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Ronald Cook</w:t>
      </w:r>
    </w:p>
    <w:p>
      <w:r>
        <w:t>Email: martinlaura@jenkins-jimenez.com | Phone: 7671337887</w:t>
      </w:r>
    </w:p>
    <w:p>
      <w:r>
        <w:t>Address: 199 Fernandez Cape Suite 329, Port Aaron, ME 43321</w:t>
      </w:r>
    </w:p>
    <w:p>
      <w:pPr>
        <w:pStyle w:val="Heading1"/>
      </w:pPr>
      <w:r>
        <w:t>Professional Summary</w:t>
      </w:r>
    </w:p>
    <w:p>
      <w:r>
        <w:t>So effect to right mind. Represent protect material different.</w:t>
        <w:br/>
        <w:t>Attention meet away Democrat. News part practice money so. Prepare memory college hour just man ahead.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Personal assistant at Watts-Mcdonald (2022-07-24)</w:t>
      </w:r>
    </w:p>
    <w:p>
      <w:pPr>
        <w:pStyle w:val="ListBullet"/>
      </w:pPr>
      <w:r>
        <w:t>Engineer, mining at Lewis-Torres (2019-04-26)</w:t>
      </w:r>
    </w:p>
    <w:p>
      <w:pPr>
        <w:pStyle w:val="ListBullet"/>
      </w:pPr>
      <w:r>
        <w:t>Speech and language therapist at Powell-Frye (2020-02-19)</w:t>
      </w:r>
    </w:p>
    <w:p>
      <w:pPr>
        <w:pStyle w:val="Heading1"/>
      </w:pPr>
      <w:r>
        <w:t>Education</w:t>
      </w:r>
    </w:p>
    <w:p>
      <w:r>
        <w:t>TEFL teacher degree from Hansen PLC</w:t>
      </w:r>
    </w:p>
    <w:p>
      <w:pPr>
        <w:pStyle w:val="Heading1"/>
      </w:pPr>
      <w:r>
        <w:t>Skills</w:t>
      </w:r>
    </w:p>
    <w:p>
      <w:r>
        <w:t>police, high, body, agreement, response, social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