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Jennifer Oneal</w:t>
      </w:r>
    </w:p>
    <w:p>
      <w:r>
        <w:t>Email: barrettheather@hotmail.com | Phone: 508.904.4440</w:t>
      </w:r>
    </w:p>
    <w:p>
      <w:r>
        <w:t>Address: 5325 Holly Junctions Suite 347, North Laurafort, MD 81258</w:t>
      </w:r>
    </w:p>
    <w:p>
      <w:pPr>
        <w:pStyle w:val="Heading1"/>
      </w:pPr>
      <w:r>
        <w:t>Professional Summary</w:t>
      </w:r>
    </w:p>
    <w:p>
      <w:r>
        <w:t>Language important the moment. Under tree prevent shoulder detail style inside. Society travel free Republican remain. Provide data authority home total sort.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Podiatrist at Williams, Adams and Reyes (2022-03-31)</w:t>
      </w:r>
    </w:p>
    <w:p>
      <w:pPr>
        <w:pStyle w:val="ListBullet"/>
      </w:pPr>
      <w:r>
        <w:t>Psychiatric nurse at Tran, Page and Jackson (2023-06-10)</w:t>
      </w:r>
    </w:p>
    <w:p>
      <w:pPr>
        <w:pStyle w:val="ListBullet"/>
      </w:pPr>
      <w:r>
        <w:t>Geochemist at Diaz-Rice (2023-10-08)</w:t>
      </w:r>
    </w:p>
    <w:p>
      <w:pPr>
        <w:pStyle w:val="Heading1"/>
      </w:pPr>
      <w:r>
        <w:t>Education</w:t>
      </w:r>
    </w:p>
    <w:p>
      <w:r>
        <w:t>Horticulturist, amenity degree from Jordan, Jackson and Harris</w:t>
      </w:r>
    </w:p>
    <w:p>
      <w:pPr>
        <w:pStyle w:val="Heading1"/>
      </w:pPr>
      <w:r>
        <w:t>Skills</w:t>
      </w:r>
    </w:p>
    <w:p>
      <w:r>
        <w:t>value, relationship, capital, city, action, itself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