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Patrick</w:t>
      </w:r>
    </w:p>
    <w:p>
      <w:r>
        <w:t>Email: xsandoval@mcdonald.info | Phone: 001-159-993-5308x0978</w:t>
      </w:r>
    </w:p>
    <w:p>
      <w:r>
        <w:t>Address: 53837 Charles Lake, Port Christinefort, OR 91398</w:t>
      </w:r>
    </w:p>
    <w:p>
      <w:pPr>
        <w:pStyle w:val="Heading1"/>
      </w:pPr>
      <w:r>
        <w:t>Professional Summary</w:t>
      </w:r>
    </w:p>
    <w:p>
      <w:r>
        <w:t>Teach meet attack government better where. Father would but assume east night technology question. Remember identify drug law stand represent.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site at Travis LLC (2016-07-26)</w:t>
      </w:r>
    </w:p>
    <w:p>
      <w:pPr>
        <w:pStyle w:val="ListBullet"/>
      </w:pPr>
      <w:r>
        <w:t>Company secretary at Cunningham-Combs (2017-07-15)</w:t>
      </w:r>
    </w:p>
    <w:p>
      <w:pPr>
        <w:pStyle w:val="ListBullet"/>
      </w:pPr>
      <w:r>
        <w:t>Charity officer at Richardson, Ware and Shields (2015-06-08)</w:t>
      </w:r>
    </w:p>
    <w:p>
      <w:pPr>
        <w:pStyle w:val="Heading1"/>
      </w:pPr>
      <w:r>
        <w:t>Education</w:t>
      </w:r>
    </w:p>
    <w:p>
      <w:r>
        <w:t>Scientist, research (physical sciences) degree from Moss, Stephens and Williams</w:t>
      </w:r>
    </w:p>
    <w:p>
      <w:pPr>
        <w:pStyle w:val="Heading1"/>
      </w:pPr>
      <w:r>
        <w:t>Skills</w:t>
      </w:r>
    </w:p>
    <w:p>
      <w:r>
        <w:t>hope, question, ready, tell, know,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