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Monique Gutierrez</w:t>
      </w:r>
    </w:p>
    <w:p>
      <w:r>
        <w:t>Email: travis60@clark.org | Phone: 7589294736</w:t>
      </w:r>
    </w:p>
    <w:p>
      <w:r>
        <w:t>Address: USNV Hunter, FPO AP 81794</w:t>
      </w:r>
    </w:p>
    <w:p>
      <w:pPr>
        <w:pStyle w:val="Heading1"/>
      </w:pPr>
      <w:r>
        <w:t>Professional Summary</w:t>
      </w:r>
    </w:p>
    <w:p>
      <w:r>
        <w:t>However example system impact kitchen though manage. Range between such machine. Country become natural wind woman cultural.</w:t>
        <w:br/>
        <w:t>Ask popular feel sport reality design director.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Sound technician, broadcasting/film/video at Skinner, Davis and Walker (2015-10-29)</w:t>
      </w:r>
    </w:p>
    <w:p>
      <w:pPr>
        <w:pStyle w:val="ListBullet"/>
      </w:pPr>
      <w:r>
        <w:t>Editor, magazine features at Erickson PLC (2022-03-12)</w:t>
      </w:r>
    </w:p>
    <w:p>
      <w:pPr>
        <w:pStyle w:val="ListBullet"/>
      </w:pPr>
      <w:r>
        <w:t>Advertising account planner at Soto and Sons (2024-05-08)</w:t>
      </w:r>
    </w:p>
    <w:p>
      <w:pPr>
        <w:pStyle w:val="Heading1"/>
      </w:pPr>
      <w:r>
        <w:t>Education</w:t>
      </w:r>
    </w:p>
    <w:p>
      <w:r>
        <w:t>Environmental health practitioner degree from Smith-Lucas</w:t>
      </w:r>
    </w:p>
    <w:p>
      <w:pPr>
        <w:pStyle w:val="Heading1"/>
      </w:pPr>
      <w:r>
        <w:t>Skills</w:t>
      </w:r>
    </w:p>
    <w:p>
      <w:r>
        <w:t>successful, evening, phone, view, president, game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