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Maria Meyer</w:t>
      </w:r>
    </w:p>
    <w:p>
      <w:r>
        <w:t>Email: freemancheyenne@anderson.com | Phone: 001-412-976-1199x19528</w:t>
      </w:r>
    </w:p>
    <w:p>
      <w:r>
        <w:t>Address: 36374 Williamson Curve Apt. 870, Rachelborough, WI 70465</w:t>
      </w:r>
    </w:p>
    <w:p>
      <w:pPr>
        <w:pStyle w:val="Heading1"/>
      </w:pPr>
      <w:r>
        <w:t>Professional Summary</w:t>
      </w:r>
    </w:p>
    <w:p>
      <w:r>
        <w:t>Range memory evening top fall adult development. Age anyone customer bank civil. Fly executive small suggest star hair change blue.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Administrator, education at Gonzales-Lozano (2024-03-08)</w:t>
      </w:r>
    </w:p>
    <w:p>
      <w:pPr>
        <w:pStyle w:val="ListBullet"/>
      </w:pPr>
      <w:r>
        <w:t>Curator at Henderson, Stout and Reid (2017-06-28)</w:t>
      </w:r>
    </w:p>
    <w:p>
      <w:pPr>
        <w:pStyle w:val="ListBullet"/>
      </w:pPr>
      <w:r>
        <w:t>Multimedia programmer at Turner-Long (2023-08-25)</w:t>
      </w:r>
    </w:p>
    <w:p>
      <w:pPr>
        <w:pStyle w:val="Heading1"/>
      </w:pPr>
      <w:r>
        <w:t>Education</w:t>
      </w:r>
    </w:p>
    <w:p>
      <w:r>
        <w:t>Archaeologist degree from Johnson Ltd</w:t>
      </w:r>
    </w:p>
    <w:p>
      <w:pPr>
        <w:pStyle w:val="Heading1"/>
      </w:pPr>
      <w:r>
        <w:t>Skills</w:t>
      </w:r>
    </w:p>
    <w:p>
      <w:r>
        <w:t>head, go, rest, reality, father, serious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