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909A" w14:textId="77777777" w:rsidR="002455B9" w:rsidRPr="007752A2" w:rsidRDefault="002455B9" w:rsidP="005E4CC4">
      <w:pPr>
        <w:jc w:val="center"/>
        <w:rPr>
          <w:rFonts w:cs="Times New Roman"/>
          <w:b/>
          <w:bCs/>
          <w:szCs w:val="28"/>
        </w:rPr>
      </w:pPr>
      <w:r w:rsidRPr="007752A2">
        <w:rPr>
          <w:rFonts w:cs="Times New Roman"/>
          <w:b/>
          <w:bCs/>
          <w:szCs w:val="28"/>
        </w:rPr>
        <w:t>СОДЕРЖАНИЕ</w:t>
      </w:r>
    </w:p>
    <w:p w14:paraId="35F345A7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4C5E18B8" w14:textId="3B98BCD4" w:rsidR="005E0A78" w:rsidRDefault="002455B9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r w:rsidRPr="002455B9">
        <w:fldChar w:fldCharType="begin"/>
      </w:r>
      <w:r w:rsidRPr="002455B9">
        <w:instrText xml:space="preserve"> TOC \o "1-3" \h \z \u </w:instrText>
      </w:r>
      <w:r w:rsidRPr="002455B9">
        <w:fldChar w:fldCharType="separate"/>
      </w:r>
      <w:hyperlink w:anchor="_Toc222072240" w:history="1">
        <w:r w:rsidR="005E0A78" w:rsidRPr="00806EBD">
          <w:rPr>
            <w:rStyle w:val="af3"/>
            <w:noProof/>
          </w:rPr>
          <w:t>Введение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_Toc222072240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6</w:t>
        </w:r>
        <w:r w:rsidR="005E0A78">
          <w:rPr>
            <w:noProof/>
            <w:webHidden/>
          </w:rPr>
          <w:fldChar w:fldCharType="end"/>
        </w:r>
      </w:hyperlink>
    </w:p>
    <w:p w14:paraId="50E72E1F" w14:textId="2BA83A68" w:rsidR="005E0A78" w:rsidRDefault="00C75CFF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41" w:history="1">
        <w:r w:rsidR="005E0A78" w:rsidRPr="00806EBD">
          <w:rPr>
            <w:rStyle w:val="af3"/>
            <w:noProof/>
          </w:rPr>
          <w:t>1 Обзор литературы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_Toc222072241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7</w:t>
        </w:r>
        <w:r w:rsidR="005E0A78">
          <w:rPr>
            <w:noProof/>
            <w:webHidden/>
          </w:rPr>
          <w:fldChar w:fldCharType="end"/>
        </w:r>
      </w:hyperlink>
    </w:p>
    <w:p w14:paraId="4FE14EF3" w14:textId="63150142" w:rsidR="005E0A78" w:rsidRDefault="00C75CF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42" w:history="1">
        <w:r w:rsidR="005E0A78" w:rsidRPr="00806EBD">
          <w:rPr>
            <w:rStyle w:val="af3"/>
            <w:noProof/>
          </w:rPr>
          <w:t>1.1 </w:t>
        </w:r>
        <w:r w:rsidR="00877124">
          <w:t>М</w:t>
        </w:r>
        <w:r w:rsidR="00877124" w:rsidRPr="00877124">
          <w:t xml:space="preserve">етодов сегментации сети: физическая </w:t>
        </w:r>
        <w:r w:rsidR="00877124">
          <w:t>и</w:t>
        </w:r>
        <w:r w:rsidR="00877124" w:rsidRPr="00877124">
          <w:t xml:space="preserve"> виртуальная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_Toc222072242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7</w:t>
        </w:r>
        <w:r w:rsidR="005E0A78">
          <w:rPr>
            <w:noProof/>
            <w:webHidden/>
          </w:rPr>
          <w:fldChar w:fldCharType="end"/>
        </w:r>
      </w:hyperlink>
    </w:p>
    <w:p w14:paraId="119EAB81" w14:textId="7C2AA507" w:rsidR="005E0A78" w:rsidRDefault="00C75CF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43" w:history="1">
        <w:r w:rsidR="005E0A78" w:rsidRPr="00806EBD">
          <w:rPr>
            <w:rStyle w:val="af3"/>
            <w:noProof/>
          </w:rPr>
          <w:t>1.2 </w:t>
        </w:r>
        <w:r w:rsidR="00877124">
          <w:rPr>
            <w:rStyle w:val="af3"/>
            <w:noProof/>
          </w:rPr>
          <w:t>П</w:t>
        </w:r>
        <w:r w:rsidR="00877124" w:rsidRPr="00877124">
          <w:rPr>
            <w:rStyle w:val="af3"/>
            <w:noProof/>
          </w:rPr>
          <w:t>ротоколов маршрутизации: статическая, RIP, OSPF, EIGRP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_Toc222072243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7</w:t>
        </w:r>
        <w:r w:rsidR="005E0A78">
          <w:rPr>
            <w:noProof/>
            <w:webHidden/>
          </w:rPr>
          <w:fldChar w:fldCharType="end"/>
        </w:r>
      </w:hyperlink>
    </w:p>
    <w:p w14:paraId="0F262492" w14:textId="2B67CC18" w:rsidR="005E0A78" w:rsidRDefault="00C75CF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44" w:history="1">
        <w:r w:rsidR="005E0A78" w:rsidRPr="00806EBD">
          <w:rPr>
            <w:rStyle w:val="af3"/>
            <w:noProof/>
          </w:rPr>
          <w:t>1.3 </w:t>
        </w:r>
        <w:r w:rsidR="00C36678">
          <w:t>В</w:t>
        </w:r>
        <w:r w:rsidR="00C36678" w:rsidRPr="00C36678">
          <w:t>ерси</w:t>
        </w:r>
        <w:r w:rsidR="00C36678">
          <w:t>и</w:t>
        </w:r>
        <w:r w:rsidR="00C36678" w:rsidRPr="00C36678">
          <w:rPr>
            <w:lang w:val="en-US"/>
          </w:rPr>
          <w:t xml:space="preserve"> Ethernet: Fast Ethernet, Gigabit Ethernet, 10G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_Toc222072244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8</w:t>
        </w:r>
        <w:r w:rsidR="005E0A78">
          <w:rPr>
            <w:noProof/>
            <w:webHidden/>
          </w:rPr>
          <w:fldChar w:fldCharType="end"/>
        </w:r>
      </w:hyperlink>
    </w:p>
    <w:p w14:paraId="4555AB10" w14:textId="505A0CF2" w:rsidR="005E0A78" w:rsidRDefault="00C75CF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45" w:history="1">
        <w:r w:rsidR="005E0A78" w:rsidRPr="00806EBD">
          <w:rPr>
            <w:rStyle w:val="af3"/>
            <w:noProof/>
          </w:rPr>
          <w:t>1.4 Оформление математических формул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_Toc222072245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10</w:t>
        </w:r>
        <w:r w:rsidR="005E0A78">
          <w:rPr>
            <w:noProof/>
            <w:webHidden/>
          </w:rPr>
          <w:fldChar w:fldCharType="end"/>
        </w:r>
      </w:hyperlink>
    </w:p>
    <w:p w14:paraId="02905D3B" w14:textId="0E4FC8D5" w:rsidR="005E0A78" w:rsidRDefault="00C75CF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46" w:history="1">
        <w:r w:rsidR="005E0A78" w:rsidRPr="00806EBD">
          <w:rPr>
            <w:rStyle w:val="af3"/>
            <w:noProof/>
          </w:rPr>
          <w:t>1.5 Оформление рисунков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_Toc222072246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10</w:t>
        </w:r>
        <w:r w:rsidR="005E0A78">
          <w:rPr>
            <w:noProof/>
            <w:webHidden/>
          </w:rPr>
          <w:fldChar w:fldCharType="end"/>
        </w:r>
      </w:hyperlink>
    </w:p>
    <w:p w14:paraId="775560CB" w14:textId="4DA548E2" w:rsidR="005E0A78" w:rsidRDefault="00C75CF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47" w:history="1">
        <w:r w:rsidR="005E0A78" w:rsidRPr="00806EBD">
          <w:rPr>
            <w:rStyle w:val="af3"/>
            <w:noProof/>
          </w:rPr>
          <w:t>1.6 Оформление таблиц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_Toc222072247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12</w:t>
        </w:r>
        <w:r w:rsidR="005E0A78">
          <w:rPr>
            <w:noProof/>
            <w:webHidden/>
          </w:rPr>
          <w:fldChar w:fldCharType="end"/>
        </w:r>
      </w:hyperlink>
    </w:p>
    <w:p w14:paraId="216F4D14" w14:textId="018F7A44" w:rsidR="005E0A78" w:rsidRDefault="00C75CF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48" w:history="1">
        <w:r w:rsidR="005E0A78" w:rsidRPr="00806EBD">
          <w:rPr>
            <w:rStyle w:val="af3"/>
            <w:noProof/>
          </w:rPr>
          <w:t>1.7 Оформление терминов и сокращений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_Toc222072248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13</w:t>
        </w:r>
        <w:r w:rsidR="005E0A78">
          <w:rPr>
            <w:noProof/>
            <w:webHidden/>
          </w:rPr>
          <w:fldChar w:fldCharType="end"/>
        </w:r>
      </w:hyperlink>
    </w:p>
    <w:p w14:paraId="45ECB016" w14:textId="7C384855" w:rsidR="005E0A78" w:rsidRDefault="00C75CF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49" w:history="1">
        <w:r w:rsidR="005E0A78" w:rsidRPr="00806EBD">
          <w:rPr>
            <w:rStyle w:val="af3"/>
            <w:noProof/>
          </w:rPr>
          <w:t>1.8</w:t>
        </w:r>
        <w:r w:rsidR="005E0A78" w:rsidRPr="00806EBD">
          <w:rPr>
            <w:rStyle w:val="af3"/>
            <w:noProof/>
            <w:lang w:val="en-US"/>
          </w:rPr>
          <w:t> </w:t>
        </w:r>
        <w:r w:rsidR="005E0A78" w:rsidRPr="00806EBD">
          <w:rPr>
            <w:rStyle w:val="af3"/>
            <w:noProof/>
          </w:rPr>
          <w:t>Оформление фрагментов программ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_Toc222072249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13</w:t>
        </w:r>
        <w:r w:rsidR="005E0A78">
          <w:rPr>
            <w:noProof/>
            <w:webHidden/>
          </w:rPr>
          <w:fldChar w:fldCharType="end"/>
        </w:r>
      </w:hyperlink>
    </w:p>
    <w:p w14:paraId="242C2232" w14:textId="3D6DA89F" w:rsidR="005E0A78" w:rsidRDefault="00C75CFF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50" w:history="1">
        <w:r w:rsidR="005E0A78" w:rsidRPr="00806EBD">
          <w:rPr>
            <w:rStyle w:val="af3"/>
            <w:noProof/>
          </w:rPr>
          <w:t>2 </w:t>
        </w:r>
        <w:r w:rsidR="000E228A">
          <w:rPr>
            <w:rStyle w:val="af3"/>
            <w:noProof/>
          </w:rPr>
          <w:t>Структурное проектирование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_Toc222072250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15</w:t>
        </w:r>
        <w:r w:rsidR="005E0A78">
          <w:rPr>
            <w:noProof/>
            <w:webHidden/>
          </w:rPr>
          <w:fldChar w:fldCharType="end"/>
        </w:r>
      </w:hyperlink>
    </w:p>
    <w:p w14:paraId="4C28A8B6" w14:textId="4C515B1E" w:rsidR="005E0A78" w:rsidRDefault="00C75CFF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51" w:history="1">
        <w:r w:rsidR="005E0A78" w:rsidRPr="00806EBD">
          <w:rPr>
            <w:rStyle w:val="af3"/>
            <w:noProof/>
          </w:rPr>
          <w:t>3 </w:t>
        </w:r>
        <w:r w:rsidR="000E228A">
          <w:rPr>
            <w:rStyle w:val="af3"/>
            <w:noProof/>
          </w:rPr>
          <w:t>Функциональное проектирование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_Toc222072251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16</w:t>
        </w:r>
        <w:r w:rsidR="005E0A78">
          <w:rPr>
            <w:noProof/>
            <w:webHidden/>
          </w:rPr>
          <w:fldChar w:fldCharType="end"/>
        </w:r>
      </w:hyperlink>
    </w:p>
    <w:p w14:paraId="4EDD3212" w14:textId="63CB8B9C" w:rsidR="005E0A78" w:rsidRDefault="00C75CF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52" w:history="1">
        <w:r w:rsidR="005E0A78" w:rsidRPr="00806EBD">
          <w:rPr>
            <w:rStyle w:val="af3"/>
            <w:noProof/>
          </w:rPr>
          <w:t>3.1 Подраздел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_Toc222072252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16</w:t>
        </w:r>
        <w:r w:rsidR="005E0A78">
          <w:rPr>
            <w:noProof/>
            <w:webHidden/>
          </w:rPr>
          <w:fldChar w:fldCharType="end"/>
        </w:r>
      </w:hyperlink>
    </w:p>
    <w:p w14:paraId="16D6C238" w14:textId="70059909" w:rsidR="005E0A78" w:rsidRDefault="00C75CF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53" w:history="1">
        <w:r w:rsidR="005E0A78" w:rsidRPr="00806EBD">
          <w:rPr>
            <w:rStyle w:val="af3"/>
            <w:noProof/>
          </w:rPr>
          <w:t>3.2 Подраздел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_Toc222072253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16</w:t>
        </w:r>
        <w:r w:rsidR="005E0A78">
          <w:rPr>
            <w:noProof/>
            <w:webHidden/>
          </w:rPr>
          <w:fldChar w:fldCharType="end"/>
        </w:r>
      </w:hyperlink>
    </w:p>
    <w:p w14:paraId="47E5A47A" w14:textId="072BEC2F" w:rsidR="005E0A78" w:rsidRDefault="00C75CF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54" w:history="1">
        <w:r w:rsidR="005E0A78" w:rsidRPr="00806EBD">
          <w:rPr>
            <w:rStyle w:val="af3"/>
            <w:noProof/>
          </w:rPr>
          <w:t>3.3 Подраздел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_Toc222072254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16</w:t>
        </w:r>
        <w:r w:rsidR="005E0A78">
          <w:rPr>
            <w:noProof/>
            <w:webHidden/>
          </w:rPr>
          <w:fldChar w:fldCharType="end"/>
        </w:r>
      </w:hyperlink>
    </w:p>
    <w:p w14:paraId="4FE3B6C2" w14:textId="0EC934BC" w:rsidR="005E0A78" w:rsidRDefault="00C75CF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55" w:history="1">
        <w:r w:rsidR="005E0A78" w:rsidRPr="00806EBD">
          <w:rPr>
            <w:rStyle w:val="af3"/>
            <w:noProof/>
          </w:rPr>
          <w:t>3.4 Подраздел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_Toc222072255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16</w:t>
        </w:r>
        <w:r w:rsidR="005E0A78">
          <w:rPr>
            <w:noProof/>
            <w:webHidden/>
          </w:rPr>
          <w:fldChar w:fldCharType="end"/>
        </w:r>
      </w:hyperlink>
    </w:p>
    <w:p w14:paraId="6DE71387" w14:textId="4E4AC24A" w:rsidR="005E0A78" w:rsidRDefault="00C75CF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56" w:history="1">
        <w:r w:rsidR="005E0A78" w:rsidRPr="00806EBD">
          <w:rPr>
            <w:rStyle w:val="af3"/>
            <w:noProof/>
          </w:rPr>
          <w:t>3.5 Подраздел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_Toc222072256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16</w:t>
        </w:r>
        <w:r w:rsidR="005E0A78">
          <w:rPr>
            <w:noProof/>
            <w:webHidden/>
          </w:rPr>
          <w:fldChar w:fldCharType="end"/>
        </w:r>
      </w:hyperlink>
    </w:p>
    <w:p w14:paraId="54E52731" w14:textId="22A99B9C" w:rsidR="005E0A78" w:rsidRDefault="00C75CF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57" w:history="1">
        <w:r w:rsidR="005E0A78" w:rsidRPr="00806EBD">
          <w:rPr>
            <w:rStyle w:val="af3"/>
            <w:noProof/>
          </w:rPr>
          <w:t>3.6 Подраздел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_Toc222072257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16</w:t>
        </w:r>
        <w:r w:rsidR="005E0A78">
          <w:rPr>
            <w:noProof/>
            <w:webHidden/>
          </w:rPr>
          <w:fldChar w:fldCharType="end"/>
        </w:r>
      </w:hyperlink>
    </w:p>
    <w:p w14:paraId="761D5418" w14:textId="151998E8" w:rsidR="005E0A78" w:rsidRDefault="00C75CF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58" w:history="1">
        <w:r w:rsidR="005E0A78" w:rsidRPr="00806EBD">
          <w:rPr>
            <w:rStyle w:val="af3"/>
            <w:noProof/>
          </w:rPr>
          <w:t>3.7 Подраздел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_Toc222072258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16</w:t>
        </w:r>
        <w:r w:rsidR="005E0A78">
          <w:rPr>
            <w:noProof/>
            <w:webHidden/>
          </w:rPr>
          <w:fldChar w:fldCharType="end"/>
        </w:r>
      </w:hyperlink>
    </w:p>
    <w:p w14:paraId="5E301FFE" w14:textId="30979B18" w:rsidR="005E0A78" w:rsidRDefault="00C75CF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59" w:history="1">
        <w:r w:rsidR="005E0A78" w:rsidRPr="00806EBD">
          <w:rPr>
            <w:rStyle w:val="af3"/>
            <w:noProof/>
          </w:rPr>
          <w:t>3.8 Подраздел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_Toc222072259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16</w:t>
        </w:r>
        <w:r w:rsidR="005E0A78">
          <w:rPr>
            <w:noProof/>
            <w:webHidden/>
          </w:rPr>
          <w:fldChar w:fldCharType="end"/>
        </w:r>
      </w:hyperlink>
    </w:p>
    <w:p w14:paraId="7748361A" w14:textId="5DDD4D97" w:rsidR="005E0A78" w:rsidRDefault="00C75CFF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60" w:history="1">
        <w:r w:rsidR="005E0A78" w:rsidRPr="00806EBD">
          <w:rPr>
            <w:rStyle w:val="af3"/>
            <w:noProof/>
          </w:rPr>
          <w:t>4 </w:t>
        </w:r>
        <w:r w:rsidR="000E228A">
          <w:rPr>
            <w:rStyle w:val="af3"/>
            <w:noProof/>
          </w:rPr>
          <w:t>Проектирование структурированной кабельной системы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_Toc222072260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17</w:t>
        </w:r>
        <w:r w:rsidR="005E0A78">
          <w:rPr>
            <w:noProof/>
            <w:webHidden/>
          </w:rPr>
          <w:fldChar w:fldCharType="end"/>
        </w:r>
      </w:hyperlink>
    </w:p>
    <w:p w14:paraId="7BEB45B4" w14:textId="0F8197AF" w:rsidR="005E0A78" w:rsidRDefault="00C75CFF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75" w:history="1">
        <w:r w:rsidR="005E0A78" w:rsidRPr="00806EBD">
          <w:rPr>
            <w:rStyle w:val="af3"/>
            <w:noProof/>
          </w:rPr>
          <w:t>Заключение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_Toc222072275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21</w:t>
        </w:r>
        <w:r w:rsidR="005E0A78">
          <w:rPr>
            <w:noProof/>
            <w:webHidden/>
          </w:rPr>
          <w:fldChar w:fldCharType="end"/>
        </w:r>
      </w:hyperlink>
    </w:p>
    <w:p w14:paraId="0BDE13BD" w14:textId="3563A1FE" w:rsidR="005E0A78" w:rsidRDefault="00C75CFF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76" w:history="1">
        <w:r w:rsidR="005E0A78" w:rsidRPr="00806EBD">
          <w:rPr>
            <w:rStyle w:val="af3"/>
            <w:noProof/>
          </w:rPr>
          <w:t>Список использованных источников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_Toc222072276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22</w:t>
        </w:r>
        <w:r w:rsidR="005E0A78">
          <w:rPr>
            <w:noProof/>
            <w:webHidden/>
          </w:rPr>
          <w:fldChar w:fldCharType="end"/>
        </w:r>
      </w:hyperlink>
    </w:p>
    <w:p w14:paraId="61A7EB30" w14:textId="473CC791" w:rsidR="005E0A78" w:rsidRDefault="00C75CFF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77" w:history="1">
        <w:r w:rsidR="005E0A78" w:rsidRPr="00806EBD">
          <w:rPr>
            <w:rStyle w:val="af3"/>
            <w:noProof/>
          </w:rPr>
          <w:t>Приложение А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_Toc222072277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23</w:t>
        </w:r>
        <w:r w:rsidR="005E0A78">
          <w:rPr>
            <w:noProof/>
            <w:webHidden/>
          </w:rPr>
          <w:fldChar w:fldCharType="end"/>
        </w:r>
      </w:hyperlink>
    </w:p>
    <w:p w14:paraId="01F66CC1" w14:textId="1A43AE14" w:rsidR="005E0A78" w:rsidRDefault="00C75CFF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78" w:history="1">
        <w:r w:rsidR="005E0A78" w:rsidRPr="00806EBD">
          <w:rPr>
            <w:rStyle w:val="af3"/>
            <w:noProof/>
          </w:rPr>
          <w:t>Приложение Б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_Toc222072278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24</w:t>
        </w:r>
        <w:r w:rsidR="005E0A78">
          <w:rPr>
            <w:noProof/>
            <w:webHidden/>
          </w:rPr>
          <w:fldChar w:fldCharType="end"/>
        </w:r>
      </w:hyperlink>
    </w:p>
    <w:p w14:paraId="65B6D332" w14:textId="57412041" w:rsidR="005E0A78" w:rsidRDefault="00C75CFF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79" w:history="1">
        <w:r w:rsidR="005E0A78" w:rsidRPr="00806EBD">
          <w:rPr>
            <w:rStyle w:val="af3"/>
            <w:noProof/>
          </w:rPr>
          <w:t>Приложение В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_Toc222072279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25</w:t>
        </w:r>
        <w:r w:rsidR="005E0A78">
          <w:rPr>
            <w:noProof/>
            <w:webHidden/>
          </w:rPr>
          <w:fldChar w:fldCharType="end"/>
        </w:r>
      </w:hyperlink>
    </w:p>
    <w:p w14:paraId="31D11004" w14:textId="12AF16ED" w:rsidR="005E0A78" w:rsidRDefault="00C75CFF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80" w:history="1">
        <w:r w:rsidR="005E0A78" w:rsidRPr="00806EBD">
          <w:rPr>
            <w:rStyle w:val="af3"/>
            <w:noProof/>
          </w:rPr>
          <w:t>Приложение Г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_Toc222072280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26</w:t>
        </w:r>
        <w:r w:rsidR="005E0A78">
          <w:rPr>
            <w:noProof/>
            <w:webHidden/>
          </w:rPr>
          <w:fldChar w:fldCharType="end"/>
        </w:r>
      </w:hyperlink>
    </w:p>
    <w:p w14:paraId="3C6034AF" w14:textId="7B878287" w:rsidR="005E0A78" w:rsidRDefault="00C75CFF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81" w:history="1">
        <w:r w:rsidR="005E0A78" w:rsidRPr="00806EBD">
          <w:rPr>
            <w:rStyle w:val="af3"/>
            <w:noProof/>
          </w:rPr>
          <w:t>Приложение Д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_Toc222072281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27</w:t>
        </w:r>
        <w:r w:rsidR="005E0A78">
          <w:rPr>
            <w:noProof/>
            <w:webHidden/>
          </w:rPr>
          <w:fldChar w:fldCharType="end"/>
        </w:r>
      </w:hyperlink>
    </w:p>
    <w:p w14:paraId="51D1DF23" w14:textId="2211F053" w:rsidR="005E0A78" w:rsidRDefault="00C75CFF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82" w:history="1">
        <w:r w:rsidR="005E0A78" w:rsidRPr="00806EBD">
          <w:rPr>
            <w:rStyle w:val="af3"/>
            <w:noProof/>
          </w:rPr>
          <w:t>Приложение Е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_Toc222072282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28</w:t>
        </w:r>
        <w:r w:rsidR="005E0A78">
          <w:rPr>
            <w:noProof/>
            <w:webHidden/>
          </w:rPr>
          <w:fldChar w:fldCharType="end"/>
        </w:r>
      </w:hyperlink>
    </w:p>
    <w:p w14:paraId="7B6A1914" w14:textId="244F10E4" w:rsidR="005E0A78" w:rsidRDefault="00C75CFF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83" w:history="1">
        <w:r w:rsidR="005E0A78" w:rsidRPr="00806EBD">
          <w:rPr>
            <w:rStyle w:val="af3"/>
            <w:noProof/>
          </w:rPr>
          <w:t>Приложение Ж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_Toc222072283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5E0A78">
          <w:rPr>
            <w:noProof/>
            <w:webHidden/>
          </w:rPr>
          <w:t>29</w:t>
        </w:r>
        <w:r w:rsidR="005E0A78">
          <w:rPr>
            <w:noProof/>
            <w:webHidden/>
          </w:rPr>
          <w:fldChar w:fldCharType="end"/>
        </w:r>
      </w:hyperlink>
    </w:p>
    <w:p w14:paraId="266DF52E" w14:textId="30510C87" w:rsidR="002455B9" w:rsidRPr="00C92620" w:rsidRDefault="002455B9" w:rsidP="00980344">
      <w:pPr>
        <w:pStyle w:val="Heading11"/>
      </w:pPr>
      <w:r w:rsidRPr="002455B9">
        <w:fldChar w:fldCharType="end"/>
      </w:r>
      <w:r w:rsidRPr="002455B9">
        <w:br w:type="page"/>
      </w:r>
      <w:bookmarkStart w:id="0" w:name="_Toc479235946"/>
      <w:bookmarkStart w:id="1" w:name="_Toc479235959"/>
      <w:bookmarkStart w:id="2" w:name="_Toc222072240"/>
      <w:r w:rsidR="001433B2">
        <w:lastRenderedPageBreak/>
        <w:t>Введение</w:t>
      </w:r>
      <w:bookmarkEnd w:id="0"/>
      <w:bookmarkEnd w:id="1"/>
      <w:bookmarkEnd w:id="2"/>
    </w:p>
    <w:p w14:paraId="6363A313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124F346C" w14:textId="714C85C6" w:rsidR="00913E22" w:rsidRPr="00913E22" w:rsidRDefault="002455B9" w:rsidP="00913E22">
      <w:pPr>
        <w:jc w:val="both"/>
        <w:rPr>
          <w:rFonts w:cs="Times New Roman"/>
          <w:szCs w:val="28"/>
        </w:rPr>
      </w:pPr>
      <w:r w:rsidRPr="002455B9">
        <w:rPr>
          <w:rFonts w:cs="Times New Roman"/>
          <w:szCs w:val="28"/>
        </w:rPr>
        <w:tab/>
      </w:r>
      <w:r w:rsidR="00913E22" w:rsidRPr="00913E22">
        <w:rPr>
          <w:rFonts w:cs="Times New Roman"/>
          <w:szCs w:val="28"/>
        </w:rPr>
        <w:t xml:space="preserve">Современный загородный санаторий представляет собой сложный многофункциональный комплекс, в котором одновременно пребывают отдыхающие, медицинский персонал, администрация и обслуживающий персонал. Эффективное функционирование такого учреждения невозможно без надёжной, безопасной и производительной локальной вычислительной сети, которая обеспечивает работу медицинских информационных систем, систем электронного документооборота, гостевого </w:t>
      </w:r>
      <w:proofErr w:type="spellStart"/>
      <w:r w:rsidR="00913E22" w:rsidRPr="00913E22">
        <w:rPr>
          <w:rFonts w:cs="Times New Roman"/>
          <w:szCs w:val="28"/>
        </w:rPr>
        <w:t>Wi</w:t>
      </w:r>
      <w:proofErr w:type="spellEnd"/>
      <w:r w:rsidR="00913E22" w:rsidRPr="00913E22">
        <w:rPr>
          <w:rFonts w:cs="Times New Roman"/>
          <w:szCs w:val="28"/>
        </w:rPr>
        <w:t>-Fi и других сервисов.</w:t>
      </w:r>
    </w:p>
    <w:p w14:paraId="64054E72" w14:textId="1FB4FBDC" w:rsidR="00913E22" w:rsidRPr="00913E22" w:rsidRDefault="00913E22" w:rsidP="00913E22">
      <w:pPr>
        <w:ind w:firstLine="708"/>
        <w:jc w:val="both"/>
        <w:rPr>
          <w:rFonts w:cs="Times New Roman"/>
          <w:szCs w:val="28"/>
        </w:rPr>
      </w:pPr>
      <w:r w:rsidRPr="00913E22">
        <w:rPr>
          <w:rFonts w:cs="Times New Roman"/>
          <w:szCs w:val="28"/>
        </w:rPr>
        <w:t>Актуальность темы курсового проекта обусловлена тем, что в настоящее время процессы цифровизации активно</w:t>
      </w:r>
      <w:r>
        <w:rPr>
          <w:rFonts w:cs="Times New Roman"/>
          <w:szCs w:val="28"/>
        </w:rPr>
        <w:t xml:space="preserve"> развиваются</w:t>
      </w:r>
      <w:r w:rsidRPr="00913E22">
        <w:rPr>
          <w:rFonts w:cs="Times New Roman"/>
          <w:szCs w:val="28"/>
        </w:rPr>
        <w:t xml:space="preserve">. Автоматизация учёта пациентов, ведение электронных медицинских карт, онлайн-бронирование номеров, организация досуга и медицинских процедур </w:t>
      </w:r>
      <w:r>
        <w:rPr>
          <w:color w:val="000000"/>
          <w:szCs w:val="28"/>
        </w:rPr>
        <w:t>–</w:t>
      </w:r>
      <w:r w:rsidRPr="00913E22">
        <w:rPr>
          <w:rFonts w:cs="Times New Roman"/>
          <w:szCs w:val="28"/>
        </w:rPr>
        <w:t xml:space="preserve"> всё это требует наличия развитой сетевой инфраструктуры. </w:t>
      </w:r>
    </w:p>
    <w:p w14:paraId="6E744399" w14:textId="57D9C428" w:rsidR="00732487" w:rsidRPr="00913E22" w:rsidRDefault="00913E22" w:rsidP="00913E22">
      <w:pPr>
        <w:ind w:firstLine="708"/>
        <w:jc w:val="both"/>
        <w:rPr>
          <w:rFonts w:cs="Times New Roman"/>
          <w:szCs w:val="28"/>
          <w:lang w:val="ru-BY"/>
        </w:rPr>
      </w:pPr>
      <w:r w:rsidRPr="00913E22">
        <w:rPr>
          <w:rFonts w:cs="Times New Roman"/>
          <w:szCs w:val="28"/>
        </w:rPr>
        <w:t>Целью курсового проекта является проектирование локальной компьютерной сети загородного санатория, обеспечивающей надёжное функционирование всех информационных сервисов</w:t>
      </w:r>
      <w:r w:rsidR="004567D1">
        <w:rPr>
          <w:rFonts w:cs="Times New Roman"/>
          <w:szCs w:val="28"/>
        </w:rPr>
        <w:t xml:space="preserve"> и</w:t>
      </w:r>
      <w:r w:rsidRPr="00913E22">
        <w:rPr>
          <w:rFonts w:cs="Times New Roman"/>
          <w:szCs w:val="28"/>
        </w:rPr>
        <w:t xml:space="preserve"> безопасность передаваемых данных</w:t>
      </w:r>
      <w:r w:rsidR="004567D1">
        <w:rPr>
          <w:rFonts w:cs="Times New Roman"/>
          <w:szCs w:val="28"/>
        </w:rPr>
        <w:t>.</w:t>
      </w:r>
    </w:p>
    <w:p w14:paraId="040C5A56" w14:textId="3216C9AB" w:rsidR="00913E22" w:rsidRPr="00913E22" w:rsidRDefault="00913E22" w:rsidP="00913E22">
      <w:pPr>
        <w:ind w:firstLine="708"/>
        <w:jc w:val="both"/>
        <w:rPr>
          <w:rFonts w:cs="Times New Roman"/>
          <w:szCs w:val="28"/>
          <w:lang w:val="ru-BY"/>
        </w:rPr>
      </w:pPr>
      <w:r w:rsidRPr="00913E22">
        <w:rPr>
          <w:rFonts w:cs="Times New Roman"/>
          <w:szCs w:val="28"/>
          <w:lang w:val="ru-BY"/>
        </w:rPr>
        <w:t>Для достижения поставленной цели необходимо решить следующие задачи:</w:t>
      </w:r>
    </w:p>
    <w:p w14:paraId="348B8D9C" w14:textId="33FE3AF7" w:rsidR="00913E22" w:rsidRPr="00913E22" w:rsidRDefault="00913E22" w:rsidP="00913E22">
      <w:pPr>
        <w:ind w:firstLine="708"/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 xml:space="preserve">1 </w:t>
      </w:r>
      <w:r w:rsidRPr="00913E22">
        <w:rPr>
          <w:rFonts w:cs="Times New Roman"/>
          <w:szCs w:val="28"/>
          <w:lang w:val="ru-BY"/>
        </w:rPr>
        <w:t xml:space="preserve">Провести анализ объекта проектирования </w:t>
      </w:r>
      <w:r>
        <w:rPr>
          <w:color w:val="000000"/>
          <w:szCs w:val="28"/>
        </w:rPr>
        <w:t>–</w:t>
      </w:r>
      <w:r w:rsidRPr="00913E22">
        <w:rPr>
          <w:rFonts w:cs="Times New Roman"/>
          <w:szCs w:val="28"/>
          <w:lang w:val="ru-BY"/>
        </w:rPr>
        <w:t xml:space="preserve"> загородного санатория, его функциональных зон и требований к сетевой инфраструктуре.</w:t>
      </w:r>
    </w:p>
    <w:p w14:paraId="4F9F47A8" w14:textId="34274A17" w:rsidR="00913E22" w:rsidRPr="00913E22" w:rsidRDefault="00913E22" w:rsidP="00913E22">
      <w:pPr>
        <w:ind w:firstLine="708"/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 xml:space="preserve">2 </w:t>
      </w:r>
      <w:r w:rsidRPr="00913E22">
        <w:rPr>
          <w:rFonts w:cs="Times New Roman"/>
          <w:szCs w:val="28"/>
          <w:lang w:val="ru-BY"/>
        </w:rPr>
        <w:t>Выполнить обзор литературы по технологиям построения локальных сетей, структурированных кабельных систем и сетевого оборудования.</w:t>
      </w:r>
    </w:p>
    <w:p w14:paraId="21E35D20" w14:textId="2F5A8EAA" w:rsidR="00913E22" w:rsidRPr="00913E22" w:rsidRDefault="004567D1" w:rsidP="00913E22">
      <w:pPr>
        <w:ind w:firstLine="708"/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>3</w:t>
      </w:r>
      <w:r w:rsidR="00913E22">
        <w:rPr>
          <w:rFonts w:cs="Times New Roman"/>
          <w:szCs w:val="28"/>
        </w:rPr>
        <w:t xml:space="preserve"> </w:t>
      </w:r>
      <w:r w:rsidR="00913E22" w:rsidRPr="00913E22">
        <w:rPr>
          <w:rFonts w:cs="Times New Roman"/>
          <w:szCs w:val="28"/>
          <w:lang w:val="ru-BY"/>
        </w:rPr>
        <w:t>Выполнить функциональное проектирование: выбрать сервисы, спланировать IP-адресацию, подобрать оборудование.</w:t>
      </w:r>
    </w:p>
    <w:p w14:paraId="63B4FC24" w14:textId="241D7B13" w:rsidR="00913E22" w:rsidRPr="00913E22" w:rsidRDefault="004567D1" w:rsidP="00913E22">
      <w:pPr>
        <w:ind w:firstLine="708"/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>4</w:t>
      </w:r>
      <w:r w:rsidR="00913E22">
        <w:rPr>
          <w:rFonts w:cs="Times New Roman"/>
          <w:szCs w:val="28"/>
        </w:rPr>
        <w:t xml:space="preserve"> </w:t>
      </w:r>
      <w:r w:rsidR="00913E22" w:rsidRPr="00913E22">
        <w:rPr>
          <w:rFonts w:cs="Times New Roman"/>
          <w:szCs w:val="28"/>
          <w:lang w:val="ru-BY"/>
        </w:rPr>
        <w:t>Спроектировать структурированную кабельную систему с учётом архитектуры здания.</w:t>
      </w:r>
    </w:p>
    <w:p w14:paraId="142428C6" w14:textId="249191FD" w:rsidR="00913E22" w:rsidRPr="00913E22" w:rsidRDefault="004567D1" w:rsidP="00913E22">
      <w:pPr>
        <w:ind w:firstLine="708"/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>5</w:t>
      </w:r>
      <w:r w:rsidR="00913E22">
        <w:rPr>
          <w:rFonts w:cs="Times New Roman"/>
          <w:szCs w:val="28"/>
        </w:rPr>
        <w:t xml:space="preserve"> </w:t>
      </w:r>
      <w:r w:rsidR="00913E22" w:rsidRPr="00913E22">
        <w:rPr>
          <w:rFonts w:cs="Times New Roman"/>
          <w:szCs w:val="28"/>
          <w:lang w:val="ru-BY"/>
        </w:rPr>
        <w:t>Разработать план этажей с размещением сетевого оборудования и учётом путей эвакуации.</w:t>
      </w:r>
    </w:p>
    <w:p w14:paraId="570071F5" w14:textId="5DCE2201" w:rsidR="00732487" w:rsidRPr="00913E22" w:rsidRDefault="004567D1" w:rsidP="00913E22">
      <w:pPr>
        <w:ind w:firstLine="708"/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>6</w:t>
      </w:r>
      <w:r w:rsidR="00913E22">
        <w:rPr>
          <w:rFonts w:cs="Times New Roman"/>
          <w:szCs w:val="28"/>
        </w:rPr>
        <w:t xml:space="preserve"> </w:t>
      </w:r>
      <w:r w:rsidR="00913E22" w:rsidRPr="00913E22">
        <w:rPr>
          <w:rFonts w:cs="Times New Roman"/>
          <w:szCs w:val="28"/>
          <w:lang w:val="ru-BY"/>
        </w:rPr>
        <w:t>Составить перечень необходимого оборудования и материалов.</w:t>
      </w:r>
    </w:p>
    <w:p w14:paraId="4A11F09B" w14:textId="47FB733A" w:rsidR="00732487" w:rsidRDefault="00732487" w:rsidP="00F36499">
      <w:pPr>
        <w:jc w:val="both"/>
        <w:rPr>
          <w:rFonts w:cs="Times New Roman"/>
          <w:szCs w:val="28"/>
          <w:lang w:val="ru-BY"/>
        </w:rPr>
      </w:pPr>
    </w:p>
    <w:p w14:paraId="1480635F" w14:textId="1C70EB30" w:rsidR="004567D1" w:rsidRDefault="004567D1" w:rsidP="00F36499">
      <w:pPr>
        <w:jc w:val="both"/>
        <w:rPr>
          <w:rFonts w:cs="Times New Roman"/>
          <w:szCs w:val="28"/>
          <w:lang w:val="ru-BY"/>
        </w:rPr>
      </w:pPr>
    </w:p>
    <w:p w14:paraId="32FB4257" w14:textId="6C2CDC65" w:rsidR="004567D1" w:rsidRDefault="004567D1" w:rsidP="00F36499">
      <w:pPr>
        <w:jc w:val="both"/>
        <w:rPr>
          <w:rFonts w:cs="Times New Roman"/>
          <w:szCs w:val="28"/>
          <w:lang w:val="ru-BY"/>
        </w:rPr>
      </w:pPr>
    </w:p>
    <w:p w14:paraId="100FF1E6" w14:textId="4EBFCAE9" w:rsidR="004567D1" w:rsidRDefault="004567D1" w:rsidP="00F36499">
      <w:pPr>
        <w:jc w:val="both"/>
        <w:rPr>
          <w:rFonts w:cs="Times New Roman"/>
          <w:szCs w:val="28"/>
          <w:lang w:val="ru-BY"/>
        </w:rPr>
      </w:pPr>
    </w:p>
    <w:p w14:paraId="2ED83BFD" w14:textId="38822F9A" w:rsidR="004567D1" w:rsidRDefault="004567D1" w:rsidP="00F36499">
      <w:pPr>
        <w:jc w:val="both"/>
        <w:rPr>
          <w:rFonts w:cs="Times New Roman"/>
          <w:szCs w:val="28"/>
          <w:lang w:val="ru-BY"/>
        </w:rPr>
      </w:pPr>
    </w:p>
    <w:p w14:paraId="756906DA" w14:textId="5938C637" w:rsidR="004567D1" w:rsidRDefault="004567D1" w:rsidP="00F36499">
      <w:pPr>
        <w:jc w:val="both"/>
        <w:rPr>
          <w:rFonts w:cs="Times New Roman"/>
          <w:szCs w:val="28"/>
          <w:lang w:val="ru-BY"/>
        </w:rPr>
      </w:pPr>
    </w:p>
    <w:p w14:paraId="721910E8" w14:textId="46AA87D2" w:rsidR="004567D1" w:rsidRDefault="004567D1" w:rsidP="00F36499">
      <w:pPr>
        <w:jc w:val="both"/>
        <w:rPr>
          <w:rFonts w:cs="Times New Roman"/>
          <w:szCs w:val="28"/>
          <w:lang w:val="ru-BY"/>
        </w:rPr>
      </w:pPr>
    </w:p>
    <w:p w14:paraId="172960BA" w14:textId="77777777" w:rsidR="004567D1" w:rsidRPr="004567D1" w:rsidRDefault="004567D1" w:rsidP="00F36499">
      <w:pPr>
        <w:jc w:val="both"/>
        <w:rPr>
          <w:rFonts w:cs="Times New Roman"/>
          <w:szCs w:val="28"/>
        </w:rPr>
      </w:pPr>
    </w:p>
    <w:p w14:paraId="47D5BE34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291EB408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44B4E4F0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5661413F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61CFC2A2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51F8D2E2" w14:textId="77777777" w:rsidR="00913E22" w:rsidRDefault="00913E22" w:rsidP="00913E22">
      <w:pPr>
        <w:pStyle w:val="1"/>
        <w:ind w:left="0" w:firstLine="0"/>
      </w:pPr>
      <w:bookmarkStart w:id="3" w:name="_Toc479235947"/>
      <w:bookmarkStart w:id="4" w:name="_Toc479235960"/>
      <w:bookmarkStart w:id="5" w:name="_Toc222072241"/>
    </w:p>
    <w:p w14:paraId="7E3EDD20" w14:textId="79F1F2B4" w:rsidR="002455B9" w:rsidRDefault="002455B9" w:rsidP="00913E22">
      <w:pPr>
        <w:pStyle w:val="1"/>
        <w:ind w:left="0" w:firstLine="708"/>
      </w:pPr>
      <w:r w:rsidRPr="002455B9">
        <w:lastRenderedPageBreak/>
        <w:t>1</w:t>
      </w:r>
      <w:r w:rsidR="002C3D9F">
        <w:t> </w:t>
      </w:r>
      <w:r w:rsidRPr="00616FCD">
        <w:t>О</w:t>
      </w:r>
      <w:r w:rsidR="00F07722" w:rsidRPr="00616FCD">
        <w:t>бзор</w:t>
      </w:r>
      <w:bookmarkEnd w:id="3"/>
      <w:bookmarkEnd w:id="4"/>
      <w:r w:rsidR="00616FCD">
        <w:t xml:space="preserve"> литературы</w:t>
      </w:r>
      <w:bookmarkEnd w:id="5"/>
    </w:p>
    <w:p w14:paraId="51EDAADA" w14:textId="77777777" w:rsidR="0032628A" w:rsidRPr="005E4CC4" w:rsidRDefault="0032628A" w:rsidP="00793C8A"/>
    <w:p w14:paraId="2A25322E" w14:textId="073FDEFB" w:rsidR="002455B9" w:rsidRDefault="00AF4552" w:rsidP="00877124">
      <w:pPr>
        <w:pStyle w:val="2"/>
      </w:pPr>
      <w:bookmarkStart w:id="6" w:name="_Toc222072242"/>
      <w:r>
        <w:t>1.1 </w:t>
      </w:r>
      <w:bookmarkEnd w:id="6"/>
      <w:r w:rsidR="00877124">
        <w:t>М</w:t>
      </w:r>
      <w:r w:rsidR="00877124" w:rsidRPr="00877124">
        <w:t>етод</w:t>
      </w:r>
      <w:r w:rsidR="004567D1">
        <w:t>ы</w:t>
      </w:r>
      <w:r w:rsidR="00877124" w:rsidRPr="00877124">
        <w:t xml:space="preserve"> сегментации сети: физическая </w:t>
      </w:r>
      <w:r w:rsidR="00877124">
        <w:t>и</w:t>
      </w:r>
      <w:r w:rsidR="00877124" w:rsidRPr="00877124">
        <w:t xml:space="preserve"> виртуальная</w:t>
      </w:r>
    </w:p>
    <w:p w14:paraId="4BBE78B7" w14:textId="77777777" w:rsidR="00877124" w:rsidRPr="00877124" w:rsidRDefault="00877124" w:rsidP="00877124"/>
    <w:p w14:paraId="1C269AE1" w14:textId="496ED5E4" w:rsidR="00877124" w:rsidRPr="00877124" w:rsidRDefault="00877124" w:rsidP="00877124">
      <w:pPr>
        <w:ind w:firstLine="708"/>
        <w:jc w:val="both"/>
        <w:rPr>
          <w:rFonts w:cs="Times New Roman"/>
          <w:szCs w:val="28"/>
        </w:rPr>
      </w:pPr>
      <w:r w:rsidRPr="00877124">
        <w:rPr>
          <w:rFonts w:cs="Times New Roman"/>
          <w:szCs w:val="28"/>
        </w:rPr>
        <w:t>Одним из ключевых вопросов при проектировании ЛВС является способ разделения трафика. Исторически сложилось два подхода: физическая сегментация (отдельные коммутаторы или физические интерфейсы для разных групп устройств) и виртуальная сегментация на основе VLAN</w:t>
      </w:r>
      <w:r w:rsidR="00526B4F">
        <w:rPr>
          <w:rFonts w:cs="Times New Roman"/>
          <w:szCs w:val="28"/>
        </w:rPr>
        <w:t xml:space="preserve"> </w:t>
      </w:r>
      <w:r w:rsidR="00526B4F" w:rsidRPr="00526B4F">
        <w:rPr>
          <w:rFonts w:cs="Times New Roman"/>
          <w:szCs w:val="28"/>
        </w:rPr>
        <w:t>[2]</w:t>
      </w:r>
      <w:r w:rsidRPr="00877124">
        <w:rPr>
          <w:rFonts w:cs="Times New Roman"/>
          <w:szCs w:val="28"/>
        </w:rPr>
        <w:t>.</w:t>
      </w:r>
    </w:p>
    <w:p w14:paraId="6324A6FD" w14:textId="305A41D8" w:rsidR="00877124" w:rsidRPr="00877124" w:rsidRDefault="00877124" w:rsidP="00877124">
      <w:pPr>
        <w:ind w:firstLine="708"/>
        <w:jc w:val="both"/>
        <w:rPr>
          <w:rFonts w:cs="Times New Roman"/>
          <w:szCs w:val="28"/>
        </w:rPr>
      </w:pPr>
      <w:r w:rsidRPr="00877124">
        <w:rPr>
          <w:rFonts w:cs="Times New Roman"/>
          <w:szCs w:val="28"/>
        </w:rPr>
        <w:t>Физическая сегментация предполагает создание отдельных физических сетей для разных типов устройств. Этот подход обеспечивает максимальную изоляцию и предсказуемость, поскольку трафик разных групп физически не пересекается . Однако он требует значительных капитальных затрат на дополнительное оборудование и кабельную инфраструктуру. Кроме того, физическое разделение плохо масштабируется: добавление новой функциональной зоны требует прокладки новых кабелей.</w:t>
      </w:r>
      <w:r w:rsidR="00707419">
        <w:rPr>
          <w:rFonts w:cs="Times New Roman"/>
          <w:szCs w:val="28"/>
        </w:rPr>
        <w:t xml:space="preserve"> </w:t>
      </w:r>
      <w:r w:rsidR="00707419" w:rsidRPr="00707419">
        <w:rPr>
          <w:rFonts w:cs="Times New Roman"/>
          <w:szCs w:val="28"/>
        </w:rPr>
        <w:t>Для организации с ограниченным числом помещений физическая сегментация, как правило, нерациональна.</w:t>
      </w:r>
    </w:p>
    <w:p w14:paraId="4A1F5389" w14:textId="4C9E7A00" w:rsidR="00877124" w:rsidRPr="00707419" w:rsidRDefault="00877124" w:rsidP="00707419">
      <w:pPr>
        <w:ind w:firstLine="708"/>
        <w:jc w:val="both"/>
        <w:rPr>
          <w:rFonts w:cs="Times New Roman"/>
          <w:szCs w:val="28"/>
        </w:rPr>
      </w:pPr>
      <w:r w:rsidRPr="00877124">
        <w:rPr>
          <w:rFonts w:cs="Times New Roman"/>
          <w:szCs w:val="28"/>
        </w:rPr>
        <w:t xml:space="preserve">Виртуальная сегментация </w:t>
      </w:r>
      <w:r w:rsidR="00707419" w:rsidRPr="00707419">
        <w:rPr>
          <w:rFonts w:cs="Times New Roman"/>
          <w:szCs w:val="28"/>
        </w:rPr>
        <w:t xml:space="preserve">реализуется на общей физической инфраструктуре. Основной инструмент </w:t>
      </w:r>
      <w:r w:rsidR="00707419">
        <w:rPr>
          <w:color w:val="000000"/>
          <w:szCs w:val="28"/>
        </w:rPr>
        <w:t>–</w:t>
      </w:r>
      <w:r w:rsidR="00707419" w:rsidRPr="00707419">
        <w:rPr>
          <w:rFonts w:cs="Times New Roman"/>
          <w:szCs w:val="28"/>
        </w:rPr>
        <w:t xml:space="preserve"> VLAN (Virtual Local Area Network). Один физический коммутатор конфигурируется как несколько логически изолированных сетей, каждая со своей политикой и своим широковещательным доменом. Виртуальная сегментация дешевле, гибче и проще в изменении, чем физическая, что объясняет её доминирование в современной практике.</w:t>
      </w:r>
      <w:r w:rsidR="00707419">
        <w:rPr>
          <w:rFonts w:cs="Times New Roman"/>
          <w:szCs w:val="28"/>
        </w:rPr>
        <w:t xml:space="preserve"> Для </w:t>
      </w:r>
      <w:r w:rsidR="00707419" w:rsidRPr="00707419">
        <w:rPr>
          <w:rFonts w:cs="Times New Roman"/>
          <w:szCs w:val="28"/>
        </w:rPr>
        <w:t>объектов со смешанной функциональностью (медицина, администрация, гости, видеонаблюдение) сегментация является не рекомендацией, а требованием. Исследования в области защиты персональных данных показывают, что отсутствие сегментации между медицинским и гостевым трафиком создаёт прямой риск утечки.</w:t>
      </w:r>
    </w:p>
    <w:p w14:paraId="355F05CE" w14:textId="6F5FBE96" w:rsidR="002455B9" w:rsidRDefault="00877124" w:rsidP="00877124">
      <w:pPr>
        <w:ind w:firstLine="708"/>
        <w:jc w:val="both"/>
        <w:rPr>
          <w:rFonts w:cs="Times New Roman"/>
          <w:szCs w:val="28"/>
        </w:rPr>
      </w:pPr>
      <w:r w:rsidRPr="00877124">
        <w:rPr>
          <w:rFonts w:cs="Times New Roman"/>
          <w:szCs w:val="28"/>
        </w:rPr>
        <w:t xml:space="preserve">Обоснование выбора в проекте: </w:t>
      </w:r>
      <w:r w:rsidR="00707419" w:rsidRPr="00707419">
        <w:rPr>
          <w:rFonts w:cs="Times New Roman"/>
          <w:szCs w:val="28"/>
        </w:rPr>
        <w:t>VLAN-сегментация. В условиях одного здания и одного ядра физическое разделение не даёт преимуществ, которые оправдали бы дополнительные затраты. VLAN позволяют изолировать медицинский, административный, гостевой и сервисный трафик на общей кабельной системе.</w:t>
      </w:r>
    </w:p>
    <w:p w14:paraId="42CD35DB" w14:textId="77777777" w:rsidR="00877124" w:rsidRPr="00877124" w:rsidRDefault="00877124" w:rsidP="00877124">
      <w:pPr>
        <w:ind w:firstLine="708"/>
        <w:rPr>
          <w:rFonts w:cs="Times New Roman"/>
          <w:szCs w:val="28"/>
          <w:lang w:val="ru-BY"/>
        </w:rPr>
      </w:pPr>
    </w:p>
    <w:p w14:paraId="196E8F13" w14:textId="4C90F7E2" w:rsidR="002455B9" w:rsidRPr="00E828BD" w:rsidRDefault="002455B9" w:rsidP="001B721E">
      <w:pPr>
        <w:pStyle w:val="2"/>
      </w:pPr>
      <w:bookmarkStart w:id="7" w:name="_Toc479235949"/>
      <w:bookmarkStart w:id="8" w:name="_Toc479235962"/>
      <w:bookmarkStart w:id="9" w:name="_Toc222072243"/>
      <w:r w:rsidRPr="005E4CC4">
        <w:t>1.2</w:t>
      </w:r>
      <w:bookmarkEnd w:id="7"/>
      <w:bookmarkEnd w:id="8"/>
      <w:r w:rsidR="00793C8A">
        <w:t> </w:t>
      </w:r>
      <w:bookmarkEnd w:id="9"/>
      <w:r w:rsidR="00877124">
        <w:t>П</w:t>
      </w:r>
      <w:r w:rsidR="00877124" w:rsidRPr="00877124">
        <w:t>ротокол</w:t>
      </w:r>
      <w:r w:rsidR="004567D1">
        <w:t>ы</w:t>
      </w:r>
      <w:r w:rsidR="00877124" w:rsidRPr="00877124">
        <w:t xml:space="preserve"> маршрутизации: статическая</w:t>
      </w:r>
      <w:r w:rsidR="0023473B">
        <w:t xml:space="preserve"> и динамическая</w:t>
      </w:r>
    </w:p>
    <w:p w14:paraId="6F000BD9" w14:textId="77777777" w:rsidR="0023473B" w:rsidRDefault="0023473B" w:rsidP="0023473B">
      <w:pPr>
        <w:ind w:firstLine="709"/>
        <w:jc w:val="both"/>
        <w:rPr>
          <w:rFonts w:cs="Times New Roman"/>
          <w:szCs w:val="28"/>
        </w:rPr>
      </w:pPr>
    </w:p>
    <w:p w14:paraId="3DAF437F" w14:textId="657FB7F7" w:rsidR="004C08CC" w:rsidRPr="004C08CC" w:rsidRDefault="004C08CC" w:rsidP="004C08CC">
      <w:pPr>
        <w:ind w:firstLine="709"/>
        <w:jc w:val="both"/>
        <w:rPr>
          <w:rFonts w:cs="Times New Roman"/>
          <w:szCs w:val="28"/>
        </w:rPr>
      </w:pPr>
      <w:r w:rsidRPr="004C08CC">
        <w:rPr>
          <w:rFonts w:cs="Times New Roman"/>
          <w:szCs w:val="28"/>
        </w:rPr>
        <w:t xml:space="preserve">Выбор способа маршрутизации определяется топологией сети и требованиями к отказоустойчивости. В таблице маршрутизации различают маршруты к подключенным сетям, статические маршруты, вносимые администратором, и динамические маршруты, которые появляются автоматически при работе протоколов RIP, OSPF, EIGRP и других [1]. При выборе пути учитываются длина префикса, административная дистанция и метрика: чем меньше дистанция, тем маршрут приоритетнее [1]. По умолчанию у статического маршрута дистанция равна 1, у внутреннего EIGRP </w:t>
      </w:r>
      <w:r>
        <w:rPr>
          <w:color w:val="000000"/>
          <w:szCs w:val="28"/>
        </w:rPr>
        <w:t>–</w:t>
      </w:r>
      <w:r w:rsidRPr="004C08CC">
        <w:rPr>
          <w:rFonts w:cs="Times New Roman"/>
          <w:szCs w:val="28"/>
        </w:rPr>
        <w:t xml:space="preserve"> 90, у OSPF </w:t>
      </w:r>
      <w:r>
        <w:rPr>
          <w:color w:val="000000"/>
          <w:szCs w:val="28"/>
        </w:rPr>
        <w:t>–</w:t>
      </w:r>
      <w:r w:rsidRPr="004C08CC">
        <w:rPr>
          <w:rFonts w:cs="Times New Roman"/>
          <w:szCs w:val="28"/>
        </w:rPr>
        <w:t xml:space="preserve"> 110, у RIP </w:t>
      </w:r>
      <w:r>
        <w:rPr>
          <w:color w:val="000000"/>
          <w:szCs w:val="28"/>
        </w:rPr>
        <w:t>–</w:t>
      </w:r>
      <w:r w:rsidRPr="004C08CC">
        <w:rPr>
          <w:rFonts w:cs="Times New Roman"/>
          <w:szCs w:val="28"/>
        </w:rPr>
        <w:t xml:space="preserve"> 120 [1].</w:t>
      </w:r>
    </w:p>
    <w:p w14:paraId="7FFACF1A" w14:textId="342830C8" w:rsidR="004C08CC" w:rsidRPr="004C08CC" w:rsidRDefault="004C08CC" w:rsidP="004C08CC">
      <w:pPr>
        <w:ind w:firstLine="709"/>
        <w:jc w:val="both"/>
        <w:rPr>
          <w:rFonts w:cs="Times New Roman"/>
          <w:szCs w:val="28"/>
        </w:rPr>
      </w:pPr>
      <w:r w:rsidRPr="004C08CC">
        <w:rPr>
          <w:rFonts w:cs="Times New Roman"/>
          <w:szCs w:val="28"/>
        </w:rPr>
        <w:lastRenderedPageBreak/>
        <w:t>Динамическая маршрутизация оправдана, если в сети есть альтернативные пути и топология может меняться: протокол сам пересчитает таблицу при отказе канала. В звездообразной схеме с одним граничным маршрутизатором и одним ядром таких путей нет, поэтому OSPF или EIGRP не дают выигрыша, но усложняют конфигурацию и увеличивают служебный трафик.</w:t>
      </w:r>
    </w:p>
    <w:p w14:paraId="0AC14193" w14:textId="5F6CE3D3" w:rsidR="004C08CC" w:rsidRPr="004C08CC" w:rsidRDefault="004C08CC" w:rsidP="004C08CC">
      <w:pPr>
        <w:ind w:firstLine="709"/>
        <w:jc w:val="both"/>
        <w:rPr>
          <w:rFonts w:cs="Times New Roman"/>
          <w:szCs w:val="28"/>
        </w:rPr>
      </w:pPr>
      <w:r w:rsidRPr="004C08CC">
        <w:rPr>
          <w:rFonts w:cs="Times New Roman"/>
          <w:szCs w:val="28"/>
        </w:rPr>
        <w:t>Статическая маршрутизация в фиксированной топологии обеспечивает нулевой служебный обмен, полный контроль над путями и простую диагностику. Резервный канал оформляют отдельным статическим маршрутом с заведомо большей административной дистанцией, чем у основного; такой маршрут называют плавающим (</w:t>
      </w:r>
      <w:proofErr w:type="spellStart"/>
      <w:r w:rsidRPr="004C08CC">
        <w:rPr>
          <w:rFonts w:cs="Times New Roman"/>
          <w:szCs w:val="28"/>
        </w:rPr>
        <w:t>floating</w:t>
      </w:r>
      <w:proofErr w:type="spellEnd"/>
      <w:r w:rsidRPr="004C08CC">
        <w:rPr>
          <w:rFonts w:cs="Times New Roman"/>
          <w:szCs w:val="28"/>
        </w:rPr>
        <w:t>) [1]. Пока основной выход в Internet доступен, резервная запись не используется; при отказе основного пути она становится рабочей.</w:t>
      </w:r>
    </w:p>
    <w:p w14:paraId="2F4AA3B6" w14:textId="6D2763AE" w:rsidR="0023473B" w:rsidRDefault="004C08CC" w:rsidP="004C08CC">
      <w:pPr>
        <w:ind w:firstLine="709"/>
        <w:jc w:val="both"/>
        <w:rPr>
          <w:rFonts w:cs="Times New Roman"/>
          <w:szCs w:val="28"/>
        </w:rPr>
      </w:pPr>
      <w:r w:rsidRPr="004C08CC">
        <w:rPr>
          <w:rFonts w:cs="Times New Roman"/>
          <w:szCs w:val="28"/>
        </w:rPr>
        <w:t xml:space="preserve">В проекте приняты статические маршруты и плавающий маршрут для LTE-резерва. Основной </w:t>
      </w:r>
      <w:proofErr w:type="spellStart"/>
      <w:r w:rsidRPr="004C08CC">
        <w:rPr>
          <w:rFonts w:cs="Times New Roman"/>
          <w:szCs w:val="28"/>
        </w:rPr>
        <w:t>default</w:t>
      </w:r>
      <w:proofErr w:type="spellEnd"/>
      <w:r w:rsidRPr="004C08CC">
        <w:rPr>
          <w:rFonts w:cs="Times New Roman"/>
          <w:szCs w:val="28"/>
        </w:rPr>
        <w:t xml:space="preserve"> </w:t>
      </w:r>
      <w:proofErr w:type="spellStart"/>
      <w:r w:rsidRPr="004C08CC">
        <w:rPr>
          <w:rFonts w:cs="Times New Roman"/>
          <w:szCs w:val="28"/>
        </w:rPr>
        <w:t>route</w:t>
      </w:r>
      <w:proofErr w:type="spellEnd"/>
      <w:r w:rsidRPr="004C08CC">
        <w:rPr>
          <w:rFonts w:cs="Times New Roman"/>
          <w:szCs w:val="28"/>
        </w:rPr>
        <w:t xml:space="preserve"> указывает на шлюз провайдера, резервный </w:t>
      </w:r>
      <w:r>
        <w:rPr>
          <w:color w:val="000000"/>
          <w:szCs w:val="28"/>
        </w:rPr>
        <w:t>–</w:t>
      </w:r>
      <w:r w:rsidRPr="004C08CC">
        <w:rPr>
          <w:rFonts w:cs="Times New Roman"/>
          <w:szCs w:val="28"/>
        </w:rPr>
        <w:t xml:space="preserve"> на интерфейс LTE с большей дистанцией. Это соответствует звездообразной схеме санатория и отсутствию особых требований к надёжности в задании.</w:t>
      </w:r>
    </w:p>
    <w:p w14:paraId="1B27EE78" w14:textId="77777777" w:rsidR="00F23682" w:rsidRPr="004C08CC" w:rsidRDefault="00F23682" w:rsidP="004C08CC">
      <w:pPr>
        <w:ind w:firstLine="709"/>
        <w:jc w:val="both"/>
        <w:rPr>
          <w:rFonts w:cs="Times New Roman"/>
          <w:szCs w:val="28"/>
          <w:lang w:val="ru-BY"/>
        </w:rPr>
      </w:pPr>
    </w:p>
    <w:p w14:paraId="41B81B92" w14:textId="360E1E29" w:rsidR="0023473B" w:rsidRPr="0023473B" w:rsidRDefault="0023473B" w:rsidP="0023473B">
      <w:pPr>
        <w:ind w:firstLine="709"/>
        <w:jc w:val="both"/>
        <w:rPr>
          <w:rFonts w:cs="Times New Roman"/>
          <w:b/>
          <w:bCs/>
          <w:szCs w:val="28"/>
        </w:rPr>
      </w:pPr>
      <w:r w:rsidRPr="0023473B">
        <w:rPr>
          <w:rFonts w:cs="Times New Roman"/>
          <w:b/>
          <w:bCs/>
          <w:szCs w:val="28"/>
        </w:rPr>
        <w:t>1.3 Среды передачи</w:t>
      </w:r>
    </w:p>
    <w:p w14:paraId="56A7CA48" w14:textId="7E081F9E" w:rsidR="0023473B" w:rsidRDefault="0023473B" w:rsidP="0023473B">
      <w:pPr>
        <w:ind w:firstLine="709"/>
        <w:jc w:val="both"/>
        <w:rPr>
          <w:rFonts w:cs="Times New Roman"/>
          <w:szCs w:val="28"/>
        </w:rPr>
      </w:pPr>
    </w:p>
    <w:p w14:paraId="18B1ED15" w14:textId="6A1A27D6" w:rsidR="0023473B" w:rsidRDefault="0023473B" w:rsidP="0023473B">
      <w:pPr>
        <w:ind w:firstLine="709"/>
        <w:jc w:val="both"/>
        <w:rPr>
          <w:rFonts w:cs="Times New Roman"/>
          <w:szCs w:val="28"/>
        </w:rPr>
      </w:pPr>
      <w:r w:rsidRPr="0023473B">
        <w:rPr>
          <w:rFonts w:cs="Times New Roman"/>
          <w:szCs w:val="28"/>
        </w:rPr>
        <w:t xml:space="preserve">При построении ЛВС выбор физической среды передачи определяет не только стоимость, но и максимальную скорость, дальность, помехозащищённость и сложность монтажа. </w:t>
      </w:r>
      <w:r w:rsidR="00526B4F" w:rsidRPr="00526B4F">
        <w:rPr>
          <w:rFonts w:cs="Times New Roman"/>
          <w:szCs w:val="28"/>
        </w:rPr>
        <w:t>В локальных сетях последовательно применялись коаксиальный кабель, симметричная витая пара и волоконно-оптические линии [2].</w:t>
      </w:r>
    </w:p>
    <w:p w14:paraId="7203DE99" w14:textId="77777777" w:rsidR="00324FC9" w:rsidRDefault="00324FC9" w:rsidP="0023473B">
      <w:pPr>
        <w:ind w:firstLine="709"/>
        <w:jc w:val="both"/>
        <w:rPr>
          <w:rFonts w:cs="Times New Roman"/>
          <w:szCs w:val="28"/>
        </w:rPr>
      </w:pPr>
    </w:p>
    <w:p w14:paraId="3C6F5A91" w14:textId="197F7EA8" w:rsidR="00324FC9" w:rsidRDefault="00324FC9" w:rsidP="00324FC9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Таблица 1.1 – Сравнение сред передачи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94"/>
        <w:gridCol w:w="2222"/>
        <w:gridCol w:w="2051"/>
        <w:gridCol w:w="2177"/>
      </w:tblGrid>
      <w:tr w:rsidR="00324FC9" w14:paraId="53DB93F5" w14:textId="77777777" w:rsidTr="00324FC9">
        <w:tc>
          <w:tcPr>
            <w:tcW w:w="2894" w:type="dxa"/>
          </w:tcPr>
          <w:p w14:paraId="2E177645" w14:textId="75CD3DAD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Критерий</w:t>
            </w:r>
          </w:p>
        </w:tc>
        <w:tc>
          <w:tcPr>
            <w:tcW w:w="2222" w:type="dxa"/>
          </w:tcPr>
          <w:p w14:paraId="55210829" w14:textId="40BD2CB7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Коаксиальный кабель</w:t>
            </w:r>
          </w:p>
        </w:tc>
        <w:tc>
          <w:tcPr>
            <w:tcW w:w="2051" w:type="dxa"/>
          </w:tcPr>
          <w:p w14:paraId="6F42F797" w14:textId="6A9F687C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Витая пара</w:t>
            </w:r>
          </w:p>
        </w:tc>
        <w:tc>
          <w:tcPr>
            <w:tcW w:w="2177" w:type="dxa"/>
          </w:tcPr>
          <w:p w14:paraId="77214EDE" w14:textId="7FCB7083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Оптоволокно</w:t>
            </w:r>
          </w:p>
        </w:tc>
      </w:tr>
      <w:tr w:rsidR="00324FC9" w14:paraId="617214AC" w14:textId="77777777" w:rsidTr="00324FC9">
        <w:tc>
          <w:tcPr>
            <w:tcW w:w="2894" w:type="dxa"/>
          </w:tcPr>
          <w:p w14:paraId="29C7FAD7" w14:textId="1E642C4E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Максимальная скорость</w:t>
            </w:r>
          </w:p>
        </w:tc>
        <w:tc>
          <w:tcPr>
            <w:tcW w:w="2222" w:type="dxa"/>
          </w:tcPr>
          <w:p w14:paraId="77EEE5F7" w14:textId="3E3E9F22" w:rsidR="00324FC9" w:rsidRPr="00324FC9" w:rsidRDefault="00324FC9" w:rsidP="00324FC9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10 Мбит</w:t>
            </w:r>
            <w:r>
              <w:rPr>
                <w:rFonts w:cs="Times New Roman"/>
                <w:szCs w:val="28"/>
                <w:lang w:val="en-US"/>
              </w:rPr>
              <w:t>/c</w:t>
            </w:r>
          </w:p>
        </w:tc>
        <w:tc>
          <w:tcPr>
            <w:tcW w:w="2051" w:type="dxa"/>
          </w:tcPr>
          <w:p w14:paraId="22F92919" w14:textId="4E038EF8" w:rsidR="00324FC9" w:rsidRP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 Гбит</w:t>
            </w:r>
            <w:r>
              <w:rPr>
                <w:rFonts w:cs="Times New Roman"/>
                <w:szCs w:val="28"/>
                <w:lang w:val="en-US"/>
              </w:rPr>
              <w:t>/c</w:t>
            </w:r>
          </w:p>
        </w:tc>
        <w:tc>
          <w:tcPr>
            <w:tcW w:w="2177" w:type="dxa"/>
          </w:tcPr>
          <w:p w14:paraId="4BAA5B01" w14:textId="4ACD1B56" w:rsidR="00324FC9" w:rsidRP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10-100 Гбит</w:t>
            </w:r>
            <w:r>
              <w:rPr>
                <w:rFonts w:cs="Times New Roman"/>
                <w:szCs w:val="28"/>
                <w:lang w:val="en-US"/>
              </w:rPr>
              <w:t>/</w:t>
            </w:r>
            <w:r>
              <w:rPr>
                <w:rFonts w:cs="Times New Roman"/>
                <w:szCs w:val="28"/>
              </w:rPr>
              <w:t>с</w:t>
            </w:r>
          </w:p>
        </w:tc>
      </w:tr>
      <w:tr w:rsidR="00324FC9" w14:paraId="622C2018" w14:textId="77777777" w:rsidTr="00324FC9">
        <w:tc>
          <w:tcPr>
            <w:tcW w:w="2894" w:type="dxa"/>
          </w:tcPr>
          <w:p w14:paraId="708FE61E" w14:textId="497B024E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Максимальная дальность</w:t>
            </w:r>
          </w:p>
        </w:tc>
        <w:tc>
          <w:tcPr>
            <w:tcW w:w="2222" w:type="dxa"/>
          </w:tcPr>
          <w:p w14:paraId="5B7C12B8" w14:textId="1A994500" w:rsidR="00324FC9" w:rsidRP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 xml:space="preserve">185-500 </w:t>
            </w:r>
            <w:r>
              <w:rPr>
                <w:rFonts w:cs="Times New Roman"/>
                <w:szCs w:val="28"/>
              </w:rPr>
              <w:t>м</w:t>
            </w:r>
          </w:p>
        </w:tc>
        <w:tc>
          <w:tcPr>
            <w:tcW w:w="2051" w:type="dxa"/>
          </w:tcPr>
          <w:p w14:paraId="41E70691" w14:textId="7D8B3B37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100 м</w:t>
            </w:r>
          </w:p>
        </w:tc>
        <w:tc>
          <w:tcPr>
            <w:tcW w:w="2177" w:type="dxa"/>
          </w:tcPr>
          <w:p w14:paraId="56F3CDD4" w14:textId="67CA9C4D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300-550 м</w:t>
            </w:r>
          </w:p>
        </w:tc>
      </w:tr>
      <w:tr w:rsidR="00324FC9" w14:paraId="0F835E34" w14:textId="77777777" w:rsidTr="00324FC9">
        <w:tc>
          <w:tcPr>
            <w:tcW w:w="2894" w:type="dxa"/>
          </w:tcPr>
          <w:p w14:paraId="51D83001" w14:textId="707F1B41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Стоимость кабеля</w:t>
            </w:r>
          </w:p>
        </w:tc>
        <w:tc>
          <w:tcPr>
            <w:tcW w:w="2222" w:type="dxa"/>
          </w:tcPr>
          <w:p w14:paraId="6DB676CB" w14:textId="3C0D9478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Низкая</w:t>
            </w:r>
          </w:p>
        </w:tc>
        <w:tc>
          <w:tcPr>
            <w:tcW w:w="2051" w:type="dxa"/>
          </w:tcPr>
          <w:p w14:paraId="0BF8412F" w14:textId="4FB28FD6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Низкая</w:t>
            </w:r>
          </w:p>
        </w:tc>
        <w:tc>
          <w:tcPr>
            <w:tcW w:w="2177" w:type="dxa"/>
          </w:tcPr>
          <w:p w14:paraId="4DE9703B" w14:textId="449F72D9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Средняя</w:t>
            </w:r>
          </w:p>
        </w:tc>
      </w:tr>
      <w:tr w:rsidR="00324FC9" w14:paraId="009FB3A6" w14:textId="77777777" w:rsidTr="00324FC9">
        <w:tc>
          <w:tcPr>
            <w:tcW w:w="2894" w:type="dxa"/>
          </w:tcPr>
          <w:p w14:paraId="3DC1B168" w14:textId="14C67651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Стоимость трансиверов</w:t>
            </w:r>
          </w:p>
        </w:tc>
        <w:tc>
          <w:tcPr>
            <w:tcW w:w="2222" w:type="dxa"/>
          </w:tcPr>
          <w:p w14:paraId="4ABFA551" w14:textId="41A14836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color w:val="000000"/>
                <w:szCs w:val="28"/>
              </w:rPr>
              <w:t>–</w:t>
            </w:r>
          </w:p>
        </w:tc>
        <w:tc>
          <w:tcPr>
            <w:tcW w:w="2051" w:type="dxa"/>
          </w:tcPr>
          <w:p w14:paraId="3535F9A8" w14:textId="173788BA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Встроены</w:t>
            </w:r>
          </w:p>
        </w:tc>
        <w:tc>
          <w:tcPr>
            <w:tcW w:w="2177" w:type="dxa"/>
          </w:tcPr>
          <w:p w14:paraId="72B764B7" w14:textId="7ACB9B54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Высокая</w:t>
            </w:r>
          </w:p>
        </w:tc>
      </w:tr>
      <w:tr w:rsidR="00324FC9" w14:paraId="191006B1" w14:textId="77777777" w:rsidTr="00324FC9">
        <w:tc>
          <w:tcPr>
            <w:tcW w:w="2894" w:type="dxa"/>
          </w:tcPr>
          <w:p w14:paraId="09BBA1D4" w14:textId="63E6B70F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Помехозащищенность</w:t>
            </w:r>
          </w:p>
        </w:tc>
        <w:tc>
          <w:tcPr>
            <w:tcW w:w="2222" w:type="dxa"/>
          </w:tcPr>
          <w:p w14:paraId="7E3BF02B" w14:textId="76089B7F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Средняя</w:t>
            </w:r>
          </w:p>
        </w:tc>
        <w:tc>
          <w:tcPr>
            <w:tcW w:w="2051" w:type="dxa"/>
          </w:tcPr>
          <w:p w14:paraId="5C79A921" w14:textId="6788CB7D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Средняя</w:t>
            </w:r>
          </w:p>
        </w:tc>
        <w:tc>
          <w:tcPr>
            <w:tcW w:w="2177" w:type="dxa"/>
          </w:tcPr>
          <w:p w14:paraId="425A30D4" w14:textId="4FFEF2C3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Абсолютная</w:t>
            </w:r>
          </w:p>
        </w:tc>
      </w:tr>
      <w:tr w:rsidR="00324FC9" w14:paraId="3C720D19" w14:textId="77777777" w:rsidTr="00324FC9">
        <w:tc>
          <w:tcPr>
            <w:tcW w:w="2894" w:type="dxa"/>
          </w:tcPr>
          <w:p w14:paraId="16DD6754" w14:textId="2F98CC6D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Сложность монтажа</w:t>
            </w:r>
          </w:p>
        </w:tc>
        <w:tc>
          <w:tcPr>
            <w:tcW w:w="2222" w:type="dxa"/>
          </w:tcPr>
          <w:p w14:paraId="46D1CFBE" w14:textId="337759DF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Средняя</w:t>
            </w:r>
          </w:p>
        </w:tc>
        <w:tc>
          <w:tcPr>
            <w:tcW w:w="2051" w:type="dxa"/>
          </w:tcPr>
          <w:p w14:paraId="7A1B77C6" w14:textId="2AD727A8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Низкая</w:t>
            </w:r>
          </w:p>
        </w:tc>
        <w:tc>
          <w:tcPr>
            <w:tcW w:w="2177" w:type="dxa"/>
          </w:tcPr>
          <w:p w14:paraId="0ACED946" w14:textId="19E2D33F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Высокая</w:t>
            </w:r>
          </w:p>
        </w:tc>
      </w:tr>
      <w:tr w:rsidR="00324FC9" w14:paraId="0F914DB3" w14:textId="77777777" w:rsidTr="00324FC9">
        <w:tc>
          <w:tcPr>
            <w:tcW w:w="2894" w:type="dxa"/>
          </w:tcPr>
          <w:p w14:paraId="7E6D5A89" w14:textId="51E6EF6C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Актуальность</w:t>
            </w:r>
          </w:p>
        </w:tc>
        <w:tc>
          <w:tcPr>
            <w:tcW w:w="2222" w:type="dxa"/>
          </w:tcPr>
          <w:p w14:paraId="44372D89" w14:textId="2733B506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Устарел</w:t>
            </w:r>
          </w:p>
        </w:tc>
        <w:tc>
          <w:tcPr>
            <w:tcW w:w="2051" w:type="dxa"/>
          </w:tcPr>
          <w:p w14:paraId="13DAACAD" w14:textId="7CDF4D13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Актуален</w:t>
            </w:r>
          </w:p>
        </w:tc>
        <w:tc>
          <w:tcPr>
            <w:tcW w:w="2177" w:type="dxa"/>
          </w:tcPr>
          <w:p w14:paraId="471F1C66" w14:textId="00801DCA" w:rsidR="00324FC9" w:rsidRDefault="00324FC9" w:rsidP="00324FC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Актуален</w:t>
            </w:r>
          </w:p>
        </w:tc>
      </w:tr>
    </w:tbl>
    <w:p w14:paraId="2F4E63B7" w14:textId="77777777" w:rsidR="00324FC9" w:rsidRDefault="00324FC9" w:rsidP="00324FC9">
      <w:pPr>
        <w:jc w:val="both"/>
        <w:rPr>
          <w:color w:val="7030A0"/>
          <w:lang w:val="ru-BY"/>
        </w:rPr>
      </w:pPr>
    </w:p>
    <w:p w14:paraId="2B7D04F7" w14:textId="67A61841" w:rsidR="00324FC9" w:rsidRPr="00324FC9" w:rsidRDefault="00324FC9" w:rsidP="00324FC9">
      <w:pPr>
        <w:ind w:firstLine="708"/>
        <w:jc w:val="both"/>
        <w:rPr>
          <w:color w:val="000000" w:themeColor="text1"/>
          <w:lang w:val="ru-BY"/>
        </w:rPr>
      </w:pPr>
      <w:r w:rsidRPr="00324FC9">
        <w:rPr>
          <w:color w:val="000000" w:themeColor="text1"/>
          <w:lang w:val="ru-BY"/>
        </w:rPr>
        <w:t>В проекте применяется комбинированный подход:</w:t>
      </w:r>
    </w:p>
    <w:p w14:paraId="50B139A2" w14:textId="0CCF2854" w:rsidR="00324FC9" w:rsidRPr="00324FC9" w:rsidRDefault="00324FC9" w:rsidP="00324FC9">
      <w:pPr>
        <w:ind w:firstLine="708"/>
        <w:jc w:val="both"/>
        <w:rPr>
          <w:color w:val="000000" w:themeColor="text1"/>
          <w:lang w:val="ru-BY"/>
        </w:rPr>
      </w:pPr>
      <w:r w:rsidRPr="00324FC9">
        <w:rPr>
          <w:color w:val="000000" w:themeColor="text1"/>
          <w:lang w:val="ru-BY"/>
        </w:rPr>
        <w:t xml:space="preserve">Горизонтальная подсистема (от розетки до коммутатора) </w:t>
      </w:r>
      <w:r>
        <w:rPr>
          <w:color w:val="000000"/>
          <w:szCs w:val="28"/>
        </w:rPr>
        <w:t>–</w:t>
      </w:r>
      <w:r w:rsidRPr="00324FC9">
        <w:rPr>
          <w:color w:val="000000" w:themeColor="text1"/>
          <w:lang w:val="ru-BY"/>
        </w:rPr>
        <w:t xml:space="preserve"> витая пара U/UTP </w:t>
      </w:r>
      <w:proofErr w:type="spellStart"/>
      <w:r w:rsidRPr="00324FC9">
        <w:rPr>
          <w:color w:val="000000" w:themeColor="text1"/>
          <w:lang w:val="ru-BY"/>
        </w:rPr>
        <w:t>Cat</w:t>
      </w:r>
      <w:proofErr w:type="spellEnd"/>
      <w:r w:rsidRPr="00324FC9">
        <w:rPr>
          <w:color w:val="000000" w:themeColor="text1"/>
          <w:lang w:val="ru-BY"/>
        </w:rPr>
        <w:t xml:space="preserve"> 6.</w:t>
      </w:r>
    </w:p>
    <w:p w14:paraId="39FCD372" w14:textId="77777777" w:rsidR="00324FC9" w:rsidRPr="00324FC9" w:rsidRDefault="00324FC9" w:rsidP="00324FC9">
      <w:pPr>
        <w:ind w:firstLine="708"/>
        <w:jc w:val="both"/>
        <w:rPr>
          <w:color w:val="000000" w:themeColor="text1"/>
          <w:lang w:val="ru-BY"/>
        </w:rPr>
      </w:pPr>
      <w:r w:rsidRPr="00324FC9">
        <w:rPr>
          <w:color w:val="000000" w:themeColor="text1"/>
          <w:lang w:val="ru-BY"/>
        </w:rPr>
        <w:lastRenderedPageBreak/>
        <w:t>Обоснование:</w:t>
      </w:r>
    </w:p>
    <w:p w14:paraId="33487CDA" w14:textId="0DC553A9" w:rsidR="00324FC9" w:rsidRPr="00324FC9" w:rsidRDefault="00324FC9" w:rsidP="00324FC9">
      <w:pPr>
        <w:ind w:firstLine="708"/>
        <w:jc w:val="both"/>
        <w:rPr>
          <w:color w:val="000000" w:themeColor="text1"/>
          <w:lang w:val="ru-BY"/>
        </w:rPr>
      </w:pPr>
      <w:r>
        <w:rPr>
          <w:color w:val="000000" w:themeColor="text1"/>
        </w:rPr>
        <w:t>1</w:t>
      </w:r>
      <w:r w:rsidRPr="00324FC9">
        <w:rPr>
          <w:color w:val="000000" w:themeColor="text1"/>
          <w:lang w:val="ru-BY"/>
        </w:rPr>
        <w:t xml:space="preserve"> Расстояния в здании 25×25 м не превышают 50 м, что с запасом укладывается в 100-метровый лимит </w:t>
      </w:r>
      <w:proofErr w:type="spellStart"/>
      <w:r w:rsidRPr="00324FC9">
        <w:rPr>
          <w:color w:val="000000" w:themeColor="text1"/>
          <w:lang w:val="ru-BY"/>
        </w:rPr>
        <w:t>Cat</w:t>
      </w:r>
      <w:proofErr w:type="spellEnd"/>
      <w:r w:rsidRPr="00324FC9">
        <w:rPr>
          <w:color w:val="000000" w:themeColor="text1"/>
          <w:lang w:val="ru-BY"/>
        </w:rPr>
        <w:t xml:space="preserve"> 6.</w:t>
      </w:r>
    </w:p>
    <w:p w14:paraId="7EEA9920" w14:textId="7E094168" w:rsidR="00324FC9" w:rsidRPr="00324FC9" w:rsidRDefault="00324FC9" w:rsidP="00324FC9">
      <w:pPr>
        <w:ind w:firstLine="708"/>
        <w:jc w:val="both"/>
        <w:rPr>
          <w:color w:val="000000" w:themeColor="text1"/>
          <w:lang w:val="ru-BY"/>
        </w:rPr>
      </w:pPr>
      <w:r>
        <w:rPr>
          <w:color w:val="000000" w:themeColor="text1"/>
        </w:rPr>
        <w:t xml:space="preserve">2 </w:t>
      </w:r>
      <w:proofErr w:type="spellStart"/>
      <w:r w:rsidRPr="00324FC9">
        <w:rPr>
          <w:color w:val="000000" w:themeColor="text1"/>
          <w:lang w:val="ru-BY"/>
        </w:rPr>
        <w:t>Cat</w:t>
      </w:r>
      <w:proofErr w:type="spellEnd"/>
      <w:r w:rsidRPr="00324FC9">
        <w:rPr>
          <w:color w:val="000000" w:themeColor="text1"/>
          <w:lang w:val="ru-BY"/>
        </w:rPr>
        <w:t xml:space="preserve"> 6 поддерживает Gigabit Ethernet на всей длине и 10G на дистанциях до 55 м</w:t>
      </w:r>
      <w:r w:rsidR="00526B4F" w:rsidRPr="00526B4F">
        <w:rPr>
          <w:color w:val="000000" w:themeColor="text1"/>
        </w:rPr>
        <w:t xml:space="preserve"> [3]</w:t>
      </w:r>
      <w:r w:rsidRPr="00324FC9">
        <w:rPr>
          <w:color w:val="000000" w:themeColor="text1"/>
          <w:lang w:val="ru-BY"/>
        </w:rPr>
        <w:t>.</w:t>
      </w:r>
    </w:p>
    <w:p w14:paraId="117FBE49" w14:textId="669641B4" w:rsidR="00324FC9" w:rsidRPr="00324FC9" w:rsidRDefault="00324FC9" w:rsidP="00324FC9">
      <w:pPr>
        <w:ind w:firstLine="708"/>
        <w:jc w:val="both"/>
        <w:rPr>
          <w:color w:val="000000" w:themeColor="text1"/>
          <w:lang w:val="ru-BY"/>
        </w:rPr>
      </w:pPr>
      <w:r>
        <w:rPr>
          <w:color w:val="000000" w:themeColor="text1"/>
        </w:rPr>
        <w:t>3</w:t>
      </w:r>
      <w:r w:rsidRPr="00324FC9">
        <w:rPr>
          <w:color w:val="000000" w:themeColor="text1"/>
          <w:lang w:val="ru-BY"/>
        </w:rPr>
        <w:t xml:space="preserve"> Стоимость </w:t>
      </w:r>
      <w:proofErr w:type="spellStart"/>
      <w:r w:rsidRPr="00324FC9">
        <w:rPr>
          <w:color w:val="000000" w:themeColor="text1"/>
          <w:lang w:val="ru-BY"/>
        </w:rPr>
        <w:t>Cat</w:t>
      </w:r>
      <w:proofErr w:type="spellEnd"/>
      <w:r w:rsidRPr="00324FC9">
        <w:rPr>
          <w:color w:val="000000" w:themeColor="text1"/>
          <w:lang w:val="ru-BY"/>
        </w:rPr>
        <w:t xml:space="preserve"> 6 существенно ниже оптики, а монтаж проще.</w:t>
      </w:r>
    </w:p>
    <w:p w14:paraId="443705AE" w14:textId="1033B22D" w:rsidR="00324FC9" w:rsidRPr="00324FC9" w:rsidRDefault="00324FC9" w:rsidP="00324FC9">
      <w:pPr>
        <w:ind w:firstLine="708"/>
        <w:jc w:val="both"/>
        <w:rPr>
          <w:color w:val="000000" w:themeColor="text1"/>
          <w:lang w:val="ru-BY"/>
        </w:rPr>
      </w:pPr>
      <w:r>
        <w:rPr>
          <w:color w:val="000000" w:themeColor="text1"/>
        </w:rPr>
        <w:t xml:space="preserve">4 </w:t>
      </w:r>
      <w:r w:rsidRPr="00324FC9">
        <w:rPr>
          <w:color w:val="000000" w:themeColor="text1"/>
          <w:lang w:val="ru-BY"/>
        </w:rPr>
        <w:t>Соответствует стандарту ISO/IEC 11801 для класса E.</w:t>
      </w:r>
    </w:p>
    <w:p w14:paraId="2645216B" w14:textId="056ABAAC" w:rsidR="00324FC9" w:rsidRPr="00324FC9" w:rsidRDefault="00324FC9" w:rsidP="00324FC9">
      <w:pPr>
        <w:ind w:firstLine="708"/>
        <w:jc w:val="both"/>
        <w:rPr>
          <w:color w:val="000000" w:themeColor="text1"/>
          <w:lang w:val="ru-BY"/>
        </w:rPr>
      </w:pPr>
      <w:r w:rsidRPr="00324FC9">
        <w:rPr>
          <w:color w:val="000000" w:themeColor="text1"/>
          <w:lang w:val="ru-BY"/>
        </w:rPr>
        <w:t xml:space="preserve">Магистральная подсистема (между коммутаторами) </w:t>
      </w:r>
      <w:r>
        <w:rPr>
          <w:color w:val="000000"/>
          <w:szCs w:val="28"/>
        </w:rPr>
        <w:t>–</w:t>
      </w:r>
      <w:r w:rsidRPr="00324FC9">
        <w:rPr>
          <w:color w:val="000000" w:themeColor="text1"/>
          <w:lang w:val="ru-BY"/>
        </w:rPr>
        <w:t xml:space="preserve"> оптоволокно OM3 или DAC SFP+.</w:t>
      </w:r>
    </w:p>
    <w:p w14:paraId="451FBD8B" w14:textId="77777777" w:rsidR="00324FC9" w:rsidRPr="00324FC9" w:rsidRDefault="00324FC9" w:rsidP="00324FC9">
      <w:pPr>
        <w:ind w:firstLine="708"/>
        <w:jc w:val="both"/>
        <w:rPr>
          <w:color w:val="000000" w:themeColor="text1"/>
          <w:lang w:val="ru-BY"/>
        </w:rPr>
      </w:pPr>
      <w:r w:rsidRPr="00324FC9">
        <w:rPr>
          <w:color w:val="000000" w:themeColor="text1"/>
          <w:lang w:val="ru-BY"/>
        </w:rPr>
        <w:t>Обоснование:</w:t>
      </w:r>
    </w:p>
    <w:p w14:paraId="6DB755C2" w14:textId="646B13FA" w:rsidR="00324FC9" w:rsidRPr="00324FC9" w:rsidRDefault="00324FC9" w:rsidP="00324FC9">
      <w:pPr>
        <w:ind w:firstLine="708"/>
        <w:jc w:val="both"/>
        <w:rPr>
          <w:color w:val="000000" w:themeColor="text1"/>
          <w:lang w:val="ru-BY"/>
        </w:rPr>
      </w:pPr>
      <w:r>
        <w:rPr>
          <w:color w:val="000000" w:themeColor="text1"/>
        </w:rPr>
        <w:t xml:space="preserve">1 </w:t>
      </w:r>
      <w:r w:rsidRPr="00324FC9">
        <w:rPr>
          <w:color w:val="000000" w:themeColor="text1"/>
          <w:lang w:val="ru-BY"/>
        </w:rPr>
        <w:t xml:space="preserve">Магистраль между этажами требует 10G, что на витой паре возможно только на </w:t>
      </w:r>
      <w:proofErr w:type="spellStart"/>
      <w:r w:rsidRPr="00324FC9">
        <w:rPr>
          <w:color w:val="000000" w:themeColor="text1"/>
          <w:lang w:val="ru-BY"/>
        </w:rPr>
        <w:t>Cat</w:t>
      </w:r>
      <w:proofErr w:type="spellEnd"/>
      <w:r w:rsidRPr="00324FC9">
        <w:rPr>
          <w:color w:val="000000" w:themeColor="text1"/>
          <w:lang w:val="ru-BY"/>
        </w:rPr>
        <w:t xml:space="preserve"> 6a и ограничено 55 м. Оптика даёт запас.</w:t>
      </w:r>
    </w:p>
    <w:p w14:paraId="2D61F2A2" w14:textId="1A34C2B7" w:rsidR="00324FC9" w:rsidRPr="00324FC9" w:rsidRDefault="00324FC9" w:rsidP="00324FC9">
      <w:pPr>
        <w:ind w:firstLine="708"/>
        <w:jc w:val="both"/>
        <w:rPr>
          <w:color w:val="000000" w:themeColor="text1"/>
          <w:lang w:val="ru-BY"/>
        </w:rPr>
      </w:pPr>
      <w:r>
        <w:rPr>
          <w:color w:val="000000" w:themeColor="text1"/>
        </w:rPr>
        <w:t xml:space="preserve">2 </w:t>
      </w:r>
      <w:r w:rsidRPr="00324FC9">
        <w:rPr>
          <w:color w:val="000000" w:themeColor="text1"/>
          <w:lang w:val="ru-BY"/>
        </w:rPr>
        <w:t xml:space="preserve">SFP+ DAC (медный </w:t>
      </w:r>
      <w:proofErr w:type="spellStart"/>
      <w:r w:rsidRPr="00324FC9">
        <w:rPr>
          <w:color w:val="000000" w:themeColor="text1"/>
          <w:lang w:val="ru-BY"/>
        </w:rPr>
        <w:t>твинаксиальный</w:t>
      </w:r>
      <w:proofErr w:type="spellEnd"/>
      <w:r w:rsidRPr="00324FC9">
        <w:rPr>
          <w:color w:val="000000" w:themeColor="text1"/>
          <w:lang w:val="ru-BY"/>
        </w:rPr>
        <w:t xml:space="preserve"> кабель с трансиверами) используется внутри стойки TR-1 для соединения RB5009 и CRS328: это дешевле оптики и не требует сварки.</w:t>
      </w:r>
    </w:p>
    <w:p w14:paraId="31E25F1E" w14:textId="13CE6614" w:rsidR="0023473B" w:rsidRDefault="00324FC9" w:rsidP="00324FC9">
      <w:pPr>
        <w:ind w:firstLine="708"/>
        <w:jc w:val="both"/>
        <w:rPr>
          <w:color w:val="000000" w:themeColor="text1"/>
          <w:lang w:val="ru-BY"/>
        </w:rPr>
      </w:pPr>
      <w:r>
        <w:rPr>
          <w:color w:val="000000" w:themeColor="text1"/>
        </w:rPr>
        <w:t xml:space="preserve">3 </w:t>
      </w:r>
      <w:r w:rsidRPr="00324FC9">
        <w:rPr>
          <w:color w:val="000000" w:themeColor="text1"/>
          <w:lang w:val="ru-BY"/>
        </w:rPr>
        <w:t>Для линии на 2 этаж (шкаф 9U) применяется OM3 с SFP+ трансиверами: расстояние порядка 10–15 м, но оптика даёт гальваническую развязку между этажами и запас на будущее.</w:t>
      </w:r>
    </w:p>
    <w:p w14:paraId="702EC250" w14:textId="698923EA" w:rsidR="00324FC9" w:rsidRPr="00324FC9" w:rsidRDefault="00324FC9" w:rsidP="00324FC9">
      <w:pPr>
        <w:ind w:firstLine="708"/>
        <w:jc w:val="both"/>
        <w:rPr>
          <w:color w:val="000000" w:themeColor="text1"/>
          <w:lang w:val="ru-BY"/>
        </w:rPr>
      </w:pPr>
      <w:r w:rsidRPr="00324FC9">
        <w:rPr>
          <w:color w:val="000000" w:themeColor="text1"/>
          <w:lang w:val="ru-BY"/>
        </w:rPr>
        <w:t>Коаксиальный кабель не используется. Он не поддерживает Gigabit Ethernet</w:t>
      </w:r>
      <w:r>
        <w:rPr>
          <w:color w:val="000000" w:themeColor="text1"/>
        </w:rPr>
        <w:t xml:space="preserve"> </w:t>
      </w:r>
      <w:r w:rsidRPr="00324FC9">
        <w:rPr>
          <w:color w:val="000000" w:themeColor="text1"/>
          <w:lang w:val="ru-BY"/>
        </w:rPr>
        <w:t>и является устаревшей технологией.</w:t>
      </w:r>
    </w:p>
    <w:p w14:paraId="51A021C4" w14:textId="77777777" w:rsidR="00324FC9" w:rsidRPr="0023473B" w:rsidRDefault="00324FC9" w:rsidP="00324FC9">
      <w:pPr>
        <w:jc w:val="both"/>
        <w:rPr>
          <w:color w:val="7030A0"/>
          <w:lang w:val="ru-BY"/>
        </w:rPr>
      </w:pPr>
    </w:p>
    <w:p w14:paraId="51E3F3B4" w14:textId="08004C97" w:rsidR="00843990" w:rsidRDefault="00843990" w:rsidP="006944FF">
      <w:pPr>
        <w:ind w:firstLine="709"/>
        <w:jc w:val="both"/>
        <w:rPr>
          <w:b/>
          <w:bCs/>
          <w:color w:val="000000" w:themeColor="text1"/>
          <w:lang w:val="en-US"/>
        </w:rPr>
      </w:pPr>
      <w:r w:rsidRPr="00843990">
        <w:rPr>
          <w:b/>
          <w:bCs/>
          <w:color w:val="000000" w:themeColor="text1"/>
          <w:lang w:val="en-US"/>
        </w:rPr>
        <w:t>1.</w:t>
      </w:r>
      <w:r w:rsidR="00707419" w:rsidRPr="00707419">
        <w:rPr>
          <w:b/>
          <w:bCs/>
          <w:color w:val="000000" w:themeColor="text1"/>
          <w:lang w:val="en-US"/>
        </w:rPr>
        <w:t>4</w:t>
      </w:r>
      <w:r w:rsidRPr="00843990">
        <w:rPr>
          <w:b/>
          <w:bCs/>
          <w:color w:val="000000" w:themeColor="text1"/>
          <w:lang w:val="en-US"/>
        </w:rPr>
        <w:t xml:space="preserve"> </w:t>
      </w:r>
      <w:r w:rsidRPr="00843990">
        <w:rPr>
          <w:b/>
          <w:bCs/>
          <w:color w:val="000000" w:themeColor="text1"/>
        </w:rPr>
        <w:t>Версии</w:t>
      </w:r>
      <w:r w:rsidRPr="00843990">
        <w:rPr>
          <w:b/>
          <w:bCs/>
          <w:color w:val="000000" w:themeColor="text1"/>
          <w:lang w:val="en-US"/>
        </w:rPr>
        <w:t xml:space="preserve"> Ethernet: Fast Ethernet, Gigabit Ethernet, 10G</w:t>
      </w:r>
    </w:p>
    <w:p w14:paraId="2C18001D" w14:textId="2FC927D0" w:rsidR="00843990" w:rsidRDefault="00843990" w:rsidP="006944FF">
      <w:pPr>
        <w:ind w:firstLine="709"/>
        <w:jc w:val="both"/>
        <w:rPr>
          <w:b/>
          <w:bCs/>
          <w:color w:val="000000" w:themeColor="text1"/>
          <w:lang w:val="en-US"/>
        </w:rPr>
      </w:pPr>
    </w:p>
    <w:p w14:paraId="1A75983A" w14:textId="7A476A36" w:rsidR="00843990" w:rsidRDefault="00843990" w:rsidP="00307FB4">
      <w:pPr>
        <w:ind w:firstLine="709"/>
        <w:jc w:val="both"/>
        <w:rPr>
          <w:color w:val="000000" w:themeColor="text1"/>
        </w:rPr>
      </w:pPr>
      <w:r w:rsidRPr="00843990">
        <w:rPr>
          <w:color w:val="000000" w:themeColor="text1"/>
        </w:rPr>
        <w:t>На выбор физического уровня влияют требования к пропускной способности и бюджет.</w:t>
      </w:r>
    </w:p>
    <w:p w14:paraId="20C29EB1" w14:textId="77777777" w:rsidR="00307FB4" w:rsidRDefault="00307FB4" w:rsidP="00307FB4">
      <w:pPr>
        <w:ind w:firstLine="709"/>
        <w:jc w:val="both"/>
        <w:rPr>
          <w:color w:val="000000" w:themeColor="text1"/>
        </w:rPr>
      </w:pPr>
    </w:p>
    <w:p w14:paraId="4142C71E" w14:textId="1C90CE4F" w:rsidR="00307FB4" w:rsidRDefault="00307FB4" w:rsidP="00307FB4">
      <w:pPr>
        <w:jc w:val="both"/>
        <w:rPr>
          <w:color w:val="000000" w:themeColor="text1"/>
        </w:rPr>
      </w:pPr>
      <w:r>
        <w:rPr>
          <w:color w:val="000000" w:themeColor="text1"/>
        </w:rPr>
        <w:t>Таблица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843990" w14:paraId="07E02629" w14:textId="77777777" w:rsidTr="00843990">
        <w:tc>
          <w:tcPr>
            <w:tcW w:w="2336" w:type="dxa"/>
          </w:tcPr>
          <w:p w14:paraId="4908B889" w14:textId="608897EC" w:rsidR="00843990" w:rsidRDefault="00843990" w:rsidP="00843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Стандарт</w:t>
            </w:r>
          </w:p>
        </w:tc>
        <w:tc>
          <w:tcPr>
            <w:tcW w:w="2336" w:type="dxa"/>
          </w:tcPr>
          <w:p w14:paraId="6E9C436C" w14:textId="785F42BF" w:rsidR="00843990" w:rsidRDefault="00843990" w:rsidP="00843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Скорость</w:t>
            </w:r>
          </w:p>
        </w:tc>
        <w:tc>
          <w:tcPr>
            <w:tcW w:w="2336" w:type="dxa"/>
          </w:tcPr>
          <w:p w14:paraId="7BD37666" w14:textId="52034BC2" w:rsidR="00843990" w:rsidRDefault="00843990" w:rsidP="00843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Кабель</w:t>
            </w:r>
          </w:p>
        </w:tc>
        <w:tc>
          <w:tcPr>
            <w:tcW w:w="2336" w:type="dxa"/>
          </w:tcPr>
          <w:p w14:paraId="7A72241B" w14:textId="37403762" w:rsidR="00843990" w:rsidRDefault="00843990" w:rsidP="00843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Применение</w:t>
            </w:r>
          </w:p>
        </w:tc>
      </w:tr>
      <w:tr w:rsidR="00843990" w14:paraId="7BC8117A" w14:textId="77777777" w:rsidTr="00843990">
        <w:tc>
          <w:tcPr>
            <w:tcW w:w="2336" w:type="dxa"/>
          </w:tcPr>
          <w:p w14:paraId="3D249A3B" w14:textId="443B6513" w:rsidR="00843990" w:rsidRPr="00307FB4" w:rsidRDefault="00307FB4" w:rsidP="00843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Fast Ethernet</w:t>
            </w:r>
          </w:p>
        </w:tc>
        <w:tc>
          <w:tcPr>
            <w:tcW w:w="2336" w:type="dxa"/>
          </w:tcPr>
          <w:p w14:paraId="403DB122" w14:textId="55AA27B2" w:rsidR="00843990" w:rsidRPr="00307FB4" w:rsidRDefault="00307FB4" w:rsidP="00843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100 </w:t>
            </w:r>
            <w:r>
              <w:rPr>
                <w:color w:val="000000" w:themeColor="text1"/>
              </w:rPr>
              <w:t>Мбит</w:t>
            </w:r>
            <w:r>
              <w:rPr>
                <w:color w:val="000000" w:themeColor="text1"/>
                <w:lang w:val="en-US"/>
              </w:rPr>
              <w:t>/c</w:t>
            </w:r>
          </w:p>
        </w:tc>
        <w:tc>
          <w:tcPr>
            <w:tcW w:w="2336" w:type="dxa"/>
          </w:tcPr>
          <w:p w14:paraId="19C14E2E" w14:textId="2AFF391E" w:rsidR="00843990" w:rsidRPr="00307FB4" w:rsidRDefault="00307FB4" w:rsidP="00843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Cat 5</w:t>
            </w:r>
          </w:p>
        </w:tc>
        <w:tc>
          <w:tcPr>
            <w:tcW w:w="2336" w:type="dxa"/>
          </w:tcPr>
          <w:p w14:paraId="27E0F29C" w14:textId="1660489C" w:rsidR="00843990" w:rsidRDefault="00307FB4" w:rsidP="00843990">
            <w:pPr>
              <w:jc w:val="center"/>
              <w:rPr>
                <w:color w:val="000000" w:themeColor="text1"/>
              </w:rPr>
            </w:pPr>
            <w:r w:rsidRPr="00307FB4">
              <w:rPr>
                <w:color w:val="000000" w:themeColor="text1"/>
              </w:rPr>
              <w:t>Устаревший, не обеспечивает запас</w:t>
            </w:r>
          </w:p>
        </w:tc>
      </w:tr>
      <w:tr w:rsidR="00843990" w14:paraId="2F09940C" w14:textId="77777777" w:rsidTr="00843990">
        <w:tc>
          <w:tcPr>
            <w:tcW w:w="2336" w:type="dxa"/>
          </w:tcPr>
          <w:p w14:paraId="4553681C" w14:textId="7A65A5A4" w:rsidR="00843990" w:rsidRPr="00307FB4" w:rsidRDefault="00307FB4" w:rsidP="00843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Gigabit Ethernet</w:t>
            </w:r>
          </w:p>
        </w:tc>
        <w:tc>
          <w:tcPr>
            <w:tcW w:w="2336" w:type="dxa"/>
          </w:tcPr>
          <w:p w14:paraId="2BCDDE81" w14:textId="5A49749E" w:rsidR="00843990" w:rsidRPr="00307FB4" w:rsidRDefault="00307FB4" w:rsidP="00843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1 Гбит</w:t>
            </w:r>
            <w:r>
              <w:rPr>
                <w:color w:val="000000" w:themeColor="text1"/>
                <w:lang w:val="en-US"/>
              </w:rPr>
              <w:t>/c</w:t>
            </w:r>
          </w:p>
        </w:tc>
        <w:tc>
          <w:tcPr>
            <w:tcW w:w="2336" w:type="dxa"/>
          </w:tcPr>
          <w:p w14:paraId="13DDB6A9" w14:textId="2EB62AA1" w:rsidR="00843990" w:rsidRPr="00307FB4" w:rsidRDefault="00307FB4" w:rsidP="0084399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Cat 5e</w:t>
            </w:r>
            <w:r>
              <w:rPr>
                <w:color w:val="000000" w:themeColor="text1"/>
              </w:rPr>
              <w:t>/6</w:t>
            </w:r>
          </w:p>
        </w:tc>
        <w:tc>
          <w:tcPr>
            <w:tcW w:w="2336" w:type="dxa"/>
          </w:tcPr>
          <w:p w14:paraId="3BB522EC" w14:textId="76EEAC1B" w:rsidR="00843990" w:rsidRDefault="00307FB4" w:rsidP="00843990">
            <w:pPr>
              <w:jc w:val="center"/>
              <w:rPr>
                <w:color w:val="000000" w:themeColor="text1"/>
              </w:rPr>
            </w:pPr>
            <w:r w:rsidRPr="00307FB4">
              <w:rPr>
                <w:color w:val="000000" w:themeColor="text1"/>
              </w:rPr>
              <w:t xml:space="preserve">Базовая скорость для </w:t>
            </w:r>
            <w:proofErr w:type="spellStart"/>
            <w:r w:rsidRPr="00307FB4">
              <w:rPr>
                <w:color w:val="000000" w:themeColor="text1"/>
              </w:rPr>
              <w:t>access</w:t>
            </w:r>
            <w:proofErr w:type="spellEnd"/>
            <w:r w:rsidRPr="00307FB4">
              <w:rPr>
                <w:color w:val="000000" w:themeColor="text1"/>
              </w:rPr>
              <w:t>-портов</w:t>
            </w:r>
          </w:p>
        </w:tc>
      </w:tr>
      <w:tr w:rsidR="00843990" w14:paraId="0A384E03" w14:textId="77777777" w:rsidTr="00843990">
        <w:tc>
          <w:tcPr>
            <w:tcW w:w="2336" w:type="dxa"/>
          </w:tcPr>
          <w:p w14:paraId="1D8161CF" w14:textId="7E940A15" w:rsidR="00843990" w:rsidRPr="00307FB4" w:rsidRDefault="00307FB4" w:rsidP="00843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10G Ethernet</w:t>
            </w:r>
          </w:p>
        </w:tc>
        <w:tc>
          <w:tcPr>
            <w:tcW w:w="2336" w:type="dxa"/>
          </w:tcPr>
          <w:p w14:paraId="079206B0" w14:textId="528B3426" w:rsidR="00843990" w:rsidRPr="00307FB4" w:rsidRDefault="00307FB4" w:rsidP="00843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10 </w:t>
            </w:r>
            <w:r>
              <w:rPr>
                <w:color w:val="000000" w:themeColor="text1"/>
              </w:rPr>
              <w:t>Гбит/с</w:t>
            </w:r>
          </w:p>
        </w:tc>
        <w:tc>
          <w:tcPr>
            <w:tcW w:w="2336" w:type="dxa"/>
          </w:tcPr>
          <w:p w14:paraId="0817422B" w14:textId="50768965" w:rsidR="00843990" w:rsidRPr="00307FB4" w:rsidRDefault="00307FB4" w:rsidP="0084399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Cat 6a</w:t>
            </w:r>
            <w:r>
              <w:rPr>
                <w:color w:val="000000" w:themeColor="text1"/>
              </w:rPr>
              <w:t>/оптика/</w:t>
            </w:r>
            <w:r>
              <w:rPr>
                <w:color w:val="000000" w:themeColor="text1"/>
                <w:lang w:val="en-US"/>
              </w:rPr>
              <w:t>DAC</w:t>
            </w:r>
          </w:p>
        </w:tc>
        <w:tc>
          <w:tcPr>
            <w:tcW w:w="2336" w:type="dxa"/>
          </w:tcPr>
          <w:p w14:paraId="7F520FE2" w14:textId="7755B357" w:rsidR="00843990" w:rsidRDefault="00307FB4" w:rsidP="00843990">
            <w:pPr>
              <w:jc w:val="center"/>
              <w:rPr>
                <w:color w:val="000000" w:themeColor="text1"/>
              </w:rPr>
            </w:pPr>
            <w:r w:rsidRPr="00307FB4">
              <w:rPr>
                <w:color w:val="000000" w:themeColor="text1"/>
              </w:rPr>
              <w:t>Магистрали между коммутаторами</w:t>
            </w:r>
          </w:p>
        </w:tc>
      </w:tr>
    </w:tbl>
    <w:p w14:paraId="1F202EF7" w14:textId="77777777" w:rsidR="00843990" w:rsidRPr="00843990" w:rsidRDefault="00843990" w:rsidP="006944FF">
      <w:pPr>
        <w:ind w:firstLine="709"/>
        <w:jc w:val="both"/>
        <w:rPr>
          <w:color w:val="000000" w:themeColor="text1"/>
        </w:rPr>
      </w:pPr>
    </w:p>
    <w:p w14:paraId="1D05A9BF" w14:textId="1BD45178" w:rsidR="00307FB4" w:rsidRPr="00307FB4" w:rsidRDefault="00307FB4" w:rsidP="00307FB4">
      <w:pPr>
        <w:ind w:firstLine="708"/>
        <w:jc w:val="both"/>
        <w:rPr>
          <w:lang w:val="ru-BY" w:eastAsia="ru-RU"/>
        </w:rPr>
      </w:pPr>
      <w:r w:rsidRPr="00307FB4">
        <w:rPr>
          <w:lang w:val="ru-BY" w:eastAsia="ru-RU"/>
        </w:rPr>
        <w:t xml:space="preserve">Исторически Ethernet прошёл путь от разделяемой среды (коаксиальный кабель, концентраторы) до коммутируемых соединений «точка-точка» . Fast Ethernet уже не обеспечивает достаточного запаса для современных приложений (видеонаблюдение, </w:t>
      </w:r>
      <w:proofErr w:type="spellStart"/>
      <w:r w:rsidRPr="00307FB4">
        <w:rPr>
          <w:lang w:val="ru-BY" w:eastAsia="ru-RU"/>
        </w:rPr>
        <w:t>Wi</w:t>
      </w:r>
      <w:proofErr w:type="spellEnd"/>
      <w:r w:rsidRPr="00307FB4">
        <w:rPr>
          <w:lang w:val="ru-BY" w:eastAsia="ru-RU"/>
        </w:rPr>
        <w:t>-Fi 6 с пропускной способностью до 9,6 Гбит/с теоретически) .</w:t>
      </w:r>
    </w:p>
    <w:p w14:paraId="5ED5600E" w14:textId="3B46280F" w:rsidR="00E37422" w:rsidRDefault="00307FB4" w:rsidP="00307FB4">
      <w:pPr>
        <w:ind w:firstLine="708"/>
        <w:jc w:val="both"/>
        <w:rPr>
          <w:lang w:val="ru-BY" w:eastAsia="ru-RU"/>
        </w:rPr>
      </w:pPr>
      <w:r w:rsidRPr="00307FB4">
        <w:rPr>
          <w:lang w:val="ru-BY" w:eastAsia="ru-RU"/>
        </w:rPr>
        <w:t xml:space="preserve">Обоснование выбора в проекте: используется Gigabit Ethernet для всех горизонтальных подключений (рабочие станции, AP, камеры) и 10G SFP+ для </w:t>
      </w:r>
      <w:r w:rsidRPr="00307FB4">
        <w:rPr>
          <w:lang w:val="ru-BY" w:eastAsia="ru-RU"/>
        </w:rPr>
        <w:lastRenderedPageBreak/>
        <w:t xml:space="preserve">магистралей между коммутаторами. Это обеспечивает запас на 5+ лет и соответствует требованиям </w:t>
      </w:r>
      <w:proofErr w:type="spellStart"/>
      <w:r w:rsidRPr="00307FB4">
        <w:rPr>
          <w:lang w:val="ru-BY" w:eastAsia="ru-RU"/>
        </w:rPr>
        <w:t>Wi</w:t>
      </w:r>
      <w:proofErr w:type="spellEnd"/>
      <w:r w:rsidRPr="00307FB4">
        <w:rPr>
          <w:lang w:val="ru-BY" w:eastAsia="ru-RU"/>
        </w:rPr>
        <w:t>-Fi 6. Медные порты 1G достаточны для конечных устройств, поскольку ни одно из них не потребляет более 1 Гбит/с в пике.</w:t>
      </w:r>
    </w:p>
    <w:p w14:paraId="0D7B9B86" w14:textId="5A0A0F83" w:rsidR="00307FB4" w:rsidRDefault="00307FB4" w:rsidP="00307FB4">
      <w:pPr>
        <w:ind w:firstLine="708"/>
        <w:jc w:val="both"/>
        <w:rPr>
          <w:lang w:val="ru-BY" w:eastAsia="ru-RU"/>
        </w:rPr>
      </w:pPr>
    </w:p>
    <w:p w14:paraId="4F01F865" w14:textId="3B077BFE" w:rsidR="00307FB4" w:rsidRPr="00F252B8" w:rsidRDefault="00307FB4" w:rsidP="00307FB4">
      <w:pPr>
        <w:ind w:firstLine="708"/>
        <w:jc w:val="both"/>
        <w:rPr>
          <w:b/>
          <w:bCs/>
          <w:lang w:val="ru-BY" w:eastAsia="ru-RU"/>
        </w:rPr>
      </w:pPr>
      <w:r w:rsidRPr="00F252B8">
        <w:rPr>
          <w:b/>
          <w:bCs/>
          <w:lang w:val="ru-BY" w:eastAsia="ru-RU"/>
        </w:rPr>
        <w:t>1.</w:t>
      </w:r>
      <w:r w:rsidR="00707419" w:rsidRPr="00707419">
        <w:rPr>
          <w:b/>
          <w:bCs/>
          <w:lang w:val="ru-BY" w:eastAsia="ru-RU"/>
        </w:rPr>
        <w:t>5</w:t>
      </w:r>
      <w:r w:rsidRPr="00F252B8">
        <w:rPr>
          <w:b/>
          <w:bCs/>
          <w:lang w:val="ru-BY" w:eastAsia="ru-RU"/>
        </w:rPr>
        <w:t xml:space="preserve"> Стан</w:t>
      </w:r>
      <w:r w:rsidR="00F252B8" w:rsidRPr="00F252B8">
        <w:rPr>
          <w:b/>
          <w:bCs/>
          <w:lang w:val="ru-BY" w:eastAsia="ru-RU"/>
        </w:rPr>
        <w:t xml:space="preserve">дарты </w:t>
      </w:r>
      <w:proofErr w:type="spellStart"/>
      <w:r w:rsidR="00F252B8" w:rsidRPr="00F252B8">
        <w:rPr>
          <w:b/>
          <w:bCs/>
          <w:lang w:val="ru-BY" w:eastAsia="ru-RU"/>
        </w:rPr>
        <w:t>Wi</w:t>
      </w:r>
      <w:proofErr w:type="spellEnd"/>
      <w:r w:rsidR="00F252B8" w:rsidRPr="00F252B8">
        <w:rPr>
          <w:b/>
          <w:bCs/>
          <w:lang w:val="ru-BY" w:eastAsia="ru-RU"/>
        </w:rPr>
        <w:t xml:space="preserve">-Fi: </w:t>
      </w:r>
      <w:proofErr w:type="spellStart"/>
      <w:r w:rsidR="00F252B8" w:rsidRPr="00F252B8">
        <w:rPr>
          <w:b/>
          <w:bCs/>
          <w:lang w:val="ru-BY" w:eastAsia="ru-RU"/>
        </w:rPr>
        <w:t>Wi</w:t>
      </w:r>
      <w:proofErr w:type="spellEnd"/>
      <w:r w:rsidR="00F252B8" w:rsidRPr="00F252B8">
        <w:rPr>
          <w:b/>
          <w:bCs/>
          <w:lang w:val="ru-BY" w:eastAsia="ru-RU"/>
        </w:rPr>
        <w:t xml:space="preserve">-Fi 5, </w:t>
      </w:r>
      <w:proofErr w:type="spellStart"/>
      <w:r w:rsidR="00F252B8" w:rsidRPr="00F252B8">
        <w:rPr>
          <w:b/>
          <w:bCs/>
          <w:lang w:val="ru-BY" w:eastAsia="ru-RU"/>
        </w:rPr>
        <w:t>Wi</w:t>
      </w:r>
      <w:proofErr w:type="spellEnd"/>
      <w:r w:rsidR="00F252B8" w:rsidRPr="00F252B8">
        <w:rPr>
          <w:b/>
          <w:bCs/>
          <w:lang w:val="ru-BY" w:eastAsia="ru-RU"/>
        </w:rPr>
        <w:t xml:space="preserve">-Fi 6, </w:t>
      </w:r>
      <w:proofErr w:type="spellStart"/>
      <w:r w:rsidR="00F252B8" w:rsidRPr="00F252B8">
        <w:rPr>
          <w:b/>
          <w:bCs/>
          <w:lang w:val="ru-BY" w:eastAsia="ru-RU"/>
        </w:rPr>
        <w:t>Wi</w:t>
      </w:r>
      <w:proofErr w:type="spellEnd"/>
      <w:r w:rsidR="00F252B8" w:rsidRPr="00F252B8">
        <w:rPr>
          <w:b/>
          <w:bCs/>
          <w:lang w:val="ru-BY" w:eastAsia="ru-RU"/>
        </w:rPr>
        <w:t>-Fi 7</w:t>
      </w:r>
    </w:p>
    <w:p w14:paraId="13244A4C" w14:textId="7242FA35" w:rsidR="00F252B8" w:rsidRDefault="00F252B8" w:rsidP="00307FB4">
      <w:pPr>
        <w:ind w:firstLine="708"/>
        <w:jc w:val="both"/>
        <w:rPr>
          <w:lang w:val="ru-BY" w:eastAsia="ru-RU"/>
        </w:rPr>
      </w:pPr>
    </w:p>
    <w:p w14:paraId="52B525AF" w14:textId="2345D681" w:rsidR="00707419" w:rsidRPr="00707419" w:rsidRDefault="00707419" w:rsidP="00707419">
      <w:pPr>
        <w:ind w:firstLine="708"/>
        <w:jc w:val="both"/>
        <w:rPr>
          <w:lang w:val="ru-BY" w:eastAsia="ru-RU"/>
        </w:rPr>
      </w:pPr>
      <w:r w:rsidRPr="00707419">
        <w:rPr>
          <w:lang w:val="ru-BY" w:eastAsia="ru-RU"/>
        </w:rPr>
        <w:t xml:space="preserve">Выбор поколения </w:t>
      </w:r>
      <w:proofErr w:type="spellStart"/>
      <w:r w:rsidRPr="00707419">
        <w:rPr>
          <w:lang w:val="ru-BY" w:eastAsia="ru-RU"/>
        </w:rPr>
        <w:t>Wi</w:t>
      </w:r>
      <w:proofErr w:type="spellEnd"/>
      <w:r w:rsidRPr="00707419">
        <w:rPr>
          <w:lang w:val="ru-BY" w:eastAsia="ru-RU"/>
        </w:rPr>
        <w:t>-Fi должен опираться на реальную производительность, а не на теоретические пиковые значения.</w:t>
      </w:r>
    </w:p>
    <w:p w14:paraId="0E2FB6B9" w14:textId="2FA3E05E" w:rsidR="00707419" w:rsidRPr="00707419" w:rsidRDefault="00707419" w:rsidP="00707419">
      <w:pPr>
        <w:ind w:firstLine="708"/>
        <w:jc w:val="both"/>
        <w:rPr>
          <w:lang w:val="ru-BY" w:eastAsia="ru-RU"/>
        </w:rPr>
      </w:pPr>
      <w:r w:rsidRPr="00707419">
        <w:rPr>
          <w:lang w:val="ru-BY" w:eastAsia="ru-RU"/>
        </w:rPr>
        <w:t xml:space="preserve">Сравнительное исследование </w:t>
      </w:r>
      <w:proofErr w:type="spellStart"/>
      <w:r w:rsidRPr="00707419">
        <w:rPr>
          <w:lang w:val="ru-BY" w:eastAsia="ru-RU"/>
        </w:rPr>
        <w:t>Wi</w:t>
      </w:r>
      <w:proofErr w:type="spellEnd"/>
      <w:r w:rsidRPr="00707419">
        <w:rPr>
          <w:lang w:val="ru-BY" w:eastAsia="ru-RU"/>
        </w:rPr>
        <w:t>-Fi 4–</w:t>
      </w:r>
      <w:proofErr w:type="spellStart"/>
      <w:r w:rsidRPr="00707419">
        <w:rPr>
          <w:lang w:val="ru-BY" w:eastAsia="ru-RU"/>
        </w:rPr>
        <w:t>Wi</w:t>
      </w:r>
      <w:proofErr w:type="spellEnd"/>
      <w:r w:rsidRPr="00707419">
        <w:rPr>
          <w:lang w:val="ru-BY" w:eastAsia="ru-RU"/>
        </w:rPr>
        <w:t xml:space="preserve">-Fi 7 в </w:t>
      </w:r>
      <w:proofErr w:type="spellStart"/>
      <w:r w:rsidRPr="00707419">
        <w:rPr>
          <w:lang w:val="ru-BY" w:eastAsia="ru-RU"/>
        </w:rPr>
        <w:t>residential</w:t>
      </w:r>
      <w:proofErr w:type="spellEnd"/>
      <w:r w:rsidRPr="00707419">
        <w:rPr>
          <w:lang w:val="ru-BY" w:eastAsia="ru-RU"/>
        </w:rPr>
        <w:t xml:space="preserve">, лабораторных и промышленных условиях показало, что </w:t>
      </w:r>
      <w:proofErr w:type="spellStart"/>
      <w:r w:rsidRPr="00707419">
        <w:rPr>
          <w:lang w:val="ru-BY" w:eastAsia="ru-RU"/>
        </w:rPr>
        <w:t>Wi</w:t>
      </w:r>
      <w:proofErr w:type="spellEnd"/>
      <w:r w:rsidRPr="00707419">
        <w:rPr>
          <w:lang w:val="ru-BY" w:eastAsia="ru-RU"/>
        </w:rPr>
        <w:t xml:space="preserve">-Fi 6 и 6E обеспечивают наилучшую общую производительность, особенно в диапазоне 6 ГГц. </w:t>
      </w:r>
      <w:proofErr w:type="spellStart"/>
      <w:r w:rsidRPr="00707419">
        <w:rPr>
          <w:lang w:val="ru-BY" w:eastAsia="ru-RU"/>
        </w:rPr>
        <w:t>Wi</w:t>
      </w:r>
      <w:proofErr w:type="spellEnd"/>
      <w:r w:rsidRPr="00707419">
        <w:rPr>
          <w:lang w:val="ru-BY" w:eastAsia="ru-RU"/>
        </w:rPr>
        <w:t xml:space="preserve">-Fi 5 хорошо работает на средних дистанциях, но чувствителен к загрузке. Ранние реализации </w:t>
      </w:r>
      <w:proofErr w:type="spellStart"/>
      <w:r w:rsidRPr="00707419">
        <w:rPr>
          <w:lang w:val="ru-BY" w:eastAsia="ru-RU"/>
        </w:rPr>
        <w:t>Wi</w:t>
      </w:r>
      <w:proofErr w:type="spellEnd"/>
      <w:r w:rsidRPr="00707419">
        <w:rPr>
          <w:lang w:val="ru-BY" w:eastAsia="ru-RU"/>
        </w:rPr>
        <w:t xml:space="preserve">-Fi 7 ещё не превосходят стабильно </w:t>
      </w:r>
      <w:proofErr w:type="spellStart"/>
      <w:r w:rsidRPr="00707419">
        <w:rPr>
          <w:lang w:val="ru-BY" w:eastAsia="ru-RU"/>
        </w:rPr>
        <w:t>Wi</w:t>
      </w:r>
      <w:proofErr w:type="spellEnd"/>
      <w:r w:rsidRPr="00707419">
        <w:rPr>
          <w:lang w:val="ru-BY" w:eastAsia="ru-RU"/>
        </w:rPr>
        <w:t>-Fi 6/6E, что отражает их незавершённое состояние.</w:t>
      </w:r>
    </w:p>
    <w:p w14:paraId="227DED0C" w14:textId="4C4514C7" w:rsidR="00707419" w:rsidRPr="00707419" w:rsidRDefault="00707419" w:rsidP="00707419">
      <w:pPr>
        <w:ind w:firstLine="708"/>
        <w:jc w:val="both"/>
        <w:rPr>
          <w:lang w:val="ru-BY" w:eastAsia="ru-RU"/>
        </w:rPr>
      </w:pPr>
      <w:proofErr w:type="spellStart"/>
      <w:r w:rsidRPr="00707419">
        <w:rPr>
          <w:lang w:val="ru-BY" w:eastAsia="ru-RU"/>
        </w:rPr>
        <w:t>Wi</w:t>
      </w:r>
      <w:proofErr w:type="spellEnd"/>
      <w:r w:rsidRPr="00707419">
        <w:rPr>
          <w:lang w:val="ru-BY" w:eastAsia="ru-RU"/>
        </w:rPr>
        <w:t xml:space="preserve">-Fi 6 (802.11ax) вводит OFDMA, TWT, улучшенный MU-MIMO </w:t>
      </w:r>
      <w:r w:rsidR="004567D1">
        <w:rPr>
          <w:color w:val="000000"/>
          <w:szCs w:val="28"/>
        </w:rPr>
        <w:t>–</w:t>
      </w:r>
      <w:r w:rsidR="004567D1" w:rsidRPr="00324FC9">
        <w:rPr>
          <w:color w:val="000000" w:themeColor="text1"/>
          <w:lang w:val="ru-BY"/>
        </w:rPr>
        <w:t xml:space="preserve"> </w:t>
      </w:r>
      <w:r w:rsidRPr="00707419">
        <w:rPr>
          <w:lang w:val="ru-BY" w:eastAsia="ru-RU"/>
        </w:rPr>
        <w:t xml:space="preserve"> механизмы, критичные при большом числе одновременных клиентов. </w:t>
      </w:r>
    </w:p>
    <w:p w14:paraId="7784AB81" w14:textId="5046EED4" w:rsidR="00707419" w:rsidRPr="00707419" w:rsidRDefault="00707419" w:rsidP="00707419">
      <w:pPr>
        <w:ind w:firstLine="708"/>
        <w:jc w:val="both"/>
        <w:rPr>
          <w:lang w:val="ru-BY" w:eastAsia="ru-RU"/>
        </w:rPr>
      </w:pPr>
      <w:proofErr w:type="spellStart"/>
      <w:r w:rsidRPr="00707419">
        <w:rPr>
          <w:lang w:val="ru-BY" w:eastAsia="ru-RU"/>
        </w:rPr>
        <w:t>Wi</w:t>
      </w:r>
      <w:proofErr w:type="spellEnd"/>
      <w:r w:rsidRPr="00707419">
        <w:rPr>
          <w:lang w:val="ru-BY" w:eastAsia="ru-RU"/>
        </w:rPr>
        <w:t xml:space="preserve">-Fi 7 (802.11be) требует для полной реализации </w:t>
      </w:r>
      <w:proofErr w:type="spellStart"/>
      <w:r w:rsidRPr="00707419">
        <w:rPr>
          <w:lang w:val="ru-BY" w:eastAsia="ru-RU"/>
        </w:rPr>
        <w:t>multigigabit</w:t>
      </w:r>
      <w:proofErr w:type="spellEnd"/>
      <w:r w:rsidRPr="00707419">
        <w:rPr>
          <w:lang w:val="ru-BY" w:eastAsia="ru-RU"/>
        </w:rPr>
        <w:t xml:space="preserve">-коммутации (2.5G/5G), кабелей Cat6a и </w:t>
      </w:r>
      <w:proofErr w:type="spellStart"/>
      <w:r w:rsidRPr="00707419">
        <w:rPr>
          <w:lang w:val="ru-BY" w:eastAsia="ru-RU"/>
        </w:rPr>
        <w:t>PoE</w:t>
      </w:r>
      <w:proofErr w:type="spellEnd"/>
      <w:r w:rsidRPr="00707419">
        <w:rPr>
          <w:lang w:val="ru-BY" w:eastAsia="ru-RU"/>
        </w:rPr>
        <w:t>++ (до 90 Вт). Это означает комплексную замену всей инфраструктуры: коммутаторов, кабельной системы.</w:t>
      </w:r>
    </w:p>
    <w:p w14:paraId="0CF67A44" w14:textId="292C901F" w:rsidR="00626A29" w:rsidRDefault="00707419" w:rsidP="00707419">
      <w:pPr>
        <w:ind w:firstLine="708"/>
        <w:jc w:val="both"/>
        <w:rPr>
          <w:lang w:val="ru-BY" w:eastAsia="ru-RU"/>
        </w:rPr>
      </w:pPr>
      <w:r w:rsidRPr="00707419">
        <w:rPr>
          <w:lang w:val="ru-BY" w:eastAsia="ru-RU"/>
        </w:rPr>
        <w:t xml:space="preserve">Выбор в проекте: </w:t>
      </w:r>
      <w:proofErr w:type="spellStart"/>
      <w:r w:rsidRPr="00707419">
        <w:rPr>
          <w:lang w:val="ru-BY" w:eastAsia="ru-RU"/>
        </w:rPr>
        <w:t>Wi</w:t>
      </w:r>
      <w:proofErr w:type="spellEnd"/>
      <w:r w:rsidRPr="00707419">
        <w:rPr>
          <w:lang w:val="ru-BY" w:eastAsia="ru-RU"/>
        </w:rPr>
        <w:t>-Fi 6 (</w:t>
      </w:r>
      <w:proofErr w:type="spellStart"/>
      <w:r w:rsidRPr="00707419">
        <w:rPr>
          <w:lang w:val="ru-BY" w:eastAsia="ru-RU"/>
        </w:rPr>
        <w:t>cAP</w:t>
      </w:r>
      <w:proofErr w:type="spellEnd"/>
      <w:r w:rsidRPr="00707419">
        <w:rPr>
          <w:lang w:val="ru-BY" w:eastAsia="ru-RU"/>
        </w:rPr>
        <w:t xml:space="preserve"> </w:t>
      </w:r>
      <w:proofErr w:type="spellStart"/>
      <w:r w:rsidRPr="00707419">
        <w:rPr>
          <w:lang w:val="ru-BY" w:eastAsia="ru-RU"/>
        </w:rPr>
        <w:t>ax</w:t>
      </w:r>
      <w:proofErr w:type="spellEnd"/>
      <w:r w:rsidRPr="00707419">
        <w:rPr>
          <w:lang w:val="ru-BY" w:eastAsia="ru-RU"/>
        </w:rPr>
        <w:t xml:space="preserve">). Переход на </w:t>
      </w:r>
      <w:proofErr w:type="spellStart"/>
      <w:r w:rsidRPr="00707419">
        <w:rPr>
          <w:lang w:val="ru-BY" w:eastAsia="ru-RU"/>
        </w:rPr>
        <w:t>Wi</w:t>
      </w:r>
      <w:proofErr w:type="spellEnd"/>
      <w:r w:rsidRPr="00707419">
        <w:rPr>
          <w:lang w:val="ru-BY" w:eastAsia="ru-RU"/>
        </w:rPr>
        <w:t xml:space="preserve">-Fi 7 потребовал бы замены ядра и кабельной системы без реального прироста для типовых задач гостей (интернет, мессенджеры, видеозвонки). </w:t>
      </w:r>
      <w:proofErr w:type="spellStart"/>
      <w:r w:rsidRPr="00707419">
        <w:rPr>
          <w:lang w:val="ru-BY" w:eastAsia="ru-RU"/>
        </w:rPr>
        <w:t>Wi</w:t>
      </w:r>
      <w:proofErr w:type="spellEnd"/>
      <w:r w:rsidRPr="00707419">
        <w:rPr>
          <w:lang w:val="ru-BY" w:eastAsia="ru-RU"/>
        </w:rPr>
        <w:t>-Fi 6 полностью достаточен и совместим с существующей инфраструктурой 1G.</w:t>
      </w:r>
    </w:p>
    <w:p w14:paraId="2DA1CEBA" w14:textId="33848AC4" w:rsidR="00707419" w:rsidRDefault="00707419" w:rsidP="00707419">
      <w:pPr>
        <w:ind w:firstLine="708"/>
        <w:jc w:val="both"/>
        <w:rPr>
          <w:lang w:val="ru-BY" w:eastAsia="ru-RU"/>
        </w:rPr>
      </w:pPr>
    </w:p>
    <w:p w14:paraId="3DE1B935" w14:textId="6644267F" w:rsidR="00707419" w:rsidRDefault="00707419" w:rsidP="00707419">
      <w:pPr>
        <w:ind w:firstLine="708"/>
        <w:jc w:val="both"/>
        <w:rPr>
          <w:b/>
          <w:bCs/>
          <w:lang w:eastAsia="ru-RU"/>
        </w:rPr>
      </w:pPr>
      <w:r w:rsidRPr="00707419">
        <w:rPr>
          <w:b/>
          <w:bCs/>
          <w:lang w:eastAsia="ru-RU"/>
        </w:rPr>
        <w:t>1.6 Операционны</w:t>
      </w:r>
      <w:r w:rsidR="004567D1">
        <w:rPr>
          <w:b/>
          <w:bCs/>
          <w:lang w:eastAsia="ru-RU"/>
        </w:rPr>
        <w:t>е</w:t>
      </w:r>
      <w:r w:rsidRPr="00707419">
        <w:rPr>
          <w:b/>
          <w:bCs/>
          <w:lang w:eastAsia="ru-RU"/>
        </w:rPr>
        <w:t xml:space="preserve"> систем</w:t>
      </w:r>
      <w:r w:rsidR="004567D1">
        <w:rPr>
          <w:b/>
          <w:bCs/>
          <w:lang w:eastAsia="ru-RU"/>
        </w:rPr>
        <w:t>ы</w:t>
      </w:r>
      <w:r w:rsidRPr="00707419">
        <w:rPr>
          <w:b/>
          <w:bCs/>
          <w:lang w:eastAsia="ru-RU"/>
        </w:rPr>
        <w:t xml:space="preserve"> маршрутизаторов: </w:t>
      </w:r>
      <w:proofErr w:type="spellStart"/>
      <w:r w:rsidRPr="00707419">
        <w:rPr>
          <w:b/>
          <w:bCs/>
          <w:lang w:eastAsia="ru-RU"/>
        </w:rPr>
        <w:t>MikroTik</w:t>
      </w:r>
      <w:proofErr w:type="spellEnd"/>
      <w:r w:rsidRPr="00707419">
        <w:rPr>
          <w:b/>
          <w:bCs/>
          <w:lang w:eastAsia="ru-RU"/>
        </w:rPr>
        <w:t xml:space="preserve"> </w:t>
      </w:r>
      <w:proofErr w:type="spellStart"/>
      <w:r w:rsidRPr="00707419">
        <w:rPr>
          <w:b/>
          <w:bCs/>
          <w:lang w:eastAsia="ru-RU"/>
        </w:rPr>
        <w:t>RouterOS</w:t>
      </w:r>
      <w:proofErr w:type="spellEnd"/>
      <w:r w:rsidRPr="00707419">
        <w:rPr>
          <w:b/>
          <w:bCs/>
          <w:lang w:eastAsia="ru-RU"/>
        </w:rPr>
        <w:t xml:space="preserve"> и Cisco IOS</w:t>
      </w:r>
    </w:p>
    <w:p w14:paraId="17E37735" w14:textId="77777777" w:rsidR="00707419" w:rsidRPr="00707419" w:rsidRDefault="00707419" w:rsidP="00707419">
      <w:pPr>
        <w:ind w:firstLine="708"/>
        <w:jc w:val="both"/>
        <w:rPr>
          <w:b/>
          <w:bCs/>
          <w:lang w:eastAsia="ru-RU"/>
        </w:rPr>
      </w:pPr>
    </w:p>
    <w:p w14:paraId="5A65CF79" w14:textId="0BDCFB36" w:rsidR="00707419" w:rsidRDefault="00707419" w:rsidP="00707419">
      <w:pPr>
        <w:ind w:firstLine="708"/>
        <w:jc w:val="both"/>
        <w:rPr>
          <w:lang w:eastAsia="ru-RU"/>
        </w:rPr>
      </w:pPr>
      <w:r>
        <w:rPr>
          <w:lang w:eastAsia="ru-RU"/>
        </w:rPr>
        <w:t>Выбор производителя определяет не только</w:t>
      </w:r>
      <w:r w:rsidR="004567D1">
        <w:rPr>
          <w:lang w:eastAsia="ru-RU"/>
        </w:rPr>
        <w:t xml:space="preserve"> </w:t>
      </w:r>
      <w:r w:rsidR="004567D1" w:rsidRPr="004567D1">
        <w:rPr>
          <w:lang w:eastAsia="ru-RU"/>
        </w:rPr>
        <w:t>стоимость, но и доступный функционал, сложность настройки и требования к квалификации.</w:t>
      </w:r>
      <w:r w:rsidR="004567D1">
        <w:rPr>
          <w:lang w:eastAsia="ru-RU"/>
        </w:rPr>
        <w:t xml:space="preserve"> </w:t>
      </w:r>
      <w:r>
        <w:rPr>
          <w:lang w:eastAsia="ru-RU"/>
        </w:rPr>
        <w:t xml:space="preserve">Сравнительное исследование </w:t>
      </w:r>
      <w:proofErr w:type="spellStart"/>
      <w:r>
        <w:rPr>
          <w:lang w:eastAsia="ru-RU"/>
        </w:rPr>
        <w:t>MikroTik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RouterOS</w:t>
      </w:r>
      <w:proofErr w:type="spellEnd"/>
      <w:r>
        <w:rPr>
          <w:lang w:eastAsia="ru-RU"/>
        </w:rPr>
        <w:t xml:space="preserve"> и Cisco IOS показывает: </w:t>
      </w:r>
      <w:proofErr w:type="spellStart"/>
      <w:r>
        <w:rPr>
          <w:lang w:eastAsia="ru-RU"/>
        </w:rPr>
        <w:t>RouterOS</w:t>
      </w:r>
      <w:proofErr w:type="spellEnd"/>
      <w:r>
        <w:rPr>
          <w:lang w:eastAsia="ru-RU"/>
        </w:rPr>
        <w:t xml:space="preserve"> основана на ядре Linux и предоставляет полный набор функций маршрутизации, </w:t>
      </w:r>
      <w:proofErr w:type="spellStart"/>
      <w:r>
        <w:rPr>
          <w:lang w:eastAsia="ru-RU"/>
        </w:rPr>
        <w:t>firewall</w:t>
      </w:r>
      <w:proofErr w:type="spellEnd"/>
      <w:r>
        <w:rPr>
          <w:lang w:eastAsia="ru-RU"/>
        </w:rPr>
        <w:t xml:space="preserve">, VPN, </w:t>
      </w:r>
      <w:proofErr w:type="spellStart"/>
      <w:r>
        <w:rPr>
          <w:lang w:eastAsia="ru-RU"/>
        </w:rPr>
        <w:t>QoS</w:t>
      </w:r>
      <w:proofErr w:type="spellEnd"/>
      <w:r>
        <w:rPr>
          <w:lang w:eastAsia="ru-RU"/>
        </w:rPr>
        <w:t xml:space="preserve"> и управления беспроводными сетями в одном устройстве. Cisco IOS обладает более развитой экосистемой, коммерческой поддержкой и расширенными </w:t>
      </w:r>
      <w:proofErr w:type="spellStart"/>
      <w:r>
        <w:rPr>
          <w:lang w:eastAsia="ru-RU"/>
        </w:rPr>
        <w:t>enterprise</w:t>
      </w:r>
      <w:proofErr w:type="spellEnd"/>
      <w:r>
        <w:rPr>
          <w:lang w:eastAsia="ru-RU"/>
        </w:rPr>
        <w:t>-функциями (</w:t>
      </w:r>
      <w:proofErr w:type="spellStart"/>
      <w:r>
        <w:rPr>
          <w:lang w:eastAsia="ru-RU"/>
        </w:rPr>
        <w:t>MACsec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TrustSec</w:t>
      </w:r>
      <w:proofErr w:type="spellEnd"/>
      <w:r>
        <w:rPr>
          <w:lang w:eastAsia="ru-RU"/>
        </w:rPr>
        <w:t>, SD-WAN). Стоимость оборудования Cisco в 3–5 раз выше при сопоставимой функциональности для задач малого объекта.</w:t>
      </w:r>
    </w:p>
    <w:p w14:paraId="258D8178" w14:textId="1729A983" w:rsidR="00707419" w:rsidRDefault="00707419" w:rsidP="00707419">
      <w:pPr>
        <w:ind w:firstLine="708"/>
        <w:jc w:val="both"/>
        <w:rPr>
          <w:lang w:eastAsia="ru-RU"/>
        </w:rPr>
      </w:pPr>
      <w:proofErr w:type="spellStart"/>
      <w:r w:rsidRPr="00707419">
        <w:rPr>
          <w:lang w:val="en-US" w:eastAsia="ru-RU"/>
        </w:rPr>
        <w:t>RouterOS</w:t>
      </w:r>
      <w:proofErr w:type="spellEnd"/>
      <w:r w:rsidRPr="00707419">
        <w:rPr>
          <w:lang w:val="en-US" w:eastAsia="ru-RU"/>
        </w:rPr>
        <w:t xml:space="preserve"> </w:t>
      </w:r>
      <w:r>
        <w:rPr>
          <w:lang w:eastAsia="ru-RU"/>
        </w:rPr>
        <w:t>поддерживает</w:t>
      </w:r>
      <w:r w:rsidRPr="00707419">
        <w:rPr>
          <w:lang w:val="en-US" w:eastAsia="ru-RU"/>
        </w:rPr>
        <w:t xml:space="preserve"> VLAN, firewall, NAT, </w:t>
      </w:r>
      <w:proofErr w:type="spellStart"/>
      <w:r w:rsidRPr="00707419">
        <w:rPr>
          <w:lang w:val="en-US" w:eastAsia="ru-RU"/>
        </w:rPr>
        <w:t>WireGuard</w:t>
      </w:r>
      <w:proofErr w:type="spellEnd"/>
      <w:r w:rsidRPr="00707419">
        <w:rPr>
          <w:lang w:val="en-US" w:eastAsia="ru-RU"/>
        </w:rPr>
        <w:t xml:space="preserve">, </w:t>
      </w:r>
      <w:proofErr w:type="spellStart"/>
      <w:r w:rsidRPr="00707419">
        <w:rPr>
          <w:lang w:val="en-US" w:eastAsia="ru-RU"/>
        </w:rPr>
        <w:t>CAPsMAN</w:t>
      </w:r>
      <w:proofErr w:type="spellEnd"/>
      <w:r w:rsidRPr="00707419">
        <w:rPr>
          <w:lang w:val="en-US" w:eastAsia="ru-RU"/>
        </w:rPr>
        <w:t>, PoE-</w:t>
      </w:r>
      <w:r>
        <w:rPr>
          <w:lang w:eastAsia="ru-RU"/>
        </w:rPr>
        <w:t>управление</w:t>
      </w:r>
      <w:r w:rsidRPr="00707419">
        <w:rPr>
          <w:lang w:val="en-US" w:eastAsia="ru-RU"/>
        </w:rPr>
        <w:t xml:space="preserve">, Multi WAN, IPv6 dual stack. </w:t>
      </w:r>
      <w:r>
        <w:rPr>
          <w:lang w:eastAsia="ru-RU"/>
        </w:rPr>
        <w:t xml:space="preserve">Единая ОС на всех устройствах (RB5009, CRS328, CRS326, </w:t>
      </w:r>
      <w:proofErr w:type="spellStart"/>
      <w:r>
        <w:rPr>
          <w:lang w:eastAsia="ru-RU"/>
        </w:rPr>
        <w:t>cAP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ax</w:t>
      </w:r>
      <w:proofErr w:type="spellEnd"/>
      <w:r>
        <w:rPr>
          <w:lang w:eastAsia="ru-RU"/>
        </w:rPr>
        <w:t>) упрощает документирование и сопровождение.</w:t>
      </w:r>
    </w:p>
    <w:p w14:paraId="7ECC48D5" w14:textId="4D33B76D" w:rsidR="00707419" w:rsidRDefault="00707419" w:rsidP="00707419">
      <w:pPr>
        <w:ind w:firstLine="708"/>
        <w:jc w:val="both"/>
        <w:rPr>
          <w:lang w:eastAsia="ru-RU"/>
        </w:rPr>
      </w:pPr>
      <w:r>
        <w:rPr>
          <w:lang w:eastAsia="ru-RU"/>
        </w:rPr>
        <w:t xml:space="preserve">Выбор в проекте: </w:t>
      </w:r>
      <w:proofErr w:type="spellStart"/>
      <w:r>
        <w:rPr>
          <w:lang w:eastAsia="ru-RU"/>
        </w:rPr>
        <w:t>MikroTik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RouterOS</w:t>
      </w:r>
      <w:proofErr w:type="spellEnd"/>
      <w:r>
        <w:rPr>
          <w:lang w:eastAsia="ru-RU"/>
        </w:rPr>
        <w:t>. Функционал полностью покрывает задачи проекта. Более дорогие платформы не дают возможностей, которые можно было бы задействовать в данном масштабе.</w:t>
      </w:r>
    </w:p>
    <w:p w14:paraId="5410AE42" w14:textId="77777777" w:rsidR="00324FC9" w:rsidRDefault="00324FC9" w:rsidP="00707419">
      <w:pPr>
        <w:ind w:firstLine="708"/>
        <w:jc w:val="both"/>
        <w:rPr>
          <w:lang w:eastAsia="ru-RU"/>
        </w:rPr>
      </w:pPr>
    </w:p>
    <w:p w14:paraId="3ECB2CF3" w14:textId="39EF788D" w:rsidR="0023473B" w:rsidRDefault="0023473B" w:rsidP="00707419">
      <w:pPr>
        <w:ind w:firstLine="708"/>
        <w:jc w:val="both"/>
        <w:rPr>
          <w:b/>
          <w:bCs/>
          <w:lang w:eastAsia="ru-RU"/>
        </w:rPr>
      </w:pPr>
      <w:r w:rsidRPr="0023473B">
        <w:rPr>
          <w:b/>
          <w:bCs/>
          <w:lang w:eastAsia="ru-RU"/>
        </w:rPr>
        <w:t xml:space="preserve">1.7 </w:t>
      </w:r>
      <w:r>
        <w:rPr>
          <w:b/>
          <w:bCs/>
          <w:lang w:eastAsia="ru-RU"/>
        </w:rPr>
        <w:t>П</w:t>
      </w:r>
      <w:r w:rsidRPr="0023473B">
        <w:rPr>
          <w:b/>
          <w:bCs/>
          <w:lang w:eastAsia="ru-RU"/>
        </w:rPr>
        <w:t>латформ</w:t>
      </w:r>
      <w:r>
        <w:rPr>
          <w:b/>
          <w:bCs/>
          <w:lang w:eastAsia="ru-RU"/>
        </w:rPr>
        <w:t>ы</w:t>
      </w:r>
      <w:r w:rsidRPr="0023473B">
        <w:rPr>
          <w:b/>
          <w:bCs/>
          <w:lang w:eastAsia="ru-RU"/>
        </w:rPr>
        <w:t xml:space="preserve"> виртуализации: </w:t>
      </w:r>
      <w:proofErr w:type="spellStart"/>
      <w:r w:rsidRPr="0023473B">
        <w:rPr>
          <w:b/>
          <w:bCs/>
          <w:lang w:eastAsia="ru-RU"/>
        </w:rPr>
        <w:t>Proxmox</w:t>
      </w:r>
      <w:proofErr w:type="spellEnd"/>
      <w:r w:rsidRPr="0023473B">
        <w:rPr>
          <w:b/>
          <w:bCs/>
          <w:lang w:eastAsia="ru-RU"/>
        </w:rPr>
        <w:t xml:space="preserve"> VE и VMware </w:t>
      </w:r>
      <w:proofErr w:type="spellStart"/>
      <w:r w:rsidRPr="0023473B">
        <w:rPr>
          <w:b/>
          <w:bCs/>
          <w:lang w:eastAsia="ru-RU"/>
        </w:rPr>
        <w:t>ESXi</w:t>
      </w:r>
      <w:proofErr w:type="spellEnd"/>
    </w:p>
    <w:p w14:paraId="32F08D12" w14:textId="5160A8D4" w:rsidR="0023473B" w:rsidRDefault="0023473B" w:rsidP="00707419">
      <w:pPr>
        <w:ind w:firstLine="708"/>
        <w:jc w:val="both"/>
        <w:rPr>
          <w:b/>
          <w:bCs/>
          <w:lang w:eastAsia="ru-RU"/>
        </w:rPr>
      </w:pPr>
    </w:p>
    <w:p w14:paraId="089A0E74" w14:textId="0734932E" w:rsidR="0023473B" w:rsidRPr="0023473B" w:rsidRDefault="0023473B" w:rsidP="0023473B">
      <w:pPr>
        <w:ind w:firstLine="708"/>
        <w:jc w:val="both"/>
        <w:rPr>
          <w:lang w:val="ru-BY" w:eastAsia="ru-RU"/>
        </w:rPr>
      </w:pPr>
      <w:r w:rsidRPr="0023473B">
        <w:rPr>
          <w:lang w:val="ru-BY" w:eastAsia="ru-RU"/>
        </w:rPr>
        <w:t>Виртуализация позволяет разместить несколько сервисов на одном физическом хосте, сокращая аппаратные затраты и упрощая резервное копирование.</w:t>
      </w:r>
    </w:p>
    <w:p w14:paraId="0439BD30" w14:textId="013421F6" w:rsidR="0023473B" w:rsidRDefault="0023473B" w:rsidP="0023473B">
      <w:pPr>
        <w:ind w:firstLine="708"/>
        <w:jc w:val="both"/>
        <w:rPr>
          <w:lang w:val="ru-BY" w:eastAsia="ru-RU"/>
        </w:rPr>
      </w:pPr>
      <w:proofErr w:type="spellStart"/>
      <w:r w:rsidRPr="0023473B">
        <w:rPr>
          <w:lang w:val="ru-BY" w:eastAsia="ru-RU"/>
        </w:rPr>
        <w:t>Proxmox</w:t>
      </w:r>
      <w:proofErr w:type="spellEnd"/>
      <w:r w:rsidRPr="0023473B">
        <w:rPr>
          <w:lang w:val="ru-BY" w:eastAsia="ru-RU"/>
        </w:rPr>
        <w:t xml:space="preserve"> VE </w:t>
      </w:r>
      <w:r w:rsidR="00324FC9">
        <w:rPr>
          <w:color w:val="000000"/>
          <w:szCs w:val="28"/>
        </w:rPr>
        <w:t>–</w:t>
      </w:r>
      <w:r w:rsidRPr="0023473B">
        <w:rPr>
          <w:lang w:val="ru-BY" w:eastAsia="ru-RU"/>
        </w:rPr>
        <w:t xml:space="preserve"> </w:t>
      </w:r>
      <w:proofErr w:type="spellStart"/>
      <w:r w:rsidRPr="0023473B">
        <w:rPr>
          <w:lang w:val="ru-BY" w:eastAsia="ru-RU"/>
        </w:rPr>
        <w:t>open-source</w:t>
      </w:r>
      <w:proofErr w:type="spellEnd"/>
      <w:r w:rsidRPr="0023473B">
        <w:rPr>
          <w:lang w:val="ru-BY" w:eastAsia="ru-RU"/>
        </w:rPr>
        <w:t xml:space="preserve"> решение на базе KVM с интегрированной поддержкой LXC-контейнеров, ZFS и </w:t>
      </w:r>
      <w:proofErr w:type="spellStart"/>
      <w:r w:rsidRPr="0023473B">
        <w:rPr>
          <w:lang w:val="ru-BY" w:eastAsia="ru-RU"/>
        </w:rPr>
        <w:t>Ceph</w:t>
      </w:r>
      <w:proofErr w:type="spellEnd"/>
      <w:r w:rsidRPr="0023473B">
        <w:rPr>
          <w:lang w:val="ru-BY" w:eastAsia="ru-RU"/>
        </w:rPr>
        <w:t xml:space="preserve">. Стоимость лицензий нулевая, поддержка опциональна. VMware </w:t>
      </w:r>
      <w:proofErr w:type="spellStart"/>
      <w:r w:rsidRPr="0023473B">
        <w:rPr>
          <w:lang w:val="ru-BY" w:eastAsia="ru-RU"/>
        </w:rPr>
        <w:t>ESXi</w:t>
      </w:r>
      <w:proofErr w:type="spellEnd"/>
      <w:r w:rsidRPr="0023473B">
        <w:rPr>
          <w:lang w:val="ru-BY" w:eastAsia="ru-RU"/>
        </w:rPr>
        <w:t xml:space="preserve"> </w:t>
      </w:r>
      <w:r w:rsidR="00324FC9">
        <w:rPr>
          <w:color w:val="000000"/>
          <w:szCs w:val="28"/>
        </w:rPr>
        <w:t>–</w:t>
      </w:r>
      <w:r w:rsidRPr="0023473B">
        <w:rPr>
          <w:lang w:val="ru-BY" w:eastAsia="ru-RU"/>
        </w:rPr>
        <w:t xml:space="preserve"> проприетарное решение с лицензированием по CPU, развитой экосистемой (</w:t>
      </w:r>
      <w:proofErr w:type="spellStart"/>
      <w:r w:rsidRPr="0023473B">
        <w:rPr>
          <w:lang w:val="ru-BY" w:eastAsia="ru-RU"/>
        </w:rPr>
        <w:t>vSAN</w:t>
      </w:r>
      <w:proofErr w:type="spellEnd"/>
      <w:r w:rsidRPr="0023473B">
        <w:rPr>
          <w:lang w:val="ru-BY" w:eastAsia="ru-RU"/>
        </w:rPr>
        <w:t xml:space="preserve">, NSX, </w:t>
      </w:r>
      <w:proofErr w:type="spellStart"/>
      <w:r w:rsidRPr="0023473B">
        <w:rPr>
          <w:lang w:val="ru-BY" w:eastAsia="ru-RU"/>
        </w:rPr>
        <w:t>Veeam</w:t>
      </w:r>
      <w:proofErr w:type="spellEnd"/>
      <w:r w:rsidRPr="0023473B">
        <w:rPr>
          <w:lang w:val="ru-BY" w:eastAsia="ru-RU"/>
        </w:rPr>
        <w:t>) и коммерческой поддержкой.</w:t>
      </w:r>
    </w:p>
    <w:p w14:paraId="016810E7" w14:textId="105D2FA2" w:rsidR="0023473B" w:rsidRDefault="0023473B" w:rsidP="0023473B">
      <w:pPr>
        <w:ind w:firstLine="708"/>
        <w:jc w:val="both"/>
        <w:rPr>
          <w:lang w:val="ru-BY" w:eastAsia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23473B" w14:paraId="3DFD7E5E" w14:textId="77777777" w:rsidTr="0023473B">
        <w:tc>
          <w:tcPr>
            <w:tcW w:w="3114" w:type="dxa"/>
          </w:tcPr>
          <w:p w14:paraId="01B66336" w14:textId="4A642818" w:rsidR="0023473B" w:rsidRPr="0023473B" w:rsidRDefault="0023473B" w:rsidP="0023473B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Критерий</w:t>
            </w:r>
          </w:p>
        </w:tc>
        <w:tc>
          <w:tcPr>
            <w:tcW w:w="3115" w:type="dxa"/>
          </w:tcPr>
          <w:p w14:paraId="4D08CA8F" w14:textId="7BCE6FE2" w:rsidR="0023473B" w:rsidRDefault="0023473B" w:rsidP="0023473B">
            <w:pPr>
              <w:jc w:val="center"/>
              <w:rPr>
                <w:lang w:val="ru-BY" w:eastAsia="ru-RU"/>
              </w:rPr>
            </w:pPr>
            <w:proofErr w:type="spellStart"/>
            <w:r w:rsidRPr="0023473B">
              <w:rPr>
                <w:lang w:val="ru-BY" w:eastAsia="ru-RU"/>
              </w:rPr>
              <w:t>Proxmox</w:t>
            </w:r>
            <w:proofErr w:type="spellEnd"/>
            <w:r w:rsidRPr="0023473B">
              <w:rPr>
                <w:lang w:val="ru-BY" w:eastAsia="ru-RU"/>
              </w:rPr>
              <w:t xml:space="preserve"> VE</w:t>
            </w:r>
          </w:p>
        </w:tc>
        <w:tc>
          <w:tcPr>
            <w:tcW w:w="3115" w:type="dxa"/>
          </w:tcPr>
          <w:p w14:paraId="654FB5C7" w14:textId="4838B317" w:rsidR="0023473B" w:rsidRDefault="0023473B" w:rsidP="0023473B">
            <w:pPr>
              <w:jc w:val="center"/>
              <w:rPr>
                <w:lang w:val="ru-BY" w:eastAsia="ru-RU"/>
              </w:rPr>
            </w:pPr>
            <w:r w:rsidRPr="0023473B">
              <w:rPr>
                <w:lang w:val="ru-BY" w:eastAsia="ru-RU"/>
              </w:rPr>
              <w:t xml:space="preserve">VMware </w:t>
            </w:r>
            <w:proofErr w:type="spellStart"/>
            <w:r w:rsidRPr="0023473B">
              <w:rPr>
                <w:lang w:val="ru-BY" w:eastAsia="ru-RU"/>
              </w:rPr>
              <w:t>ESXi</w:t>
            </w:r>
            <w:proofErr w:type="spellEnd"/>
          </w:p>
        </w:tc>
      </w:tr>
      <w:tr w:rsidR="0023473B" w14:paraId="0CE49454" w14:textId="77777777" w:rsidTr="0023473B">
        <w:tc>
          <w:tcPr>
            <w:tcW w:w="3114" w:type="dxa"/>
          </w:tcPr>
          <w:p w14:paraId="40E5A547" w14:textId="67B96534" w:rsidR="0023473B" w:rsidRDefault="0023473B" w:rsidP="0023473B">
            <w:pPr>
              <w:jc w:val="center"/>
              <w:rPr>
                <w:lang w:val="ru-BY" w:eastAsia="ru-RU"/>
              </w:rPr>
            </w:pPr>
            <w:r w:rsidRPr="0023473B">
              <w:rPr>
                <w:lang w:val="ru-BY" w:eastAsia="ru-RU"/>
              </w:rPr>
              <w:t>Лицензия</w:t>
            </w:r>
          </w:p>
        </w:tc>
        <w:tc>
          <w:tcPr>
            <w:tcW w:w="3115" w:type="dxa"/>
          </w:tcPr>
          <w:p w14:paraId="4502796C" w14:textId="10660A41" w:rsidR="0023473B" w:rsidRDefault="0023473B" w:rsidP="0023473B">
            <w:pPr>
              <w:tabs>
                <w:tab w:val="left" w:pos="2020"/>
              </w:tabs>
              <w:jc w:val="center"/>
              <w:rPr>
                <w:lang w:val="ru-BY" w:eastAsia="ru-RU"/>
              </w:rPr>
            </w:pPr>
            <w:r w:rsidRPr="0023473B">
              <w:rPr>
                <w:lang w:val="ru-BY" w:eastAsia="ru-RU"/>
              </w:rPr>
              <w:t>Open Source (GPL)</w:t>
            </w:r>
          </w:p>
        </w:tc>
        <w:tc>
          <w:tcPr>
            <w:tcW w:w="3115" w:type="dxa"/>
          </w:tcPr>
          <w:p w14:paraId="0AF8FBE7" w14:textId="447E5AB5" w:rsidR="0023473B" w:rsidRDefault="0023473B" w:rsidP="0023473B">
            <w:pPr>
              <w:jc w:val="center"/>
              <w:rPr>
                <w:lang w:val="ru-BY" w:eastAsia="ru-RU"/>
              </w:rPr>
            </w:pPr>
            <w:r w:rsidRPr="0023473B">
              <w:rPr>
                <w:lang w:val="ru-BY" w:eastAsia="ru-RU"/>
              </w:rPr>
              <w:t xml:space="preserve">Проприетарная, </w:t>
            </w:r>
            <w:proofErr w:type="spellStart"/>
            <w:r w:rsidRPr="0023473B">
              <w:rPr>
                <w:lang w:val="ru-BY" w:eastAsia="ru-RU"/>
              </w:rPr>
              <w:t>per</w:t>
            </w:r>
            <w:proofErr w:type="spellEnd"/>
            <w:r w:rsidRPr="0023473B">
              <w:rPr>
                <w:lang w:val="ru-BY" w:eastAsia="ru-RU"/>
              </w:rPr>
              <w:t>-CPU</w:t>
            </w:r>
          </w:p>
        </w:tc>
      </w:tr>
      <w:tr w:rsidR="0023473B" w14:paraId="30C98C4F" w14:textId="77777777" w:rsidTr="0023473B">
        <w:tc>
          <w:tcPr>
            <w:tcW w:w="3114" w:type="dxa"/>
          </w:tcPr>
          <w:p w14:paraId="381B11F7" w14:textId="47E6009A" w:rsidR="0023473B" w:rsidRDefault="0023473B" w:rsidP="0023473B">
            <w:pPr>
              <w:jc w:val="center"/>
              <w:rPr>
                <w:lang w:val="ru-BY" w:eastAsia="ru-RU"/>
              </w:rPr>
            </w:pPr>
            <w:r w:rsidRPr="0023473B">
              <w:rPr>
                <w:lang w:val="ru-BY" w:eastAsia="ru-RU"/>
              </w:rPr>
              <w:t>LXC-контейнеры</w:t>
            </w:r>
          </w:p>
        </w:tc>
        <w:tc>
          <w:tcPr>
            <w:tcW w:w="3115" w:type="dxa"/>
          </w:tcPr>
          <w:p w14:paraId="018CF418" w14:textId="0CD95A67" w:rsidR="0023473B" w:rsidRDefault="0023473B" w:rsidP="0023473B">
            <w:pPr>
              <w:jc w:val="center"/>
              <w:rPr>
                <w:lang w:val="ru-BY" w:eastAsia="ru-RU"/>
              </w:rPr>
            </w:pPr>
            <w:r w:rsidRPr="0023473B">
              <w:rPr>
                <w:lang w:val="ru-BY" w:eastAsia="ru-RU"/>
              </w:rPr>
              <w:t>Встроены</w:t>
            </w:r>
          </w:p>
        </w:tc>
        <w:tc>
          <w:tcPr>
            <w:tcW w:w="3115" w:type="dxa"/>
          </w:tcPr>
          <w:p w14:paraId="177CFB83" w14:textId="0F976D4C" w:rsidR="0023473B" w:rsidRDefault="0023473B" w:rsidP="0023473B">
            <w:pPr>
              <w:jc w:val="center"/>
              <w:rPr>
                <w:lang w:val="ru-BY" w:eastAsia="ru-RU"/>
              </w:rPr>
            </w:pPr>
            <w:r w:rsidRPr="0023473B">
              <w:rPr>
                <w:lang w:val="ru-BY" w:eastAsia="ru-RU"/>
              </w:rPr>
              <w:t>Требуют доп. компонентов</w:t>
            </w:r>
          </w:p>
        </w:tc>
      </w:tr>
      <w:tr w:rsidR="0023473B" w14:paraId="3EFC093A" w14:textId="77777777" w:rsidTr="0023473B">
        <w:tc>
          <w:tcPr>
            <w:tcW w:w="3114" w:type="dxa"/>
          </w:tcPr>
          <w:p w14:paraId="3F188F20" w14:textId="6F5558DF" w:rsidR="0023473B" w:rsidRDefault="0023473B" w:rsidP="0023473B">
            <w:pPr>
              <w:jc w:val="center"/>
              <w:rPr>
                <w:lang w:val="ru-BY" w:eastAsia="ru-RU"/>
              </w:rPr>
            </w:pPr>
            <w:r w:rsidRPr="0023473B">
              <w:rPr>
                <w:lang w:val="ru-BY" w:eastAsia="ru-RU"/>
              </w:rPr>
              <w:t>ZFS</w:t>
            </w:r>
          </w:p>
        </w:tc>
        <w:tc>
          <w:tcPr>
            <w:tcW w:w="3115" w:type="dxa"/>
          </w:tcPr>
          <w:p w14:paraId="2C378758" w14:textId="665DE012" w:rsidR="0023473B" w:rsidRDefault="0023473B" w:rsidP="0023473B">
            <w:pPr>
              <w:jc w:val="center"/>
              <w:rPr>
                <w:lang w:val="ru-BY" w:eastAsia="ru-RU"/>
              </w:rPr>
            </w:pPr>
            <w:r w:rsidRPr="0023473B">
              <w:rPr>
                <w:lang w:val="ru-BY" w:eastAsia="ru-RU"/>
              </w:rPr>
              <w:t>Встроен</w:t>
            </w:r>
          </w:p>
        </w:tc>
        <w:tc>
          <w:tcPr>
            <w:tcW w:w="3115" w:type="dxa"/>
          </w:tcPr>
          <w:p w14:paraId="69500C7D" w14:textId="35A4084D" w:rsidR="0023473B" w:rsidRDefault="0023473B" w:rsidP="0023473B">
            <w:pPr>
              <w:jc w:val="center"/>
              <w:rPr>
                <w:lang w:val="ru-BY" w:eastAsia="ru-RU"/>
              </w:rPr>
            </w:pPr>
            <w:r w:rsidRPr="0023473B">
              <w:rPr>
                <w:lang w:val="ru-BY" w:eastAsia="ru-RU"/>
              </w:rPr>
              <w:t>Нет</w:t>
            </w:r>
          </w:p>
        </w:tc>
      </w:tr>
      <w:tr w:rsidR="0023473B" w14:paraId="7B223A06" w14:textId="77777777" w:rsidTr="0023473B">
        <w:tc>
          <w:tcPr>
            <w:tcW w:w="3114" w:type="dxa"/>
          </w:tcPr>
          <w:p w14:paraId="65FACC89" w14:textId="692D7834" w:rsidR="0023473B" w:rsidRDefault="0023473B" w:rsidP="0023473B">
            <w:pPr>
              <w:jc w:val="center"/>
              <w:rPr>
                <w:lang w:val="ru-BY" w:eastAsia="ru-RU"/>
              </w:rPr>
            </w:pPr>
            <w:proofErr w:type="spellStart"/>
            <w:r w:rsidRPr="0023473B">
              <w:rPr>
                <w:lang w:val="ru-BY" w:eastAsia="ru-RU"/>
              </w:rPr>
              <w:t>Ceph</w:t>
            </w:r>
            <w:proofErr w:type="spellEnd"/>
          </w:p>
        </w:tc>
        <w:tc>
          <w:tcPr>
            <w:tcW w:w="3115" w:type="dxa"/>
          </w:tcPr>
          <w:p w14:paraId="61859522" w14:textId="0790D94D" w:rsidR="0023473B" w:rsidRDefault="0023473B" w:rsidP="0023473B">
            <w:pPr>
              <w:jc w:val="center"/>
              <w:rPr>
                <w:lang w:val="ru-BY" w:eastAsia="ru-RU"/>
              </w:rPr>
            </w:pPr>
            <w:proofErr w:type="spellStart"/>
            <w:r w:rsidRPr="0023473B">
              <w:rPr>
                <w:lang w:val="ru-BY" w:eastAsia="ru-RU"/>
              </w:rPr>
              <w:t>Нативно</w:t>
            </w:r>
            <w:proofErr w:type="spellEnd"/>
          </w:p>
        </w:tc>
        <w:tc>
          <w:tcPr>
            <w:tcW w:w="3115" w:type="dxa"/>
          </w:tcPr>
          <w:p w14:paraId="5CB732BC" w14:textId="70DF3DA6" w:rsidR="0023473B" w:rsidRDefault="0023473B" w:rsidP="0023473B">
            <w:pPr>
              <w:jc w:val="center"/>
              <w:rPr>
                <w:lang w:val="ru-BY" w:eastAsia="ru-RU"/>
              </w:rPr>
            </w:pPr>
            <w:r w:rsidRPr="0023473B">
              <w:rPr>
                <w:lang w:val="ru-BY" w:eastAsia="ru-RU"/>
              </w:rPr>
              <w:t>Партнёрские решения</w:t>
            </w:r>
          </w:p>
        </w:tc>
      </w:tr>
      <w:tr w:rsidR="0023473B" w14:paraId="0DFA70A3" w14:textId="77777777" w:rsidTr="0023473B">
        <w:tc>
          <w:tcPr>
            <w:tcW w:w="3114" w:type="dxa"/>
          </w:tcPr>
          <w:p w14:paraId="6B18EF50" w14:textId="1637DD96" w:rsidR="0023473B" w:rsidRDefault="0023473B" w:rsidP="0023473B">
            <w:pPr>
              <w:jc w:val="center"/>
              <w:rPr>
                <w:lang w:val="ru-BY" w:eastAsia="ru-RU"/>
              </w:rPr>
            </w:pPr>
            <w:r w:rsidRPr="0023473B">
              <w:rPr>
                <w:lang w:val="ru-BY" w:eastAsia="ru-RU"/>
              </w:rPr>
              <w:t>Веб-интерфейс</w:t>
            </w:r>
          </w:p>
        </w:tc>
        <w:tc>
          <w:tcPr>
            <w:tcW w:w="3115" w:type="dxa"/>
          </w:tcPr>
          <w:p w14:paraId="36A1C913" w14:textId="5B7A78AC" w:rsidR="0023473B" w:rsidRDefault="0023473B" w:rsidP="0023473B">
            <w:pPr>
              <w:jc w:val="center"/>
              <w:rPr>
                <w:lang w:val="ru-BY" w:eastAsia="ru-RU"/>
              </w:rPr>
            </w:pPr>
            <w:r w:rsidRPr="0023473B">
              <w:rPr>
                <w:lang w:val="ru-BY" w:eastAsia="ru-RU"/>
              </w:rPr>
              <w:t>Встроенный</w:t>
            </w:r>
          </w:p>
        </w:tc>
        <w:tc>
          <w:tcPr>
            <w:tcW w:w="3115" w:type="dxa"/>
          </w:tcPr>
          <w:p w14:paraId="77AB9EDD" w14:textId="3F4CF4AD" w:rsidR="0023473B" w:rsidRDefault="0023473B" w:rsidP="0023473B">
            <w:pPr>
              <w:tabs>
                <w:tab w:val="left" w:pos="2160"/>
              </w:tabs>
              <w:jc w:val="center"/>
              <w:rPr>
                <w:lang w:val="ru-BY" w:eastAsia="ru-RU"/>
              </w:rPr>
            </w:pPr>
            <w:proofErr w:type="spellStart"/>
            <w:r w:rsidRPr="0023473B">
              <w:rPr>
                <w:lang w:val="ru-BY" w:eastAsia="ru-RU"/>
              </w:rPr>
              <w:t>vSphere</w:t>
            </w:r>
            <w:proofErr w:type="spellEnd"/>
            <w:r w:rsidRPr="0023473B">
              <w:rPr>
                <w:lang w:val="ru-BY" w:eastAsia="ru-RU"/>
              </w:rPr>
              <w:t xml:space="preserve"> Client</w:t>
            </w:r>
          </w:p>
        </w:tc>
      </w:tr>
      <w:tr w:rsidR="0023473B" w14:paraId="05627360" w14:textId="77777777" w:rsidTr="0023473B">
        <w:tc>
          <w:tcPr>
            <w:tcW w:w="3114" w:type="dxa"/>
          </w:tcPr>
          <w:p w14:paraId="5BBFC380" w14:textId="58309721" w:rsidR="0023473B" w:rsidRDefault="0023473B" w:rsidP="0023473B">
            <w:pPr>
              <w:jc w:val="center"/>
              <w:rPr>
                <w:lang w:val="ru-BY" w:eastAsia="ru-RU"/>
              </w:rPr>
            </w:pPr>
            <w:r w:rsidRPr="0023473B">
              <w:rPr>
                <w:lang w:val="ru-BY" w:eastAsia="ru-RU"/>
              </w:rPr>
              <w:t>Целевая аудитория</w:t>
            </w:r>
          </w:p>
        </w:tc>
        <w:tc>
          <w:tcPr>
            <w:tcW w:w="3115" w:type="dxa"/>
          </w:tcPr>
          <w:p w14:paraId="66BBFEBB" w14:textId="6FCD5AFF" w:rsidR="0023473B" w:rsidRDefault="0023473B" w:rsidP="0023473B">
            <w:pPr>
              <w:jc w:val="center"/>
              <w:rPr>
                <w:lang w:val="ru-BY" w:eastAsia="ru-RU"/>
              </w:rPr>
            </w:pPr>
            <w:r w:rsidRPr="0023473B">
              <w:rPr>
                <w:lang w:val="ru-BY" w:eastAsia="ru-RU"/>
              </w:rPr>
              <w:t>SMB, лаборатории</w:t>
            </w:r>
          </w:p>
        </w:tc>
        <w:tc>
          <w:tcPr>
            <w:tcW w:w="3115" w:type="dxa"/>
          </w:tcPr>
          <w:p w14:paraId="55284817" w14:textId="728917E1" w:rsidR="0023473B" w:rsidRDefault="0023473B" w:rsidP="0023473B">
            <w:pPr>
              <w:jc w:val="center"/>
              <w:rPr>
                <w:lang w:val="ru-BY" w:eastAsia="ru-RU"/>
              </w:rPr>
            </w:pPr>
            <w:r w:rsidRPr="0023473B">
              <w:rPr>
                <w:lang w:val="ru-BY" w:eastAsia="ru-RU"/>
              </w:rPr>
              <w:t>Enterprise</w:t>
            </w:r>
          </w:p>
        </w:tc>
      </w:tr>
    </w:tbl>
    <w:p w14:paraId="2AD6DDC1" w14:textId="77777777" w:rsidR="0023473B" w:rsidRDefault="0023473B" w:rsidP="0023473B">
      <w:pPr>
        <w:ind w:firstLine="708"/>
        <w:jc w:val="both"/>
        <w:rPr>
          <w:lang w:eastAsia="ru-RU"/>
        </w:rPr>
      </w:pPr>
    </w:p>
    <w:p w14:paraId="799D7EA4" w14:textId="42B98953" w:rsidR="0023473B" w:rsidRPr="0023473B" w:rsidRDefault="0023473B" w:rsidP="0023473B">
      <w:pPr>
        <w:ind w:firstLine="708"/>
        <w:jc w:val="both"/>
        <w:rPr>
          <w:lang w:val="ru-BY" w:eastAsia="ru-RU"/>
        </w:rPr>
      </w:pPr>
      <w:r>
        <w:rPr>
          <w:lang w:eastAsia="ru-RU"/>
        </w:rPr>
        <w:t>Д</w:t>
      </w:r>
      <w:r w:rsidRPr="0023473B">
        <w:rPr>
          <w:lang w:val="ru-BY" w:eastAsia="ru-RU"/>
        </w:rPr>
        <w:t xml:space="preserve">ля малых и средних организаций </w:t>
      </w:r>
      <w:proofErr w:type="spellStart"/>
      <w:r w:rsidRPr="0023473B">
        <w:rPr>
          <w:lang w:val="ru-BY" w:eastAsia="ru-RU"/>
        </w:rPr>
        <w:t>Proxmox</w:t>
      </w:r>
      <w:proofErr w:type="spellEnd"/>
      <w:r w:rsidRPr="0023473B">
        <w:rPr>
          <w:lang w:val="ru-BY" w:eastAsia="ru-RU"/>
        </w:rPr>
        <w:t xml:space="preserve"> часто оказывается выгоднее по совокупной стоимости владения при достаточном функционале. VMware оправдан в средах с существующими лицензиями, компетенциями и интеграциями.</w:t>
      </w:r>
    </w:p>
    <w:p w14:paraId="4C744BE4" w14:textId="61181A21" w:rsidR="0023473B" w:rsidRPr="0023473B" w:rsidRDefault="0023473B" w:rsidP="0023473B">
      <w:pPr>
        <w:ind w:firstLine="708"/>
        <w:jc w:val="both"/>
        <w:rPr>
          <w:lang w:val="ru-BY" w:eastAsia="ru-RU"/>
        </w:rPr>
      </w:pPr>
      <w:r>
        <w:rPr>
          <w:lang w:eastAsia="ru-RU"/>
        </w:rPr>
        <w:t xml:space="preserve">Граничные </w:t>
      </w:r>
      <w:r w:rsidRPr="0023473B">
        <w:rPr>
          <w:lang w:val="ru-BY" w:eastAsia="ru-RU"/>
        </w:rPr>
        <w:t xml:space="preserve">устройства (маршрутизатор, </w:t>
      </w:r>
      <w:proofErr w:type="spellStart"/>
      <w:r w:rsidRPr="0023473B">
        <w:rPr>
          <w:lang w:val="ru-BY" w:eastAsia="ru-RU"/>
        </w:rPr>
        <w:t>firewall</w:t>
      </w:r>
      <w:proofErr w:type="spellEnd"/>
      <w:r w:rsidRPr="0023473B">
        <w:rPr>
          <w:lang w:val="ru-BY" w:eastAsia="ru-RU"/>
        </w:rPr>
        <w:t>) не следует размещать на том же хосте, что и внутренние сервисы. Это связано с риском компрометации всей инфраструктуры при атаке на гипервизор.</w:t>
      </w:r>
    </w:p>
    <w:p w14:paraId="61F918CA" w14:textId="24904864" w:rsidR="0023473B" w:rsidRPr="0023473B" w:rsidRDefault="0023473B" w:rsidP="0023473B">
      <w:pPr>
        <w:ind w:firstLine="708"/>
        <w:jc w:val="both"/>
        <w:rPr>
          <w:lang w:val="ru-BY" w:eastAsia="ru-RU"/>
        </w:rPr>
      </w:pPr>
      <w:r w:rsidRPr="0023473B">
        <w:rPr>
          <w:lang w:val="ru-BY" w:eastAsia="ru-RU"/>
        </w:rPr>
        <w:t xml:space="preserve">Выбор в проекте: </w:t>
      </w:r>
      <w:proofErr w:type="spellStart"/>
      <w:r w:rsidRPr="0023473B">
        <w:rPr>
          <w:lang w:val="ru-BY" w:eastAsia="ru-RU"/>
        </w:rPr>
        <w:t>Proxmox</w:t>
      </w:r>
      <w:proofErr w:type="spellEnd"/>
      <w:r w:rsidRPr="0023473B">
        <w:rPr>
          <w:lang w:val="ru-BY" w:eastAsia="ru-RU"/>
        </w:rPr>
        <w:t xml:space="preserve"> VE. Для 4 виртуальных машин (PMS, ЭМК, </w:t>
      </w:r>
      <w:proofErr w:type="spellStart"/>
      <w:r w:rsidRPr="0023473B">
        <w:rPr>
          <w:lang w:val="ru-BY" w:eastAsia="ru-RU"/>
        </w:rPr>
        <w:t>infra</w:t>
      </w:r>
      <w:proofErr w:type="spellEnd"/>
      <w:r w:rsidRPr="0023473B">
        <w:rPr>
          <w:lang w:val="ru-BY" w:eastAsia="ru-RU"/>
        </w:rPr>
        <w:t xml:space="preserve">, NVR) функционала </w:t>
      </w:r>
      <w:proofErr w:type="spellStart"/>
      <w:r w:rsidRPr="0023473B">
        <w:rPr>
          <w:lang w:val="ru-BY" w:eastAsia="ru-RU"/>
        </w:rPr>
        <w:t>Proxmox</w:t>
      </w:r>
      <w:proofErr w:type="spellEnd"/>
      <w:r w:rsidRPr="0023473B">
        <w:rPr>
          <w:lang w:val="ru-BY" w:eastAsia="ru-RU"/>
        </w:rPr>
        <w:t xml:space="preserve"> достаточно. VMware избыточен и требует лицензионных затрат без соответствующей отдачи.</w:t>
      </w:r>
    </w:p>
    <w:p w14:paraId="0A1EE1DE" w14:textId="2C77C50E" w:rsidR="002455B9" w:rsidRPr="00671CEE" w:rsidRDefault="002455B9" w:rsidP="00C42F5B">
      <w:pPr>
        <w:pStyle w:val="1"/>
      </w:pPr>
      <w:r w:rsidRPr="00626A29">
        <w:rPr>
          <w:lang w:val="ru-BY"/>
        </w:rPr>
        <w:br w:type="page"/>
      </w:r>
      <w:bookmarkStart w:id="10" w:name="_Toc479235951"/>
      <w:bookmarkStart w:id="11" w:name="_Toc479235964"/>
      <w:bookmarkStart w:id="12" w:name="_Toc222072250"/>
      <w:r w:rsidRPr="00C42F5B">
        <w:lastRenderedPageBreak/>
        <w:t>2</w:t>
      </w:r>
      <w:r w:rsidR="001E7E12" w:rsidRPr="00C42F5B">
        <w:t> </w:t>
      </w:r>
      <w:bookmarkEnd w:id="10"/>
      <w:bookmarkEnd w:id="11"/>
      <w:r w:rsidR="00671CEE">
        <w:t>Разработка структурной схемы</w:t>
      </w:r>
      <w:bookmarkEnd w:id="12"/>
    </w:p>
    <w:p w14:paraId="5DCBA95C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012F722B" w14:textId="10B37CFD" w:rsidR="00F36499" w:rsidRPr="002455B9" w:rsidRDefault="00C75CFF" w:rsidP="00C75CFF">
      <w:pPr>
        <w:ind w:firstLine="708"/>
        <w:jc w:val="both"/>
        <w:rPr>
          <w:b/>
          <w:szCs w:val="28"/>
        </w:rPr>
      </w:pPr>
      <w:r w:rsidRPr="00C75CFF">
        <w:rPr>
          <w:rFonts w:cs="Times New Roman"/>
          <w:szCs w:val="28"/>
        </w:rPr>
        <w:t>Структурное проектирование</w:t>
      </w:r>
      <w:r>
        <w:rPr>
          <w:rFonts w:cs="Times New Roman"/>
          <w:szCs w:val="28"/>
        </w:rPr>
        <w:t xml:space="preserve"> </w:t>
      </w:r>
      <w:r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</w:t>
      </w:r>
      <w:r w:rsidRPr="00C75CFF">
        <w:rPr>
          <w:rFonts w:cs="Times New Roman"/>
          <w:szCs w:val="28"/>
        </w:rPr>
        <w:t>первый этап технического проектирования локальной вычислительной сети. На этом этапе определяется архитектура сети: состав уровней иерархии, состав узлов, связи между ними, распределение функций по устройствам, привязка оборудования к помещениям здания.</w:t>
      </w:r>
    </w:p>
    <w:p w14:paraId="143B9565" w14:textId="77777777" w:rsidR="00345861" w:rsidRDefault="00345861">
      <w:pPr>
        <w:rPr>
          <w:rFonts w:cs="Times New Roman"/>
          <w:b/>
          <w:szCs w:val="28"/>
        </w:rPr>
      </w:pPr>
      <w:r>
        <w:rPr>
          <w:b/>
          <w:szCs w:val="28"/>
        </w:rPr>
        <w:br w:type="page"/>
      </w:r>
    </w:p>
    <w:p w14:paraId="4CDEF8E4" w14:textId="06910556" w:rsidR="002455B9" w:rsidRPr="002455B9" w:rsidRDefault="002455B9" w:rsidP="00022608">
      <w:pPr>
        <w:pStyle w:val="1"/>
      </w:pPr>
      <w:bookmarkStart w:id="13" w:name="_Toc222072251"/>
      <w:r w:rsidRPr="002455B9">
        <w:lastRenderedPageBreak/>
        <w:t>3</w:t>
      </w:r>
      <w:r w:rsidR="001E7E12">
        <w:t> </w:t>
      </w:r>
      <w:r w:rsidR="00671CEE">
        <w:t>Разработка функциональной схемы</w:t>
      </w:r>
      <w:bookmarkEnd w:id="13"/>
      <w:r w:rsidRPr="002455B9">
        <w:t xml:space="preserve"> </w:t>
      </w:r>
    </w:p>
    <w:p w14:paraId="20FF26D2" w14:textId="77777777" w:rsidR="005E4CC4" w:rsidRDefault="005E4CC4" w:rsidP="005E4CC4"/>
    <w:p w14:paraId="77811C4E" w14:textId="4129A2B2" w:rsidR="002455B9" w:rsidRPr="002455B9" w:rsidRDefault="002455B9" w:rsidP="001B721E">
      <w:pPr>
        <w:pStyle w:val="2"/>
      </w:pPr>
      <w:bookmarkStart w:id="14" w:name="_Toc222072252"/>
      <w:r w:rsidRPr="005E4CC4">
        <w:t>3.1</w:t>
      </w:r>
      <w:r w:rsidR="001E7E12">
        <w:t> </w:t>
      </w:r>
      <w:r w:rsidR="00345861">
        <w:t>Подраздел</w:t>
      </w:r>
      <w:bookmarkEnd w:id="14"/>
    </w:p>
    <w:p w14:paraId="2F27CA42" w14:textId="77777777" w:rsidR="002455B9" w:rsidRPr="002455B9" w:rsidRDefault="002455B9" w:rsidP="005E4CC4">
      <w:pPr>
        <w:rPr>
          <w:rFonts w:cs="Times New Roman"/>
          <w:szCs w:val="28"/>
        </w:rPr>
      </w:pPr>
      <w:r w:rsidRPr="002455B9">
        <w:rPr>
          <w:rFonts w:cs="Times New Roman"/>
          <w:szCs w:val="28"/>
        </w:rPr>
        <w:tab/>
      </w:r>
    </w:p>
    <w:p w14:paraId="24870B70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6BCE89C6" w14:textId="77777777" w:rsidR="00F36499" w:rsidRDefault="00F36499" w:rsidP="00F36499">
      <w:pPr>
        <w:jc w:val="both"/>
      </w:pPr>
    </w:p>
    <w:p w14:paraId="6D8852B5" w14:textId="196DD4C3" w:rsidR="002455B9" w:rsidRPr="002455B9" w:rsidRDefault="002455B9" w:rsidP="001B721E">
      <w:pPr>
        <w:pStyle w:val="2"/>
      </w:pPr>
      <w:bookmarkStart w:id="15" w:name="_Toc222072253"/>
      <w:r w:rsidRPr="005E4CC4">
        <w:t>3.2</w:t>
      </w:r>
      <w:r w:rsidR="001E7E12">
        <w:t> </w:t>
      </w:r>
      <w:r w:rsidR="00345861">
        <w:t>Подраздел</w:t>
      </w:r>
      <w:bookmarkEnd w:id="15"/>
    </w:p>
    <w:p w14:paraId="21D9EB9B" w14:textId="77777777" w:rsidR="002455B9" w:rsidRPr="002455B9" w:rsidRDefault="002455B9" w:rsidP="005E4CC4">
      <w:pPr>
        <w:ind w:left="709"/>
        <w:rPr>
          <w:rFonts w:cs="Times New Roman"/>
          <w:szCs w:val="28"/>
        </w:rPr>
      </w:pPr>
    </w:p>
    <w:p w14:paraId="40306AE8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1C8218B4" w14:textId="77777777" w:rsidR="00D365FC" w:rsidRPr="002455B9" w:rsidRDefault="002455B9" w:rsidP="00345861">
      <w:pPr>
        <w:ind w:firstLine="720"/>
        <w:jc w:val="both"/>
        <w:rPr>
          <w:rFonts w:cs="Times New Roman"/>
          <w:szCs w:val="28"/>
        </w:rPr>
      </w:pPr>
      <w:r w:rsidRPr="002455B9">
        <w:rPr>
          <w:rFonts w:cs="Times New Roman"/>
          <w:szCs w:val="28"/>
        </w:rPr>
        <w:t xml:space="preserve"> </w:t>
      </w:r>
    </w:p>
    <w:p w14:paraId="45FA83BD" w14:textId="6FBB6FD0" w:rsidR="0011578F" w:rsidRPr="0011578F" w:rsidRDefault="0011578F" w:rsidP="001B721E">
      <w:pPr>
        <w:pStyle w:val="2"/>
      </w:pPr>
      <w:bookmarkStart w:id="16" w:name="_Toc222072254"/>
      <w:r w:rsidRPr="005E4CC4">
        <w:t>3.3</w:t>
      </w:r>
      <w:r w:rsidR="001E7E12">
        <w:t> </w:t>
      </w:r>
      <w:r w:rsidR="00345861">
        <w:t>Подраздел</w:t>
      </w:r>
      <w:bookmarkEnd w:id="16"/>
    </w:p>
    <w:p w14:paraId="369CB50A" w14:textId="77777777" w:rsidR="0011578F" w:rsidRDefault="0011578F" w:rsidP="005E4CC4">
      <w:pPr>
        <w:ind w:firstLine="720"/>
        <w:jc w:val="both"/>
        <w:rPr>
          <w:rFonts w:cs="Times New Roman"/>
          <w:szCs w:val="28"/>
        </w:rPr>
      </w:pPr>
    </w:p>
    <w:p w14:paraId="34DA1022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2CA9B77A" w14:textId="77777777" w:rsidR="002455B9" w:rsidRPr="00685F4D" w:rsidRDefault="003202C5" w:rsidP="00F36499">
      <w:pPr>
        <w:ind w:firstLine="720"/>
        <w:jc w:val="both"/>
        <w:rPr>
          <w:b/>
          <w:szCs w:val="28"/>
        </w:rPr>
      </w:pPr>
      <w:r>
        <w:rPr>
          <w:rFonts w:cs="Times New Roman"/>
          <w:szCs w:val="28"/>
        </w:rPr>
        <w:t xml:space="preserve"> </w:t>
      </w:r>
    </w:p>
    <w:p w14:paraId="05F095F8" w14:textId="732848CB" w:rsidR="002455B9" w:rsidRPr="002455B9" w:rsidRDefault="002455B9" w:rsidP="001B721E">
      <w:pPr>
        <w:pStyle w:val="2"/>
      </w:pPr>
      <w:bookmarkStart w:id="17" w:name="_Toc222072255"/>
      <w:r w:rsidRPr="005E4CC4">
        <w:t>3.</w:t>
      </w:r>
      <w:r w:rsidR="00A746EF" w:rsidRPr="005E4CC4">
        <w:t>4</w:t>
      </w:r>
      <w:r w:rsidR="001E7E12">
        <w:t> </w:t>
      </w:r>
      <w:r w:rsidR="00345861">
        <w:t>Подраздел</w:t>
      </w:r>
      <w:bookmarkEnd w:id="17"/>
    </w:p>
    <w:p w14:paraId="79B60BFA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57F6818F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26D54203" w14:textId="77777777" w:rsidR="00F36499" w:rsidRPr="00792B2D" w:rsidRDefault="00F36499" w:rsidP="00F36499">
      <w:pPr>
        <w:ind w:firstLine="720"/>
        <w:jc w:val="both"/>
        <w:rPr>
          <w:b/>
        </w:rPr>
      </w:pPr>
    </w:p>
    <w:p w14:paraId="5E52389E" w14:textId="4B990356" w:rsidR="002455B9" w:rsidRPr="002455B9" w:rsidRDefault="002455B9" w:rsidP="001B721E">
      <w:pPr>
        <w:pStyle w:val="2"/>
      </w:pPr>
      <w:bookmarkStart w:id="18" w:name="_Toc222072256"/>
      <w:r w:rsidRPr="005E4CC4">
        <w:t>3.</w:t>
      </w:r>
      <w:r w:rsidR="00A746EF" w:rsidRPr="005E4CC4">
        <w:t>5</w:t>
      </w:r>
      <w:r w:rsidR="001E7E12">
        <w:t> </w:t>
      </w:r>
      <w:r w:rsidR="00345861">
        <w:t>Подраздел</w:t>
      </w:r>
      <w:bookmarkEnd w:id="18"/>
    </w:p>
    <w:p w14:paraId="1352E2D6" w14:textId="77777777" w:rsidR="002455B9" w:rsidRPr="002455B9" w:rsidRDefault="002455B9" w:rsidP="005E4CC4">
      <w:pPr>
        <w:ind w:firstLine="720"/>
        <w:jc w:val="both"/>
        <w:rPr>
          <w:rFonts w:cs="Times New Roman"/>
          <w:szCs w:val="28"/>
        </w:rPr>
      </w:pPr>
    </w:p>
    <w:p w14:paraId="6DD4F29F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1D6CB786" w14:textId="77777777" w:rsidR="00CD74D0" w:rsidRPr="002455B9" w:rsidRDefault="00CD74D0" w:rsidP="005E4CC4">
      <w:pPr>
        <w:suppressAutoHyphens/>
        <w:jc w:val="both"/>
        <w:rPr>
          <w:rFonts w:cs="Times New Roman"/>
          <w:szCs w:val="28"/>
        </w:rPr>
      </w:pPr>
    </w:p>
    <w:p w14:paraId="6EC94999" w14:textId="569DE69C" w:rsidR="002455B9" w:rsidRPr="002455B9" w:rsidRDefault="002455B9" w:rsidP="001B721E">
      <w:pPr>
        <w:pStyle w:val="2"/>
      </w:pPr>
      <w:bookmarkStart w:id="19" w:name="_Toc222072257"/>
      <w:r w:rsidRPr="005E4CC4">
        <w:t>3.</w:t>
      </w:r>
      <w:r w:rsidR="00A746EF" w:rsidRPr="005E4CC4">
        <w:t>6</w:t>
      </w:r>
      <w:r w:rsidR="001E7E12">
        <w:t> </w:t>
      </w:r>
      <w:r w:rsidR="00345861">
        <w:t>Подраздел</w:t>
      </w:r>
      <w:bookmarkEnd w:id="19"/>
    </w:p>
    <w:p w14:paraId="3B195C15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56EE61E0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122DBCD3" w14:textId="77777777" w:rsidR="00F36499" w:rsidRPr="0037556B" w:rsidRDefault="00F36499" w:rsidP="00F36499">
      <w:pPr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7FB19416" w14:textId="0587E875" w:rsidR="002455B9" w:rsidRPr="002455B9" w:rsidRDefault="002455B9" w:rsidP="001B721E">
      <w:pPr>
        <w:pStyle w:val="2"/>
      </w:pPr>
      <w:bookmarkStart w:id="20" w:name="_Toc222072258"/>
      <w:r w:rsidRPr="005E4CC4">
        <w:t>3.</w:t>
      </w:r>
      <w:r w:rsidR="00A746EF" w:rsidRPr="005E4CC4">
        <w:t>7</w:t>
      </w:r>
      <w:r w:rsidR="001E7E12">
        <w:t> </w:t>
      </w:r>
      <w:r w:rsidR="00345861">
        <w:t>Подраздел</w:t>
      </w:r>
      <w:bookmarkEnd w:id="20"/>
    </w:p>
    <w:p w14:paraId="5A8AFAFD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20CBA470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3F701F13" w14:textId="77777777" w:rsidR="00350E43" w:rsidRDefault="00350E43" w:rsidP="005E4CC4">
      <w:pPr>
        <w:ind w:firstLine="709"/>
        <w:jc w:val="both"/>
        <w:rPr>
          <w:rFonts w:cs="Times New Roman"/>
          <w:szCs w:val="28"/>
        </w:rPr>
      </w:pPr>
    </w:p>
    <w:p w14:paraId="0EBE515E" w14:textId="50B329D8" w:rsidR="000303DA" w:rsidRPr="000B4BAC" w:rsidRDefault="00350E43" w:rsidP="001B68F5">
      <w:pPr>
        <w:pStyle w:val="2"/>
      </w:pPr>
      <w:bookmarkStart w:id="21" w:name="_Toc222072259"/>
      <w:r w:rsidRPr="005E4CC4">
        <w:t>3.8</w:t>
      </w:r>
      <w:r w:rsidR="001E7E12">
        <w:t> </w:t>
      </w:r>
      <w:r w:rsidR="00345861">
        <w:t>Подраздел</w:t>
      </w:r>
      <w:bookmarkEnd w:id="21"/>
    </w:p>
    <w:p w14:paraId="7218C8B0" w14:textId="3ED39392" w:rsidR="00F922AD" w:rsidRPr="00F922AD" w:rsidRDefault="00F922AD" w:rsidP="00901FB5"/>
    <w:p w14:paraId="7AD29017" w14:textId="77777777" w:rsidR="00350E43" w:rsidRDefault="00350E43" w:rsidP="005E4CC4">
      <w:pPr>
        <w:ind w:firstLine="709"/>
        <w:jc w:val="both"/>
        <w:rPr>
          <w:rFonts w:cs="Times New Roman"/>
          <w:szCs w:val="28"/>
        </w:rPr>
      </w:pPr>
    </w:p>
    <w:p w14:paraId="7AEEB4C5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3299D17E" w14:textId="77777777" w:rsidR="00F36499" w:rsidRDefault="00F3649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206A637" w14:textId="2445D371" w:rsidR="002455B9" w:rsidRPr="00C64E4E" w:rsidRDefault="002455B9" w:rsidP="00720EA8">
      <w:pPr>
        <w:pStyle w:val="1"/>
      </w:pPr>
      <w:bookmarkStart w:id="22" w:name="_Toc222072260"/>
      <w:r w:rsidRPr="00C64E4E">
        <w:rPr>
          <w:rStyle w:val="10"/>
          <w:b/>
        </w:rPr>
        <w:lastRenderedPageBreak/>
        <w:t>4</w:t>
      </w:r>
      <w:r w:rsidR="001B68F5">
        <w:rPr>
          <w:rStyle w:val="10"/>
          <w:b/>
        </w:rPr>
        <w:t> </w:t>
      </w:r>
      <w:r w:rsidR="00720EA8" w:rsidRPr="00720EA8">
        <w:t xml:space="preserve">Разработка </w:t>
      </w:r>
      <w:r w:rsidR="003427F2">
        <w:t>принципиальной схемы</w:t>
      </w:r>
      <w:bookmarkEnd w:id="22"/>
    </w:p>
    <w:p w14:paraId="642364D8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3CE09CA5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0FE6282E" w14:textId="77777777" w:rsidR="00D81640" w:rsidRDefault="00D81640" w:rsidP="00E51AE9">
      <w:pPr>
        <w:ind w:firstLine="709"/>
        <w:rPr>
          <w:rFonts w:cs="Times New Roman"/>
        </w:rPr>
      </w:pPr>
      <w:r>
        <w:rPr>
          <w:rFonts w:cs="Times New Roman"/>
        </w:rPr>
        <w:br w:type="page"/>
      </w:r>
    </w:p>
    <w:p w14:paraId="0BA03612" w14:textId="6D84110C" w:rsidR="00C81492" w:rsidRDefault="00D81640" w:rsidP="001B721E">
      <w:pPr>
        <w:pStyle w:val="1"/>
      </w:pPr>
      <w:bookmarkStart w:id="23" w:name="_Toc222072261"/>
      <w:r w:rsidRPr="00D81640">
        <w:lastRenderedPageBreak/>
        <w:t>5</w:t>
      </w:r>
      <w:r w:rsidR="001B68F5">
        <w:t> </w:t>
      </w:r>
      <w:r w:rsidR="00BE4D7D">
        <w:t>Разработка программного обеспечения</w:t>
      </w:r>
      <w:bookmarkEnd w:id="23"/>
    </w:p>
    <w:p w14:paraId="1C46FD59" w14:textId="77777777" w:rsidR="004F70A6" w:rsidRDefault="004F70A6" w:rsidP="005E4CC4">
      <w:pPr>
        <w:ind w:firstLine="708"/>
        <w:rPr>
          <w:rFonts w:cs="Times New Roman"/>
        </w:rPr>
      </w:pPr>
    </w:p>
    <w:p w14:paraId="6A720AA2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340ED7BF" w14:textId="77777777" w:rsidR="004F70A6" w:rsidRPr="004F70A6" w:rsidRDefault="004F70A6" w:rsidP="00345861">
      <w:pPr>
        <w:ind w:firstLine="708"/>
        <w:jc w:val="both"/>
        <w:rPr>
          <w:rFonts w:cs="Times New Roman"/>
        </w:rPr>
      </w:pPr>
      <w:r w:rsidRPr="004F70A6">
        <w:rPr>
          <w:rFonts w:cs="Times New Roman"/>
        </w:rPr>
        <w:t xml:space="preserve"> </w:t>
      </w:r>
    </w:p>
    <w:p w14:paraId="38778DA2" w14:textId="301CA283" w:rsidR="00B524F8" w:rsidRDefault="004D5F80" w:rsidP="001B721E">
      <w:pPr>
        <w:pStyle w:val="2"/>
      </w:pPr>
      <w:bookmarkStart w:id="24" w:name="_Toc222072262"/>
      <w:r w:rsidRPr="005E4CC4">
        <w:t>5.1</w:t>
      </w:r>
      <w:r w:rsidR="001B68F5">
        <w:t> </w:t>
      </w:r>
      <w:r w:rsidR="00345861">
        <w:t>Подраздел</w:t>
      </w:r>
      <w:bookmarkEnd w:id="24"/>
    </w:p>
    <w:p w14:paraId="5D81521F" w14:textId="77777777" w:rsidR="00B524F8" w:rsidRDefault="00B524F8" w:rsidP="005E4CC4">
      <w:pPr>
        <w:rPr>
          <w:rFonts w:cs="Times New Roman"/>
        </w:rPr>
      </w:pPr>
      <w:r>
        <w:rPr>
          <w:rFonts w:cs="Times New Roman"/>
        </w:rPr>
        <w:tab/>
      </w:r>
    </w:p>
    <w:p w14:paraId="45385A09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1DE2DEE4" w14:textId="77777777" w:rsidR="00FF465F" w:rsidRPr="00B524F8" w:rsidRDefault="00B524F8" w:rsidP="00345861">
      <w:pPr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 </w:t>
      </w:r>
    </w:p>
    <w:p w14:paraId="238D9F94" w14:textId="10720C70" w:rsidR="008551FE" w:rsidRDefault="004D5F80" w:rsidP="001B721E">
      <w:pPr>
        <w:pStyle w:val="2"/>
      </w:pPr>
      <w:bookmarkStart w:id="25" w:name="_Toc222072263"/>
      <w:r w:rsidRPr="005E4CC4">
        <w:t>5.2</w:t>
      </w:r>
      <w:r w:rsidR="001B68F5">
        <w:t> </w:t>
      </w:r>
      <w:r w:rsidR="00345861">
        <w:t>Подраздел</w:t>
      </w:r>
      <w:bookmarkEnd w:id="25"/>
    </w:p>
    <w:p w14:paraId="0B2FC6F0" w14:textId="77777777" w:rsidR="008551FE" w:rsidRDefault="008551FE" w:rsidP="005E4CC4"/>
    <w:p w14:paraId="42EF9451" w14:textId="78430978" w:rsidR="00345861" w:rsidRDefault="00345861" w:rsidP="00345861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Текст раздела</w:t>
      </w:r>
    </w:p>
    <w:p w14:paraId="3ECF334F" w14:textId="77777777" w:rsidR="00D92937" w:rsidRDefault="00D92937" w:rsidP="00345861">
      <w:pPr>
        <w:ind w:firstLine="709"/>
        <w:jc w:val="both"/>
        <w:rPr>
          <w:rFonts w:cs="Times New Roman"/>
          <w:szCs w:val="28"/>
        </w:rPr>
      </w:pPr>
    </w:p>
    <w:p w14:paraId="46A1854C" w14:textId="74197498" w:rsidR="00D92937" w:rsidRDefault="00D92937" w:rsidP="00D92937">
      <w:pPr>
        <w:pStyle w:val="2"/>
      </w:pPr>
      <w:bookmarkStart w:id="26" w:name="_Toc222072264"/>
      <w:r w:rsidRPr="005E4CC4">
        <w:t>5.</w:t>
      </w:r>
      <w:r>
        <w:t>3 Подраздел</w:t>
      </w:r>
      <w:bookmarkEnd w:id="26"/>
    </w:p>
    <w:p w14:paraId="3D83924F" w14:textId="77777777" w:rsidR="00D92937" w:rsidRDefault="00D92937" w:rsidP="00D92937"/>
    <w:p w14:paraId="7B90ACD3" w14:textId="77777777" w:rsidR="00D92937" w:rsidRPr="00345861" w:rsidRDefault="00D92937" w:rsidP="00D92937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11BC5799" w14:textId="77777777" w:rsidR="00D92937" w:rsidRPr="00345861" w:rsidRDefault="00D92937" w:rsidP="00345861">
      <w:pPr>
        <w:ind w:firstLine="709"/>
        <w:jc w:val="both"/>
        <w:rPr>
          <w:b/>
          <w:szCs w:val="28"/>
        </w:rPr>
      </w:pPr>
    </w:p>
    <w:p w14:paraId="7C19CAED" w14:textId="77777777" w:rsidR="00F32408" w:rsidRDefault="005C09FE" w:rsidP="00F36499">
      <w:pPr>
        <w:ind w:firstLine="708"/>
        <w:rPr>
          <w:b/>
        </w:rPr>
      </w:pPr>
      <w:r>
        <w:rPr>
          <w:rFonts w:cs="Times New Roman"/>
        </w:rPr>
        <w:t xml:space="preserve"> </w:t>
      </w:r>
    </w:p>
    <w:p w14:paraId="048AEEB2" w14:textId="77777777" w:rsidR="00965002" w:rsidRPr="00965002" w:rsidRDefault="00965002" w:rsidP="005E4CC4">
      <w:pPr>
        <w:rPr>
          <w:rFonts w:cs="Times New Roman"/>
          <w:lang w:eastAsia="ru-RU"/>
        </w:rPr>
      </w:pPr>
    </w:p>
    <w:p w14:paraId="60F3DB3C" w14:textId="77777777" w:rsidR="002455B9" w:rsidRPr="002455B9" w:rsidRDefault="002455B9" w:rsidP="005E4CC4">
      <w:pPr>
        <w:ind w:firstLine="708"/>
      </w:pPr>
      <w:r w:rsidRPr="002455B9">
        <w:br w:type="page"/>
      </w:r>
    </w:p>
    <w:p w14:paraId="062E6BF6" w14:textId="4E2378E0" w:rsidR="002455B9" w:rsidRPr="002455B9" w:rsidRDefault="00C17872" w:rsidP="001B721E">
      <w:pPr>
        <w:pStyle w:val="1"/>
      </w:pPr>
      <w:bookmarkStart w:id="27" w:name="_Toc222072265"/>
      <w:r w:rsidRPr="00C17872">
        <w:lastRenderedPageBreak/>
        <w:t>6</w:t>
      </w:r>
      <w:r w:rsidR="001B68F5">
        <w:t> </w:t>
      </w:r>
      <w:r w:rsidR="00DD13A1">
        <w:t>Разработка печатной платы</w:t>
      </w:r>
      <w:bookmarkEnd w:id="27"/>
    </w:p>
    <w:p w14:paraId="3DF063B4" w14:textId="77777777" w:rsidR="00C17872" w:rsidRDefault="00C17872" w:rsidP="005E4CC4">
      <w:pPr>
        <w:ind w:firstLine="720"/>
        <w:jc w:val="both"/>
        <w:rPr>
          <w:rFonts w:cs="Times New Roman"/>
          <w:szCs w:val="28"/>
        </w:rPr>
      </w:pPr>
    </w:p>
    <w:p w14:paraId="4A2DD817" w14:textId="77777777" w:rsidR="002455B9" w:rsidRPr="002455B9" w:rsidRDefault="00345861" w:rsidP="005E4CC4">
      <w:pPr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Текст раздела</w:t>
      </w:r>
      <w:r w:rsidR="002455B9" w:rsidRPr="002455B9">
        <w:rPr>
          <w:rFonts w:cs="Times New Roman"/>
          <w:szCs w:val="28"/>
        </w:rPr>
        <w:t xml:space="preserve"> </w:t>
      </w:r>
    </w:p>
    <w:p w14:paraId="5BC7D32E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1BFD69F9" w14:textId="65DE998E" w:rsidR="002455B9" w:rsidRPr="002455B9" w:rsidRDefault="002455B9" w:rsidP="001B721E">
      <w:pPr>
        <w:pStyle w:val="2"/>
      </w:pPr>
      <w:bookmarkStart w:id="28" w:name="_Toc222072266"/>
      <w:r w:rsidRPr="005E4CC4">
        <w:t>6.1</w:t>
      </w:r>
      <w:r w:rsidR="001B68F5">
        <w:t> </w:t>
      </w:r>
      <w:r w:rsidR="00345861">
        <w:t>Подраздел</w:t>
      </w:r>
      <w:bookmarkEnd w:id="28"/>
    </w:p>
    <w:p w14:paraId="63D73C43" w14:textId="77777777" w:rsidR="002455B9" w:rsidRPr="002455B9" w:rsidRDefault="002455B9" w:rsidP="005E4CC4">
      <w:pPr>
        <w:ind w:firstLine="720"/>
        <w:rPr>
          <w:rFonts w:cs="Times New Roman"/>
          <w:szCs w:val="28"/>
        </w:rPr>
      </w:pPr>
    </w:p>
    <w:p w14:paraId="532FC921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6B43DB51" w14:textId="77777777" w:rsidR="00B61CC1" w:rsidRDefault="002455B9" w:rsidP="00345861">
      <w:pPr>
        <w:ind w:firstLine="720"/>
        <w:jc w:val="both"/>
      </w:pPr>
      <w:r w:rsidRPr="002455B9">
        <w:rPr>
          <w:rFonts w:cs="Times New Roman"/>
          <w:szCs w:val="28"/>
        </w:rPr>
        <w:t xml:space="preserve"> </w:t>
      </w:r>
    </w:p>
    <w:p w14:paraId="25419495" w14:textId="027D35C1" w:rsidR="002455B9" w:rsidRPr="002455B9" w:rsidRDefault="002455B9" w:rsidP="001B721E">
      <w:pPr>
        <w:pStyle w:val="2"/>
      </w:pPr>
      <w:bookmarkStart w:id="29" w:name="_Toc222072267"/>
      <w:r w:rsidRPr="005E4CC4">
        <w:t>6.2</w:t>
      </w:r>
      <w:r w:rsidR="001B68F5">
        <w:t> </w:t>
      </w:r>
      <w:r w:rsidR="00345861">
        <w:t>Подраздел</w:t>
      </w:r>
      <w:bookmarkEnd w:id="29"/>
    </w:p>
    <w:p w14:paraId="5FEDF02B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46238BDF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5CB9B337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5B1D3093" w14:textId="16DB8C11" w:rsidR="002455B9" w:rsidRDefault="002455B9" w:rsidP="001B721E">
      <w:pPr>
        <w:pStyle w:val="2"/>
      </w:pPr>
      <w:bookmarkStart w:id="30" w:name="_Toc222072268"/>
      <w:r w:rsidRPr="005E4CC4">
        <w:t>6.3</w:t>
      </w:r>
      <w:r w:rsidR="001B68F5">
        <w:t> </w:t>
      </w:r>
      <w:r w:rsidR="00345861">
        <w:t>Подраздел</w:t>
      </w:r>
      <w:bookmarkEnd w:id="30"/>
    </w:p>
    <w:p w14:paraId="09DD7150" w14:textId="77777777" w:rsidR="00345861" w:rsidRPr="00345861" w:rsidRDefault="00345861" w:rsidP="00345861"/>
    <w:p w14:paraId="0F50D1D9" w14:textId="77777777" w:rsidR="00154FD7" w:rsidRPr="00154FD7" w:rsidRDefault="00345861" w:rsidP="00F36499">
      <w:pPr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Текст раздела</w:t>
      </w:r>
    </w:p>
    <w:p w14:paraId="2A8F25C2" w14:textId="77777777" w:rsidR="002455B9" w:rsidRDefault="002455B9" w:rsidP="005E4CC4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D3E4462" w14:textId="543C8CED" w:rsidR="00C64E4E" w:rsidRPr="002455B9" w:rsidRDefault="00C64E4E" w:rsidP="001B721E">
      <w:pPr>
        <w:pStyle w:val="1"/>
      </w:pPr>
      <w:bookmarkStart w:id="31" w:name="_Toc222072269"/>
      <w:r>
        <w:lastRenderedPageBreak/>
        <w:t>7</w:t>
      </w:r>
      <w:r w:rsidR="004C5337">
        <w:t> </w:t>
      </w:r>
      <w:r w:rsidR="00E01461">
        <w:t>Разработка корпуса устройства</w:t>
      </w:r>
      <w:bookmarkEnd w:id="31"/>
    </w:p>
    <w:p w14:paraId="655BA63E" w14:textId="77777777" w:rsidR="00572350" w:rsidRPr="00572350" w:rsidRDefault="00572350" w:rsidP="005E4CC4"/>
    <w:p w14:paraId="08058F5D" w14:textId="3105B8FC" w:rsidR="00572350" w:rsidRPr="00572350" w:rsidRDefault="00572350" w:rsidP="001B721E">
      <w:pPr>
        <w:pStyle w:val="2"/>
      </w:pPr>
      <w:bookmarkStart w:id="32" w:name="_Toc222072270"/>
      <w:r w:rsidRPr="00B13E79">
        <w:t>7.1</w:t>
      </w:r>
      <w:r w:rsidR="001B68F5">
        <w:t> </w:t>
      </w:r>
      <w:r w:rsidR="00345861">
        <w:rPr>
          <w:rFonts w:eastAsiaTheme="minorEastAsia"/>
        </w:rPr>
        <w:t>Подраздел</w:t>
      </w:r>
      <w:bookmarkEnd w:id="32"/>
    </w:p>
    <w:p w14:paraId="58599968" w14:textId="77777777" w:rsidR="00572350" w:rsidRDefault="00572350" w:rsidP="005E4CC4"/>
    <w:p w14:paraId="005F1496" w14:textId="77777777" w:rsidR="00572350" w:rsidRDefault="00C913B9" w:rsidP="00F36499">
      <w:pPr>
        <w:jc w:val="both"/>
        <w:rPr>
          <w:rFonts w:cs="Times New Roman"/>
          <w:szCs w:val="28"/>
        </w:rPr>
      </w:pPr>
      <w:r>
        <w:tab/>
      </w:r>
      <w:r w:rsidR="00345861">
        <w:rPr>
          <w:rFonts w:cs="Times New Roman"/>
        </w:rPr>
        <w:t>Текст раздела</w:t>
      </w:r>
      <w:r w:rsidR="00492C05">
        <w:rPr>
          <w:rFonts w:cs="Times New Roman"/>
        </w:rPr>
        <w:t xml:space="preserve"> </w:t>
      </w:r>
    </w:p>
    <w:p w14:paraId="5AA55DE3" w14:textId="77777777" w:rsidR="00B13E79" w:rsidRPr="00B13E79" w:rsidRDefault="00B13E79" w:rsidP="005E4CC4">
      <w:pPr>
        <w:rPr>
          <w:rFonts w:cs="Times New Roman"/>
          <w:szCs w:val="28"/>
        </w:rPr>
      </w:pPr>
    </w:p>
    <w:p w14:paraId="150FAB6E" w14:textId="7E83E43C" w:rsidR="00572350" w:rsidRDefault="00572350" w:rsidP="001B721E">
      <w:pPr>
        <w:pStyle w:val="2"/>
      </w:pPr>
      <w:bookmarkStart w:id="33" w:name="_Toc222072271"/>
      <w:r w:rsidRPr="00B13E79">
        <w:t>7.2</w:t>
      </w:r>
      <w:r w:rsidR="001B68F5">
        <w:t> </w:t>
      </w:r>
      <w:r w:rsidR="00345861">
        <w:rPr>
          <w:rFonts w:eastAsiaTheme="minorEastAsia"/>
        </w:rPr>
        <w:t>Подраздел</w:t>
      </w:r>
      <w:bookmarkEnd w:id="33"/>
    </w:p>
    <w:p w14:paraId="15305449" w14:textId="77777777" w:rsidR="00572350" w:rsidRDefault="00572350" w:rsidP="005E4CC4">
      <w:pPr>
        <w:rPr>
          <w:rFonts w:cs="Times New Roman"/>
          <w:szCs w:val="28"/>
        </w:rPr>
      </w:pPr>
    </w:p>
    <w:p w14:paraId="7A1E2645" w14:textId="77777777" w:rsidR="00B61CC1" w:rsidRDefault="00572350" w:rsidP="00F36499">
      <w:pPr>
        <w:jc w:val="both"/>
        <w:rPr>
          <w:rFonts w:cs="Times New Roman"/>
        </w:rPr>
      </w:pPr>
      <w:r>
        <w:rPr>
          <w:rFonts w:cs="Times New Roman"/>
          <w:szCs w:val="28"/>
        </w:rPr>
        <w:tab/>
      </w:r>
      <w:r w:rsidR="00345861">
        <w:rPr>
          <w:rFonts w:cs="Times New Roman"/>
        </w:rPr>
        <w:t>Текст раздела</w:t>
      </w:r>
    </w:p>
    <w:p w14:paraId="71AF1648" w14:textId="77777777" w:rsidR="00345861" w:rsidRDefault="00345861" w:rsidP="00F36499">
      <w:pPr>
        <w:jc w:val="both"/>
      </w:pPr>
    </w:p>
    <w:p w14:paraId="64F6B3AD" w14:textId="088E8582" w:rsidR="001438CF" w:rsidRPr="00445251" w:rsidRDefault="003C74E2" w:rsidP="001B721E">
      <w:pPr>
        <w:pStyle w:val="2"/>
        <w:rPr>
          <w:rFonts w:eastAsiaTheme="minorEastAsia"/>
        </w:rPr>
      </w:pPr>
      <w:bookmarkStart w:id="34" w:name="_Toc222072272"/>
      <w:r w:rsidRPr="005E4CC4">
        <w:rPr>
          <w:rFonts w:eastAsiaTheme="minorEastAsia"/>
        </w:rPr>
        <w:t>7.3</w:t>
      </w:r>
      <w:r w:rsidR="001B68F5">
        <w:rPr>
          <w:rFonts w:eastAsiaTheme="minorEastAsia"/>
        </w:rPr>
        <w:t> </w:t>
      </w:r>
      <w:r w:rsidR="00345861">
        <w:rPr>
          <w:rFonts w:eastAsiaTheme="minorEastAsia"/>
        </w:rPr>
        <w:t>Подраздел</w:t>
      </w:r>
      <w:bookmarkEnd w:id="34"/>
    </w:p>
    <w:p w14:paraId="6757E6DC" w14:textId="77777777" w:rsidR="001438CF" w:rsidRPr="00445251" w:rsidRDefault="001438CF" w:rsidP="005E4CC4"/>
    <w:p w14:paraId="32407F28" w14:textId="77777777" w:rsidR="00457C43" w:rsidRDefault="001438CF" w:rsidP="00F36499">
      <w:pPr>
        <w:ind w:firstLine="349"/>
        <w:jc w:val="both"/>
        <w:rPr>
          <w:szCs w:val="28"/>
        </w:rPr>
      </w:pPr>
      <w:r w:rsidRPr="00777DD3">
        <w:rPr>
          <w:szCs w:val="28"/>
        </w:rPr>
        <w:tab/>
      </w:r>
      <w:r w:rsidR="00345861">
        <w:rPr>
          <w:rFonts w:cs="Times New Roman"/>
        </w:rPr>
        <w:t>Текст раздела</w:t>
      </w:r>
    </w:p>
    <w:p w14:paraId="6F5AF752" w14:textId="77777777" w:rsidR="00F36499" w:rsidRDefault="00F36499" w:rsidP="00F36499">
      <w:pPr>
        <w:ind w:firstLine="349"/>
        <w:jc w:val="both"/>
        <w:rPr>
          <w:szCs w:val="28"/>
        </w:rPr>
      </w:pPr>
    </w:p>
    <w:p w14:paraId="0FCF042C" w14:textId="6600A25D" w:rsidR="000E7DFD" w:rsidRPr="000E7DFD" w:rsidRDefault="003C74E2" w:rsidP="001B721E">
      <w:pPr>
        <w:pStyle w:val="2"/>
      </w:pPr>
      <w:bookmarkStart w:id="35" w:name="_Toc222072273"/>
      <w:r w:rsidRPr="005E4CC4">
        <w:t>7.4</w:t>
      </w:r>
      <w:r w:rsidR="001B68F5">
        <w:t> </w:t>
      </w:r>
      <w:r w:rsidR="00345861">
        <w:rPr>
          <w:rFonts w:eastAsiaTheme="minorEastAsia"/>
        </w:rPr>
        <w:t>Подраздел</w:t>
      </w:r>
      <w:bookmarkEnd w:id="35"/>
    </w:p>
    <w:p w14:paraId="13DFB75F" w14:textId="77777777" w:rsidR="000E7DFD" w:rsidRDefault="000E7DFD" w:rsidP="005E4CC4">
      <w:pPr>
        <w:jc w:val="both"/>
        <w:rPr>
          <w:rFonts w:cs="Times New Roman"/>
          <w:szCs w:val="28"/>
        </w:rPr>
      </w:pPr>
    </w:p>
    <w:p w14:paraId="088A7183" w14:textId="77777777" w:rsidR="00EC6C39" w:rsidRPr="00EC6C39" w:rsidRDefault="000E7DFD" w:rsidP="00F36499">
      <w:pPr>
        <w:jc w:val="both"/>
        <w:rPr>
          <w:rFonts w:eastAsiaTheme="minorEastAsia" w:cs="Times New Roman"/>
          <w:szCs w:val="28"/>
        </w:rPr>
      </w:pPr>
      <w:r>
        <w:tab/>
      </w:r>
      <w:r w:rsidR="00345861">
        <w:rPr>
          <w:rFonts w:cs="Times New Roman"/>
        </w:rPr>
        <w:t>Текст раздела</w:t>
      </w:r>
    </w:p>
    <w:p w14:paraId="42315255" w14:textId="77777777" w:rsidR="00EC6C39" w:rsidRDefault="00EC6C39" w:rsidP="005E4CC4">
      <w:pPr>
        <w:jc w:val="both"/>
        <w:rPr>
          <w:rFonts w:eastAsiaTheme="minorEastAsia" w:cs="Times New Roman"/>
          <w:szCs w:val="28"/>
        </w:rPr>
      </w:pPr>
    </w:p>
    <w:p w14:paraId="79305301" w14:textId="5EB72A48" w:rsidR="00EC6C39" w:rsidRDefault="003C74E2" w:rsidP="001B721E">
      <w:pPr>
        <w:pStyle w:val="2"/>
        <w:rPr>
          <w:rFonts w:eastAsiaTheme="minorEastAsia"/>
        </w:rPr>
      </w:pPr>
      <w:bookmarkStart w:id="36" w:name="_Toc222072274"/>
      <w:r w:rsidRPr="005E4CC4">
        <w:rPr>
          <w:rFonts w:eastAsiaTheme="minorEastAsia"/>
        </w:rPr>
        <w:t>7.5</w:t>
      </w:r>
      <w:r w:rsidR="001B68F5">
        <w:rPr>
          <w:rFonts w:eastAsiaTheme="minorEastAsia"/>
        </w:rPr>
        <w:t> </w:t>
      </w:r>
      <w:r w:rsidR="00345861">
        <w:rPr>
          <w:rFonts w:eastAsiaTheme="minorEastAsia"/>
        </w:rPr>
        <w:t>Подраздел</w:t>
      </w:r>
      <w:bookmarkEnd w:id="36"/>
    </w:p>
    <w:p w14:paraId="4DED3C2F" w14:textId="77777777" w:rsidR="00EC6C39" w:rsidRDefault="00EC6C39" w:rsidP="005E4CC4"/>
    <w:p w14:paraId="212AA36E" w14:textId="77777777" w:rsidR="002455B9" w:rsidRDefault="00EC6C39" w:rsidP="00F36499">
      <w:pPr>
        <w:jc w:val="both"/>
        <w:rPr>
          <w:rFonts w:cs="Times New Roman"/>
          <w:szCs w:val="28"/>
        </w:rPr>
      </w:pPr>
      <w:r>
        <w:tab/>
      </w:r>
      <w:r w:rsidR="00345861">
        <w:rPr>
          <w:rFonts w:cs="Times New Roman"/>
        </w:rPr>
        <w:t>Текст раздела</w:t>
      </w:r>
    </w:p>
    <w:p w14:paraId="7BCC69F4" w14:textId="77777777" w:rsidR="002455B9" w:rsidRDefault="002455B9" w:rsidP="005E4CC4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C09C247" w14:textId="27FA064A" w:rsidR="002455B9" w:rsidRPr="002455B9" w:rsidRDefault="00C12098" w:rsidP="007669BD">
      <w:pPr>
        <w:pStyle w:val="Heading11"/>
      </w:pPr>
      <w:bookmarkStart w:id="37" w:name="_Toc222072275"/>
      <w:r>
        <w:lastRenderedPageBreak/>
        <w:t>Заключение</w:t>
      </w:r>
      <w:bookmarkEnd w:id="37"/>
    </w:p>
    <w:p w14:paraId="4D6F1BBF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3A885544" w14:textId="3BCAC7B5" w:rsidR="00F36499" w:rsidRDefault="005B6DBF" w:rsidP="00F36499">
      <w:pPr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Текст раздела</w:t>
      </w:r>
    </w:p>
    <w:p w14:paraId="4A32BAA5" w14:textId="77777777" w:rsidR="00D26C89" w:rsidRDefault="00D26C89" w:rsidP="00F36499">
      <w:pPr>
        <w:ind w:firstLine="720"/>
        <w:jc w:val="both"/>
        <w:rPr>
          <w:rFonts w:cs="Times New Roman"/>
          <w:szCs w:val="28"/>
        </w:rPr>
      </w:pPr>
    </w:p>
    <w:p w14:paraId="05A128A7" w14:textId="77777777" w:rsidR="00D26C89" w:rsidRDefault="00D26C89" w:rsidP="00F36499">
      <w:pPr>
        <w:ind w:firstLine="720"/>
        <w:jc w:val="both"/>
        <w:rPr>
          <w:rFonts w:cs="Times New Roman"/>
          <w:szCs w:val="28"/>
        </w:rPr>
      </w:pPr>
    </w:p>
    <w:p w14:paraId="4FC0F39F" w14:textId="77777777" w:rsidR="00D26C89" w:rsidRDefault="00D26C89" w:rsidP="00F36499">
      <w:pPr>
        <w:ind w:firstLine="720"/>
        <w:jc w:val="both"/>
        <w:rPr>
          <w:rFonts w:cs="Times New Roman"/>
          <w:szCs w:val="28"/>
        </w:rPr>
      </w:pPr>
    </w:p>
    <w:p w14:paraId="1B3BD43E" w14:textId="77777777" w:rsidR="00F36499" w:rsidRDefault="00F3649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14A0D63" w14:textId="7AB12283" w:rsidR="002455B9" w:rsidRPr="002455B9" w:rsidRDefault="00C12098" w:rsidP="007669BD">
      <w:pPr>
        <w:pStyle w:val="Heading11"/>
      </w:pPr>
      <w:bookmarkStart w:id="38" w:name="_Toc222072276"/>
      <w:r>
        <w:lastRenderedPageBreak/>
        <w:t>Список использованных источников</w:t>
      </w:r>
      <w:bookmarkEnd w:id="38"/>
    </w:p>
    <w:p w14:paraId="70F07803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4F0E8264" w14:textId="42E3D2D6" w:rsidR="00F23682" w:rsidRDefault="002455B9" w:rsidP="00F23682">
      <w:pPr>
        <w:ind w:firstLine="720"/>
        <w:jc w:val="both"/>
        <w:rPr>
          <w:rFonts w:cs="Times New Roman"/>
          <w:szCs w:val="28"/>
        </w:rPr>
      </w:pPr>
      <w:r w:rsidRPr="002455B9">
        <w:rPr>
          <w:rFonts w:cs="Times New Roman"/>
          <w:szCs w:val="28"/>
        </w:rPr>
        <w:t>[1]</w:t>
      </w:r>
      <w:r w:rsidR="00C5679B">
        <w:rPr>
          <w:rFonts w:cs="Times New Roman"/>
          <w:szCs w:val="28"/>
        </w:rPr>
        <w:t> </w:t>
      </w:r>
      <w:bookmarkStart w:id="39" w:name="_Toc222072277"/>
      <w:proofErr w:type="spellStart"/>
      <w:r w:rsidR="00F23682" w:rsidRPr="00F23682">
        <w:rPr>
          <w:rFonts w:cs="Times New Roman"/>
          <w:szCs w:val="28"/>
        </w:rPr>
        <w:t>Глецевич</w:t>
      </w:r>
      <w:proofErr w:type="spellEnd"/>
      <w:r w:rsidR="00F23682" w:rsidRPr="00F23682">
        <w:rPr>
          <w:rFonts w:cs="Times New Roman"/>
          <w:szCs w:val="28"/>
        </w:rPr>
        <w:t xml:space="preserve">, И. И. Администрирование компьютерных систем и сетей : учебно-методическое пособие / И. И. </w:t>
      </w:r>
      <w:proofErr w:type="spellStart"/>
      <w:r w:rsidR="00F23682" w:rsidRPr="00F23682">
        <w:rPr>
          <w:rFonts w:cs="Times New Roman"/>
          <w:szCs w:val="28"/>
        </w:rPr>
        <w:t>Глецевич</w:t>
      </w:r>
      <w:proofErr w:type="spellEnd"/>
      <w:r w:rsidR="00F23682" w:rsidRPr="00F23682">
        <w:rPr>
          <w:rFonts w:cs="Times New Roman"/>
          <w:szCs w:val="28"/>
        </w:rPr>
        <w:t>. – Минск : БГУИР, 2022. – [Электронный ресурс]. – Электронные данные. – Режим доступа: https://libeldoc.bsuir.by/bitstream/123456789/48843/1/Glecevich_Admin.pdf – Дата доступа: 15.09.2026.</w:t>
      </w:r>
    </w:p>
    <w:p w14:paraId="391C3296" w14:textId="7FD5C856" w:rsidR="00940405" w:rsidRDefault="00940405" w:rsidP="00F23682">
      <w:pPr>
        <w:ind w:firstLine="720"/>
        <w:jc w:val="both"/>
        <w:rPr>
          <w:rFonts w:cs="Times New Roman"/>
          <w:szCs w:val="28"/>
        </w:rPr>
      </w:pPr>
      <w:r w:rsidRPr="00940405">
        <w:rPr>
          <w:rFonts w:cs="Times New Roman"/>
          <w:szCs w:val="28"/>
        </w:rPr>
        <w:t xml:space="preserve">[2] </w:t>
      </w:r>
      <w:proofErr w:type="spellStart"/>
      <w:r w:rsidRPr="00940405">
        <w:rPr>
          <w:rFonts w:cs="Times New Roman"/>
          <w:szCs w:val="28"/>
        </w:rPr>
        <w:t>Олифер</w:t>
      </w:r>
      <w:proofErr w:type="spellEnd"/>
      <w:r w:rsidRPr="00940405">
        <w:rPr>
          <w:rFonts w:cs="Times New Roman"/>
          <w:szCs w:val="28"/>
        </w:rPr>
        <w:t xml:space="preserve">, В. Г. Компьютерные сети. Принципы, технологии, протоколы : учебник для вузов / В. Г. </w:t>
      </w:r>
      <w:proofErr w:type="spellStart"/>
      <w:r w:rsidRPr="00940405">
        <w:rPr>
          <w:rFonts w:cs="Times New Roman"/>
          <w:szCs w:val="28"/>
        </w:rPr>
        <w:t>Олифер</w:t>
      </w:r>
      <w:proofErr w:type="spellEnd"/>
      <w:r w:rsidRPr="00940405">
        <w:rPr>
          <w:rFonts w:cs="Times New Roman"/>
          <w:szCs w:val="28"/>
        </w:rPr>
        <w:t xml:space="preserve">, Н. А. </w:t>
      </w:r>
      <w:proofErr w:type="spellStart"/>
      <w:r w:rsidRPr="00940405">
        <w:rPr>
          <w:rFonts w:cs="Times New Roman"/>
          <w:szCs w:val="28"/>
        </w:rPr>
        <w:t>Олифер</w:t>
      </w:r>
      <w:proofErr w:type="spellEnd"/>
      <w:r w:rsidRPr="00940405">
        <w:rPr>
          <w:rFonts w:cs="Times New Roman"/>
          <w:szCs w:val="28"/>
        </w:rPr>
        <w:t>. – 5-е изд. – СПб. : Питер, 2016. – 992 с.</w:t>
      </w:r>
    </w:p>
    <w:p w14:paraId="47739AA8" w14:textId="68C2E10F" w:rsidR="00940405" w:rsidRPr="00940405" w:rsidRDefault="00940405" w:rsidP="00F23682">
      <w:pPr>
        <w:ind w:firstLine="720"/>
        <w:jc w:val="both"/>
        <w:rPr>
          <w:rFonts w:cs="Times New Roman"/>
          <w:szCs w:val="28"/>
          <w:lang w:val="en-US"/>
        </w:rPr>
      </w:pPr>
      <w:r w:rsidRPr="00940405">
        <w:rPr>
          <w:rFonts w:cs="Times New Roman"/>
          <w:szCs w:val="28"/>
          <w:lang w:val="en-US"/>
        </w:rPr>
        <w:t>[</w:t>
      </w:r>
      <w:r>
        <w:rPr>
          <w:rFonts w:cs="Times New Roman"/>
          <w:szCs w:val="28"/>
        </w:rPr>
        <w:t>3</w:t>
      </w:r>
      <w:r w:rsidRPr="00940405">
        <w:rPr>
          <w:rFonts w:cs="Times New Roman"/>
          <w:szCs w:val="28"/>
          <w:lang w:val="en-US"/>
        </w:rPr>
        <w:t>] ISO/IEC 11801-1:2017. Information technology — Generic cabling for customer premises — Part 1: General requirements. – Geneva : ISO, 2017.</w:t>
      </w:r>
    </w:p>
    <w:p w14:paraId="5ED31674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271DE188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040E1928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75ADAAB0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42D88CB0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18B876AF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656134B5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118B53ED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35B52578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09DBF49F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12DC4213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69891985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0FF2EBA1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1F71B2AD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228A6416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376FE6D1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45333208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74A6895E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35DD4E54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1805D19B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653B2C0F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2D525D03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2D25D9B7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3C7B5C70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0E424805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498123EC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5053D4D2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30BB3581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4029254E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731E7EC2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1EC4EBF6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3A4D593D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7F3C2C83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74054DBB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05F0C741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2DCC2654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40EB6AC2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0F331277" w14:textId="77777777" w:rsidR="00F23682" w:rsidRPr="00940405" w:rsidRDefault="00F23682" w:rsidP="00F23682">
      <w:pPr>
        <w:ind w:firstLine="720"/>
        <w:jc w:val="both"/>
        <w:rPr>
          <w:rFonts w:cs="Times New Roman"/>
          <w:szCs w:val="28"/>
          <w:lang w:val="en-US"/>
        </w:rPr>
      </w:pPr>
    </w:p>
    <w:p w14:paraId="0410B0A9" w14:textId="226B734D" w:rsidR="00AE4852" w:rsidRDefault="00854567" w:rsidP="00F23682">
      <w:pPr>
        <w:ind w:firstLine="720"/>
        <w:jc w:val="center"/>
      </w:pPr>
      <w:r>
        <w:t>Приложение</w:t>
      </w:r>
      <w:r w:rsidR="007B7848">
        <w:t xml:space="preserve"> А</w:t>
      </w:r>
      <w:bookmarkEnd w:id="39"/>
    </w:p>
    <w:p w14:paraId="0F55F2AD" w14:textId="32029071" w:rsidR="00F91851" w:rsidRPr="00023A87" w:rsidRDefault="00F91851" w:rsidP="00F91851">
      <w:pPr>
        <w:jc w:val="center"/>
        <w:rPr>
          <w:rFonts w:cs="Times New Roman"/>
        </w:rPr>
      </w:pPr>
      <w:r w:rsidRPr="00023A87">
        <w:rPr>
          <w:rFonts w:cs="Times New Roman"/>
        </w:rPr>
        <w:t>(обязательное)</w:t>
      </w:r>
    </w:p>
    <w:p w14:paraId="276C197E" w14:textId="77777777" w:rsidR="00EB53D5" w:rsidRPr="00F91851" w:rsidRDefault="00EB53D5" w:rsidP="00F91851">
      <w:pPr>
        <w:jc w:val="center"/>
        <w:rPr>
          <w:rFonts w:cs="Times New Roman"/>
        </w:rPr>
      </w:pPr>
    </w:p>
    <w:p w14:paraId="6F4BA1EC" w14:textId="481F4CD4" w:rsidR="007B7848" w:rsidRPr="00BA5BD0" w:rsidRDefault="00B220AD" w:rsidP="00F91851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Листинг кода</w:t>
      </w:r>
    </w:p>
    <w:p w14:paraId="438FDB16" w14:textId="77777777" w:rsidR="003646F8" w:rsidRPr="00F91851" w:rsidRDefault="003646F8" w:rsidP="003646F8">
      <w:pPr>
        <w:rPr>
          <w:rFonts w:ascii="Courier New" w:hAnsi="Courier New" w:cs="Courier New"/>
          <w:sz w:val="24"/>
        </w:rPr>
      </w:pPr>
    </w:p>
    <w:p w14:paraId="6BF874D7" w14:textId="2C3A0A79" w:rsidR="00A12ECE" w:rsidRPr="00A12ECE" w:rsidRDefault="00A12ECE" w:rsidP="00A12ECE">
      <w:pPr>
        <w:rPr>
          <w:rFonts w:ascii="Courier New" w:hAnsi="Courier New" w:cs="Courier New"/>
          <w:sz w:val="24"/>
          <w:szCs w:val="36"/>
        </w:rPr>
      </w:pPr>
      <w:r w:rsidRPr="00A12ECE">
        <w:rPr>
          <w:rFonts w:ascii="Courier New" w:hAnsi="Courier New" w:cs="Courier New"/>
          <w:sz w:val="24"/>
          <w:szCs w:val="36"/>
        </w:rPr>
        <w:t>Код начинается с этого места;</w:t>
      </w:r>
    </w:p>
    <w:p w14:paraId="35A754F7" w14:textId="2AAB0CFF" w:rsidR="00A12ECE" w:rsidRDefault="00A12ECE" w:rsidP="00A12ECE">
      <w:pPr>
        <w:rPr>
          <w:rFonts w:ascii="Courier New" w:hAnsi="Courier New" w:cs="Courier New"/>
          <w:sz w:val="24"/>
          <w:szCs w:val="36"/>
        </w:rPr>
      </w:pPr>
      <w:r w:rsidRPr="00A12ECE">
        <w:rPr>
          <w:rFonts w:ascii="Courier New" w:hAnsi="Courier New" w:cs="Courier New"/>
          <w:sz w:val="24"/>
          <w:szCs w:val="36"/>
        </w:rPr>
        <w:t>001</w:t>
      </w:r>
      <w:r w:rsidRPr="00A12ECE">
        <w:rPr>
          <w:rFonts w:ascii="Courier New" w:hAnsi="Courier New" w:cs="Courier New"/>
          <w:sz w:val="24"/>
          <w:szCs w:val="36"/>
        </w:rPr>
        <w:tab/>
      </w:r>
      <w:r w:rsidR="00EE04E5">
        <w:rPr>
          <w:rFonts w:ascii="Courier New" w:hAnsi="Courier New" w:cs="Courier New"/>
          <w:sz w:val="24"/>
          <w:szCs w:val="36"/>
        </w:rPr>
        <w:t>Можно с</w:t>
      </w:r>
      <w:r w:rsidRPr="00A12ECE">
        <w:rPr>
          <w:rFonts w:ascii="Courier New" w:hAnsi="Courier New" w:cs="Courier New"/>
          <w:sz w:val="24"/>
          <w:szCs w:val="36"/>
        </w:rPr>
        <w:t xml:space="preserve"> нумераци</w:t>
      </w:r>
      <w:r w:rsidR="00EE04E5">
        <w:rPr>
          <w:rFonts w:ascii="Courier New" w:hAnsi="Courier New" w:cs="Courier New"/>
          <w:sz w:val="24"/>
          <w:szCs w:val="36"/>
        </w:rPr>
        <w:t>ей</w:t>
      </w:r>
      <w:r w:rsidRPr="00A12ECE">
        <w:rPr>
          <w:rFonts w:ascii="Courier New" w:hAnsi="Courier New" w:cs="Courier New"/>
          <w:sz w:val="24"/>
          <w:szCs w:val="36"/>
        </w:rPr>
        <w:t xml:space="preserve"> строк кода;</w:t>
      </w:r>
    </w:p>
    <w:p w14:paraId="4D14B76A" w14:textId="4774C3A4" w:rsidR="00EE04E5" w:rsidRPr="00A12ECE" w:rsidRDefault="00EE04E5" w:rsidP="00A12ECE">
      <w:pPr>
        <w:rPr>
          <w:rFonts w:ascii="Courier New" w:hAnsi="Courier New" w:cs="Courier New"/>
          <w:sz w:val="24"/>
          <w:szCs w:val="36"/>
        </w:rPr>
      </w:pPr>
      <w:r>
        <w:rPr>
          <w:rFonts w:ascii="Courier New" w:hAnsi="Courier New" w:cs="Courier New"/>
          <w:sz w:val="24"/>
          <w:szCs w:val="36"/>
        </w:rPr>
        <w:t>002  Шрифт может быть от 1</w:t>
      </w:r>
      <w:r w:rsidR="00A718E4">
        <w:rPr>
          <w:rFonts w:ascii="Courier New" w:hAnsi="Courier New" w:cs="Courier New"/>
          <w:sz w:val="24"/>
          <w:szCs w:val="36"/>
        </w:rPr>
        <w:t>2</w:t>
      </w:r>
      <w:r>
        <w:rPr>
          <w:rFonts w:ascii="Courier New" w:hAnsi="Courier New" w:cs="Courier New"/>
          <w:sz w:val="24"/>
          <w:szCs w:val="36"/>
        </w:rPr>
        <w:t xml:space="preserve"> до 8 </w:t>
      </w:r>
      <w:proofErr w:type="spellStart"/>
      <w:r>
        <w:rPr>
          <w:rFonts w:ascii="Courier New" w:hAnsi="Courier New" w:cs="Courier New"/>
          <w:sz w:val="24"/>
          <w:szCs w:val="36"/>
          <w:lang w:val="en-US"/>
        </w:rPr>
        <w:t>pt</w:t>
      </w:r>
      <w:proofErr w:type="spellEnd"/>
    </w:p>
    <w:p w14:paraId="669CCE54" w14:textId="4F949593" w:rsidR="00EC5CDF" w:rsidRDefault="007669BD" w:rsidP="00854567">
      <w:pPr>
        <w:pStyle w:val="Heading11"/>
      </w:pPr>
      <w:r>
        <w:rPr>
          <w:rFonts w:ascii="Courier New" w:hAnsi="Courier New" w:cs="Courier New"/>
          <w:sz w:val="24"/>
          <w:szCs w:val="36"/>
        </w:rPr>
        <w:br w:type="column"/>
      </w:r>
      <w:bookmarkStart w:id="40" w:name="_Toc222072278"/>
      <w:r w:rsidR="00854567">
        <w:lastRenderedPageBreak/>
        <w:t>Приложение</w:t>
      </w:r>
      <w:r w:rsidR="00EC5CDF">
        <w:t xml:space="preserve"> Б</w:t>
      </w:r>
      <w:bookmarkEnd w:id="40"/>
    </w:p>
    <w:p w14:paraId="28A449F4" w14:textId="52C8C94A" w:rsidR="00F91851" w:rsidRPr="00023A87" w:rsidRDefault="00F91851" w:rsidP="00F91851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7BDEFCFD" w14:textId="77777777" w:rsidR="00E51D65" w:rsidRPr="00F91851" w:rsidRDefault="00E51D65" w:rsidP="00F91851">
      <w:pPr>
        <w:jc w:val="center"/>
        <w:rPr>
          <w:rFonts w:cs="Times New Roman"/>
          <w:szCs w:val="28"/>
        </w:rPr>
      </w:pPr>
    </w:p>
    <w:p w14:paraId="786767F3" w14:textId="77777777" w:rsidR="00CF07D0" w:rsidRDefault="00CF07D0" w:rsidP="00CF07D0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Схема электрическая структурная</w:t>
      </w:r>
    </w:p>
    <w:p w14:paraId="19DC8F07" w14:textId="77777777" w:rsidR="00B36DB2" w:rsidRDefault="00B36DB2" w:rsidP="00B36DB2"/>
    <w:p w14:paraId="3F10F4BD" w14:textId="25C8F2EA" w:rsidR="00ED7A94" w:rsidRDefault="00ED7A94">
      <w:pPr>
        <w:widowControl/>
        <w:spacing w:after="80"/>
      </w:pPr>
      <w:r>
        <w:br w:type="page"/>
      </w:r>
    </w:p>
    <w:p w14:paraId="156002D9" w14:textId="0D2963D8" w:rsidR="00ED7A94" w:rsidRDefault="00ED7A94" w:rsidP="00ED7A94">
      <w:pPr>
        <w:pStyle w:val="Heading11"/>
      </w:pPr>
      <w:bookmarkStart w:id="41" w:name="_Toc222072279"/>
      <w:r>
        <w:lastRenderedPageBreak/>
        <w:t>Приложение В</w:t>
      </w:r>
      <w:bookmarkEnd w:id="41"/>
    </w:p>
    <w:p w14:paraId="1F59ED5D" w14:textId="77777777" w:rsidR="00ED7A94" w:rsidRPr="00023A87" w:rsidRDefault="00ED7A94" w:rsidP="00ED7A94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57F3DAE8" w14:textId="77777777" w:rsidR="00ED7A94" w:rsidRPr="00F91851" w:rsidRDefault="00ED7A94" w:rsidP="00ED7A94">
      <w:pPr>
        <w:jc w:val="center"/>
        <w:rPr>
          <w:rFonts w:cs="Times New Roman"/>
          <w:szCs w:val="28"/>
        </w:rPr>
      </w:pPr>
    </w:p>
    <w:p w14:paraId="4121D31E" w14:textId="3BD593CB" w:rsidR="00ED7A94" w:rsidRDefault="00C91A15" w:rsidP="00ED7A94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Схема электрическая </w:t>
      </w:r>
      <w:r w:rsidR="00CF07D0">
        <w:rPr>
          <w:rFonts w:cs="Times New Roman"/>
          <w:b/>
          <w:bCs/>
          <w:szCs w:val="28"/>
        </w:rPr>
        <w:t>функциональная</w:t>
      </w:r>
    </w:p>
    <w:p w14:paraId="291BB920" w14:textId="77777777" w:rsidR="00B36DB2" w:rsidRDefault="00B36DB2" w:rsidP="00B36DB2"/>
    <w:p w14:paraId="44FD1B17" w14:textId="3D052755" w:rsidR="00797B17" w:rsidRDefault="00797B17">
      <w:pPr>
        <w:widowControl/>
        <w:spacing w:after="80"/>
      </w:pPr>
      <w:r>
        <w:br w:type="page"/>
      </w:r>
    </w:p>
    <w:p w14:paraId="10C7D36C" w14:textId="2FBCAA67" w:rsidR="00797B17" w:rsidRDefault="00797B17" w:rsidP="00797B17">
      <w:pPr>
        <w:pStyle w:val="Heading11"/>
      </w:pPr>
      <w:bookmarkStart w:id="42" w:name="_Toc222072280"/>
      <w:r>
        <w:lastRenderedPageBreak/>
        <w:t xml:space="preserve">Приложение </w:t>
      </w:r>
      <w:r w:rsidR="004057CE">
        <w:t>Г</w:t>
      </w:r>
      <w:bookmarkEnd w:id="42"/>
    </w:p>
    <w:p w14:paraId="5D06946C" w14:textId="77777777" w:rsidR="00797B17" w:rsidRPr="00023A87" w:rsidRDefault="00797B17" w:rsidP="00797B17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6078EA4B" w14:textId="77777777" w:rsidR="00797B17" w:rsidRPr="00F91851" w:rsidRDefault="00797B17" w:rsidP="00797B17">
      <w:pPr>
        <w:jc w:val="center"/>
        <w:rPr>
          <w:rFonts w:cs="Times New Roman"/>
          <w:szCs w:val="28"/>
        </w:rPr>
      </w:pPr>
    </w:p>
    <w:p w14:paraId="19C13124" w14:textId="18189660" w:rsidR="00797B17" w:rsidRDefault="00797B17" w:rsidP="00797B17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Схема электрическая принципиальная</w:t>
      </w:r>
    </w:p>
    <w:p w14:paraId="09C2C9E4" w14:textId="024D9DF2" w:rsidR="00797B17" w:rsidRDefault="00797B17">
      <w:pPr>
        <w:widowControl/>
        <w:spacing w:after="80"/>
      </w:pPr>
      <w:r>
        <w:br w:type="page"/>
      </w:r>
    </w:p>
    <w:p w14:paraId="7F9F6B8B" w14:textId="3F52D19E" w:rsidR="00797B17" w:rsidRDefault="00797B17" w:rsidP="00797B17">
      <w:pPr>
        <w:pStyle w:val="Heading11"/>
      </w:pPr>
      <w:bookmarkStart w:id="43" w:name="_Toc222072281"/>
      <w:r>
        <w:lastRenderedPageBreak/>
        <w:t xml:space="preserve">Приложение </w:t>
      </w:r>
      <w:r w:rsidR="004057CE">
        <w:t>Д</w:t>
      </w:r>
      <w:bookmarkEnd w:id="43"/>
    </w:p>
    <w:p w14:paraId="21EDA251" w14:textId="77777777" w:rsidR="00797B17" w:rsidRPr="00023A87" w:rsidRDefault="00797B17" w:rsidP="00797B17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3478C9C7" w14:textId="77777777" w:rsidR="00797B17" w:rsidRPr="00F91851" w:rsidRDefault="00797B17" w:rsidP="00797B17">
      <w:pPr>
        <w:jc w:val="center"/>
        <w:rPr>
          <w:rFonts w:cs="Times New Roman"/>
          <w:szCs w:val="28"/>
        </w:rPr>
      </w:pPr>
    </w:p>
    <w:p w14:paraId="18E1B4A8" w14:textId="1D76AA5E" w:rsidR="00797B17" w:rsidRDefault="00797B17" w:rsidP="00797B17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Схема </w:t>
      </w:r>
      <w:r w:rsidR="001C50F6">
        <w:rPr>
          <w:rFonts w:cs="Times New Roman"/>
          <w:b/>
          <w:bCs/>
          <w:szCs w:val="28"/>
        </w:rPr>
        <w:t>программы</w:t>
      </w:r>
    </w:p>
    <w:p w14:paraId="76B101CF" w14:textId="77777777" w:rsidR="00797B17" w:rsidRDefault="00797B17" w:rsidP="00B36DB2"/>
    <w:p w14:paraId="6EA7F3F7" w14:textId="06454AFD" w:rsidR="007669BD" w:rsidRDefault="007669BD">
      <w:pPr>
        <w:widowControl/>
        <w:spacing w:after="80"/>
      </w:pPr>
      <w:r>
        <w:br w:type="page"/>
      </w:r>
    </w:p>
    <w:p w14:paraId="4232DE8C" w14:textId="2F089636" w:rsidR="00F91851" w:rsidRDefault="00854567" w:rsidP="007669BD">
      <w:pPr>
        <w:pStyle w:val="Heading11"/>
      </w:pPr>
      <w:bookmarkStart w:id="44" w:name="_Toc222072282"/>
      <w:r>
        <w:lastRenderedPageBreak/>
        <w:t>Приложение</w:t>
      </w:r>
      <w:r w:rsidR="00F91851">
        <w:t xml:space="preserve"> </w:t>
      </w:r>
      <w:r w:rsidR="004057CE">
        <w:t>Е</w:t>
      </w:r>
      <w:bookmarkEnd w:id="44"/>
    </w:p>
    <w:p w14:paraId="3490742E" w14:textId="1311AB24" w:rsidR="00F91851" w:rsidRPr="00023A87" w:rsidRDefault="00F91851" w:rsidP="00F91851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27DF463E" w14:textId="77777777" w:rsidR="0015020E" w:rsidRDefault="0015020E" w:rsidP="00F91851">
      <w:pPr>
        <w:jc w:val="center"/>
        <w:rPr>
          <w:rFonts w:cs="Times New Roman"/>
          <w:szCs w:val="28"/>
        </w:rPr>
      </w:pPr>
    </w:p>
    <w:p w14:paraId="24C5E1F4" w14:textId="3F5F0F67" w:rsidR="00F91851" w:rsidRDefault="00871D3A" w:rsidP="00F91851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Перечень элементов</w:t>
      </w:r>
    </w:p>
    <w:p w14:paraId="4F289685" w14:textId="3ED51594" w:rsidR="00B36DB2" w:rsidRDefault="00B36DB2" w:rsidP="00B36DB2"/>
    <w:p w14:paraId="78578F44" w14:textId="77777777" w:rsidR="00B36DB2" w:rsidRDefault="00B36DB2" w:rsidP="00B36DB2"/>
    <w:p w14:paraId="341183FF" w14:textId="77777777" w:rsidR="00B36DB2" w:rsidRPr="0015020E" w:rsidRDefault="00B36DB2" w:rsidP="00B36DB2"/>
    <w:p w14:paraId="567A0DEE" w14:textId="77777777" w:rsidR="00F91851" w:rsidRDefault="00F91851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3753775" w14:textId="3BDEEE78" w:rsidR="00F91851" w:rsidRDefault="00854567" w:rsidP="007669BD">
      <w:pPr>
        <w:pStyle w:val="Heading11"/>
      </w:pPr>
      <w:bookmarkStart w:id="45" w:name="_Toc222072283"/>
      <w:r>
        <w:lastRenderedPageBreak/>
        <w:t>Приложение</w:t>
      </w:r>
      <w:r w:rsidR="00F91851">
        <w:t xml:space="preserve"> </w:t>
      </w:r>
      <w:r w:rsidR="004057CE">
        <w:t>Ж</w:t>
      </w:r>
      <w:bookmarkEnd w:id="45"/>
    </w:p>
    <w:p w14:paraId="62DD4EBB" w14:textId="5ECC653A" w:rsidR="00F91851" w:rsidRPr="00023A87" w:rsidRDefault="00F91851" w:rsidP="00F91851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62545469" w14:textId="77777777" w:rsidR="00013015" w:rsidRDefault="00013015" w:rsidP="00F91851">
      <w:pPr>
        <w:jc w:val="center"/>
        <w:rPr>
          <w:rFonts w:cs="Times New Roman"/>
          <w:szCs w:val="28"/>
        </w:rPr>
      </w:pPr>
    </w:p>
    <w:p w14:paraId="5F2243DC" w14:textId="77777777" w:rsidR="00F91851" w:rsidRPr="00013015" w:rsidRDefault="00F91851" w:rsidP="00F91851">
      <w:pPr>
        <w:jc w:val="center"/>
        <w:rPr>
          <w:rFonts w:cs="Times New Roman"/>
          <w:b/>
          <w:bCs/>
          <w:szCs w:val="28"/>
        </w:rPr>
      </w:pPr>
      <w:r w:rsidRPr="00013015">
        <w:rPr>
          <w:rFonts w:cs="Times New Roman"/>
          <w:b/>
          <w:bCs/>
          <w:szCs w:val="28"/>
        </w:rPr>
        <w:t>Ведомость документов</w:t>
      </w:r>
    </w:p>
    <w:p w14:paraId="4092264A" w14:textId="77777777" w:rsidR="00F91851" w:rsidRPr="00F91851" w:rsidRDefault="00F91851" w:rsidP="00F91851">
      <w:pPr>
        <w:jc w:val="center"/>
        <w:rPr>
          <w:rFonts w:cs="Times New Roman"/>
          <w:szCs w:val="28"/>
        </w:rPr>
      </w:pPr>
    </w:p>
    <w:sectPr w:rsidR="00F91851" w:rsidRPr="00F91851" w:rsidSect="002955D2">
      <w:footerReference w:type="default" r:id="rId8"/>
      <w:pgSz w:w="11906" w:h="16838"/>
      <w:pgMar w:top="1134" w:right="851" w:bottom="1134" w:left="1701" w:header="567" w:footer="567" w:gutter="0"/>
      <w:pgNumType w:start="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0AF9E" w14:textId="77777777" w:rsidR="00C7492F" w:rsidRDefault="00C7492F" w:rsidP="00EB3FCE">
      <w:r>
        <w:separator/>
      </w:r>
    </w:p>
    <w:p w14:paraId="5DEDFC44" w14:textId="77777777" w:rsidR="00C7492F" w:rsidRDefault="00C7492F"/>
    <w:p w14:paraId="0DF39B91" w14:textId="77777777" w:rsidR="00C7492F" w:rsidRDefault="00C7492F"/>
    <w:p w14:paraId="55A3BB81" w14:textId="77777777" w:rsidR="00C7492F" w:rsidRDefault="00C7492F"/>
  </w:endnote>
  <w:endnote w:type="continuationSeparator" w:id="0">
    <w:p w14:paraId="5F15C1E6" w14:textId="77777777" w:rsidR="00C7492F" w:rsidRDefault="00C7492F" w:rsidP="00EB3FCE">
      <w:r>
        <w:continuationSeparator/>
      </w:r>
    </w:p>
    <w:p w14:paraId="60BC80E6" w14:textId="77777777" w:rsidR="00C7492F" w:rsidRDefault="00C7492F"/>
    <w:p w14:paraId="3AA9EA6C" w14:textId="77777777" w:rsidR="00C7492F" w:rsidRDefault="00C7492F"/>
    <w:p w14:paraId="2392F62C" w14:textId="77777777" w:rsidR="00C7492F" w:rsidRDefault="00C749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9198254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1B8562C5" w14:textId="77777777" w:rsidR="0082426D" w:rsidRPr="00461581" w:rsidRDefault="0082426D">
        <w:pPr>
          <w:pStyle w:val="aa"/>
          <w:jc w:val="right"/>
          <w:rPr>
            <w:rFonts w:cs="Times New Roman"/>
          </w:rPr>
        </w:pPr>
        <w:r w:rsidRPr="00461581">
          <w:rPr>
            <w:rFonts w:cs="Times New Roman"/>
          </w:rPr>
          <w:fldChar w:fldCharType="begin"/>
        </w:r>
        <w:r w:rsidRPr="00461581">
          <w:rPr>
            <w:rFonts w:cs="Times New Roman"/>
          </w:rPr>
          <w:instrText>PAGE   \* MERGEFORMAT</w:instrText>
        </w:r>
        <w:r w:rsidRPr="00461581">
          <w:rPr>
            <w:rFonts w:cs="Times New Roman"/>
          </w:rPr>
          <w:fldChar w:fldCharType="separate"/>
        </w:r>
        <w:r w:rsidR="00B37D54">
          <w:rPr>
            <w:rFonts w:cs="Times New Roman"/>
            <w:noProof/>
          </w:rPr>
          <w:t>6</w:t>
        </w:r>
        <w:r w:rsidRPr="00461581">
          <w:rPr>
            <w:rFonts w:cs="Times New Roman"/>
          </w:rPr>
          <w:fldChar w:fldCharType="end"/>
        </w:r>
      </w:p>
    </w:sdtContent>
  </w:sdt>
  <w:p w14:paraId="62EECEFE" w14:textId="77777777" w:rsidR="00B55510" w:rsidRDefault="00B5551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12EC3" w14:textId="77777777" w:rsidR="00C7492F" w:rsidRDefault="00C7492F" w:rsidP="00EB3FCE">
      <w:r>
        <w:separator/>
      </w:r>
    </w:p>
    <w:p w14:paraId="6C3BCE5F" w14:textId="77777777" w:rsidR="00C7492F" w:rsidRDefault="00C7492F"/>
    <w:p w14:paraId="4D69030E" w14:textId="77777777" w:rsidR="00C7492F" w:rsidRDefault="00C7492F"/>
    <w:p w14:paraId="50A70355" w14:textId="77777777" w:rsidR="00C7492F" w:rsidRDefault="00C7492F"/>
  </w:footnote>
  <w:footnote w:type="continuationSeparator" w:id="0">
    <w:p w14:paraId="1BEDEA94" w14:textId="77777777" w:rsidR="00C7492F" w:rsidRDefault="00C7492F" w:rsidP="00EB3FCE">
      <w:r>
        <w:continuationSeparator/>
      </w:r>
    </w:p>
    <w:p w14:paraId="114D0364" w14:textId="77777777" w:rsidR="00C7492F" w:rsidRDefault="00C7492F"/>
    <w:p w14:paraId="5287BBB7" w14:textId="77777777" w:rsidR="00C7492F" w:rsidRDefault="00C7492F"/>
    <w:p w14:paraId="3C3931A6" w14:textId="77777777" w:rsidR="00C7492F" w:rsidRDefault="00C7492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4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5" w15:restartNumberingAfterBreak="0">
    <w:nsid w:val="442A330A"/>
    <w:multiLevelType w:val="multilevel"/>
    <w:tmpl w:val="A68600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7E4F7A6F"/>
    <w:multiLevelType w:val="multilevel"/>
    <w:tmpl w:val="95BE3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EE"/>
    <w:rsid w:val="00001193"/>
    <w:rsid w:val="00007198"/>
    <w:rsid w:val="0000777A"/>
    <w:rsid w:val="00013015"/>
    <w:rsid w:val="0001374F"/>
    <w:rsid w:val="000161F3"/>
    <w:rsid w:val="00016CC4"/>
    <w:rsid w:val="00022608"/>
    <w:rsid w:val="0002370D"/>
    <w:rsid w:val="00023A87"/>
    <w:rsid w:val="00030038"/>
    <w:rsid w:val="00030145"/>
    <w:rsid w:val="000303DA"/>
    <w:rsid w:val="00035261"/>
    <w:rsid w:val="000377D0"/>
    <w:rsid w:val="00037CDA"/>
    <w:rsid w:val="000455F7"/>
    <w:rsid w:val="00047EE4"/>
    <w:rsid w:val="00051A59"/>
    <w:rsid w:val="00053C4A"/>
    <w:rsid w:val="00062D6E"/>
    <w:rsid w:val="00073B99"/>
    <w:rsid w:val="0008133B"/>
    <w:rsid w:val="000853CA"/>
    <w:rsid w:val="000929DE"/>
    <w:rsid w:val="00096F52"/>
    <w:rsid w:val="000A6D7E"/>
    <w:rsid w:val="000B28D8"/>
    <w:rsid w:val="000B343E"/>
    <w:rsid w:val="000B4BAC"/>
    <w:rsid w:val="000C245E"/>
    <w:rsid w:val="000C6921"/>
    <w:rsid w:val="000D2C7D"/>
    <w:rsid w:val="000D2D1B"/>
    <w:rsid w:val="000E1F9B"/>
    <w:rsid w:val="000E228A"/>
    <w:rsid w:val="000E3CE4"/>
    <w:rsid w:val="000E5993"/>
    <w:rsid w:val="000E7875"/>
    <w:rsid w:val="000E7DFD"/>
    <w:rsid w:val="001038E3"/>
    <w:rsid w:val="00103C0F"/>
    <w:rsid w:val="00106632"/>
    <w:rsid w:val="001138B9"/>
    <w:rsid w:val="0011578F"/>
    <w:rsid w:val="00116150"/>
    <w:rsid w:val="00121639"/>
    <w:rsid w:val="00121E6A"/>
    <w:rsid w:val="001256DD"/>
    <w:rsid w:val="00132EED"/>
    <w:rsid w:val="001349DF"/>
    <w:rsid w:val="00135764"/>
    <w:rsid w:val="00137DD9"/>
    <w:rsid w:val="00143390"/>
    <w:rsid w:val="001433B2"/>
    <w:rsid w:val="001438CF"/>
    <w:rsid w:val="0015020E"/>
    <w:rsid w:val="00150BBD"/>
    <w:rsid w:val="00154FD7"/>
    <w:rsid w:val="00155FEF"/>
    <w:rsid w:val="0016478D"/>
    <w:rsid w:val="0016516B"/>
    <w:rsid w:val="00167DFF"/>
    <w:rsid w:val="00172588"/>
    <w:rsid w:val="00175D62"/>
    <w:rsid w:val="00180C92"/>
    <w:rsid w:val="001816AE"/>
    <w:rsid w:val="00193B70"/>
    <w:rsid w:val="00195408"/>
    <w:rsid w:val="001A083B"/>
    <w:rsid w:val="001A1F11"/>
    <w:rsid w:val="001B07B2"/>
    <w:rsid w:val="001B1944"/>
    <w:rsid w:val="001B4267"/>
    <w:rsid w:val="001B663C"/>
    <w:rsid w:val="001B68F5"/>
    <w:rsid w:val="001B721E"/>
    <w:rsid w:val="001C48FC"/>
    <w:rsid w:val="001C50F6"/>
    <w:rsid w:val="001C5D0A"/>
    <w:rsid w:val="001C6202"/>
    <w:rsid w:val="001C6A53"/>
    <w:rsid w:val="001D022C"/>
    <w:rsid w:val="001D1B31"/>
    <w:rsid w:val="001D4098"/>
    <w:rsid w:val="001D70D0"/>
    <w:rsid w:val="001E2770"/>
    <w:rsid w:val="001E7E12"/>
    <w:rsid w:val="001F736C"/>
    <w:rsid w:val="002014F4"/>
    <w:rsid w:val="002159D3"/>
    <w:rsid w:val="00234616"/>
    <w:rsid w:val="0023473B"/>
    <w:rsid w:val="002446EA"/>
    <w:rsid w:val="002455B9"/>
    <w:rsid w:val="0025438F"/>
    <w:rsid w:val="00262B3A"/>
    <w:rsid w:val="00263AE2"/>
    <w:rsid w:val="00267417"/>
    <w:rsid w:val="00276F7D"/>
    <w:rsid w:val="0028052F"/>
    <w:rsid w:val="0028719B"/>
    <w:rsid w:val="00293AAD"/>
    <w:rsid w:val="002955D2"/>
    <w:rsid w:val="002A01F2"/>
    <w:rsid w:val="002A23FC"/>
    <w:rsid w:val="002A465E"/>
    <w:rsid w:val="002A5C1F"/>
    <w:rsid w:val="002B047B"/>
    <w:rsid w:val="002B1F6B"/>
    <w:rsid w:val="002B262A"/>
    <w:rsid w:val="002B576E"/>
    <w:rsid w:val="002C26CF"/>
    <w:rsid w:val="002C3D9F"/>
    <w:rsid w:val="002C43AB"/>
    <w:rsid w:val="002C47EA"/>
    <w:rsid w:val="002D2F96"/>
    <w:rsid w:val="002E01C9"/>
    <w:rsid w:val="002E5272"/>
    <w:rsid w:val="002E72B4"/>
    <w:rsid w:val="002E7400"/>
    <w:rsid w:val="002F053B"/>
    <w:rsid w:val="002F32C9"/>
    <w:rsid w:val="002F581A"/>
    <w:rsid w:val="002F7057"/>
    <w:rsid w:val="002F74C5"/>
    <w:rsid w:val="002F7904"/>
    <w:rsid w:val="002F7E00"/>
    <w:rsid w:val="00300BD8"/>
    <w:rsid w:val="00307FB4"/>
    <w:rsid w:val="003106CD"/>
    <w:rsid w:val="003166EE"/>
    <w:rsid w:val="003202C5"/>
    <w:rsid w:val="00324FC9"/>
    <w:rsid w:val="0032628A"/>
    <w:rsid w:val="003361DE"/>
    <w:rsid w:val="003404B0"/>
    <w:rsid w:val="003427F2"/>
    <w:rsid w:val="0034291E"/>
    <w:rsid w:val="00345861"/>
    <w:rsid w:val="00350E43"/>
    <w:rsid w:val="00355C94"/>
    <w:rsid w:val="0036142A"/>
    <w:rsid w:val="003646F8"/>
    <w:rsid w:val="00370D9A"/>
    <w:rsid w:val="00373673"/>
    <w:rsid w:val="003747FD"/>
    <w:rsid w:val="0037556B"/>
    <w:rsid w:val="003755FD"/>
    <w:rsid w:val="00376EB8"/>
    <w:rsid w:val="00385EBC"/>
    <w:rsid w:val="00391637"/>
    <w:rsid w:val="00391E0B"/>
    <w:rsid w:val="003B18EF"/>
    <w:rsid w:val="003B2C85"/>
    <w:rsid w:val="003B5A6C"/>
    <w:rsid w:val="003C47CC"/>
    <w:rsid w:val="003C74E2"/>
    <w:rsid w:val="003D574F"/>
    <w:rsid w:val="003D6885"/>
    <w:rsid w:val="003E43B5"/>
    <w:rsid w:val="003F2CF2"/>
    <w:rsid w:val="004006C9"/>
    <w:rsid w:val="00402049"/>
    <w:rsid w:val="0040312A"/>
    <w:rsid w:val="004057CE"/>
    <w:rsid w:val="00406C17"/>
    <w:rsid w:val="00421EDB"/>
    <w:rsid w:val="00424276"/>
    <w:rsid w:val="00432C2A"/>
    <w:rsid w:val="00440E8C"/>
    <w:rsid w:val="004447E0"/>
    <w:rsid w:val="00445251"/>
    <w:rsid w:val="00445756"/>
    <w:rsid w:val="004461DA"/>
    <w:rsid w:val="00451ECE"/>
    <w:rsid w:val="004567D1"/>
    <w:rsid w:val="00457C43"/>
    <w:rsid w:val="00460E12"/>
    <w:rsid w:val="00461581"/>
    <w:rsid w:val="00465BBA"/>
    <w:rsid w:val="0046796F"/>
    <w:rsid w:val="00474BD9"/>
    <w:rsid w:val="00475158"/>
    <w:rsid w:val="004835B7"/>
    <w:rsid w:val="004842DD"/>
    <w:rsid w:val="0048650A"/>
    <w:rsid w:val="00492C05"/>
    <w:rsid w:val="004B5949"/>
    <w:rsid w:val="004B6284"/>
    <w:rsid w:val="004B7375"/>
    <w:rsid w:val="004C08CC"/>
    <w:rsid w:val="004C21EF"/>
    <w:rsid w:val="004C5337"/>
    <w:rsid w:val="004D42F8"/>
    <w:rsid w:val="004D5F80"/>
    <w:rsid w:val="004F0AB2"/>
    <w:rsid w:val="004F43E5"/>
    <w:rsid w:val="004F449D"/>
    <w:rsid w:val="004F70A6"/>
    <w:rsid w:val="00500F13"/>
    <w:rsid w:val="005051B2"/>
    <w:rsid w:val="00510A71"/>
    <w:rsid w:val="00514A72"/>
    <w:rsid w:val="00516B49"/>
    <w:rsid w:val="00522AE3"/>
    <w:rsid w:val="00523069"/>
    <w:rsid w:val="00523219"/>
    <w:rsid w:val="005256B8"/>
    <w:rsid w:val="00526B4F"/>
    <w:rsid w:val="00527485"/>
    <w:rsid w:val="00527890"/>
    <w:rsid w:val="00533A48"/>
    <w:rsid w:val="00536049"/>
    <w:rsid w:val="00544572"/>
    <w:rsid w:val="00552863"/>
    <w:rsid w:val="00560F9F"/>
    <w:rsid w:val="00563CB5"/>
    <w:rsid w:val="00564E94"/>
    <w:rsid w:val="00566F10"/>
    <w:rsid w:val="00570235"/>
    <w:rsid w:val="00572350"/>
    <w:rsid w:val="005725D1"/>
    <w:rsid w:val="005737B2"/>
    <w:rsid w:val="005767C7"/>
    <w:rsid w:val="0058047A"/>
    <w:rsid w:val="005A4414"/>
    <w:rsid w:val="005A4975"/>
    <w:rsid w:val="005B1CE3"/>
    <w:rsid w:val="005B5451"/>
    <w:rsid w:val="005B6DBF"/>
    <w:rsid w:val="005C09FE"/>
    <w:rsid w:val="005C33E8"/>
    <w:rsid w:val="005D1D98"/>
    <w:rsid w:val="005D45B8"/>
    <w:rsid w:val="005D4CF1"/>
    <w:rsid w:val="005E0A78"/>
    <w:rsid w:val="005E1CD4"/>
    <w:rsid w:val="005E3031"/>
    <w:rsid w:val="005E3D1F"/>
    <w:rsid w:val="005E4CC4"/>
    <w:rsid w:val="005F493F"/>
    <w:rsid w:val="00600BB1"/>
    <w:rsid w:val="006046F4"/>
    <w:rsid w:val="006061A9"/>
    <w:rsid w:val="00606FD2"/>
    <w:rsid w:val="006115FD"/>
    <w:rsid w:val="00613002"/>
    <w:rsid w:val="006139C1"/>
    <w:rsid w:val="00616FCD"/>
    <w:rsid w:val="00621DCA"/>
    <w:rsid w:val="00625445"/>
    <w:rsid w:val="00626A29"/>
    <w:rsid w:val="00651DAB"/>
    <w:rsid w:val="00656614"/>
    <w:rsid w:val="00657727"/>
    <w:rsid w:val="006701CA"/>
    <w:rsid w:val="00671CEE"/>
    <w:rsid w:val="0067309B"/>
    <w:rsid w:val="006738CE"/>
    <w:rsid w:val="00673E37"/>
    <w:rsid w:val="006757A3"/>
    <w:rsid w:val="00682049"/>
    <w:rsid w:val="00683B25"/>
    <w:rsid w:val="00685F4D"/>
    <w:rsid w:val="00691E2C"/>
    <w:rsid w:val="0069236F"/>
    <w:rsid w:val="006944FF"/>
    <w:rsid w:val="006A41E5"/>
    <w:rsid w:val="006A68D6"/>
    <w:rsid w:val="006B1C9D"/>
    <w:rsid w:val="006B5D12"/>
    <w:rsid w:val="006C1ABE"/>
    <w:rsid w:val="006D7627"/>
    <w:rsid w:val="006D7B32"/>
    <w:rsid w:val="006F5D1D"/>
    <w:rsid w:val="006F729E"/>
    <w:rsid w:val="006F7EFC"/>
    <w:rsid w:val="00700652"/>
    <w:rsid w:val="00704C11"/>
    <w:rsid w:val="007072B2"/>
    <w:rsid w:val="00707419"/>
    <w:rsid w:val="0070752B"/>
    <w:rsid w:val="007162B1"/>
    <w:rsid w:val="00720EA8"/>
    <w:rsid w:val="00724116"/>
    <w:rsid w:val="00727232"/>
    <w:rsid w:val="007311B5"/>
    <w:rsid w:val="00732487"/>
    <w:rsid w:val="00732E74"/>
    <w:rsid w:val="007419D9"/>
    <w:rsid w:val="00741FAB"/>
    <w:rsid w:val="00751709"/>
    <w:rsid w:val="007530EF"/>
    <w:rsid w:val="007576D7"/>
    <w:rsid w:val="007628CE"/>
    <w:rsid w:val="00762E89"/>
    <w:rsid w:val="007636D7"/>
    <w:rsid w:val="00763CF7"/>
    <w:rsid w:val="007669BD"/>
    <w:rsid w:val="00770A68"/>
    <w:rsid w:val="00771B85"/>
    <w:rsid w:val="00772681"/>
    <w:rsid w:val="0077271D"/>
    <w:rsid w:val="00773D5C"/>
    <w:rsid w:val="007752A2"/>
    <w:rsid w:val="007823C0"/>
    <w:rsid w:val="0078416E"/>
    <w:rsid w:val="007870F4"/>
    <w:rsid w:val="0079092B"/>
    <w:rsid w:val="0079104D"/>
    <w:rsid w:val="00792B2D"/>
    <w:rsid w:val="00793C8A"/>
    <w:rsid w:val="00794052"/>
    <w:rsid w:val="00796D30"/>
    <w:rsid w:val="00797632"/>
    <w:rsid w:val="00797AA2"/>
    <w:rsid w:val="00797B17"/>
    <w:rsid w:val="00797E47"/>
    <w:rsid w:val="007A56D1"/>
    <w:rsid w:val="007B12E2"/>
    <w:rsid w:val="007B40E5"/>
    <w:rsid w:val="007B7848"/>
    <w:rsid w:val="007C366F"/>
    <w:rsid w:val="007D00AD"/>
    <w:rsid w:val="007D21DE"/>
    <w:rsid w:val="007E08E9"/>
    <w:rsid w:val="007E2D7C"/>
    <w:rsid w:val="007E4D90"/>
    <w:rsid w:val="007F09AE"/>
    <w:rsid w:val="00802255"/>
    <w:rsid w:val="00810185"/>
    <w:rsid w:val="008116BB"/>
    <w:rsid w:val="00822AD9"/>
    <w:rsid w:val="0082426D"/>
    <w:rsid w:val="00830078"/>
    <w:rsid w:val="00832A8C"/>
    <w:rsid w:val="00835A29"/>
    <w:rsid w:val="00835DF7"/>
    <w:rsid w:val="00843990"/>
    <w:rsid w:val="00845744"/>
    <w:rsid w:val="00854567"/>
    <w:rsid w:val="008551FE"/>
    <w:rsid w:val="00856E59"/>
    <w:rsid w:val="00861C29"/>
    <w:rsid w:val="00871D3A"/>
    <w:rsid w:val="00872EB7"/>
    <w:rsid w:val="0087666F"/>
    <w:rsid w:val="00877124"/>
    <w:rsid w:val="00893214"/>
    <w:rsid w:val="00893CE3"/>
    <w:rsid w:val="00894789"/>
    <w:rsid w:val="008A2F8A"/>
    <w:rsid w:val="008A59CA"/>
    <w:rsid w:val="008A7096"/>
    <w:rsid w:val="008B11C3"/>
    <w:rsid w:val="008B4C8B"/>
    <w:rsid w:val="008C388C"/>
    <w:rsid w:val="008C4A87"/>
    <w:rsid w:val="008C5A8C"/>
    <w:rsid w:val="008D2A6B"/>
    <w:rsid w:val="008D3575"/>
    <w:rsid w:val="008D3DF3"/>
    <w:rsid w:val="008D7D10"/>
    <w:rsid w:val="008E3069"/>
    <w:rsid w:val="008E35E9"/>
    <w:rsid w:val="008E555E"/>
    <w:rsid w:val="008E5C91"/>
    <w:rsid w:val="008E60B9"/>
    <w:rsid w:val="008E6EFF"/>
    <w:rsid w:val="008F36DB"/>
    <w:rsid w:val="008F44D9"/>
    <w:rsid w:val="008F733B"/>
    <w:rsid w:val="00901FB5"/>
    <w:rsid w:val="00902A3C"/>
    <w:rsid w:val="00913E22"/>
    <w:rsid w:val="00922001"/>
    <w:rsid w:val="00925813"/>
    <w:rsid w:val="00940405"/>
    <w:rsid w:val="009415AF"/>
    <w:rsid w:val="00943A29"/>
    <w:rsid w:val="00961AA0"/>
    <w:rsid w:val="00963FA8"/>
    <w:rsid w:val="00964902"/>
    <w:rsid w:val="00965002"/>
    <w:rsid w:val="00971397"/>
    <w:rsid w:val="00973159"/>
    <w:rsid w:val="00973F77"/>
    <w:rsid w:val="00976BA8"/>
    <w:rsid w:val="00980344"/>
    <w:rsid w:val="00983D1D"/>
    <w:rsid w:val="00986483"/>
    <w:rsid w:val="00987EE9"/>
    <w:rsid w:val="00991F24"/>
    <w:rsid w:val="00994D61"/>
    <w:rsid w:val="009B02BD"/>
    <w:rsid w:val="009B3EF1"/>
    <w:rsid w:val="009B75AD"/>
    <w:rsid w:val="009C21BE"/>
    <w:rsid w:val="009D23F5"/>
    <w:rsid w:val="009D3BB4"/>
    <w:rsid w:val="009D6AEB"/>
    <w:rsid w:val="009E0A53"/>
    <w:rsid w:val="009E0ED1"/>
    <w:rsid w:val="009E2A9F"/>
    <w:rsid w:val="009E6A6C"/>
    <w:rsid w:val="009E7162"/>
    <w:rsid w:val="009E7B13"/>
    <w:rsid w:val="009F0DBB"/>
    <w:rsid w:val="009F52DC"/>
    <w:rsid w:val="00A01E77"/>
    <w:rsid w:val="00A10BBB"/>
    <w:rsid w:val="00A124BF"/>
    <w:rsid w:val="00A12ECE"/>
    <w:rsid w:val="00A2103E"/>
    <w:rsid w:val="00A214C9"/>
    <w:rsid w:val="00A23D0D"/>
    <w:rsid w:val="00A2788F"/>
    <w:rsid w:val="00A31F41"/>
    <w:rsid w:val="00A35BEB"/>
    <w:rsid w:val="00A524FC"/>
    <w:rsid w:val="00A5479F"/>
    <w:rsid w:val="00A563DD"/>
    <w:rsid w:val="00A635F6"/>
    <w:rsid w:val="00A718E4"/>
    <w:rsid w:val="00A7364E"/>
    <w:rsid w:val="00A746EF"/>
    <w:rsid w:val="00A76529"/>
    <w:rsid w:val="00A77491"/>
    <w:rsid w:val="00A80DA1"/>
    <w:rsid w:val="00A870E1"/>
    <w:rsid w:val="00A92107"/>
    <w:rsid w:val="00A938FA"/>
    <w:rsid w:val="00A93D94"/>
    <w:rsid w:val="00AA1583"/>
    <w:rsid w:val="00AA358D"/>
    <w:rsid w:val="00AB0DCC"/>
    <w:rsid w:val="00AB0F3C"/>
    <w:rsid w:val="00AC15AA"/>
    <w:rsid w:val="00AC5458"/>
    <w:rsid w:val="00AD5EBB"/>
    <w:rsid w:val="00AE4852"/>
    <w:rsid w:val="00AE4BDF"/>
    <w:rsid w:val="00AE6F26"/>
    <w:rsid w:val="00AE799D"/>
    <w:rsid w:val="00AF1753"/>
    <w:rsid w:val="00AF3C6B"/>
    <w:rsid w:val="00AF4552"/>
    <w:rsid w:val="00AF4CD5"/>
    <w:rsid w:val="00AF67DE"/>
    <w:rsid w:val="00B01F05"/>
    <w:rsid w:val="00B05064"/>
    <w:rsid w:val="00B13E79"/>
    <w:rsid w:val="00B1414C"/>
    <w:rsid w:val="00B16DF3"/>
    <w:rsid w:val="00B21C24"/>
    <w:rsid w:val="00B220AD"/>
    <w:rsid w:val="00B23827"/>
    <w:rsid w:val="00B245B8"/>
    <w:rsid w:val="00B269BB"/>
    <w:rsid w:val="00B31DC0"/>
    <w:rsid w:val="00B36DB2"/>
    <w:rsid w:val="00B37D54"/>
    <w:rsid w:val="00B40B3E"/>
    <w:rsid w:val="00B437F9"/>
    <w:rsid w:val="00B524F8"/>
    <w:rsid w:val="00B55510"/>
    <w:rsid w:val="00B55B9B"/>
    <w:rsid w:val="00B61CC1"/>
    <w:rsid w:val="00B8234C"/>
    <w:rsid w:val="00B85B3E"/>
    <w:rsid w:val="00B962BA"/>
    <w:rsid w:val="00B96DD1"/>
    <w:rsid w:val="00BA5BD0"/>
    <w:rsid w:val="00BA747E"/>
    <w:rsid w:val="00BB168C"/>
    <w:rsid w:val="00BB3474"/>
    <w:rsid w:val="00BB70AA"/>
    <w:rsid w:val="00BC14C6"/>
    <w:rsid w:val="00BC3CD8"/>
    <w:rsid w:val="00BD1B0F"/>
    <w:rsid w:val="00BD7C80"/>
    <w:rsid w:val="00BE2B31"/>
    <w:rsid w:val="00BE3633"/>
    <w:rsid w:val="00BE4D7D"/>
    <w:rsid w:val="00BE533F"/>
    <w:rsid w:val="00BE6354"/>
    <w:rsid w:val="00BE7D17"/>
    <w:rsid w:val="00BF3602"/>
    <w:rsid w:val="00BF6FAF"/>
    <w:rsid w:val="00C06D4D"/>
    <w:rsid w:val="00C12098"/>
    <w:rsid w:val="00C16874"/>
    <w:rsid w:val="00C17872"/>
    <w:rsid w:val="00C25E7C"/>
    <w:rsid w:val="00C36678"/>
    <w:rsid w:val="00C42F5B"/>
    <w:rsid w:val="00C45292"/>
    <w:rsid w:val="00C541BB"/>
    <w:rsid w:val="00C5679B"/>
    <w:rsid w:val="00C572E4"/>
    <w:rsid w:val="00C64E4E"/>
    <w:rsid w:val="00C67C3A"/>
    <w:rsid w:val="00C716C2"/>
    <w:rsid w:val="00C7492F"/>
    <w:rsid w:val="00C75CFF"/>
    <w:rsid w:val="00C81492"/>
    <w:rsid w:val="00C87320"/>
    <w:rsid w:val="00C913B9"/>
    <w:rsid w:val="00C91A15"/>
    <w:rsid w:val="00C91D3A"/>
    <w:rsid w:val="00C92620"/>
    <w:rsid w:val="00C9304D"/>
    <w:rsid w:val="00CA433F"/>
    <w:rsid w:val="00CB3BE2"/>
    <w:rsid w:val="00CB4CFA"/>
    <w:rsid w:val="00CB5B72"/>
    <w:rsid w:val="00CB6BCB"/>
    <w:rsid w:val="00CD135A"/>
    <w:rsid w:val="00CD74D0"/>
    <w:rsid w:val="00CE2B0A"/>
    <w:rsid w:val="00CE775A"/>
    <w:rsid w:val="00CF07D0"/>
    <w:rsid w:val="00CF1D8F"/>
    <w:rsid w:val="00D01277"/>
    <w:rsid w:val="00D113BA"/>
    <w:rsid w:val="00D12B50"/>
    <w:rsid w:val="00D21308"/>
    <w:rsid w:val="00D21553"/>
    <w:rsid w:val="00D21583"/>
    <w:rsid w:val="00D26C89"/>
    <w:rsid w:val="00D34EC3"/>
    <w:rsid w:val="00D365FC"/>
    <w:rsid w:val="00D37AEC"/>
    <w:rsid w:val="00D4032E"/>
    <w:rsid w:val="00D4496A"/>
    <w:rsid w:val="00D53B74"/>
    <w:rsid w:val="00D63AEF"/>
    <w:rsid w:val="00D71030"/>
    <w:rsid w:val="00D73BF3"/>
    <w:rsid w:val="00D74170"/>
    <w:rsid w:val="00D75102"/>
    <w:rsid w:val="00D7619D"/>
    <w:rsid w:val="00D7751E"/>
    <w:rsid w:val="00D81640"/>
    <w:rsid w:val="00D85F31"/>
    <w:rsid w:val="00D86D07"/>
    <w:rsid w:val="00D90C82"/>
    <w:rsid w:val="00D9155B"/>
    <w:rsid w:val="00D92937"/>
    <w:rsid w:val="00D92FA0"/>
    <w:rsid w:val="00D95BC4"/>
    <w:rsid w:val="00DB3A3D"/>
    <w:rsid w:val="00DB5DA4"/>
    <w:rsid w:val="00DC1FA7"/>
    <w:rsid w:val="00DC467E"/>
    <w:rsid w:val="00DD13A1"/>
    <w:rsid w:val="00DD14D4"/>
    <w:rsid w:val="00DD27D8"/>
    <w:rsid w:val="00DE17FC"/>
    <w:rsid w:val="00DE1E2E"/>
    <w:rsid w:val="00DE2E8F"/>
    <w:rsid w:val="00DF25D2"/>
    <w:rsid w:val="00DF2665"/>
    <w:rsid w:val="00DF4282"/>
    <w:rsid w:val="00E01461"/>
    <w:rsid w:val="00E04F0B"/>
    <w:rsid w:val="00E2011E"/>
    <w:rsid w:val="00E2169A"/>
    <w:rsid w:val="00E306C6"/>
    <w:rsid w:val="00E308D7"/>
    <w:rsid w:val="00E32C45"/>
    <w:rsid w:val="00E37422"/>
    <w:rsid w:val="00E51AE9"/>
    <w:rsid w:val="00E51D65"/>
    <w:rsid w:val="00E52253"/>
    <w:rsid w:val="00E55694"/>
    <w:rsid w:val="00E5696E"/>
    <w:rsid w:val="00E56F4C"/>
    <w:rsid w:val="00E62611"/>
    <w:rsid w:val="00E73EC9"/>
    <w:rsid w:val="00E7725C"/>
    <w:rsid w:val="00E828BD"/>
    <w:rsid w:val="00E867AA"/>
    <w:rsid w:val="00E90802"/>
    <w:rsid w:val="00E976D0"/>
    <w:rsid w:val="00EA5616"/>
    <w:rsid w:val="00EB0A53"/>
    <w:rsid w:val="00EB3FCE"/>
    <w:rsid w:val="00EB53D5"/>
    <w:rsid w:val="00EC0140"/>
    <w:rsid w:val="00EC396B"/>
    <w:rsid w:val="00EC5CDF"/>
    <w:rsid w:val="00EC6C39"/>
    <w:rsid w:val="00EC7D2B"/>
    <w:rsid w:val="00ED5227"/>
    <w:rsid w:val="00ED7A94"/>
    <w:rsid w:val="00ED7D16"/>
    <w:rsid w:val="00EE04E5"/>
    <w:rsid w:val="00EE1F10"/>
    <w:rsid w:val="00EE3283"/>
    <w:rsid w:val="00EE4EB2"/>
    <w:rsid w:val="00EF0E6A"/>
    <w:rsid w:val="00EF1782"/>
    <w:rsid w:val="00EF1F0C"/>
    <w:rsid w:val="00EF3990"/>
    <w:rsid w:val="00EF453A"/>
    <w:rsid w:val="00EF78D9"/>
    <w:rsid w:val="00F0211F"/>
    <w:rsid w:val="00F02B4E"/>
    <w:rsid w:val="00F032BF"/>
    <w:rsid w:val="00F0500F"/>
    <w:rsid w:val="00F07722"/>
    <w:rsid w:val="00F10073"/>
    <w:rsid w:val="00F1679A"/>
    <w:rsid w:val="00F171F4"/>
    <w:rsid w:val="00F23682"/>
    <w:rsid w:val="00F252B8"/>
    <w:rsid w:val="00F269DD"/>
    <w:rsid w:val="00F26F7F"/>
    <w:rsid w:val="00F32408"/>
    <w:rsid w:val="00F36499"/>
    <w:rsid w:val="00F439E8"/>
    <w:rsid w:val="00F55159"/>
    <w:rsid w:val="00F55D46"/>
    <w:rsid w:val="00F60617"/>
    <w:rsid w:val="00F62B78"/>
    <w:rsid w:val="00F63A87"/>
    <w:rsid w:val="00F675A1"/>
    <w:rsid w:val="00F8157E"/>
    <w:rsid w:val="00F816CD"/>
    <w:rsid w:val="00F8257C"/>
    <w:rsid w:val="00F91851"/>
    <w:rsid w:val="00F922AD"/>
    <w:rsid w:val="00F93271"/>
    <w:rsid w:val="00FA3000"/>
    <w:rsid w:val="00FB1865"/>
    <w:rsid w:val="00FC075B"/>
    <w:rsid w:val="00FC3608"/>
    <w:rsid w:val="00FD381F"/>
    <w:rsid w:val="00FD5528"/>
    <w:rsid w:val="00FD58FB"/>
    <w:rsid w:val="00FE0EE6"/>
    <w:rsid w:val="00FE2428"/>
    <w:rsid w:val="00FE339F"/>
    <w:rsid w:val="00FF042B"/>
    <w:rsid w:val="00FF34C1"/>
    <w:rsid w:val="00FF37E5"/>
    <w:rsid w:val="00FF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1256B6"/>
  <w15:docId w15:val="{03D596B6-3182-4E6B-906D-FD598016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5B3E"/>
    <w:pPr>
      <w:widowControl w:val="0"/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721E"/>
    <w:pPr>
      <w:ind w:left="936" w:hanging="227"/>
      <w:outlineLvl w:val="0"/>
    </w:pPr>
    <w:rPr>
      <w:rFonts w:cs="Times New Roman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721E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01FB5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3">
    <w:name w:val="List Paragraph"/>
    <w:basedOn w:val="a"/>
    <w:uiPriority w:val="34"/>
    <w:qFormat/>
    <w:rsid w:val="0057235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4">
    <w:name w:val="Placeholder Text"/>
    <w:basedOn w:val="a0"/>
    <w:uiPriority w:val="99"/>
    <w:semiHidden/>
    <w:rsid w:val="002F581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440E8C"/>
    <w:rPr>
      <w:b/>
      <w:bCs/>
    </w:rPr>
  </w:style>
  <w:style w:type="paragraph" w:styleId="a8">
    <w:name w:val="header"/>
    <w:basedOn w:val="a"/>
    <w:link w:val="a9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B3FCE"/>
  </w:style>
  <w:style w:type="paragraph" w:styleId="aa">
    <w:name w:val="footer"/>
    <w:basedOn w:val="a"/>
    <w:link w:val="ab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B3FCE"/>
  </w:style>
  <w:style w:type="table" w:styleId="ac">
    <w:name w:val="Table Grid"/>
    <w:basedOn w:val="a1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basedOn w:val="a"/>
    <w:next w:val="af"/>
    <w:rsid w:val="002455B9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f">
    <w:name w:val="Body Text"/>
    <w:basedOn w:val="a"/>
    <w:link w:val="af0"/>
    <w:rsid w:val="002455B9"/>
    <w:pPr>
      <w:suppressAutoHyphens/>
      <w:spacing w:after="120"/>
    </w:pPr>
    <w:rPr>
      <w:rFonts w:eastAsia="Times New Roman" w:cs="Times New Roman"/>
      <w:szCs w:val="28"/>
      <w:lang w:eastAsia="ru-RU"/>
    </w:rPr>
  </w:style>
  <w:style w:type="character" w:customStyle="1" w:styleId="af0">
    <w:name w:val="Основной текст Знак"/>
    <w:basedOn w:val="a0"/>
    <w:link w:val="af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List"/>
    <w:basedOn w:val="af"/>
    <w:rsid w:val="002455B9"/>
    <w:rPr>
      <w:rFonts w:cs="Arial"/>
    </w:rPr>
  </w:style>
  <w:style w:type="paragraph" w:customStyle="1" w:styleId="13">
    <w:name w:val="Название1"/>
    <w:basedOn w:val="a"/>
    <w:rsid w:val="002455B9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"/>
    <w:rsid w:val="002455B9"/>
    <w:pPr>
      <w:suppressLineNumbers/>
      <w:suppressAutoHyphens/>
    </w:pPr>
    <w:rPr>
      <w:rFonts w:eastAsia="Times New Roman" w:cs="Arial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2F74C5"/>
    <w:pPr>
      <w:tabs>
        <w:tab w:val="right" w:leader="dot" w:pos="9344"/>
      </w:tabs>
      <w:suppressAutoHyphens/>
      <w:ind w:left="284" w:hanging="284"/>
    </w:pPr>
    <w:rPr>
      <w:rFonts w:eastAsia="Times New Roman" w:cs="Times New Roman"/>
      <w:szCs w:val="28"/>
      <w:lang w:eastAsia="ru-RU"/>
    </w:rPr>
  </w:style>
  <w:style w:type="character" w:styleId="af3">
    <w:name w:val="Hyperlink"/>
    <w:uiPriority w:val="99"/>
    <w:unhideWhenUsed/>
    <w:rsid w:val="002455B9"/>
    <w:rPr>
      <w:color w:val="0000FF"/>
      <w:u w:val="single"/>
    </w:rPr>
  </w:style>
  <w:style w:type="paragraph" w:styleId="af4">
    <w:name w:val="Title"/>
    <w:basedOn w:val="a"/>
    <w:next w:val="a"/>
    <w:link w:val="af5"/>
    <w:uiPriority w:val="10"/>
    <w:qFormat/>
    <w:rsid w:val="002455B9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5">
    <w:name w:val="Заголовок Знак"/>
    <w:basedOn w:val="a0"/>
    <w:link w:val="af4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2455B9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B4C8B"/>
    <w:pPr>
      <w:tabs>
        <w:tab w:val="left" w:pos="567"/>
        <w:tab w:val="right" w:leader="dot" w:pos="9344"/>
      </w:tabs>
      <w:suppressAutoHyphens/>
      <w:ind w:left="703" w:hanging="425"/>
      <w:jc w:val="both"/>
    </w:pPr>
    <w:rPr>
      <w:rFonts w:eastAsia="Times New Roman" w:cs="Times New Roman"/>
      <w:szCs w:val="28"/>
      <w:lang w:eastAsia="ru-RU"/>
    </w:rPr>
  </w:style>
  <w:style w:type="character" w:styleId="af7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basedOn w:val="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basedOn w:val="a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  <w:style w:type="character" w:styleId="af8">
    <w:name w:val="Unresolved Mention"/>
    <w:basedOn w:val="a0"/>
    <w:uiPriority w:val="99"/>
    <w:semiHidden/>
    <w:unhideWhenUsed/>
    <w:rsid w:val="00D26C89"/>
    <w:rPr>
      <w:color w:val="605E5C"/>
      <w:shd w:val="clear" w:color="auto" w:fill="E1DFDD"/>
    </w:rPr>
  </w:style>
  <w:style w:type="paragraph" w:customStyle="1" w:styleId="Italic">
    <w:name w:val="Italic"/>
    <w:basedOn w:val="a"/>
    <w:next w:val="a"/>
    <w:link w:val="ItalicChar"/>
    <w:qFormat/>
    <w:rsid w:val="00A23D0D"/>
    <w:pPr>
      <w:autoSpaceDE w:val="0"/>
      <w:autoSpaceDN w:val="0"/>
      <w:adjustRightInd w:val="0"/>
      <w:ind w:firstLine="709"/>
      <w:jc w:val="both"/>
    </w:pPr>
    <w:rPr>
      <w:i/>
      <w:color w:val="000000"/>
      <w:szCs w:val="28"/>
    </w:rPr>
  </w:style>
  <w:style w:type="character" w:customStyle="1" w:styleId="ItalicChar">
    <w:name w:val="Italic Char"/>
    <w:basedOn w:val="a0"/>
    <w:link w:val="Italic"/>
    <w:rsid w:val="00A23D0D"/>
    <w:rPr>
      <w:rFonts w:ascii="Times New Roman" w:hAnsi="Times New Roman"/>
      <w:i/>
      <w:color w:val="000000"/>
      <w:sz w:val="28"/>
      <w:szCs w:val="28"/>
    </w:rPr>
  </w:style>
  <w:style w:type="paragraph" w:customStyle="1" w:styleId="Code">
    <w:name w:val="Code"/>
    <w:basedOn w:val="a"/>
    <w:next w:val="a"/>
    <w:link w:val="CodeChar"/>
    <w:qFormat/>
    <w:rsid w:val="00600BB1"/>
    <w:rPr>
      <w:rFonts w:ascii="Courier New" w:hAnsi="Courier New"/>
      <w:sz w:val="24"/>
      <w:lang w:eastAsia="ru-RU"/>
    </w:rPr>
  </w:style>
  <w:style w:type="character" w:customStyle="1" w:styleId="CodeChar">
    <w:name w:val="Code Char"/>
    <w:basedOn w:val="a0"/>
    <w:link w:val="Code"/>
    <w:rsid w:val="00600BB1"/>
    <w:rPr>
      <w:rFonts w:ascii="Courier New" w:hAnsi="Courier New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920334-8F29-4857-9948-8B4630825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</TotalTime>
  <Pages>22</Pages>
  <Words>2498</Words>
  <Characters>14241</Characters>
  <Application>Microsoft Office Word</Application>
  <DocSecurity>0</DocSecurity>
  <Lines>118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Губаревич Настя</cp:lastModifiedBy>
  <cp:revision>194</cp:revision>
  <cp:lastPrinted>2026-02-10T18:44:00Z</cp:lastPrinted>
  <dcterms:created xsi:type="dcterms:W3CDTF">2024-03-24T23:10:00Z</dcterms:created>
  <dcterms:modified xsi:type="dcterms:W3CDTF">2026-09-16T15:18:00Z</dcterms:modified>
</cp:coreProperties>
</file>