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4482"/>
        <w:spacing w:before="81" w:line="220" w:lineRule="auto"/>
        <w:outlineLvl w:val="0"/>
        <w:rPr>
          <w:sz w:val="30"/>
          <w:szCs w:val="30"/>
        </w:rPr>
      </w:pPr>
      <w:r>
        <w:rPr>
          <w:sz w:val="30"/>
          <w:szCs w:val="30"/>
          <w:spacing w:val="3"/>
        </w:rPr>
        <w:t>个人实习总结</w:t>
      </w:r>
    </w:p>
    <w:p>
      <w:pPr>
        <w:spacing w:line="307" w:lineRule="auto"/>
        <w:rPr>
          <w:rFonts w:ascii="Arial"/>
          <w:sz w:val="21"/>
        </w:rPr>
      </w:pPr>
      <w:r/>
    </w:p>
    <w:p>
      <w:pPr>
        <w:pStyle w:val="BodyText"/>
        <w:ind w:left="97"/>
        <w:spacing w:before="85" w:line="222" w:lineRule="auto"/>
        <w:outlineLvl w:val="1"/>
        <w:rPr>
          <w:sz w:val="26"/>
          <w:szCs w:val="26"/>
        </w:rPr>
      </w:pPr>
      <w:r>
        <w:rPr>
          <w:sz w:val="26"/>
          <w:szCs w:val="26"/>
          <w:spacing w:val="5"/>
        </w:rPr>
        <w:t>一、项目概述</w:t>
      </w:r>
    </w:p>
    <w:p>
      <w:pPr>
        <w:pStyle w:val="BodyText"/>
        <w:ind w:left="92" w:right="213" w:firstLine="452"/>
        <w:spacing w:before="256" w:line="331" w:lineRule="auto"/>
        <w:rPr/>
      </w:pPr>
      <w:r>
        <w:rPr>
          <w:spacing w:val="7"/>
        </w:rPr>
        <w:t>本次校内实习中，我参与开发了"糖尿病管理助手"</w:t>
      </w:r>
      <w:r>
        <w:rPr/>
        <w:t>Web</w:t>
      </w:r>
      <w:r>
        <w:rPr>
          <w:spacing w:val="7"/>
        </w:rPr>
        <w:t>应用。该项目面向糖尿病患者，提供一站式健康</w:t>
      </w:r>
      <w:r>
        <w:rPr>
          <w:spacing w:val="6"/>
        </w:rPr>
        <w:t>管理服务，涵盖首页信息展示、方案定制、健康资讯推送、</w:t>
      </w:r>
      <w:r>
        <w:rPr/>
        <w:t>AI</w:t>
      </w:r>
      <w:r>
        <w:rPr>
          <w:spacing w:val="6"/>
        </w:rPr>
        <w:t>智能问答、医师在线咨询、打卡记录分析以及个人中心管理等核心功能模块。项目采用</w:t>
      </w:r>
      <w:r>
        <w:rPr/>
        <w:t>HTML</w:t>
      </w:r>
      <w:r>
        <w:rPr>
          <w:spacing w:val="6"/>
        </w:rPr>
        <w:t>、</w:t>
      </w:r>
      <w:r>
        <w:rPr/>
        <w:t>CSS</w:t>
      </w:r>
      <w:r>
        <w:rPr>
          <w:spacing w:val="6"/>
        </w:rPr>
        <w:t>、</w:t>
      </w:r>
      <w:r>
        <w:rPr/>
        <w:t>JavaScript</w:t>
      </w:r>
      <w:r>
        <w:rPr>
          <w:spacing w:val="6"/>
        </w:rPr>
        <w:t>技术栈，结合</w:t>
      </w:r>
      <w:r>
        <w:rPr/>
        <w:t>Tailwind</w:t>
      </w:r>
      <w:r>
        <w:rPr>
          <w:spacing w:val="6"/>
        </w:rPr>
        <w:t xml:space="preserve"> </w:t>
      </w:r>
      <w:r>
        <w:rPr/>
        <w:t>CSS</w:t>
      </w:r>
      <w:r>
        <w:rPr>
          <w:spacing w:val="6"/>
        </w:rPr>
        <w:t>响</w:t>
      </w:r>
      <w:r>
        <w:rPr>
          <w:spacing w:val="6"/>
        </w:rPr>
        <w:t>应式框架和</w:t>
      </w:r>
      <w:r>
        <w:rPr/>
        <w:t>Dify</w:t>
      </w:r>
      <w:r>
        <w:rPr>
          <w:spacing w:val="6"/>
        </w:rPr>
        <w:t xml:space="preserve"> </w:t>
      </w:r>
      <w:r>
        <w:rPr/>
        <w:t>AI</w:t>
      </w:r>
      <w:r>
        <w:rPr>
          <w:spacing w:val="6"/>
        </w:rPr>
        <w:t>智能平台，采用</w:t>
      </w:r>
      <w:r>
        <w:rPr/>
        <w:t>iframe</w:t>
      </w:r>
      <w:r>
        <w:rPr>
          <w:spacing w:val="6"/>
        </w:rPr>
        <w:t>嵌套架构实现了移动端单页应用。通过本次实习</w:t>
      </w:r>
      <w:r>
        <w:rPr>
          <w:spacing w:val="5"/>
        </w:rPr>
        <w:t>，我从课堂理论走向工程实践，对前端开发全流程有了系统性的认识。</w:t>
      </w:r>
    </w:p>
    <w:p>
      <w:pPr>
        <w:pStyle w:val="BodyText"/>
        <w:ind w:left="97"/>
        <w:spacing w:before="251" w:line="222" w:lineRule="auto"/>
        <w:outlineLvl w:val="1"/>
        <w:rPr>
          <w:sz w:val="26"/>
          <w:szCs w:val="26"/>
        </w:rPr>
      </w:pPr>
      <w:r>
        <w:rPr>
          <w:sz w:val="26"/>
          <w:szCs w:val="26"/>
          <w:spacing w:val="5"/>
        </w:rPr>
        <w:t>二、学习到的知识</w:t>
      </w:r>
    </w:p>
    <w:p>
      <w:pPr>
        <w:pStyle w:val="BodyText"/>
        <w:ind w:left="87" w:right="213" w:firstLine="454"/>
        <w:spacing w:before="254" w:line="331" w:lineRule="auto"/>
        <w:jc w:val="both"/>
        <w:rPr/>
      </w:pPr>
      <w:r>
        <w:rPr>
          <w:spacing w:val="7"/>
        </w:rPr>
        <w:t>在技术层面，我系统学习并实践了多项前端核心技术。页面开发方面，掌握了</w:t>
      </w:r>
      <w:r>
        <w:rPr/>
        <w:t>HTML</w:t>
      </w:r>
      <w:r>
        <w:rPr>
          <w:spacing w:val="7"/>
        </w:rPr>
        <w:t>语义化标签的使用、</w:t>
      </w:r>
      <w:r>
        <w:rPr/>
        <w:t>Tailwind</w:t>
      </w:r>
      <w:r>
        <w:rPr>
          <w:spacing w:val="7"/>
        </w:rPr>
        <w:t xml:space="preserve"> </w:t>
      </w:r>
      <w:r>
        <w:rPr/>
        <w:t>CSS</w:t>
      </w:r>
      <w:r>
        <w:rPr>
          <w:spacing w:val="7"/>
        </w:rPr>
        <w:t>原子化类名的灵活运用以及</w:t>
      </w:r>
      <w:r>
        <w:rPr/>
        <w:t>JavaScript</w:t>
      </w:r>
      <w:r>
        <w:rPr>
          <w:spacing w:val="7"/>
        </w:rPr>
        <w:t xml:space="preserve"> </w:t>
      </w:r>
      <w:r>
        <w:rPr/>
        <w:t>ES</w:t>
      </w:r>
      <w:r>
        <w:rPr>
          <w:spacing w:val="7"/>
        </w:rPr>
        <w:t>6+异步编程（</w:t>
      </w:r>
      <w:r>
        <w:rPr/>
        <w:t>async</w:t>
      </w:r>
      <w:r>
        <w:rPr>
          <w:spacing w:val="7"/>
        </w:rPr>
        <w:t>/</w:t>
      </w:r>
      <w:r>
        <w:rPr/>
        <w:t>await</w:t>
      </w:r>
      <w:r>
        <w:rPr>
          <w:spacing w:val="7"/>
        </w:rPr>
        <w:t>）、模板字符串、解构赋值等语法特性</w:t>
      </w:r>
      <w:r>
        <w:rPr>
          <w:spacing w:val="6"/>
        </w:rPr>
        <w:t>。在</w:t>
      </w:r>
      <w:r>
        <w:rPr/>
        <w:t>API</w:t>
      </w:r>
      <w:r>
        <w:rPr>
          <w:spacing w:val="6"/>
        </w:rPr>
        <w:t>对接方面，学会了通过</w:t>
      </w:r>
      <w:r>
        <w:rPr/>
        <w:t>Fetch</w:t>
      </w:r>
      <w:r>
        <w:rPr>
          <w:spacing w:val="6"/>
        </w:rPr>
        <w:t xml:space="preserve"> </w:t>
      </w:r>
      <w:r>
        <w:rPr/>
        <w:t>API</w:t>
      </w:r>
      <w:r>
        <w:rPr>
          <w:spacing w:val="6"/>
        </w:rPr>
        <w:t>与后端服务进行数据交互，深入理解了</w:t>
      </w:r>
      <w:r>
        <w:rPr/>
        <w:t>Dify</w:t>
      </w:r>
      <w:r>
        <w:rPr>
          <w:spacing w:val="8"/>
        </w:rPr>
        <w:t>平台工作流（</w:t>
      </w:r>
      <w:r>
        <w:rPr/>
        <w:t>Workflow</w:t>
      </w:r>
      <w:r>
        <w:rPr>
          <w:spacing w:val="8"/>
        </w:rPr>
        <w:t>）阻塞调用和聊天流（</w:t>
      </w:r>
      <w:r>
        <w:rPr/>
        <w:t>Chatflow</w:t>
      </w:r>
      <w:r>
        <w:rPr>
          <w:spacing w:val="8"/>
        </w:rPr>
        <w:t>）流式调用两种模式的区别与实现，掌握了</w:t>
      </w:r>
      <w:r>
        <w:rPr/>
        <w:t>ReadableStream</w:t>
      </w:r>
      <w:r>
        <w:rPr>
          <w:spacing w:val="8"/>
        </w:rPr>
        <w:t>和</w:t>
      </w:r>
      <w:r>
        <w:rPr/>
        <w:t>TextDecoder</w:t>
      </w:r>
      <w:r>
        <w:rPr>
          <w:spacing w:val="8"/>
        </w:rPr>
        <w:t>处理服务端推送事件（</w:t>
      </w:r>
      <w:r>
        <w:rPr/>
        <w:t>SSE</w:t>
      </w:r>
      <w:r>
        <w:rPr>
          <w:spacing w:val="8"/>
        </w:rPr>
        <w:t>）的技术方案。存储方面，学习了</w:t>
      </w:r>
      <w:r>
        <w:rPr/>
        <w:t>localStorage</w:t>
      </w:r>
      <w:r>
        <w:rPr>
          <w:spacing w:val="8"/>
        </w:rPr>
        <w:t>和</w:t>
      </w:r>
      <w:r>
        <w:rPr/>
        <w:t>sessionStorage</w:t>
      </w:r>
      <w:r>
        <w:rPr>
          <w:spacing w:val="8"/>
        </w:rPr>
        <w:t>的机制差异，设计了带过期时间的缓存策略以优</w:t>
      </w:r>
      <w:r>
        <w:rPr>
          <w:spacing w:val="7"/>
        </w:rPr>
        <w:t>化页面加载性能。安全方面，掌握</w:t>
      </w:r>
      <w:r>
        <w:rPr>
          <w:spacing w:val="6"/>
        </w:rPr>
        <w:t>了</w:t>
      </w:r>
      <w:r>
        <w:rPr/>
        <w:t>XSS</w:t>
      </w:r>
      <w:r>
        <w:rPr>
          <w:spacing w:val="6"/>
        </w:rPr>
        <w:t>防护方法，通过</w:t>
      </w:r>
      <w:r>
        <w:rPr/>
        <w:t>escapeHtml</w:t>
      </w:r>
      <w:r>
        <w:rPr>
          <w:spacing w:val="6"/>
        </w:rPr>
        <w:t>函数对动态渲染内容进行</w:t>
      </w:r>
      <w:r>
        <w:rPr/>
        <w:t>HTML</w:t>
      </w:r>
      <w:r>
        <w:rPr>
          <w:spacing w:val="6"/>
        </w:rPr>
        <w:t>实体转义，保障了应用的安全</w:t>
      </w:r>
      <w:r>
        <w:rPr>
          <w:spacing w:val="5"/>
        </w:rPr>
        <w:t>性。</w:t>
      </w:r>
    </w:p>
    <w:p>
      <w:pPr>
        <w:pStyle w:val="BodyText"/>
        <w:ind w:left="93"/>
        <w:spacing w:before="252" w:line="222" w:lineRule="auto"/>
        <w:outlineLvl w:val="1"/>
        <w:rPr>
          <w:sz w:val="26"/>
          <w:szCs w:val="26"/>
        </w:rPr>
      </w:pPr>
      <w:r>
        <w:rPr>
          <w:sz w:val="26"/>
          <w:szCs w:val="26"/>
          <w:spacing w:val="6"/>
        </w:rPr>
        <w:t>三、遇到的难点</w:t>
      </w:r>
    </w:p>
    <w:p>
      <w:pPr>
        <w:pStyle w:val="BodyText"/>
        <w:ind w:left="91" w:right="133" w:firstLine="455"/>
        <w:spacing w:before="257" w:line="332" w:lineRule="auto"/>
        <w:jc w:val="both"/>
        <w:rPr/>
      </w:pPr>
      <w:r>
        <w:rPr>
          <w:spacing w:val="7"/>
        </w:rPr>
        <w:t>项目实施过程中遇到了多个技术难点。第一，</w:t>
      </w:r>
      <w:r>
        <w:rPr/>
        <w:t>Dify</w:t>
      </w:r>
      <w:r>
        <w:rPr>
          <w:spacing w:val="7"/>
        </w:rPr>
        <w:t>平台不同工作流的</w:t>
      </w:r>
      <w:r>
        <w:rPr/>
        <w:t>API</w:t>
      </w:r>
      <w:r>
        <w:rPr>
          <w:spacing w:val="7"/>
        </w:rPr>
        <w:t>响应格式不统一，有的数据嵌套在</w:t>
      </w:r>
      <w:r>
        <w:rPr/>
        <w:t>data</w:t>
      </w:r>
      <w:r>
        <w:rPr>
          <w:spacing w:val="7"/>
        </w:rPr>
        <w:t>.</w:t>
      </w:r>
      <w:r>
        <w:rPr/>
        <w:t>outputs</w:t>
      </w:r>
      <w:r>
        <w:rPr>
          <w:spacing w:val="7"/>
        </w:rPr>
        <w:t>.</w:t>
      </w:r>
      <w:r>
        <w:rPr/>
        <w:t>body</w:t>
      </w:r>
      <w:r>
        <w:rPr>
          <w:spacing w:val="7"/>
        </w:rPr>
        <w:t>中，有的直接返回</w:t>
      </w:r>
      <w:r>
        <w:rPr/>
        <w:t>result</w:t>
      </w:r>
      <w:r>
        <w:rPr>
          <w:spacing w:val="7"/>
        </w:rPr>
        <w:t>字段，有的</w:t>
      </w:r>
      <w:r>
        <w:rPr/>
        <w:t>body</w:t>
      </w:r>
      <w:r>
        <w:rPr>
          <w:spacing w:val="7"/>
        </w:rPr>
        <w:t>值</w:t>
      </w:r>
      <w:r>
        <w:rPr>
          <w:spacing w:val="6"/>
        </w:rPr>
        <w:t>为</w:t>
      </w:r>
      <w:r>
        <w:rPr/>
        <w:t>JSON</w:t>
      </w:r>
      <w:r>
        <w:rPr>
          <w:spacing w:val="6"/>
        </w:rPr>
        <w:t>字符串需要二次解析，前端需要兼容多种格式。第二，医师咨询和</w:t>
      </w:r>
      <w:r>
        <w:rPr/>
        <w:t>AI</w:t>
      </w:r>
      <w:r>
        <w:rPr>
          <w:spacing w:val="6"/>
        </w:rPr>
        <w:t>助手采用流式传输，数据以分块形式陆续到达，需要正确拼</w:t>
      </w:r>
      <w:r>
        <w:rPr>
          <w:spacing w:val="4"/>
        </w:rPr>
        <w:t>接回复文本、提取</w:t>
      </w:r>
      <w:r>
        <w:rPr/>
        <w:t>conversation</w:t>
      </w:r>
      <w:r>
        <w:rPr>
          <w:spacing w:val="4"/>
        </w:rPr>
        <w:t>_</w:t>
      </w:r>
      <w:r>
        <w:rPr/>
        <w:t>id</w:t>
      </w:r>
      <w:r>
        <w:rPr>
          <w:spacing w:val="4"/>
        </w:rPr>
        <w:t>维持会话上下文，同时过滤"</w:t>
      </w:r>
      <w:r>
        <w:rPr/>
        <w:t>event</w:t>
      </w:r>
      <w:r>
        <w:rPr>
          <w:spacing w:val="4"/>
        </w:rPr>
        <w:t>: </w:t>
      </w:r>
      <w:r>
        <w:rPr/>
        <w:t>ping</w:t>
      </w:r>
      <w:r>
        <w:rPr>
          <w:spacing w:val="4"/>
        </w:rPr>
        <w:t>"等非</w:t>
      </w:r>
      <w:r>
        <w:rPr>
          <w:spacing w:val="3"/>
        </w:rPr>
        <w:t>数据控制信息。第三，</w:t>
      </w:r>
      <w:r>
        <w:rPr>
          <w:spacing w:val="-28"/>
        </w:rPr>
        <w:t xml:space="preserve"> </w:t>
      </w:r>
      <w:r>
        <w:rPr/>
        <w:t>Dify</w:t>
      </w:r>
      <w:r>
        <w:rPr>
          <w:spacing w:val="3"/>
        </w:rPr>
        <w:t>平台对</w:t>
      </w:r>
      <w:r>
        <w:rPr/>
        <w:t>inputs</w:t>
      </w:r>
      <w:r>
        <w:rPr>
          <w:spacing w:val="3"/>
        </w:rPr>
        <w:t>字段类型校验严格， </w:t>
      </w:r>
      <w:r>
        <w:rPr/>
        <w:t>age</w:t>
      </w:r>
      <w:r>
        <w:rPr>
          <w:spacing w:val="3"/>
        </w:rPr>
        <w:t>、</w:t>
      </w:r>
      <w:r>
        <w:rPr/>
        <w:t>height</w:t>
      </w:r>
      <w:r>
        <w:rPr>
          <w:spacing w:val="3"/>
        </w:rPr>
        <w:t>、</w:t>
      </w:r>
      <w:r>
        <w:rPr/>
        <w:t>weight</w:t>
      </w:r>
      <w:r>
        <w:rPr>
          <w:spacing w:val="3"/>
        </w:rPr>
        <w:t>等数字字段必须传入</w:t>
      </w:r>
      <w:r>
        <w:rPr/>
        <w:t>number</w:t>
      </w:r>
      <w:r>
        <w:rPr>
          <w:spacing w:val="3"/>
        </w:rPr>
        <w:t>类型，前端表单值为字符串时直接传递会导致校验失败。第四，</w:t>
      </w:r>
      <w:r>
        <w:rPr>
          <w:spacing w:val="76"/>
        </w:rPr>
        <w:t xml:space="preserve"> </w:t>
      </w:r>
      <w:r>
        <w:rPr/>
        <w:t>iframe</w:t>
      </w:r>
      <w:r>
        <w:rPr>
          <w:spacing w:val="3"/>
        </w:rPr>
        <w:t>嵌套架构下，不同子页面间的用户登录状态、</w:t>
      </w:r>
      <w:r>
        <w:rPr>
          <w:spacing w:val="4"/>
        </w:rPr>
        <w:t>医生信息传递、聊天记录持久化等跨页面状态管理问题较为复杂。</w:t>
      </w:r>
    </w:p>
    <w:p>
      <w:pPr>
        <w:pStyle w:val="BodyText"/>
        <w:ind w:left="118"/>
        <w:spacing w:before="246" w:line="222" w:lineRule="auto"/>
        <w:outlineLvl w:val="1"/>
        <w:rPr>
          <w:sz w:val="26"/>
          <w:szCs w:val="26"/>
        </w:rPr>
      </w:pPr>
      <w:r>
        <w:rPr>
          <w:sz w:val="26"/>
          <w:szCs w:val="26"/>
          <w:spacing w:val="1"/>
        </w:rPr>
        <w:t>四、如何克服</w:t>
      </w:r>
    </w:p>
    <w:p>
      <w:pPr>
        <w:pStyle w:val="BodyText"/>
        <w:ind w:left="92" w:right="150" w:firstLine="451"/>
        <w:spacing w:before="255" w:line="331" w:lineRule="auto"/>
        <w:jc w:val="both"/>
        <w:rPr/>
      </w:pPr>
      <w:r>
        <w:rPr>
          <w:spacing w:val="7"/>
        </w:rPr>
        <w:t>针对以上难点，我逐一制定了解决方案。对于</w:t>
      </w:r>
      <w:r>
        <w:rPr/>
        <w:t>API</w:t>
      </w:r>
      <w:r>
        <w:rPr>
          <w:spacing w:val="7"/>
        </w:rPr>
        <w:t>格式兼容，设计了通用</w:t>
      </w:r>
      <w:r>
        <w:rPr>
          <w:spacing w:val="6"/>
        </w:rPr>
        <w:t>解析函数</w:t>
      </w:r>
      <w:r>
        <w:rPr/>
        <w:t>fetchWorkflowData</w:t>
      </w:r>
      <w:r>
        <w:rPr>
          <w:spacing w:val="6"/>
        </w:rPr>
        <w:t>，通过多层条件判断依次尝试不同的数据提取路径，并添加了详细的错误日志便于调试定位。对于流式数据处理，实现了基于</w:t>
      </w:r>
      <w:r>
        <w:rPr/>
        <w:t>ReadableStream</w:t>
      </w:r>
      <w:r>
        <w:rPr>
          <w:spacing w:val="6"/>
        </w:rPr>
        <w:t xml:space="preserve"> </w:t>
      </w:r>
      <w:r>
        <w:rPr/>
        <w:t>Reader</w:t>
      </w:r>
      <w:r>
        <w:rPr>
          <w:spacing w:val="6"/>
        </w:rPr>
        <w:t>的循环读取，按"</w:t>
      </w:r>
      <w:r>
        <w:rPr/>
        <w:t>data</w:t>
      </w:r>
      <w:r>
        <w:rPr>
          <w:spacing w:val="6"/>
        </w:rPr>
        <w:t>: "分割数据块后逐段</w:t>
      </w:r>
      <w:r>
        <w:rPr/>
        <w:t>JSON</w:t>
      </w:r>
      <w:r>
        <w:rPr>
          <w:spacing w:val="6"/>
        </w:rPr>
        <w:t>解析，</w:t>
      </w:r>
      <w:r>
        <w:rPr>
          <w:spacing w:val="6"/>
        </w:rPr>
        <w:t>通过判断</w:t>
      </w:r>
      <w:r>
        <w:rPr/>
        <w:t>conversation</w:t>
      </w:r>
      <w:r>
        <w:rPr>
          <w:spacing w:val="6"/>
        </w:rPr>
        <w:t>_</w:t>
      </w:r>
      <w:r>
        <w:rPr/>
        <w:t>id</w:t>
      </w:r>
      <w:r>
        <w:rPr>
          <w:spacing w:val="6"/>
        </w:rPr>
        <w:t>是否为</w:t>
      </w:r>
      <w:r>
        <w:rPr/>
        <w:t>null</w:t>
      </w:r>
      <w:r>
        <w:rPr>
          <w:spacing w:val="6"/>
        </w:rPr>
        <w:t>确保只提取首个有效会话</w:t>
      </w:r>
      <w:r>
        <w:rPr/>
        <w:t>ID</w:t>
      </w:r>
      <w:r>
        <w:rPr>
          <w:spacing w:val="6"/>
        </w:rPr>
        <w:t>。对于数据类型校验，编写了专门</w:t>
      </w:r>
      <w:r>
        <w:rPr>
          <w:spacing w:val="5"/>
        </w:rPr>
        <w:t>的数据清洗逻辑，将必填数字字段空值兜底为0（避免</w:t>
      </w:r>
      <w:r>
        <w:rPr/>
        <w:t>Dify</w:t>
      </w:r>
      <w:r>
        <w:rPr>
          <w:spacing w:val="5"/>
        </w:rPr>
        <w:t>必填校验报错</w:t>
      </w:r>
      <w:r>
        <w:rPr>
          <w:spacing w:val="-2"/>
        </w:rPr>
        <w:t>），</w:t>
      </w:r>
      <w:r>
        <w:rPr>
          <w:spacing w:val="5"/>
        </w:rPr>
        <w:t>可选数字字段空值则直接删除，</w:t>
      </w:r>
      <w:r>
        <w:rPr>
          <w:spacing w:val="59"/>
        </w:rPr>
        <w:t xml:space="preserve"> </w:t>
      </w:r>
      <w:r>
        <w:rPr/>
        <w:t>userId</w:t>
      </w:r>
      <w:r>
        <w:rPr>
          <w:spacing w:val="5"/>
        </w:rPr>
        <w:t>统一转换为有效正整数。对于跨页面状态管理，采用</w:t>
      </w:r>
      <w:r>
        <w:rPr/>
        <w:t>localStorage</w:t>
      </w:r>
      <w:r>
        <w:rPr>
          <w:spacing w:val="5"/>
        </w:rPr>
        <w:t>作为核心数据中转枢纽，并</w:t>
      </w:r>
      <w:r>
        <w:rPr>
          <w:spacing w:val="5"/>
        </w:rPr>
        <w:t>设计了1小时有效期的</w:t>
      </w:r>
      <w:r>
        <w:rPr/>
        <w:t>sessionStorage</w:t>
      </w:r>
      <w:r>
        <w:rPr>
          <w:spacing w:val="5"/>
        </w:rPr>
        <w:t>缓存策略，有效减少重复</w:t>
      </w:r>
      <w:r>
        <w:rPr/>
        <w:t>API</w:t>
      </w:r>
      <w:r>
        <w:rPr>
          <w:spacing w:val="5"/>
        </w:rPr>
        <w:t>请求。</w:t>
      </w:r>
    </w:p>
    <w:p>
      <w:pPr>
        <w:pStyle w:val="BodyText"/>
        <w:ind w:left="97"/>
        <w:spacing w:before="253" w:line="222" w:lineRule="auto"/>
        <w:outlineLvl w:val="1"/>
        <w:rPr>
          <w:sz w:val="26"/>
          <w:szCs w:val="26"/>
        </w:rPr>
      </w:pPr>
      <w:r>
        <w:rPr>
          <w:sz w:val="26"/>
          <w:szCs w:val="26"/>
          <w:spacing w:val="5"/>
        </w:rPr>
        <w:t>五、收获与成长</w:t>
      </w:r>
    </w:p>
    <w:p>
      <w:pPr>
        <w:pStyle w:val="BodyText"/>
        <w:ind w:left="93" w:right="213" w:firstLine="450"/>
        <w:spacing w:before="255" w:line="333" w:lineRule="auto"/>
        <w:rPr/>
      </w:pPr>
      <w:r>
        <w:rPr>
          <w:spacing w:val="6"/>
        </w:rPr>
        <w:t>通过本次实习，我成功完成了首页医师横向滚动卡片、健康科普图文列表、糖尿病类型网格布局、医师咨询完整聊天交互（含加载提示、历史持久化、开场白、清空确认）、健康资讯标签分类与收藏管理、</w:t>
      </w:r>
      <w:r>
        <w:rPr/>
        <w:t>AI</w:t>
      </w:r>
      <w:r>
        <w:rPr>
          <w:spacing w:val="6"/>
        </w:rPr>
        <w:t>助手多</w:t>
      </w:r>
      <w:r>
        <w:rPr>
          <w:spacing w:val="5"/>
        </w:rPr>
        <w:t>页面等核心功能的开发。实践让我深刻体会到理论与工程之间的差距，培养了通过浏览器</w:t>
      </w:r>
      <w:r>
        <w:rPr>
          <w:spacing w:val="5"/>
        </w:rPr>
        <w:t>开发者工具调试、查阅官方文档、搜索技术方案来独立解决问题的能力。编写注释和记录技术文档的习惯也在开发中逐步建立。这次实习经历为我未来的前端开发学习和职业发展奠定了坚实的基础。</w:t>
      </w:r>
    </w:p>
    <w:sectPr>
      <w:headerReference w:type="default" r:id="rId1"/>
      <w:footerReference w:type="default" r:id="rId2"/>
      <w:pgSz w:w="31680" w:h="22407"/>
      <w:pgMar w:top="492" w:right="456" w:bottom="483" w:left="452" w:header="246" w:footer="224"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1" w:lineRule="auto"/>
      <w:jc w:val="right"/>
      <w:rPr>
        <w:rFonts w:ascii="Arial" w:hAnsi="Arial" w:eastAsia="Arial" w:cs="Arial"/>
        <w:sz w:val="15"/>
        <w:szCs w:val="15"/>
      </w:rPr>
    </w:pPr>
    <w:r>
      <w:rPr>
        <w:rFonts w:ascii="Arial" w:hAnsi="Arial" w:eastAsia="Arial" w:cs="Arial"/>
        <w:sz w:val="15"/>
        <w:szCs w:val="15"/>
      </w:rPr>
      <w:t>file:///D:/</w:t>
    </w:r>
    <w:r>
      <w:rPr>
        <w:rFonts w:ascii="Microsoft YaHei" w:hAnsi="Microsoft YaHei" w:eastAsia="Microsoft YaHei" w:cs="Microsoft YaHei"/>
        <w:sz w:val="15"/>
        <w:szCs w:val="15"/>
      </w:rPr>
      <w:t>校内实习</w:t>
    </w:r>
    <w:r>
      <w:rPr>
        <w:rFonts w:ascii="Arial" w:hAnsi="Arial" w:eastAsia="Arial" w:cs="Arial"/>
        <w:sz w:val="15"/>
        <w:szCs w:val="15"/>
      </w:rPr>
      <w:t>/diabetesAssistant/</w:t>
    </w:r>
    <w:r>
      <w:rPr>
        <w:rFonts w:ascii="Microsoft YaHei" w:hAnsi="Microsoft YaHei" w:eastAsia="Microsoft YaHei" w:cs="Microsoft YaHei"/>
        <w:sz w:val="15"/>
        <w:szCs w:val="15"/>
      </w:rPr>
      <w:t>个人总结</w:t>
    </w:r>
    <w:r>
      <w:rPr>
        <w:rFonts w:ascii="Arial" w:hAnsi="Arial" w:eastAsia="Arial" w:cs="Arial"/>
        <w:sz w:val="15"/>
        <w:szCs w:val="15"/>
      </w:rPr>
      <w:t>_</w:t>
    </w:r>
    <w:r>
      <w:rPr>
        <w:rFonts w:ascii="Microsoft YaHei" w:hAnsi="Microsoft YaHei" w:eastAsia="Microsoft YaHei" w:cs="Microsoft YaHei"/>
        <w:sz w:val="15"/>
        <w:szCs w:val="15"/>
      </w:rPr>
      <w:t>打印版</w:t>
    </w:r>
    <w:r>
      <w:rPr>
        <w:rFonts w:ascii="Arial" w:hAnsi="Arial" w:eastAsia="Arial" w:cs="Arial"/>
        <w:sz w:val="15"/>
        <w:szCs w:val="15"/>
      </w:rPr>
      <w:t>.html                                                                                                                                                                                                                                                                                                                                                                                                                                                                                                                                                                                                                                                </w:t>
    </w:r>
    <w:r>
      <w:rPr>
        <w:rFonts w:ascii="Arial" w:hAnsi="Arial" w:eastAsia="Arial" w:cs="Arial"/>
        <w:sz w:val="15"/>
        <w:szCs w:val="15"/>
        <w:spacing w:val="-1"/>
      </w:rPr>
      <w:t xml:space="preserve">                 </w:t>
    </w:r>
    <w:r>
      <w:rPr>
        <w:rFonts w:ascii="Arial" w:hAnsi="Arial" w:eastAsia="Arial" w:cs="Arial"/>
        <w:sz w:val="15"/>
        <w:szCs w:val="15"/>
        <w:spacing w:val="-1"/>
        <w:position w:val="-1"/>
      </w:rPr>
      <w:t>1/1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before="20" w:line="201" w:lineRule="auto"/>
      <w:rPr>
        <w:rFonts w:ascii="Microsoft YaHei" w:hAnsi="Microsoft YaHei" w:eastAsia="Microsoft YaHei" w:cs="Microsoft YaHei"/>
        <w:sz w:val="15"/>
        <w:szCs w:val="15"/>
      </w:rPr>
    </w:pPr>
    <w:r>
      <w:rPr>
        <w:rFonts w:ascii="Arial" w:hAnsi="Arial" w:eastAsia="Arial" w:cs="Arial"/>
        <w:sz w:val="15"/>
        <w:szCs w:val="15"/>
      </w:rPr>
      <w:t>2026/7/15</w:t>
    </w:r>
    <w:r>
      <w:rPr>
        <w:rFonts w:ascii="Arial" w:hAnsi="Arial" w:eastAsia="Arial" w:cs="Arial"/>
        <w:sz w:val="15"/>
        <w:szCs w:val="15"/>
        <w:spacing w:val="16"/>
        <w:w w:val="102"/>
      </w:rPr>
      <w:t xml:space="preserve"> </w:t>
    </w:r>
    <w:r>
      <w:rPr>
        <w:rFonts w:ascii="Arial" w:hAnsi="Arial" w:eastAsia="Arial" w:cs="Arial"/>
        <w:sz w:val="15"/>
        <w:szCs w:val="15"/>
      </w:rPr>
      <w:t>10:08                                                                                                                                                                                                                               </w:t>
    </w:r>
    <w:r>
      <w:rPr>
        <w:rFonts w:ascii="Arial" w:hAnsi="Arial" w:eastAsia="Arial" w:cs="Arial"/>
        <w:sz w:val="15"/>
        <w:szCs w:val="15"/>
        <w:spacing w:val="-1"/>
      </w:rPr>
      <w:t xml:space="preserve">                                                                                                                                    </w:t>
    </w:r>
    <w:r>
      <w:rPr>
        <w:rFonts w:ascii="Microsoft YaHei" w:hAnsi="Microsoft YaHei" w:eastAsia="Microsoft YaHei" w:cs="Microsoft YaHei"/>
        <w:sz w:val="15"/>
        <w:szCs w:val="15"/>
        <w:spacing w:val="-1"/>
        <w:position w:val="-1"/>
      </w:rPr>
      <w:t>个人实习总结</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2"/>
      <w:szCs w:val="22"/>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styles" Target="styles.xml"/><Relationship Id="rId3" Type="http://schemas.openxmlformats.org/officeDocument/2006/relationships/settings" Target="settings.xml"/><Relationship Id="rId2" Type="http://schemas.openxmlformats.org/officeDocument/2006/relationships/footer" Target="footer1.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Mozilla/5.0 (Windows NT 10.0; Win64; x64) AppleWebKit/537.36 (KHTML, like Gecko) Chrome/141.0.0.0 Safari/537.36 SLBrowser/9.0.8.5161 SLBChan/111 SLBVPV/64-bit</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个人实习总结</dc:title>
  <dcterms:created xsi:type="dcterms:W3CDTF">2026-07-15T02:08:47Z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2026-07-15T11:27:24</vt:filetime>
  </property>
</Properties>
</file>