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F9403B">
      <w:pPr>
        <w:spacing w:before="1200"/>
      </w:pPr>
      <w:bookmarkStart w:id="83" w:name="_GoBack"/>
      <w:bookmarkEnd w:id="83"/>
    </w:p>
    <w:p w14:paraId="6262BA7A">
      <w:pPr>
        <w:spacing w:after="600"/>
        <w:jc w:val="center"/>
      </w:pPr>
      <w:r>
        <w:rPr>
          <w:rFonts w:ascii="黑体" w:hAnsi="黑体" w:eastAsia="黑体" w:cs="黑体"/>
          <w:b/>
          <w:bCs/>
          <w:sz w:val="52"/>
          <w:szCs w:val="52"/>
        </w:rPr>
        <w:t>详细设计报告</w:t>
      </w:r>
    </w:p>
    <w:p w14:paraId="1BF2D5D6">
      <w:pPr>
        <w:spacing w:after="1200"/>
        <w:jc w:val="center"/>
      </w:pPr>
      <w:r>
        <w:rPr>
          <w:rFonts w:ascii="黑体" w:hAnsi="黑体" w:eastAsia="黑体" w:cs="黑体"/>
          <w:b/>
          <w:bCs/>
          <w:sz w:val="36"/>
          <w:szCs w:val="36"/>
        </w:rPr>
        <w:t>糖尿病预治智能助手</w:t>
      </w:r>
    </w:p>
    <w:p w14:paraId="457AA69F">
      <w:pPr>
        <w:spacing w:before="800"/>
      </w:pPr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50"/>
        <w:gridCol w:w="4250"/>
      </w:tblGrid>
      <w:tr w14:paraId="0F92C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6931F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21EA4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内容</w:t>
            </w:r>
          </w:p>
        </w:tc>
      </w:tr>
      <w:tr w14:paraId="0322E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E482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项目名称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ABEF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糖尿病预治智能助手——基于 DeepSeek 与 Dify 的智能体开发实训项目</w:t>
            </w:r>
          </w:p>
        </w:tc>
      </w:tr>
      <w:tr w14:paraId="270C5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0B18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文件状态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39A4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草稿</w:t>
            </w:r>
          </w:p>
        </w:tc>
      </w:tr>
      <w:tr w14:paraId="6A980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F813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文件标识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BB56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QST-班号-DS-DIFY-DOC-DD</w:t>
            </w:r>
          </w:p>
        </w:tc>
      </w:tr>
      <w:tr w14:paraId="7949B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1A14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当前版本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AACF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V1.0</w:t>
            </w:r>
          </w:p>
        </w:tc>
      </w:tr>
      <w:tr w14:paraId="68B05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7D6E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作者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1B5B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项目开发团队</w:t>
            </w:r>
          </w:p>
        </w:tc>
      </w:tr>
      <w:tr w14:paraId="64C19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BBFE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完成日期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C975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2025-07-06</w:t>
            </w:r>
          </w:p>
        </w:tc>
      </w:tr>
      <w:tr w14:paraId="70D50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9DD1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批准人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67E52">
            <w:pPr>
              <w:spacing w:before="40" w:after="40"/>
              <w:jc w:val="center"/>
            </w:pPr>
          </w:p>
        </w:tc>
      </w:tr>
      <w:tr w14:paraId="3D202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466B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批准日期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E49A5">
            <w:pPr>
              <w:spacing w:before="40" w:after="40"/>
              <w:jc w:val="center"/>
            </w:pPr>
          </w:p>
        </w:tc>
      </w:tr>
    </w:tbl>
    <w:p w14:paraId="7F9211EE">
      <w:r>
        <w:br w:type="page"/>
      </w:r>
    </w:p>
    <w:p w14:paraId="40F29323">
      <w:pPr>
        <w:spacing w:after="300"/>
        <w:jc w:val="center"/>
      </w:pPr>
      <w:r>
        <w:rPr>
          <w:rFonts w:ascii="黑体" w:hAnsi="黑体" w:eastAsia="黑体" w:cs="黑体"/>
          <w:b/>
          <w:bCs/>
          <w:sz w:val="36"/>
          <w:szCs w:val="36"/>
        </w:rPr>
        <w:t>目录</w:t>
      </w:r>
    </w:p>
    <w:sdt>
      <w:sdtPr>
        <w:alias w:val="目录"/>
        <w:id w:val="147474341"/>
      </w:sdtPr>
      <w:sdtContent>
        <w:p w14:paraId="15A0B69C">
          <w:pPr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 w14:paraId="457F0699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_Toc18789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32"/>
            </w:rPr>
            <w:t>0. 文档介绍</w:t>
          </w:r>
          <w:r>
            <w:tab/>
          </w:r>
          <w:r>
            <w:fldChar w:fldCharType="begin"/>
          </w:r>
          <w:r>
            <w:instrText xml:space="preserve"> PAGEREF _Toc18789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98964C6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_Toc17753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0.1 文档目的</w:t>
          </w:r>
          <w:r>
            <w:tab/>
          </w:r>
          <w:r>
            <w:fldChar w:fldCharType="begin"/>
          </w:r>
          <w:r>
            <w:instrText xml:space="preserve"> PAGEREF _Toc17753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DBDB036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_Toc12610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0.2 文档范围</w:t>
          </w:r>
          <w:r>
            <w:tab/>
          </w:r>
          <w:r>
            <w:fldChar w:fldCharType="begin"/>
          </w:r>
          <w:r>
            <w:instrText xml:space="preserve"> PAGEREF _Toc12610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23C5F93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_Toc7402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0.3 读者对象</w:t>
          </w:r>
          <w:r>
            <w:tab/>
          </w:r>
          <w:r>
            <w:fldChar w:fldCharType="begin"/>
          </w:r>
          <w:r>
            <w:instrText xml:space="preserve"> PAGEREF _Toc7402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0DBA87D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_Toc8120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0.4 参考文献</w:t>
          </w:r>
          <w:r>
            <w:tab/>
          </w:r>
          <w:r>
            <w:fldChar w:fldCharType="begin"/>
          </w:r>
          <w:r>
            <w:instrText xml:space="preserve"> PAGEREF _Toc8120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9F631ED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_Toc2612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0.5 术语与缩写解释</w:t>
          </w:r>
          <w:r>
            <w:tab/>
          </w:r>
          <w:r>
            <w:fldChar w:fldCharType="begin"/>
          </w:r>
          <w:r>
            <w:instrText xml:space="preserve"> PAGEREF _Toc2612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438B5BF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_Toc25980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32"/>
            </w:rPr>
            <w:t>1. 模块命名规则</w:t>
          </w:r>
          <w:r>
            <w:tab/>
          </w:r>
          <w:r>
            <w:fldChar w:fldCharType="begin"/>
          </w:r>
          <w:r>
            <w:instrText xml:space="preserve"> PAGEREF _Toc25980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5DB9736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_Toc26906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1.1 前端文件命名规则</w:t>
          </w:r>
          <w:r>
            <w:tab/>
          </w:r>
          <w:r>
            <w:fldChar w:fldCharType="begin"/>
          </w:r>
          <w:r>
            <w:instrText xml:space="preserve"> PAGEREF _Toc26906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F705AB5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_Toc11469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1.2 JavaScript 函数/变量命名规则</w:t>
          </w:r>
          <w:r>
            <w:tab/>
          </w:r>
          <w:r>
            <w:fldChar w:fldCharType="begin"/>
          </w:r>
          <w:r>
            <w:instrText xml:space="preserve"> PAGEREF _Toc11469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879F5D7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_Toc2370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1.3 Dify 工作流命名规则</w:t>
          </w:r>
          <w:r>
            <w:tab/>
          </w:r>
          <w:r>
            <w:fldChar w:fldCharType="begin"/>
          </w:r>
          <w:r>
            <w:instrText xml:space="preserve"> PAGEREF _Toc2370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9FC2FB7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_Toc936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1.4 API 接口命名规则</w:t>
          </w:r>
          <w:r>
            <w:tab/>
          </w:r>
          <w:r>
            <w:fldChar w:fldCharType="begin"/>
          </w:r>
          <w:r>
            <w:instrText xml:space="preserve"> PAGEREF _Toc936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316EA7F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_Toc4571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32"/>
            </w:rPr>
            <w:t>2. 模块汇总</w:t>
          </w:r>
          <w:r>
            <w:tab/>
          </w:r>
          <w:r>
            <w:fldChar w:fldCharType="begin"/>
          </w:r>
          <w:r>
            <w:instrText xml:space="preserve"> PAGEREF _Toc4571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D12FF05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_Toc10497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2.1 模块汇总表</w:t>
          </w:r>
          <w:r>
            <w:tab/>
          </w:r>
          <w:r>
            <w:fldChar w:fldCharType="begin"/>
          </w:r>
          <w:r>
            <w:instrText xml:space="preserve"> PAGEREF _Toc10497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C731492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_Toc12418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2.2 可复用功能类列表</w:t>
          </w:r>
          <w:r>
            <w:tab/>
          </w:r>
          <w:r>
            <w:fldChar w:fldCharType="begin"/>
          </w:r>
          <w:r>
            <w:instrText xml:space="preserve"> PAGEREF _Toc12418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14E20D4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_Toc15507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2.3 功能类关系图（组件关系图）</w:t>
          </w:r>
          <w:r>
            <w:tab/>
          </w:r>
          <w:r>
            <w:fldChar w:fldCharType="begin"/>
          </w:r>
          <w:r>
            <w:instrText xml:space="preserve"> PAGEREF _Toc15507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7DED230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_Toc21585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32"/>
            </w:rPr>
            <w:t>3. 子功能模块A的功能类设计</w:t>
          </w:r>
          <w:r>
            <w:tab/>
          </w:r>
          <w:r>
            <w:fldChar w:fldCharType="begin"/>
          </w:r>
          <w:r>
            <w:instrText xml:space="preserve"> PAGEREF _Toc21585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04CD9BC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_Toc11830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3.1 用户模块</w:t>
          </w:r>
          <w:r>
            <w:tab/>
          </w:r>
          <w:r>
            <w:fldChar w:fldCharType="begin"/>
          </w:r>
          <w:r>
            <w:instrText xml:space="preserve"> PAGEREF _Toc11830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331EFDD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_Toc32347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3.1.1 用户登录与注册</w:t>
          </w:r>
          <w:r>
            <w:tab/>
          </w:r>
          <w:r>
            <w:fldChar w:fldCharType="begin"/>
          </w:r>
          <w:r>
            <w:instrText xml:space="preserve"> PAGEREF _Toc32347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00D4BA6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_Toc28896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功能描述</w:t>
          </w:r>
          <w:r>
            <w:tab/>
          </w:r>
          <w:r>
            <w:fldChar w:fldCharType="begin"/>
          </w:r>
          <w:r>
            <w:instrText xml:space="preserve"> PAGEREF _Toc28896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A18FF4C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_Toc15142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输入输出</w:t>
          </w:r>
          <w:r>
            <w:tab/>
          </w:r>
          <w:r>
            <w:fldChar w:fldCharType="begin"/>
          </w:r>
          <w:r>
            <w:instrText xml:space="preserve"> PAGEREF _Toc15142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E6366EA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_Toc22206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处理流程</w:t>
          </w:r>
          <w:r>
            <w:tab/>
          </w:r>
          <w:r>
            <w:fldChar w:fldCharType="begin"/>
          </w:r>
          <w:r>
            <w:instrText xml:space="preserve"> PAGEREF _Toc22206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F8B849C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_Toc13544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界面设计</w:t>
          </w:r>
          <w:r>
            <w:tab/>
          </w:r>
          <w:r>
            <w:fldChar w:fldCharType="begin"/>
          </w:r>
          <w:r>
            <w:instrText xml:space="preserve"> PAGEREF _Toc13544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61CB72E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_Toc26376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相关接口</w:t>
          </w:r>
          <w:r>
            <w:tab/>
          </w:r>
          <w:r>
            <w:fldChar w:fldCharType="begin"/>
          </w:r>
          <w:r>
            <w:instrText xml:space="preserve"> PAGEREF _Toc26376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FD90DF0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_Toc3200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3.2 风险预测模块</w:t>
          </w:r>
          <w:r>
            <w:tab/>
          </w:r>
          <w:r>
            <w:fldChar w:fldCharType="begin"/>
          </w:r>
          <w:r>
            <w:instrText xml:space="preserve"> PAGEREF _Toc3200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70DCC30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_Toc17276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3.2.1 糖尿病风险预测</w:t>
          </w:r>
          <w:r>
            <w:tab/>
          </w:r>
          <w:r>
            <w:fldChar w:fldCharType="begin"/>
          </w:r>
          <w:r>
            <w:instrText xml:space="preserve"> PAGEREF _Toc17276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2A9C7A6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_Toc22419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功能描述</w:t>
          </w:r>
          <w:r>
            <w:tab/>
          </w:r>
          <w:r>
            <w:fldChar w:fldCharType="begin"/>
          </w:r>
          <w:r>
            <w:instrText xml:space="preserve"> PAGEREF _Toc22419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70446F9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_Toc8864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输入输出</w:t>
          </w:r>
          <w:r>
            <w:tab/>
          </w:r>
          <w:r>
            <w:fldChar w:fldCharType="begin"/>
          </w:r>
          <w:r>
            <w:instrText xml:space="preserve"> PAGEREF _Toc8864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5CC7F08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_Toc21552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处理流程</w:t>
          </w:r>
          <w:r>
            <w:tab/>
          </w:r>
          <w:r>
            <w:fldChar w:fldCharType="begin"/>
          </w:r>
          <w:r>
            <w:instrText xml:space="preserve"> PAGEREF _Toc21552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4D16D55E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_Toc19781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界面设计</w:t>
          </w:r>
          <w:r>
            <w:tab/>
          </w:r>
          <w:r>
            <w:fldChar w:fldCharType="begin"/>
          </w:r>
          <w:r>
            <w:instrText xml:space="preserve"> PAGEREF _Toc19781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711490F8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_Toc9957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相关接口</w:t>
          </w:r>
          <w:r>
            <w:tab/>
          </w:r>
          <w:r>
            <w:fldChar w:fldCharType="begin"/>
          </w:r>
          <w:r>
            <w:instrText xml:space="preserve"> PAGEREF _Toc9957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0088A846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_Toc16603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3.3 生活方案模块</w:t>
          </w:r>
          <w:r>
            <w:tab/>
          </w:r>
          <w:r>
            <w:fldChar w:fldCharType="begin"/>
          </w:r>
          <w:r>
            <w:instrText xml:space="preserve"> PAGEREF _Toc16603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33ABF699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_Toc24109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3.3.1 个性化生活方案制定</w:t>
          </w:r>
          <w:r>
            <w:tab/>
          </w:r>
          <w:r>
            <w:fldChar w:fldCharType="begin"/>
          </w:r>
          <w:r>
            <w:instrText xml:space="preserve"> PAGEREF _Toc24109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7532288D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_Toc25996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功能描述</w:t>
          </w:r>
          <w:r>
            <w:tab/>
          </w:r>
          <w:r>
            <w:fldChar w:fldCharType="begin"/>
          </w:r>
          <w:r>
            <w:instrText xml:space="preserve"> PAGEREF _Toc25996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4BC27A35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_Toc3740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输入输出</w:t>
          </w:r>
          <w:r>
            <w:tab/>
          </w:r>
          <w:r>
            <w:fldChar w:fldCharType="begin"/>
          </w:r>
          <w:r>
            <w:instrText xml:space="preserve"> PAGEREF _Toc3740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7F9C4C56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_Toc32335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处理流程</w:t>
          </w:r>
          <w:r>
            <w:tab/>
          </w:r>
          <w:r>
            <w:fldChar w:fldCharType="begin"/>
          </w:r>
          <w:r>
            <w:instrText xml:space="preserve"> PAGEREF _Toc32335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60CF6E10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_Toc13632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界面设计</w:t>
          </w:r>
          <w:r>
            <w:tab/>
          </w:r>
          <w:r>
            <w:fldChar w:fldCharType="begin"/>
          </w:r>
          <w:r>
            <w:instrText xml:space="preserve"> PAGEREF _Toc13632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778E7B9C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_Toc27199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相关接口</w:t>
          </w:r>
          <w:r>
            <w:tab/>
          </w:r>
          <w:r>
            <w:fldChar w:fldCharType="begin"/>
          </w:r>
          <w:r>
            <w:instrText xml:space="preserve"> PAGEREF _Toc27199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343C8318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_Toc14846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3.4 在线咨询模块</w:t>
          </w:r>
          <w:r>
            <w:tab/>
          </w:r>
          <w:r>
            <w:fldChar w:fldCharType="begin"/>
          </w:r>
          <w:r>
            <w:instrText xml:space="preserve"> PAGEREF _Toc14846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5134399B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_Toc18940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3.4.1 名医在线交流</w:t>
          </w:r>
          <w:r>
            <w:tab/>
          </w:r>
          <w:r>
            <w:fldChar w:fldCharType="begin"/>
          </w:r>
          <w:r>
            <w:instrText xml:space="preserve"> PAGEREF _Toc18940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6D002F7F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_Toc31232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功能描述</w:t>
          </w:r>
          <w:r>
            <w:tab/>
          </w:r>
          <w:r>
            <w:fldChar w:fldCharType="begin"/>
          </w:r>
          <w:r>
            <w:instrText xml:space="preserve"> PAGEREF _Toc31232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086AF003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_Toc28908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输入输出</w:t>
          </w:r>
          <w:r>
            <w:tab/>
          </w:r>
          <w:r>
            <w:fldChar w:fldCharType="begin"/>
          </w:r>
          <w:r>
            <w:instrText xml:space="preserve"> PAGEREF _Toc28908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7C73CD1C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_Toc17006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处理流程</w:t>
          </w:r>
          <w:r>
            <w:tab/>
          </w:r>
          <w:r>
            <w:fldChar w:fldCharType="begin"/>
          </w:r>
          <w:r>
            <w:instrText xml:space="preserve"> PAGEREF _Toc17006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47B7174C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_Toc2442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界面设计</w:t>
          </w:r>
          <w:r>
            <w:tab/>
          </w:r>
          <w:r>
            <w:fldChar w:fldCharType="begin"/>
          </w:r>
          <w:r>
            <w:instrText xml:space="preserve"> PAGEREF _Toc2442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38792D64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_Toc9729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相关接口</w:t>
          </w:r>
          <w:r>
            <w:tab/>
          </w:r>
          <w:r>
            <w:fldChar w:fldCharType="begin"/>
          </w:r>
          <w:r>
            <w:instrText xml:space="preserve"> PAGEREF _Toc9729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087C628E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_Toc19752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32"/>
            </w:rPr>
            <w:t>4. 子功能模块B的功能类设计</w:t>
          </w:r>
          <w:r>
            <w:tab/>
          </w:r>
          <w:r>
            <w:fldChar w:fldCharType="begin"/>
          </w:r>
          <w:r>
            <w:instrText xml:space="preserve"> PAGEREF _Toc19752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553BF99C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_Toc11325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4.1 健康资讯模块</w:t>
          </w:r>
          <w:r>
            <w:tab/>
          </w:r>
          <w:r>
            <w:fldChar w:fldCharType="begin"/>
          </w:r>
          <w:r>
            <w:instrText xml:space="preserve"> PAGEREF _Toc11325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372114B8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_Toc29394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4.1.1 健康资讯推送</w:t>
          </w:r>
          <w:r>
            <w:tab/>
          </w:r>
          <w:r>
            <w:fldChar w:fldCharType="begin"/>
          </w:r>
          <w:r>
            <w:instrText xml:space="preserve"> PAGEREF _Toc29394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5ADCB7AA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_Toc3913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功能描述</w:t>
          </w:r>
          <w:r>
            <w:tab/>
          </w:r>
          <w:r>
            <w:fldChar w:fldCharType="begin"/>
          </w:r>
          <w:r>
            <w:instrText xml:space="preserve"> PAGEREF _Toc3913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43A1A894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_Toc22065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输入输出</w:t>
          </w:r>
          <w:r>
            <w:tab/>
          </w:r>
          <w:r>
            <w:fldChar w:fldCharType="begin"/>
          </w:r>
          <w:r>
            <w:instrText xml:space="preserve"> PAGEREF _Toc22065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7515D3DD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_Toc9666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处理流程</w:t>
          </w:r>
          <w:r>
            <w:tab/>
          </w:r>
          <w:r>
            <w:fldChar w:fldCharType="begin"/>
          </w:r>
          <w:r>
            <w:instrText xml:space="preserve"> PAGEREF _Toc9666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45DDE4EF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_Toc7840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界面设计</w:t>
          </w:r>
          <w:r>
            <w:tab/>
          </w:r>
          <w:r>
            <w:fldChar w:fldCharType="begin"/>
          </w:r>
          <w:r>
            <w:instrText xml:space="preserve"> PAGEREF _Toc7840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082F09B0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_Toc16387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相关接口</w:t>
          </w:r>
          <w:r>
            <w:tab/>
          </w:r>
          <w:r>
            <w:fldChar w:fldCharType="begin"/>
          </w:r>
          <w:r>
            <w:instrText xml:space="preserve"> PAGEREF _Toc16387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63E382CD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_Toc12242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4.2 智能助手模块</w:t>
          </w:r>
          <w:r>
            <w:tab/>
          </w:r>
          <w:r>
            <w:fldChar w:fldCharType="begin"/>
          </w:r>
          <w:r>
            <w:instrText xml:space="preserve"> PAGEREF _Toc12242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08068611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_Toc15533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4.2.1 AI 智能助手</w:t>
          </w:r>
          <w:r>
            <w:tab/>
          </w:r>
          <w:r>
            <w:fldChar w:fldCharType="begin"/>
          </w:r>
          <w:r>
            <w:instrText xml:space="preserve"> PAGEREF _Toc15533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2899AC91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_Toc14519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功能描述</w:t>
          </w:r>
          <w:r>
            <w:tab/>
          </w:r>
          <w:r>
            <w:fldChar w:fldCharType="begin"/>
          </w:r>
          <w:r>
            <w:instrText xml:space="preserve"> PAGEREF _Toc14519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56C56BB2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_Toc30328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输入输出</w:t>
          </w:r>
          <w:r>
            <w:tab/>
          </w:r>
          <w:r>
            <w:fldChar w:fldCharType="begin"/>
          </w:r>
          <w:r>
            <w:instrText xml:space="preserve"> PAGEREF _Toc30328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3AF641C2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_Toc6791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处理流程</w:t>
          </w:r>
          <w:r>
            <w:tab/>
          </w:r>
          <w:r>
            <w:fldChar w:fldCharType="begin"/>
          </w:r>
          <w:r>
            <w:instrText xml:space="preserve"> PAGEREF _Toc6791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05DEB366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_Toc32152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界面设计</w:t>
          </w:r>
          <w:r>
            <w:tab/>
          </w:r>
          <w:r>
            <w:fldChar w:fldCharType="begin"/>
          </w:r>
          <w:r>
            <w:instrText xml:space="preserve"> PAGEREF _Toc32152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4F62EFCA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_Toc28950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相关接口</w:t>
          </w:r>
          <w:r>
            <w:tab/>
          </w:r>
          <w:r>
            <w:fldChar w:fldCharType="begin"/>
          </w:r>
          <w:r>
            <w:instrText xml:space="preserve"> PAGEREF _Toc28950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532343B5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_Toc24890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4.3 生活打卡模块</w:t>
          </w:r>
          <w:r>
            <w:tab/>
          </w:r>
          <w:r>
            <w:fldChar w:fldCharType="begin"/>
          </w:r>
          <w:r>
            <w:instrText xml:space="preserve"> PAGEREF _Toc24890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2FAC8999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_Toc3810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4.3.1 生活打卡与状态分析</w:t>
          </w:r>
          <w:r>
            <w:tab/>
          </w:r>
          <w:r>
            <w:fldChar w:fldCharType="begin"/>
          </w:r>
          <w:r>
            <w:instrText xml:space="preserve"> PAGEREF _Toc3810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62CD3C5C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_Toc12767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功能描述</w:t>
          </w:r>
          <w:r>
            <w:tab/>
          </w:r>
          <w:r>
            <w:fldChar w:fldCharType="begin"/>
          </w:r>
          <w:r>
            <w:instrText xml:space="preserve"> PAGEREF _Toc12767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2BDE1D78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_Toc4730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输入输出</w:t>
          </w:r>
          <w:r>
            <w:tab/>
          </w:r>
          <w:r>
            <w:fldChar w:fldCharType="begin"/>
          </w:r>
          <w:r>
            <w:instrText xml:space="preserve"> PAGEREF _Toc4730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27743EFC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_Toc27554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处理流程</w:t>
          </w:r>
          <w:r>
            <w:tab/>
          </w:r>
          <w:r>
            <w:fldChar w:fldCharType="begin"/>
          </w:r>
          <w:r>
            <w:instrText xml:space="preserve"> PAGEREF _Toc27554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0F78C123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_Toc10285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界面设计</w:t>
          </w:r>
          <w:r>
            <w:tab/>
          </w:r>
          <w:r>
            <w:fldChar w:fldCharType="begin"/>
          </w:r>
          <w:r>
            <w:instrText xml:space="preserve"> PAGEREF _Toc10285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22C0DBEE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_Toc12210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相关接口</w:t>
          </w:r>
          <w:r>
            <w:tab/>
          </w:r>
          <w:r>
            <w:fldChar w:fldCharType="begin"/>
          </w:r>
          <w:r>
            <w:instrText xml:space="preserve"> PAGEREF _Toc12210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70108FAC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_Toc25124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4.4 管理员模块</w:t>
          </w:r>
          <w:r>
            <w:tab/>
          </w:r>
          <w:r>
            <w:fldChar w:fldCharType="begin"/>
          </w:r>
          <w:r>
            <w:instrText xml:space="preserve"> PAGEREF _Toc25124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167E3B6E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_Toc11901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4.4.1 后台管理</w:t>
          </w:r>
          <w:r>
            <w:tab/>
          </w:r>
          <w:r>
            <w:fldChar w:fldCharType="begin"/>
          </w:r>
          <w:r>
            <w:instrText xml:space="preserve"> PAGEREF _Toc11901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13AE404D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_Toc8785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功能描述</w:t>
          </w:r>
          <w:r>
            <w:tab/>
          </w:r>
          <w:r>
            <w:fldChar w:fldCharType="begin"/>
          </w:r>
          <w:r>
            <w:instrText xml:space="preserve"> PAGEREF _Toc8785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20638BEF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_Toc28776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输入输出</w:t>
          </w:r>
          <w:r>
            <w:tab/>
          </w:r>
          <w:r>
            <w:fldChar w:fldCharType="begin"/>
          </w:r>
          <w:r>
            <w:instrText xml:space="preserve"> PAGEREF _Toc28776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0C1B5901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_Toc11484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处理流程</w:t>
          </w:r>
          <w:r>
            <w:tab/>
          </w:r>
          <w:r>
            <w:fldChar w:fldCharType="begin"/>
          </w:r>
          <w:r>
            <w:instrText xml:space="preserve"> PAGEREF _Toc11484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37892300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_Toc22787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界面设计</w:t>
          </w:r>
          <w:r>
            <w:tab/>
          </w:r>
          <w:r>
            <w:fldChar w:fldCharType="begin"/>
          </w:r>
          <w:r>
            <w:instrText xml:space="preserve"> PAGEREF _Toc22787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0CAED100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_Toc28407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相关接口</w:t>
          </w:r>
          <w:r>
            <w:tab/>
          </w:r>
          <w:r>
            <w:fldChar w:fldCharType="begin"/>
          </w:r>
          <w:r>
            <w:instrText xml:space="preserve"> PAGEREF _Toc28407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66C381FE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_Toc24854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32"/>
            </w:rPr>
            <w:t>5. 其他</w:t>
          </w:r>
          <w:r>
            <w:tab/>
          </w:r>
          <w:r>
            <w:fldChar w:fldCharType="begin"/>
          </w:r>
          <w:r>
            <w:instrText xml:space="preserve"> PAGEREF _Toc24854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1C7004A0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_Toc9526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5.1 数据库/数据结构设计</w:t>
          </w:r>
          <w:r>
            <w:tab/>
          </w:r>
          <w:r>
            <w:fldChar w:fldCharType="begin"/>
          </w:r>
          <w:r>
            <w:instrText xml:space="preserve"> PAGEREF _Toc9526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44217EEC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_Toc9737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5.1.1 用户表（t_user）</w:t>
          </w:r>
          <w:r>
            <w:tab/>
          </w:r>
          <w:r>
            <w:fldChar w:fldCharType="begin"/>
          </w:r>
          <w:r>
            <w:instrText xml:space="preserve"> PAGEREF _Toc9737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0D391DBD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_Toc9708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5.1.2 健康数据表（t_health_data）</w:t>
          </w:r>
          <w:r>
            <w:tab/>
          </w:r>
          <w:r>
            <w:fldChar w:fldCharType="begin"/>
          </w:r>
          <w:r>
            <w:instrText xml:space="preserve"> PAGEREF _Toc9708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1900AAAD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_Toc8545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5.1.3 咨询记录表（t_consultation）</w:t>
          </w:r>
          <w:r>
            <w:tab/>
          </w:r>
          <w:r>
            <w:fldChar w:fldCharType="begin"/>
          </w:r>
          <w:r>
            <w:instrText xml:space="preserve"> PAGEREF _Toc8545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12ECD4B2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_Toc30484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5.1.4 消息表（t_message）</w:t>
          </w:r>
          <w:r>
            <w:tab/>
          </w:r>
          <w:r>
            <w:fldChar w:fldCharType="begin"/>
          </w:r>
          <w:r>
            <w:instrText xml:space="preserve"> PAGEREF _Toc30484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5EA64787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_Toc12663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5.1.5 打卡记录表（t_checkin）</w:t>
          </w:r>
          <w:r>
            <w:tab/>
          </w:r>
          <w:r>
            <w:fldChar w:fldCharType="begin"/>
          </w:r>
          <w:r>
            <w:instrText xml:space="preserve"> PAGEREF _Toc12663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58356027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_Toc21706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5.1.6 资讯表（t_news）</w:t>
          </w:r>
          <w:r>
            <w:tab/>
          </w:r>
          <w:r>
            <w:fldChar w:fldCharType="begin"/>
          </w:r>
          <w:r>
            <w:instrText xml:space="preserve"> PAGEREF _Toc21706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3BD19EF2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_Toc9360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5.2 异常处理设计</w:t>
          </w:r>
          <w:r>
            <w:tab/>
          </w:r>
          <w:r>
            <w:fldChar w:fldCharType="begin"/>
          </w:r>
          <w:r>
            <w:instrText xml:space="preserve"> PAGEREF _Toc9360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54CC00FA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_Toc13420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5.3 日志设计</w:t>
          </w:r>
          <w:r>
            <w:tab/>
          </w:r>
          <w:r>
            <w:fldChar w:fldCharType="begin"/>
          </w:r>
          <w:r>
            <w:instrText xml:space="preserve"> PAGEREF _Toc13420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4A02ACE9">
          <w:r>
            <w:fldChar w:fldCharType="end"/>
          </w:r>
        </w:p>
      </w:sdtContent>
    </w:sdt>
    <w:p w14:paraId="313E14D0">
      <w:r>
        <w:br w:type="page"/>
      </w:r>
    </w:p>
    <w:p w14:paraId="55CDB2F9">
      <w:pPr>
        <w:pStyle w:val="2"/>
        <w:spacing w:before="240" w:after="120"/>
      </w:pPr>
      <w:bookmarkStart w:id="0" w:name="_Toc18789"/>
      <w:r>
        <w:rPr>
          <w:rFonts w:ascii="黑体" w:hAnsi="黑体" w:eastAsia="黑体" w:cs="黑体"/>
          <w:b/>
          <w:bCs/>
          <w:sz w:val="32"/>
          <w:szCs w:val="32"/>
        </w:rPr>
        <w:t>0. 文档介绍</w:t>
      </w:r>
      <w:bookmarkEnd w:id="0"/>
    </w:p>
    <w:p w14:paraId="20F891DD">
      <w:pPr>
        <w:pStyle w:val="3"/>
        <w:spacing w:before="200" w:after="100"/>
      </w:pPr>
      <w:bookmarkStart w:id="1" w:name="_Toc17753"/>
      <w:r>
        <w:rPr>
          <w:rFonts w:ascii="黑体" w:hAnsi="黑体" w:eastAsia="黑体" w:cs="黑体"/>
          <w:b/>
          <w:bCs/>
          <w:sz w:val="28"/>
          <w:szCs w:val="28"/>
        </w:rPr>
        <w:t>0.1 文档目的</w:t>
      </w:r>
      <w:bookmarkEnd w:id="1"/>
    </w:p>
    <w:p w14:paraId="442D1F55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本文档为《糖尿病预治智能助手》项目的详细设计报告，目的在于将概要设计阶段确定的功能模块进一步细化，明确各子功能模块的类/文件划分、接口定义、输入输出、处理流程、界面设计、数据结构与异常处理策略，为后续编码、测试及运维提供可直接落地的技术依据。</w:t>
      </w:r>
    </w:p>
    <w:p w14:paraId="52BDA50E">
      <w:pPr>
        <w:pStyle w:val="3"/>
        <w:spacing w:before="200" w:after="100"/>
      </w:pPr>
      <w:bookmarkStart w:id="2" w:name="_Toc12610"/>
      <w:r>
        <w:rPr>
          <w:rFonts w:ascii="黑体" w:hAnsi="黑体" w:eastAsia="黑体" w:cs="黑体"/>
          <w:b/>
          <w:bCs/>
          <w:sz w:val="28"/>
          <w:szCs w:val="28"/>
        </w:rPr>
        <w:t>0.2 文档范围</w:t>
      </w:r>
      <w:bookmarkEnd w:id="2"/>
    </w:p>
    <w:p w14:paraId="2E601138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本文档覆盖本系统前端 Web 应用、Dify 服务端（知识库、工作流、智能体）以及配套数据存储的详细设计。具体包括：</w:t>
      </w:r>
    </w:p>
    <w:p w14:paraId="184750A6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前端文件、JS 函数/变量、Dify 工作流、API 接口的命名规则。</w:t>
      </w:r>
    </w:p>
    <w:p w14:paraId="4A3C38DE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用户模块、风险预测模块、生活方案模块、在线咨询模块、健康资讯模块、智能助手模块、生活打卡模块、管理员模块的类/文件汇总与详细设计。</w:t>
      </w:r>
    </w:p>
    <w:p w14:paraId="1AA5E9CC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数据库/数据结构设计、异常处理与日志设计。</w:t>
      </w:r>
    </w:p>
    <w:p w14:paraId="791EE1C9">
      <w:pPr>
        <w:pStyle w:val="3"/>
        <w:spacing w:before="200" w:after="100"/>
      </w:pPr>
      <w:bookmarkStart w:id="3" w:name="_Toc7402"/>
      <w:r>
        <w:rPr>
          <w:rFonts w:ascii="黑体" w:hAnsi="黑体" w:eastAsia="黑体" w:cs="黑体"/>
          <w:b/>
          <w:bCs/>
          <w:sz w:val="28"/>
          <w:szCs w:val="28"/>
        </w:rPr>
        <w:t>0.3 读者对象</w:t>
      </w:r>
      <w:bookmarkEnd w:id="3"/>
    </w:p>
    <w:p w14:paraId="59063722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本文档主要面向以下人员：</w:t>
      </w:r>
    </w:p>
    <w:p w14:paraId="02FD318B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项目前端开发人员：根据模块划分与接口定义完成页面编码。</w:t>
      </w:r>
    </w:p>
    <w:p w14:paraId="1115B73F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Dify 服务端/智能体开发人员：根据工作流与智能体设计完成编排。</w:t>
      </w:r>
    </w:p>
    <w:p w14:paraId="63738B73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测试人员：根据输入输出表与处理流程设计测试用例。</w:t>
      </w:r>
    </w:p>
    <w:p w14:paraId="228655CE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项目管理人员：跟踪功能覆盖度与开发进度。</w:t>
      </w:r>
    </w:p>
    <w:p w14:paraId="757146BC">
      <w:pPr>
        <w:pStyle w:val="3"/>
        <w:spacing w:before="200" w:after="100"/>
      </w:pPr>
      <w:bookmarkStart w:id="4" w:name="_Toc8120"/>
      <w:r>
        <w:rPr>
          <w:rFonts w:ascii="黑体" w:hAnsi="黑体" w:eastAsia="黑体" w:cs="黑体"/>
          <w:b/>
          <w:bCs/>
          <w:sz w:val="28"/>
          <w:szCs w:val="28"/>
        </w:rPr>
        <w:t>0.4 参考文献</w:t>
      </w:r>
      <w:bookmarkEnd w:id="4"/>
    </w:p>
    <w:p w14:paraId="0907641D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[DS-DIFY-001] 项目团队，《DeepSeek_Dify智能体开发-智能助手项目说明》，青岛软件学院，2025。</w:t>
      </w:r>
    </w:p>
    <w:p w14:paraId="5BE24F24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[HTML5-W3C] W3C，《HTML5 规范》，W3C，2023。</w:t>
      </w:r>
    </w:p>
    <w:p w14:paraId="6CD0FFBF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[ES6-ECMA] ECMA International，《ECMAScript 2023 Language Specification》，2023。</w:t>
      </w:r>
    </w:p>
    <w:p w14:paraId="0FDB459E">
      <w:pPr>
        <w:pStyle w:val="3"/>
        <w:spacing w:before="200" w:after="100"/>
      </w:pPr>
      <w:bookmarkStart w:id="5" w:name="_Toc2612"/>
      <w:r>
        <w:rPr>
          <w:rFonts w:ascii="黑体" w:hAnsi="黑体" w:eastAsia="黑体" w:cs="黑体"/>
          <w:b/>
          <w:bCs/>
          <w:sz w:val="28"/>
          <w:szCs w:val="28"/>
        </w:rPr>
        <w:t>0.5 术语与缩写解释</w:t>
      </w:r>
      <w:bookmarkEnd w:id="5"/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50"/>
        <w:gridCol w:w="4250"/>
      </w:tblGrid>
      <w:tr w14:paraId="24526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CCBC6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缩写/术语</w:t>
            </w:r>
          </w:p>
        </w:tc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F13E9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解释</w:t>
            </w:r>
          </w:p>
        </w:tc>
      </w:tr>
      <w:tr w14:paraId="03EF6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2FE6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Dify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F0CE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可视化 LLM 应用开发平台，用于构建知识库、工作流与智能体。</w:t>
            </w:r>
          </w:p>
        </w:tc>
      </w:tr>
      <w:tr w14:paraId="1B3B5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4116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DeepSeek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21BC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国产大语言模型，本项目主要使用 DeepSeek-R1 与 DeepSeek-V3。</w:t>
            </w:r>
          </w:p>
        </w:tc>
      </w:tr>
      <w:tr w14:paraId="233FC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6462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LLM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1744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Large Language Model，大语言模型。</w:t>
            </w:r>
          </w:p>
        </w:tc>
      </w:tr>
      <w:tr w14:paraId="431C0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FF56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API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5A9E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Application Programming Interface，应用程序编程接口。</w:t>
            </w:r>
          </w:p>
        </w:tc>
      </w:tr>
      <w:tr w14:paraId="32D10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F039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DOM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A80B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Document Object Model，文档对象模型。</w:t>
            </w:r>
          </w:p>
        </w:tc>
      </w:tr>
      <w:tr w14:paraId="098D9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9618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JSON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BEEF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JavaScript Object Notation，轻量级数据交换格式。</w:t>
            </w:r>
          </w:p>
        </w:tc>
      </w:tr>
    </w:tbl>
    <w:p w14:paraId="24623B96">
      <w:pPr>
        <w:pStyle w:val="2"/>
        <w:spacing w:before="240" w:after="120"/>
      </w:pPr>
      <w:bookmarkStart w:id="6" w:name="_Toc25980"/>
      <w:r>
        <w:rPr>
          <w:rFonts w:ascii="黑体" w:hAnsi="黑体" w:eastAsia="黑体" w:cs="黑体"/>
          <w:b/>
          <w:bCs/>
          <w:sz w:val="32"/>
          <w:szCs w:val="32"/>
        </w:rPr>
        <w:t>1. 模块命名规则</w:t>
      </w:r>
      <w:bookmarkEnd w:id="6"/>
    </w:p>
    <w:p w14:paraId="30B47BB3">
      <w:pPr>
        <w:pStyle w:val="3"/>
        <w:spacing w:before="200" w:after="100"/>
      </w:pPr>
      <w:bookmarkStart w:id="7" w:name="_Toc26906"/>
      <w:r>
        <w:rPr>
          <w:rFonts w:ascii="黑体" w:hAnsi="黑体" w:eastAsia="黑体" w:cs="黑体"/>
          <w:b/>
          <w:bCs/>
          <w:sz w:val="28"/>
          <w:szCs w:val="28"/>
        </w:rPr>
        <w:t>1.1 前端文件命名规则</w:t>
      </w:r>
      <w:bookmarkEnd w:id="7"/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33"/>
        <w:gridCol w:w="2833"/>
        <w:gridCol w:w="2834"/>
      </w:tblGrid>
      <w:tr w14:paraId="31728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33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9F9B3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2833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20F0B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命名规则</w:t>
            </w:r>
          </w:p>
        </w:tc>
        <w:tc>
          <w:tcPr>
            <w:tcW w:w="2833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9D8D8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示例</w:t>
            </w:r>
          </w:p>
        </w:tc>
      </w:tr>
      <w:tr w14:paraId="049C5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3459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HTML 页面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DCF5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全小写，多个单词用连字符分隔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3CCF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risk-prediction.html</w:t>
            </w:r>
          </w:p>
        </w:tc>
      </w:tr>
      <w:tr w14:paraId="05264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EA2B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CSS 样式文件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31BF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全小写，后缀 .css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D1F7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life-plan.css</w:t>
            </w:r>
          </w:p>
        </w:tc>
      </w:tr>
      <w:tr w14:paraId="3FD3A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A85E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JS 脚本文件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02E6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驼峰式，首字母小写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42DE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healthAssistant.js</w:t>
            </w:r>
          </w:p>
        </w:tc>
      </w:tr>
      <w:tr w14:paraId="48560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156F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Vue/React 组件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3C70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大驼峰（PascalCase）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F509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ConsultDoctor.vue</w:t>
            </w:r>
          </w:p>
        </w:tc>
      </w:tr>
      <w:tr w14:paraId="65169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7FA1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静态资源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6E47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语义化全小写，含尺寸/用途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D433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icon-doctor-32x32.png</w:t>
            </w:r>
          </w:p>
        </w:tc>
      </w:tr>
    </w:tbl>
    <w:p w14:paraId="61F83FAF">
      <w:pPr>
        <w:pStyle w:val="3"/>
        <w:spacing w:before="200" w:after="100"/>
      </w:pPr>
      <w:bookmarkStart w:id="8" w:name="_Toc11469"/>
      <w:r>
        <w:rPr>
          <w:rFonts w:ascii="黑体" w:hAnsi="黑体" w:eastAsia="黑体" w:cs="黑体"/>
          <w:b/>
          <w:bCs/>
          <w:sz w:val="28"/>
          <w:szCs w:val="28"/>
        </w:rPr>
        <w:t>1.2 JavaScript 函数/变量命名规则</w:t>
      </w:r>
      <w:bookmarkEnd w:id="8"/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33"/>
        <w:gridCol w:w="2833"/>
        <w:gridCol w:w="2834"/>
      </w:tblGrid>
      <w:tr w14:paraId="198D3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3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76671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对象</w:t>
            </w:r>
          </w:p>
        </w:tc>
        <w:tc>
          <w:tcPr>
            <w:tcW w:w="2833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E0814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命名规则</w:t>
            </w:r>
          </w:p>
        </w:tc>
        <w:tc>
          <w:tcPr>
            <w:tcW w:w="2833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1DC96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示例</w:t>
            </w:r>
          </w:p>
        </w:tc>
      </w:tr>
      <w:tr w14:paraId="20BE4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9BC4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变量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8A2B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驼峰式，名词优先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6B89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userProfile, bloodGlucoseList</w:t>
            </w:r>
          </w:p>
        </w:tc>
      </w:tr>
      <w:tr w14:paraId="5A056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EA05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常量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CEB2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全大写，下划线分隔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1F26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API_BASE_URL, MAX_PAGE_SIZE</w:t>
            </w:r>
          </w:p>
        </w:tc>
      </w:tr>
      <w:tr w14:paraId="17692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A618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布尔变量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9CED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is/has/can 前缀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A108B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isLoggedIn, hasDiabetes</w:t>
            </w:r>
          </w:p>
        </w:tc>
      </w:tr>
      <w:tr w14:paraId="701A2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F786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函数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1C3B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驼峰式，动词+名词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261D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fetchUserInfo(), calculateRiskScore()</w:t>
            </w:r>
          </w:p>
        </w:tc>
      </w:tr>
      <w:tr w14:paraId="31E2F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528D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事件处理函数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8F0C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handle + 事件名 + 组件名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606D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handleSubmitForm(), handleClickPredict()</w:t>
            </w:r>
          </w:p>
        </w:tc>
      </w:tr>
      <w:tr w14:paraId="4706A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11E9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类/构造函数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C3F1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大驼峰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6838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UserProfile, HealthDataModel</w:t>
            </w:r>
          </w:p>
        </w:tc>
      </w:tr>
      <w:tr w14:paraId="1DD4F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8834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异步函数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509B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动词前缀 get/fetch/post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4F5F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fetchRiskResult(), postConsultation()</w:t>
            </w:r>
          </w:p>
        </w:tc>
      </w:tr>
    </w:tbl>
    <w:p w14:paraId="5D42136D">
      <w:pPr>
        <w:pStyle w:val="3"/>
        <w:spacing w:before="200" w:after="100"/>
      </w:pPr>
      <w:bookmarkStart w:id="9" w:name="_Toc2370"/>
      <w:r>
        <w:rPr>
          <w:rFonts w:ascii="黑体" w:hAnsi="黑体" w:eastAsia="黑体" w:cs="黑体"/>
          <w:b/>
          <w:bCs/>
          <w:sz w:val="28"/>
          <w:szCs w:val="28"/>
        </w:rPr>
        <w:t>1.3 Dify 工作流命名规则</w:t>
      </w:r>
      <w:bookmarkEnd w:id="9"/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4"/>
        <w:gridCol w:w="2386"/>
        <w:gridCol w:w="3770"/>
      </w:tblGrid>
      <w:tr w14:paraId="1209D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3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D291F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对象</w:t>
            </w:r>
          </w:p>
        </w:tc>
        <w:tc>
          <w:tcPr>
            <w:tcW w:w="2833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C28B8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命名规则</w:t>
            </w:r>
          </w:p>
        </w:tc>
        <w:tc>
          <w:tcPr>
            <w:tcW w:w="2833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B887E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示例</w:t>
            </w:r>
          </w:p>
        </w:tc>
      </w:tr>
      <w:tr w14:paraId="717D9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4C41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工作流名称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AEDC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模块名_动作_版本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12C5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RiskPredict_Assess_V1</w:t>
            </w:r>
          </w:p>
        </w:tc>
      </w:tr>
      <w:tr w14:paraId="18786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AD77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节点名称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AE68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动词_对象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B7B7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Extract_HealthParams,Call_DeepSeek</w:t>
            </w:r>
          </w:p>
        </w:tc>
      </w:tr>
      <w:tr w14:paraId="12055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91EB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变量名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3565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驼峰式，含类型暗示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F440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userAge, bmiValue, riskLevel</w:t>
            </w:r>
          </w:p>
        </w:tc>
      </w:tr>
      <w:tr w14:paraId="4B1C3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6BF80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知识库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A395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领域_版本_语言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EC28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Diabetes_Knowledge_V1_CN</w:t>
            </w:r>
          </w:p>
        </w:tc>
      </w:tr>
      <w:tr w14:paraId="3B96D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10B7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智能体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B9F6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产品名_角色_版本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E00E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DiabetesAssistant_Doctor_V1</w:t>
            </w:r>
          </w:p>
        </w:tc>
      </w:tr>
    </w:tbl>
    <w:p w14:paraId="07230C98">
      <w:pPr>
        <w:pStyle w:val="3"/>
        <w:spacing w:before="200" w:after="100"/>
      </w:pPr>
      <w:bookmarkStart w:id="10" w:name="_Toc936"/>
      <w:r>
        <w:rPr>
          <w:rFonts w:ascii="黑体" w:hAnsi="黑体" w:eastAsia="黑体" w:cs="黑体"/>
          <w:b/>
          <w:bCs/>
          <w:sz w:val="28"/>
          <w:szCs w:val="28"/>
        </w:rPr>
        <w:t>1.4 API 接口命名规则</w:t>
      </w:r>
      <w:bookmarkEnd w:id="10"/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79"/>
        <w:gridCol w:w="2791"/>
        <w:gridCol w:w="2930"/>
      </w:tblGrid>
      <w:tr w14:paraId="342EA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3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09E77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接口类型</w:t>
            </w:r>
          </w:p>
        </w:tc>
        <w:tc>
          <w:tcPr>
            <w:tcW w:w="2833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4C2D1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规则</w:t>
            </w:r>
          </w:p>
        </w:tc>
        <w:tc>
          <w:tcPr>
            <w:tcW w:w="2833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54ABB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示例</w:t>
            </w:r>
          </w:p>
        </w:tc>
      </w:tr>
      <w:tr w14:paraId="5827E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18F7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REST 资源路径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77CC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全部小写，复数名词，层级清晰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4895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/api/v1/users/{id}/health-data</w:t>
            </w:r>
          </w:p>
        </w:tc>
      </w:tr>
      <w:tr w14:paraId="369CC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291B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查询接口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0F16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GET + 资源路径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2576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GET /api/v1/risk-predictions</w:t>
            </w:r>
          </w:p>
        </w:tc>
      </w:tr>
      <w:tr w14:paraId="4B9F8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DE54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创建接口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CDC0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POST + 资源路径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8D37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POST /api/v1/consultations</w:t>
            </w:r>
          </w:p>
        </w:tc>
      </w:tr>
      <w:tr w14:paraId="068B9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431B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更新接口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F975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PUT/PATCH + 资源路径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39A9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PATCH /api/v1/users/{id}</w:t>
            </w:r>
          </w:p>
        </w:tc>
      </w:tr>
      <w:tr w14:paraId="046E5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8470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删除接口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7682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DELETE + 资源路径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DFCB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DELETE /api/v1/checkins/{id}</w:t>
            </w:r>
          </w:p>
        </w:tc>
      </w:tr>
      <w:tr w14:paraId="4140D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7444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Dify 调用接口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7E65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以 /dify 为前缀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52AA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POST /dify/workflow/risk-predict</w:t>
            </w:r>
          </w:p>
        </w:tc>
      </w:tr>
    </w:tbl>
    <w:p w14:paraId="0AC373F1">
      <w:pPr>
        <w:pStyle w:val="2"/>
        <w:spacing w:before="240" w:after="120"/>
      </w:pPr>
      <w:bookmarkStart w:id="11" w:name="_Toc4571"/>
      <w:r>
        <w:rPr>
          <w:rFonts w:ascii="黑体" w:hAnsi="黑体" w:eastAsia="黑体" w:cs="黑体"/>
          <w:b/>
          <w:bCs/>
          <w:sz w:val="32"/>
          <w:szCs w:val="32"/>
        </w:rPr>
        <w:t>2. 模块汇总</w:t>
      </w:r>
      <w:bookmarkEnd w:id="11"/>
    </w:p>
    <w:p w14:paraId="15033959">
      <w:pPr>
        <w:pStyle w:val="3"/>
        <w:spacing w:before="200" w:after="100"/>
      </w:pPr>
      <w:bookmarkStart w:id="12" w:name="_Toc10497"/>
      <w:r>
        <w:rPr>
          <w:rFonts w:ascii="黑体" w:hAnsi="黑体" w:eastAsia="黑体" w:cs="黑体"/>
          <w:b/>
          <w:bCs/>
          <w:sz w:val="28"/>
          <w:szCs w:val="28"/>
        </w:rPr>
        <w:t>2.1 模块汇总表</w:t>
      </w:r>
      <w:bookmarkEnd w:id="12"/>
    </w:p>
    <w:p w14:paraId="7574053A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本项目按业务领域划分为 8 个子功能模块，各模块对应的功能类/文件名称及功能简述如下表所示。</w:t>
      </w:r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33"/>
        <w:gridCol w:w="2833"/>
        <w:gridCol w:w="2834"/>
      </w:tblGrid>
      <w:tr w14:paraId="22F22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3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20199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子功能模块</w:t>
            </w:r>
          </w:p>
        </w:tc>
        <w:tc>
          <w:tcPr>
            <w:tcW w:w="2833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469D7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功能类/文件名称</w:t>
            </w:r>
          </w:p>
        </w:tc>
        <w:tc>
          <w:tcPr>
            <w:tcW w:w="2833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7AD45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功能简述</w:t>
            </w:r>
          </w:p>
        </w:tc>
      </w:tr>
      <w:tr w14:paraId="43DCB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D0F7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用户模块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E86E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login.html / register.html / profile.js / userApi.js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F28F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实现用户注册、登录、个人信息维护与认证。</w:t>
            </w:r>
          </w:p>
        </w:tc>
      </w:tr>
      <w:tr w14:paraId="07BA7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56A7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用户模块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13B3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UserProfile.js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56F2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用户实体模型与本地存储封装。</w:t>
            </w:r>
          </w:p>
        </w:tc>
      </w:tr>
      <w:tr w14:paraId="030DA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8AC8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风险预测模块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9DD0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risk-prediction.html / riskPredict.js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A63E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采集健康数据并调用 Dify 工作流评估糖尿病风险。</w:t>
            </w:r>
          </w:p>
        </w:tc>
      </w:tr>
      <w:tr w14:paraId="25AC4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F6B8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风险预测模块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151F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RiskAssessmentWorkflow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B74C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Dify 工作流，调用 DeepSeek 进行风险推理。</w:t>
            </w:r>
          </w:p>
        </w:tc>
      </w:tr>
      <w:tr w14:paraId="2E5FB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E932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生活方案模块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B138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life-plan.html / lifePlan.js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3B67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根据风险等级与类型生成饮食、运动方案。</w:t>
            </w:r>
          </w:p>
        </w:tc>
      </w:tr>
      <w:tr w14:paraId="7DFAD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7874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生活方案模块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EE8F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LifePlanWorkflow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1BE9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Dify 工作流，结合知识库输出个性化生活方案。</w:t>
            </w:r>
          </w:p>
        </w:tc>
      </w:tr>
      <w:tr w14:paraId="4D82E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CCA0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在线咨询模块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B8F6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consult-doctor.html / consult.js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99C7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提供用户与专家/智能体的在线对话界面。</w:t>
            </w:r>
          </w:p>
        </w:tc>
      </w:tr>
      <w:tr w14:paraId="3DFEC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EF34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在线咨询模块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3432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ConsultationService.js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8582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管理咨询记录、消息收发与历史查询。</w:t>
            </w:r>
          </w:p>
        </w:tc>
      </w:tr>
      <w:tr w14:paraId="71431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DC38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健康资讯模块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F661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news.html / news.js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0E90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展示糖尿病防治相关资讯列表与详情。</w:t>
            </w:r>
          </w:p>
        </w:tc>
      </w:tr>
      <w:tr w14:paraId="1F54A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AD72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健康资讯模块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99B5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NewsApi.js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7D14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对接服务端资讯接口，实现分页与搜索。</w:t>
            </w:r>
          </w:p>
        </w:tc>
      </w:tr>
      <w:tr w14:paraId="05727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7458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智能助手模块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3624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ai-assistant.html / aiAssistant.js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CE3A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集成 Dify 智能体，提供 7×24 小时问答服务。</w:t>
            </w:r>
          </w:p>
        </w:tc>
      </w:tr>
      <w:tr w14:paraId="09E1A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03DF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智能助手模块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C8F8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DiabetesAgent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DFFE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Dify 智能体，调用 DeepSeek 与知识库回答问题。</w:t>
            </w:r>
          </w:p>
        </w:tc>
      </w:tr>
      <w:tr w14:paraId="5D970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255C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生活打卡模块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96A6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checkin.html / checkin.js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9DCE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记录每日饮食、运动、血糖等生活状态。</w:t>
            </w:r>
          </w:p>
        </w:tc>
      </w:tr>
      <w:tr w14:paraId="71B75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0DC4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生活打卡模块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63DF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CheckinAnalysisWorkflow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2889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Dify 工作流，分析打卡数据并给出反馈。</w:t>
            </w:r>
          </w:p>
        </w:tc>
      </w:tr>
      <w:tr w14:paraId="39331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AE63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管理员模块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A72B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admin.html / admin.js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3764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提供用户管理、资讯发布、数据统计后台功能。</w:t>
            </w:r>
          </w:p>
        </w:tc>
      </w:tr>
      <w:tr w14:paraId="776EF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1AB6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管理员模块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B36D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AdminApi.js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D389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封装管理员相关的 CRUD 接口调用。</w:t>
            </w:r>
          </w:p>
        </w:tc>
      </w:tr>
    </w:tbl>
    <w:p w14:paraId="77851D81">
      <w:pPr>
        <w:pStyle w:val="3"/>
        <w:spacing w:before="200" w:after="100"/>
      </w:pPr>
      <w:bookmarkStart w:id="13" w:name="_Toc12418"/>
      <w:r>
        <w:rPr>
          <w:rFonts w:ascii="黑体" w:hAnsi="黑体" w:eastAsia="黑体" w:cs="黑体"/>
          <w:b/>
          <w:bCs/>
          <w:sz w:val="28"/>
          <w:szCs w:val="28"/>
        </w:rPr>
        <w:t>2.2 可复用功能类列表</w:t>
      </w:r>
      <w:bookmarkEnd w:id="13"/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33"/>
        <w:gridCol w:w="2833"/>
        <w:gridCol w:w="2834"/>
      </w:tblGrid>
      <w:tr w14:paraId="6B551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3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11876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可复用类/文件</w:t>
            </w:r>
          </w:p>
        </w:tc>
        <w:tc>
          <w:tcPr>
            <w:tcW w:w="2833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67AB4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复用范围</w:t>
            </w:r>
          </w:p>
        </w:tc>
        <w:tc>
          <w:tcPr>
            <w:tcW w:w="2833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BD556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功能简述</w:t>
            </w:r>
          </w:p>
        </w:tc>
      </w:tr>
      <w:tr w14:paraId="19061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8BBC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apiClient.js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3FED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全局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3C0C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基于 fetch 封装的统一 HTTP 请求客户端，含请求拦截、错误处理、Token 注入。</w:t>
            </w:r>
          </w:p>
        </w:tc>
      </w:tr>
      <w:tr w14:paraId="7ADC9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9B0F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storageHelper.js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FB9C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全局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CA6B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localStorage / sessionStorage 统一封装，支持 JSON 序列化与过期管理。</w:t>
            </w:r>
          </w:p>
        </w:tc>
      </w:tr>
      <w:tr w14:paraId="04597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E327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formValidator.js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BF7D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表单页面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3E48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通用表单校验规则（手机号、邮箱、非空、数值范围等）。</w:t>
            </w:r>
          </w:p>
        </w:tc>
      </w:tr>
      <w:tr w14:paraId="41136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B44D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toast.js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B938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全局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459E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轻量级消息提示组件，用于操作成功/失败反馈。</w:t>
            </w:r>
          </w:p>
        </w:tc>
      </w:tr>
      <w:tr w14:paraId="30EA3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CD6F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chartHelper.js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F581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数据可视化页面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3CAB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基于 ECharts 的血糖趋势图、BMI 分布图封装。</w:t>
            </w:r>
          </w:p>
        </w:tc>
      </w:tr>
      <w:tr w14:paraId="25CA9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C3EE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dateFormatter.js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272D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全局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0580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日期时间格式化与打卡周期计算。</w:t>
            </w:r>
          </w:p>
        </w:tc>
      </w:tr>
    </w:tbl>
    <w:p w14:paraId="1C6F8B66">
      <w:pPr>
        <w:pStyle w:val="3"/>
        <w:spacing w:before="200" w:after="100"/>
      </w:pPr>
      <w:bookmarkStart w:id="14" w:name="_Toc15507"/>
      <w:r>
        <w:rPr>
          <w:rFonts w:ascii="黑体" w:hAnsi="黑体" w:eastAsia="黑体" w:cs="黑体"/>
          <w:b/>
          <w:bCs/>
          <w:sz w:val="28"/>
          <w:szCs w:val="28"/>
        </w:rPr>
        <w:t>2.3 功能类关系图（组件关系图）</w:t>
      </w:r>
      <w:bookmarkEnd w:id="14"/>
    </w:p>
    <w:p w14:paraId="63D151D7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系统采用“前端 Web 应用 + Dify 服务后端 + 数据持久化”三层架构。前端通过 apiClient.js 统一调用 Dify 工作流/智能体接口与业务 API；Dify 侧通过知识库与 DeepSeek 大模型完成风险预测、方案定制、智能问答等复杂逻辑；数据层采用关系型数据库存储用户、健康数据、咨询记录、打卡记录等结构化数据。</w:t>
      </w:r>
    </w:p>
    <w:p w14:paraId="15BD9AE4">
      <w:pPr>
        <w:spacing w:before="120" w:after="80"/>
        <w:jc w:val="center"/>
      </w:pPr>
      <w:r>
        <w:drawing>
          <wp:inline distT="0" distB="0" distL="0" distR="0">
            <wp:extent cx="4953000" cy="3514725"/>
            <wp:effectExtent l="0" t="0" r="0" b="0"/>
            <wp:docPr id="1" name="image1.png" descr="image1.png" titl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image1.png" title="image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AD708">
      <w:pPr>
        <w:spacing w:after="200"/>
        <w:jc w:val="center"/>
      </w:pPr>
      <w:r>
        <w:rPr>
          <w:rFonts w:ascii="宋体" w:hAnsi="宋体" w:eastAsia="宋体" w:cs="宋体"/>
          <w:b/>
          <w:bCs/>
          <w:sz w:val="21"/>
          <w:szCs w:val="21"/>
        </w:rPr>
        <w:t>图 2-1 项目架构图</w:t>
      </w:r>
    </w:p>
    <w:p w14:paraId="551FB605">
      <w:pPr>
        <w:spacing w:before="120" w:after="80"/>
        <w:jc w:val="center"/>
      </w:pPr>
      <w:r>
        <w:drawing>
          <wp:inline distT="0" distB="0" distL="0" distR="0">
            <wp:extent cx="4953000" cy="1676400"/>
            <wp:effectExtent l="0" t="0" r="0" b="0"/>
            <wp:docPr id="2" name="image2.png" descr="image2.png" titl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descr="image2.png" title="image2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511CD">
      <w:pPr>
        <w:spacing w:after="200"/>
        <w:jc w:val="center"/>
      </w:pPr>
      <w:r>
        <w:rPr>
          <w:rFonts w:ascii="宋体" w:hAnsi="宋体" w:eastAsia="宋体" w:cs="宋体"/>
          <w:b/>
          <w:bCs/>
          <w:sz w:val="21"/>
          <w:szCs w:val="21"/>
        </w:rPr>
        <w:t>图 2-2 项目功能结构图</w:t>
      </w:r>
    </w:p>
    <w:p w14:paraId="60B54F9F">
      <w:pPr>
        <w:pStyle w:val="2"/>
        <w:spacing w:before="240" w:after="120"/>
      </w:pPr>
      <w:bookmarkStart w:id="15" w:name="_Toc21585"/>
      <w:r>
        <w:rPr>
          <w:rFonts w:ascii="黑体" w:hAnsi="黑体" w:eastAsia="黑体" w:cs="黑体"/>
          <w:b/>
          <w:bCs/>
          <w:sz w:val="32"/>
          <w:szCs w:val="32"/>
        </w:rPr>
        <w:t>3. 子功能模块A的功能类设计</w:t>
      </w:r>
      <w:bookmarkEnd w:id="15"/>
    </w:p>
    <w:p w14:paraId="2DB5FB30">
      <w:pPr>
        <w:pStyle w:val="3"/>
        <w:spacing w:before="200" w:after="100"/>
      </w:pPr>
      <w:bookmarkStart w:id="16" w:name="_Toc11830"/>
      <w:r>
        <w:rPr>
          <w:rFonts w:ascii="黑体" w:hAnsi="黑体" w:eastAsia="黑体" w:cs="黑体"/>
          <w:b/>
          <w:bCs/>
          <w:sz w:val="28"/>
          <w:szCs w:val="28"/>
        </w:rPr>
        <w:t>3.1 用户模块</w:t>
      </w:r>
      <w:bookmarkEnd w:id="16"/>
    </w:p>
    <w:p w14:paraId="38BF72B0">
      <w:pPr>
        <w:pStyle w:val="4"/>
        <w:spacing w:before="160" w:after="80"/>
      </w:pPr>
      <w:bookmarkStart w:id="17" w:name="_Toc32347"/>
      <w:r>
        <w:rPr>
          <w:rFonts w:ascii="黑体" w:hAnsi="黑体" w:eastAsia="黑体" w:cs="黑体"/>
          <w:b/>
          <w:bCs/>
          <w:sz w:val="24"/>
          <w:szCs w:val="24"/>
        </w:rPr>
        <w:t>3.1.1 用户登录与注册</w:t>
      </w:r>
      <w:bookmarkEnd w:id="17"/>
    </w:p>
    <w:p w14:paraId="2459EB01">
      <w:pPr>
        <w:pStyle w:val="4"/>
        <w:spacing w:before="160" w:after="80"/>
      </w:pPr>
      <w:bookmarkStart w:id="18" w:name="_Toc28896"/>
      <w:r>
        <w:rPr>
          <w:rFonts w:ascii="黑体" w:hAnsi="黑体" w:eastAsia="黑体" w:cs="黑体"/>
          <w:b/>
          <w:bCs/>
          <w:sz w:val="24"/>
          <w:szCs w:val="24"/>
        </w:rPr>
        <w:t>功能描述</w:t>
      </w:r>
      <w:bookmarkEnd w:id="18"/>
    </w:p>
    <w:p w14:paraId="0EA31EED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用户模块负责系统身份认证与个人信息维护。包含用户注册、登录、登出、个人信息查看与修改等功能。注册时校验手机号/邮箱唯一性，登录后返回 JWT Token，前端存储于 localStorage 并通过 apiClient.js 注入后续请求头。</w:t>
      </w:r>
    </w:p>
    <w:p w14:paraId="58CE7AAB">
      <w:pPr>
        <w:pStyle w:val="4"/>
        <w:spacing w:before="160" w:after="80"/>
      </w:pPr>
      <w:bookmarkStart w:id="19" w:name="_Toc15142"/>
      <w:r>
        <w:rPr>
          <w:rFonts w:ascii="黑体" w:hAnsi="黑体" w:eastAsia="黑体" w:cs="黑体"/>
          <w:b/>
          <w:bCs/>
          <w:sz w:val="24"/>
          <w:szCs w:val="24"/>
        </w:rPr>
        <w:t>输入输出</w:t>
      </w:r>
      <w:bookmarkEnd w:id="19"/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7"/>
        <w:gridCol w:w="1565"/>
        <w:gridCol w:w="1379"/>
        <w:gridCol w:w="1391"/>
        <w:gridCol w:w="1395"/>
        <w:gridCol w:w="1383"/>
      </w:tblGrid>
      <w:tr w14:paraId="497B9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6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F8E35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输入项</w:t>
            </w:r>
          </w:p>
        </w:tc>
        <w:tc>
          <w:tcPr>
            <w:tcW w:w="1416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E5F90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416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3AF77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说明</w:t>
            </w:r>
          </w:p>
        </w:tc>
        <w:tc>
          <w:tcPr>
            <w:tcW w:w="1416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BDC7F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输出项</w:t>
            </w:r>
          </w:p>
        </w:tc>
        <w:tc>
          <w:tcPr>
            <w:tcW w:w="1416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37207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416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05D30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说明</w:t>
            </w:r>
          </w:p>
        </w:tc>
      </w:tr>
      <w:tr w14:paraId="041AC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06A0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手机号/邮箱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BCE8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string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FDD4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用户账号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398A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用户ID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1C99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string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2882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全局唯一标识</w:t>
            </w:r>
          </w:p>
        </w:tc>
      </w:tr>
      <w:tr w14:paraId="01047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0673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密码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B809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string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7C2E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加密后传输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9F5C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Token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ABA2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string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E4EF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JWT 访问令牌</w:t>
            </w:r>
          </w:p>
        </w:tc>
      </w:tr>
      <w:tr w14:paraId="24B12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1D87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验证码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6D69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string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DF27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短信/邮箱验证码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28A0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角色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334A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string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D9ED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普通用户/管理员</w:t>
            </w:r>
          </w:p>
        </w:tc>
      </w:tr>
      <w:tr w14:paraId="32852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F49A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昵称、性别、年龄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1338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string/number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B255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注册补充信息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26B6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注册/登录结果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916C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object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ACF9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状态码与提示信息</w:t>
            </w:r>
          </w:p>
        </w:tc>
      </w:tr>
    </w:tbl>
    <w:p w14:paraId="3839B593">
      <w:pPr>
        <w:pStyle w:val="4"/>
        <w:spacing w:before="160" w:after="80"/>
      </w:pPr>
      <w:bookmarkStart w:id="20" w:name="_Toc22206"/>
      <w:r>
        <w:rPr>
          <w:rFonts w:ascii="黑体" w:hAnsi="黑体" w:eastAsia="黑体" w:cs="黑体"/>
          <w:b/>
          <w:bCs/>
          <w:sz w:val="24"/>
          <w:szCs w:val="24"/>
        </w:rPr>
        <w:t>处理流程</w:t>
      </w:r>
      <w:bookmarkEnd w:id="20"/>
    </w:p>
    <w:p w14:paraId="2081AB10">
      <w:pPr>
        <w:pStyle w:val="4"/>
        <w:spacing w:before="160" w:after="80"/>
      </w:pPr>
      <w:bookmarkStart w:id="21" w:name="_Toc13544"/>
      <w:r>
        <w:rPr>
          <w:rFonts w:ascii="黑体" w:hAnsi="黑体" w:eastAsia="黑体" w:cs="黑体"/>
          <w:b/>
          <w:bCs/>
          <w:sz w:val="24"/>
          <w:szCs w:val="24"/>
        </w:rPr>
        <w:t>界面设计</w:t>
      </w:r>
      <w:bookmarkEnd w:id="21"/>
    </w:p>
    <w:p w14:paraId="53043B1A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登录界面包含账号输入框、密码输入框、验证码输入框、“忘记密码”链接、“登录”按钮及“立即注册”入口；个人信息页展示头像、昵称、年龄、身高、体重、病史等，并提供编辑表单。</w:t>
      </w:r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25"/>
        <w:gridCol w:w="2125"/>
        <w:gridCol w:w="2125"/>
        <w:gridCol w:w="2125"/>
      </w:tblGrid>
      <w:tr w14:paraId="67837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C618A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编号</w:t>
            </w:r>
          </w:p>
        </w:tc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A6A69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控件</w:t>
            </w:r>
          </w:p>
        </w:tc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B211D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控件类型</w:t>
            </w:r>
          </w:p>
        </w:tc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CACE7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功能描述</w:t>
            </w:r>
          </w:p>
        </w:tc>
      </w:tr>
      <w:tr w14:paraId="257B6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028E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DEF8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账号输入框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9F92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Text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A42E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输入手机号或邮箱</w:t>
            </w:r>
          </w:p>
        </w:tc>
      </w:tr>
      <w:tr w14:paraId="48B21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66B8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3DE2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密码输入框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02DB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Password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90F6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输入登录密码</w:t>
            </w:r>
          </w:p>
        </w:tc>
      </w:tr>
      <w:tr w14:paraId="446D1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7768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D756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验证码输入框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4FB0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Text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C72D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输入图形或短信验证码</w:t>
            </w:r>
          </w:p>
        </w:tc>
      </w:tr>
      <w:tr w14:paraId="19EE6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9952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693B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登录按钮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D6C3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Submit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DD6C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提交登录请求</w:t>
            </w:r>
          </w:p>
        </w:tc>
      </w:tr>
      <w:tr w14:paraId="55727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CAE6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E8A9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注册入口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902F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HyperLink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E7BB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跳转注册页面</w:t>
            </w:r>
          </w:p>
        </w:tc>
      </w:tr>
      <w:tr w14:paraId="6F233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DB85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1D29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保存按钮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5F8A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Submit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D395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保存个人信息修改</w:t>
            </w:r>
          </w:p>
        </w:tc>
      </w:tr>
    </w:tbl>
    <w:p w14:paraId="543ACF8B">
      <w:pPr>
        <w:pStyle w:val="4"/>
        <w:spacing w:before="160" w:after="80"/>
      </w:pPr>
      <w:bookmarkStart w:id="22" w:name="_Toc26376"/>
      <w:r>
        <w:rPr>
          <w:rFonts w:ascii="黑体" w:hAnsi="黑体" w:eastAsia="黑体" w:cs="黑体"/>
          <w:b/>
          <w:bCs/>
          <w:sz w:val="24"/>
          <w:szCs w:val="24"/>
        </w:rPr>
        <w:t>相关接口</w:t>
      </w:r>
      <w:bookmarkEnd w:id="22"/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5"/>
        <w:gridCol w:w="2012"/>
        <w:gridCol w:w="2071"/>
        <w:gridCol w:w="2012"/>
      </w:tblGrid>
      <w:tr w14:paraId="2DAE1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F9F56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接口地址</w:t>
            </w:r>
          </w:p>
        </w:tc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F2F7B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方法</w:t>
            </w:r>
          </w:p>
        </w:tc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DBA6F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请求参数</w:t>
            </w:r>
          </w:p>
        </w:tc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002C0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响应说明</w:t>
            </w:r>
          </w:p>
        </w:tc>
      </w:tr>
      <w:tr w14:paraId="71E96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0221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/api/v1/auth/register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BE08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POST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AAC7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{phone, password, code, nickname}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1C75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注册结果与 Token</w:t>
            </w:r>
          </w:p>
        </w:tc>
      </w:tr>
      <w:tr w14:paraId="1662E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E0F7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/api/v1/auth/login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E9C6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POST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43FA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{account, password, code}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0038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登录结果与 Token</w:t>
            </w:r>
          </w:p>
        </w:tc>
      </w:tr>
      <w:tr w14:paraId="5D1A4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57FB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/api/v1/users/{id}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0E34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GET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0D9B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Path: userId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BF1D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用户详情</w:t>
            </w:r>
          </w:p>
        </w:tc>
      </w:tr>
      <w:tr w14:paraId="768D7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4E45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/api/v1/users/{id}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E362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PATCH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1D44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{nickname, age, height, weight, ...}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73A6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更新结果</w:t>
            </w:r>
          </w:p>
        </w:tc>
      </w:tr>
    </w:tbl>
    <w:p w14:paraId="076E23AF">
      <w:pPr>
        <w:pStyle w:val="3"/>
        <w:spacing w:before="200" w:after="100"/>
      </w:pPr>
      <w:bookmarkStart w:id="23" w:name="_Toc3200"/>
      <w:r>
        <w:rPr>
          <w:rFonts w:ascii="黑体" w:hAnsi="黑体" w:eastAsia="黑体" w:cs="黑体"/>
          <w:b/>
          <w:bCs/>
          <w:sz w:val="28"/>
          <w:szCs w:val="28"/>
        </w:rPr>
        <w:t>3.2 风险预测模块</w:t>
      </w:r>
      <w:bookmarkEnd w:id="23"/>
    </w:p>
    <w:p w14:paraId="5F72891B">
      <w:pPr>
        <w:pStyle w:val="4"/>
        <w:spacing w:before="160" w:after="80"/>
      </w:pPr>
      <w:bookmarkStart w:id="24" w:name="_Toc17276"/>
      <w:r>
        <w:rPr>
          <w:rFonts w:ascii="黑体" w:hAnsi="黑体" w:eastAsia="黑体" w:cs="黑体"/>
          <w:b/>
          <w:bCs/>
          <w:sz w:val="24"/>
          <w:szCs w:val="24"/>
        </w:rPr>
        <w:t>3.2.1 糖尿病风险预测</w:t>
      </w:r>
      <w:bookmarkEnd w:id="24"/>
    </w:p>
    <w:p w14:paraId="2232733E">
      <w:pPr>
        <w:pStyle w:val="4"/>
        <w:spacing w:before="160" w:after="80"/>
      </w:pPr>
      <w:bookmarkStart w:id="25" w:name="_Toc22419"/>
      <w:r>
        <w:rPr>
          <w:rFonts w:ascii="黑体" w:hAnsi="黑体" w:eastAsia="黑体" w:cs="黑体"/>
          <w:b/>
          <w:bCs/>
          <w:sz w:val="24"/>
          <w:szCs w:val="24"/>
        </w:rPr>
        <w:t>功能描述</w:t>
      </w:r>
      <w:bookmarkEnd w:id="25"/>
    </w:p>
    <w:p w14:paraId="52B278E1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风险预测模块采集用户的基本信息、生活习惯、生理指标（如年龄、BMI、血压、血糖、家族史等），通过 Dify 工作流调用 DeepSeek-R1 模型进行糖尿病患病风险评估，输出风险等级（低/中/高）及风险因素说明。</w:t>
      </w:r>
    </w:p>
    <w:p w14:paraId="2533587F">
      <w:pPr>
        <w:pStyle w:val="4"/>
        <w:spacing w:before="160" w:after="80"/>
      </w:pPr>
      <w:bookmarkStart w:id="26" w:name="_Toc8864"/>
      <w:r>
        <w:rPr>
          <w:rFonts w:ascii="黑体" w:hAnsi="黑体" w:eastAsia="黑体" w:cs="黑体"/>
          <w:b/>
          <w:bCs/>
          <w:sz w:val="24"/>
          <w:szCs w:val="24"/>
        </w:rPr>
        <w:t>输入输出</w:t>
      </w:r>
      <w:bookmarkEnd w:id="26"/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6"/>
        <w:gridCol w:w="1460"/>
        <w:gridCol w:w="1407"/>
        <w:gridCol w:w="1407"/>
        <w:gridCol w:w="1411"/>
        <w:gridCol w:w="1409"/>
      </w:tblGrid>
      <w:tr w14:paraId="20EF1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6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13FCB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输入项</w:t>
            </w:r>
          </w:p>
        </w:tc>
        <w:tc>
          <w:tcPr>
            <w:tcW w:w="1416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974AA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416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7A107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说明</w:t>
            </w:r>
          </w:p>
        </w:tc>
        <w:tc>
          <w:tcPr>
            <w:tcW w:w="1416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55B08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输出项</w:t>
            </w:r>
          </w:p>
        </w:tc>
        <w:tc>
          <w:tcPr>
            <w:tcW w:w="1416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C2D10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416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CB1DA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说明</w:t>
            </w:r>
          </w:p>
        </w:tc>
      </w:tr>
      <w:tr w14:paraId="52A9F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53BD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年龄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FC7F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number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936D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用户年龄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416D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风险等级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F624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string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364C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低/中/高</w:t>
            </w:r>
          </w:p>
        </w:tc>
      </w:tr>
      <w:tr w14:paraId="47D2A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16F5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性别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0188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string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4BAC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男/女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1D38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风险评分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069B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number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EE06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0-100 分</w:t>
            </w:r>
          </w:p>
        </w:tc>
      </w:tr>
      <w:tr w14:paraId="39001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8ECE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身高/体重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0AE0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number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5B83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用于计算 BMI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A47D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主要风险因素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63EA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array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1817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如肥胖、家族史</w:t>
            </w:r>
          </w:p>
        </w:tc>
      </w:tr>
      <w:tr w14:paraId="04B21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3DEB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血压/血糖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30E3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number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884E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收缩压/空腹血糖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6F05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预测建议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7E54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string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B524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就医或生活方式干预建议</w:t>
            </w:r>
          </w:p>
        </w:tc>
      </w:tr>
      <w:tr w14:paraId="03B1B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4F84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家族史/饮食习惯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2B23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string/array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1AE5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疾病史与饮食偏好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C2FE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预测记录ID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50ED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string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B584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便于追溯历史结果</w:t>
            </w:r>
          </w:p>
        </w:tc>
      </w:tr>
    </w:tbl>
    <w:p w14:paraId="1923ACB6">
      <w:pPr>
        <w:pStyle w:val="4"/>
        <w:spacing w:before="160" w:after="80"/>
      </w:pPr>
      <w:bookmarkStart w:id="27" w:name="_Toc21552"/>
      <w:r>
        <w:rPr>
          <w:rFonts w:ascii="黑体" w:hAnsi="黑体" w:eastAsia="黑体" w:cs="黑体"/>
          <w:b/>
          <w:bCs/>
          <w:sz w:val="24"/>
          <w:szCs w:val="24"/>
        </w:rPr>
        <w:t>处理流程</w:t>
      </w:r>
      <w:bookmarkEnd w:id="27"/>
    </w:p>
    <w:p w14:paraId="3316680A">
      <w:pPr>
        <w:pStyle w:val="4"/>
        <w:spacing w:before="160" w:after="80"/>
      </w:pPr>
      <w:bookmarkStart w:id="28" w:name="_Toc19781"/>
      <w:r>
        <w:rPr>
          <w:rFonts w:ascii="黑体" w:hAnsi="黑体" w:eastAsia="黑体" w:cs="黑体"/>
          <w:b/>
          <w:bCs/>
          <w:sz w:val="24"/>
          <w:szCs w:val="24"/>
        </w:rPr>
        <w:t>界面设计</w:t>
      </w:r>
      <w:bookmarkEnd w:id="28"/>
    </w:p>
    <w:p w14:paraId="4B20EBE3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风险预测页面采用步骤条形式：第一步填写基本信息，第二步填写生活习惯与生理指标，第三步展示预测结果（含环形风险图与因素标签）。</w:t>
      </w:r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25"/>
        <w:gridCol w:w="2125"/>
        <w:gridCol w:w="2125"/>
        <w:gridCol w:w="2125"/>
      </w:tblGrid>
      <w:tr w14:paraId="0DD36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0A0F9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编号</w:t>
            </w:r>
          </w:p>
        </w:tc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91912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控件</w:t>
            </w:r>
          </w:p>
        </w:tc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AAECF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控件类型</w:t>
            </w:r>
          </w:p>
        </w:tc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C5AB3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功能描述</w:t>
            </w:r>
          </w:p>
        </w:tc>
      </w:tr>
      <w:tr w14:paraId="53475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D3E9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8623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年龄输入框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0418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Number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5763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输入用户年龄</w:t>
            </w:r>
          </w:p>
        </w:tc>
      </w:tr>
      <w:tr w14:paraId="6E05C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4FD0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F1DC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身高/体重输入框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E1B4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Number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2348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自动计算 BMI</w:t>
            </w:r>
          </w:p>
        </w:tc>
      </w:tr>
      <w:tr w14:paraId="72FE6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CAE7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88C9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血压/血糖输入框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EEA3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Number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C08C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输入生理指标</w:t>
            </w:r>
          </w:p>
        </w:tc>
      </w:tr>
      <w:tr w14:paraId="54BCE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94FD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3889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家族史选择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CED3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Select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C55E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选择是否有糖尿病家族史</w:t>
            </w:r>
          </w:p>
        </w:tc>
      </w:tr>
      <w:tr w14:paraId="75146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6CA7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AB18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饮食习惯多选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F531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Checkbox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CEF5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选择高糖高脂饮食等选项</w:t>
            </w:r>
          </w:p>
        </w:tc>
      </w:tr>
      <w:tr w14:paraId="1A1BF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C8EC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37F2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预测按钮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33A9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Submit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4F7F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提交并获取风险结果</w:t>
            </w:r>
          </w:p>
        </w:tc>
      </w:tr>
      <w:tr w14:paraId="219BC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2D0D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1D29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结果卡片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716E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Div/Card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B066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展示风险等级与建议</w:t>
            </w:r>
          </w:p>
        </w:tc>
      </w:tr>
    </w:tbl>
    <w:p w14:paraId="2B2400C6">
      <w:pPr>
        <w:pStyle w:val="4"/>
        <w:spacing w:before="160" w:after="80"/>
      </w:pPr>
      <w:bookmarkStart w:id="29" w:name="_Toc9957"/>
      <w:r>
        <w:rPr>
          <w:rFonts w:ascii="黑体" w:hAnsi="黑体" w:eastAsia="黑体" w:cs="黑体"/>
          <w:b/>
          <w:bCs/>
          <w:sz w:val="24"/>
          <w:szCs w:val="24"/>
        </w:rPr>
        <w:t>相关接口</w:t>
      </w:r>
      <w:bookmarkEnd w:id="29"/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2049"/>
        <w:gridCol w:w="2102"/>
        <w:gridCol w:w="2049"/>
      </w:tblGrid>
      <w:tr w14:paraId="5BF32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3B8CA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接口地址</w:t>
            </w:r>
          </w:p>
        </w:tc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E67DD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方法</w:t>
            </w:r>
          </w:p>
        </w:tc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13F96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请求参数</w:t>
            </w:r>
          </w:p>
        </w:tc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7B2A8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响应说明</w:t>
            </w:r>
          </w:p>
        </w:tc>
      </w:tr>
      <w:tr w14:paraId="68159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BF93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/dify/workflow/risk-predict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3FC8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POST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54DD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{age, gender, bmi, bp, fpg, familyHistory, diet}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A527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风险等级、评分、建议</w:t>
            </w:r>
          </w:p>
        </w:tc>
      </w:tr>
      <w:tr w14:paraId="10C8D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8094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/api/v1/risk-predictions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CEB2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GET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C5CF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Query: userId, page, size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3A4B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历史预测记录分页列表</w:t>
            </w:r>
          </w:p>
        </w:tc>
      </w:tr>
      <w:tr w14:paraId="6AB7F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C8BE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/api/v1/risk-predictions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6F00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POST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7617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{userId, params, result}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1324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保存预测记录</w:t>
            </w:r>
          </w:p>
        </w:tc>
      </w:tr>
    </w:tbl>
    <w:p w14:paraId="3E505CD4">
      <w:pPr>
        <w:spacing w:before="120" w:after="80"/>
        <w:jc w:val="center"/>
      </w:pPr>
      <w:r>
        <w:drawing>
          <wp:inline distT="0" distB="0" distL="0" distR="0">
            <wp:extent cx="4953000" cy="3514725"/>
            <wp:effectExtent l="0" t="0" r="0" b="0"/>
            <wp:docPr id="3" name="image4.png" descr="image4.png" titl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.png" descr="image4.png" title="image4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EC3DA">
      <w:pPr>
        <w:spacing w:after="200"/>
        <w:jc w:val="center"/>
      </w:pPr>
      <w:r>
        <w:rPr>
          <w:rFonts w:ascii="宋体" w:hAnsi="宋体" w:eastAsia="宋体" w:cs="宋体"/>
          <w:b/>
          <w:bCs/>
          <w:sz w:val="21"/>
          <w:szCs w:val="21"/>
        </w:rPr>
        <w:t>图 3-1 知识库构建和调用</w:t>
      </w:r>
    </w:p>
    <w:p w14:paraId="50BEA777">
      <w:pPr>
        <w:pStyle w:val="3"/>
        <w:spacing w:before="200" w:after="100"/>
      </w:pPr>
      <w:bookmarkStart w:id="30" w:name="_Toc16603"/>
      <w:r>
        <w:rPr>
          <w:rFonts w:ascii="黑体" w:hAnsi="黑体" w:eastAsia="黑体" w:cs="黑体"/>
          <w:b/>
          <w:bCs/>
          <w:sz w:val="28"/>
          <w:szCs w:val="28"/>
        </w:rPr>
        <w:t>3.3 生活方案模块</w:t>
      </w:r>
      <w:bookmarkEnd w:id="30"/>
    </w:p>
    <w:p w14:paraId="447940AA">
      <w:pPr>
        <w:pStyle w:val="4"/>
        <w:spacing w:before="160" w:after="80"/>
      </w:pPr>
      <w:bookmarkStart w:id="31" w:name="_Toc24109"/>
      <w:r>
        <w:rPr>
          <w:rFonts w:ascii="黑体" w:hAnsi="黑体" w:eastAsia="黑体" w:cs="黑体"/>
          <w:b/>
          <w:bCs/>
          <w:sz w:val="24"/>
          <w:szCs w:val="24"/>
        </w:rPr>
        <w:t>3.3.1 个性化生活方案制定</w:t>
      </w:r>
      <w:bookmarkEnd w:id="31"/>
    </w:p>
    <w:p w14:paraId="71C98747">
      <w:pPr>
        <w:pStyle w:val="4"/>
        <w:spacing w:before="160" w:after="80"/>
      </w:pPr>
      <w:bookmarkStart w:id="32" w:name="_Toc25996"/>
      <w:r>
        <w:rPr>
          <w:rFonts w:ascii="黑体" w:hAnsi="黑体" w:eastAsia="黑体" w:cs="黑体"/>
          <w:b/>
          <w:bCs/>
          <w:sz w:val="24"/>
          <w:szCs w:val="24"/>
        </w:rPr>
        <w:t>功能描述</w:t>
      </w:r>
      <w:bookmarkEnd w:id="32"/>
    </w:p>
    <w:p w14:paraId="685C69D3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生活方案模块基于用户的糖尿病风险等级、确诊类型（1 型/2 型/妊娠糖尿病/前期）及个人偏好，调用 Dify 工作流 LifePlanWorkflow 生成个性化饮食计划与运动指导，帮助用户科学管理血糖。</w:t>
      </w:r>
    </w:p>
    <w:p w14:paraId="4ADD00E0">
      <w:pPr>
        <w:pStyle w:val="4"/>
        <w:spacing w:before="160" w:after="80"/>
      </w:pPr>
      <w:bookmarkStart w:id="33" w:name="_Toc3740"/>
      <w:r>
        <w:rPr>
          <w:rFonts w:ascii="黑体" w:hAnsi="黑体" w:eastAsia="黑体" w:cs="黑体"/>
          <w:b/>
          <w:bCs/>
          <w:sz w:val="24"/>
          <w:szCs w:val="24"/>
        </w:rPr>
        <w:t>输入输出</w:t>
      </w:r>
      <w:bookmarkEnd w:id="33"/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1"/>
        <w:gridCol w:w="1565"/>
        <w:gridCol w:w="1388"/>
        <w:gridCol w:w="1381"/>
        <w:gridCol w:w="1396"/>
        <w:gridCol w:w="1389"/>
      </w:tblGrid>
      <w:tr w14:paraId="3706B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6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82D27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输入项</w:t>
            </w:r>
          </w:p>
        </w:tc>
        <w:tc>
          <w:tcPr>
            <w:tcW w:w="1416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97361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416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9C123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说明</w:t>
            </w:r>
          </w:p>
        </w:tc>
        <w:tc>
          <w:tcPr>
            <w:tcW w:w="1416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C9654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输出项</w:t>
            </w:r>
          </w:p>
        </w:tc>
        <w:tc>
          <w:tcPr>
            <w:tcW w:w="1416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320DB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416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D2DE1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说明</w:t>
            </w:r>
          </w:p>
        </w:tc>
      </w:tr>
      <w:tr w14:paraId="689F2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0954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风险等级/疾病类型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07F4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string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8347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决定方案强度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5AED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饮食方案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9E17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object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19F6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每日食谱、热量、营养配比</w:t>
            </w:r>
          </w:p>
        </w:tc>
      </w:tr>
      <w:tr w14:paraId="15708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4CB5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身高/体重/年龄/性别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18F9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number/string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6F1C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计算基础代谢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320D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运动方案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BDAB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object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F514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运动类型、时长、频率、强度</w:t>
            </w:r>
          </w:p>
        </w:tc>
      </w:tr>
      <w:tr w14:paraId="340A6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FE98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饮食偏好/禁忌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91CB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string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47A8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如素食、过敏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3E61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血糖管理目标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F1FA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string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CB58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如空腹血糖 &lt; 6.1</w:t>
            </w:r>
          </w:p>
        </w:tc>
      </w:tr>
      <w:tr w14:paraId="75419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A663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运动能力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74FF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string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9E7A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初学者/进阶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68FA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方案生成记录ID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12A2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string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3652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可追溯</w:t>
            </w:r>
          </w:p>
        </w:tc>
      </w:tr>
    </w:tbl>
    <w:p w14:paraId="23238DE5">
      <w:pPr>
        <w:pStyle w:val="4"/>
        <w:spacing w:before="160" w:after="80"/>
      </w:pPr>
      <w:bookmarkStart w:id="34" w:name="_Toc32335"/>
      <w:r>
        <w:rPr>
          <w:rFonts w:ascii="黑体" w:hAnsi="黑体" w:eastAsia="黑体" w:cs="黑体"/>
          <w:b/>
          <w:bCs/>
          <w:sz w:val="24"/>
          <w:szCs w:val="24"/>
        </w:rPr>
        <w:t>处理流程</w:t>
      </w:r>
      <w:bookmarkEnd w:id="34"/>
    </w:p>
    <w:p w14:paraId="4D679A06">
      <w:pPr>
        <w:pStyle w:val="4"/>
        <w:spacing w:before="160" w:after="80"/>
      </w:pPr>
      <w:bookmarkStart w:id="35" w:name="_Toc13632"/>
      <w:r>
        <w:rPr>
          <w:rFonts w:ascii="黑体" w:hAnsi="黑体" w:eastAsia="黑体" w:cs="黑体"/>
          <w:b/>
          <w:bCs/>
          <w:sz w:val="24"/>
          <w:szCs w:val="24"/>
        </w:rPr>
        <w:t>界面设计</w:t>
      </w:r>
      <w:bookmarkEnd w:id="35"/>
    </w:p>
    <w:p w14:paraId="6F255540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生活方案页面顶部展示用户当前健康目标，中部以“今日饮食”与“今日运动”卡片呈现，底部提供“重新生成”与“查看历史”入口。</w:t>
      </w:r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25"/>
        <w:gridCol w:w="2125"/>
        <w:gridCol w:w="2125"/>
        <w:gridCol w:w="2125"/>
      </w:tblGrid>
      <w:tr w14:paraId="20CB4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99472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编号</w:t>
            </w:r>
          </w:p>
        </w:tc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4134A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控件</w:t>
            </w:r>
          </w:p>
        </w:tc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F3B36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控件类型</w:t>
            </w:r>
          </w:p>
        </w:tc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0DE18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功能描述</w:t>
            </w:r>
          </w:p>
        </w:tc>
      </w:tr>
      <w:tr w14:paraId="37BF0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4038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80A1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健康档案卡片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BB31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Card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B9F9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展示 BMI、血糖目标等</w:t>
            </w:r>
          </w:p>
        </w:tc>
      </w:tr>
      <w:tr w14:paraId="7702F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6170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F7CE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饮食偏好选择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8219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Select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E465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选择口味与禁忌</w:t>
            </w:r>
          </w:p>
        </w:tc>
      </w:tr>
      <w:tr w14:paraId="244A6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58FF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6F9F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运动能力选择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2064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Radio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E44E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选择运动强度</w:t>
            </w:r>
          </w:p>
        </w:tc>
      </w:tr>
      <w:tr w14:paraId="0F090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0B36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F09C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生成方案按钮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0A07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Submit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656C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调用工作流生成方案</w:t>
            </w:r>
          </w:p>
        </w:tc>
      </w:tr>
      <w:tr w14:paraId="35A20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FC34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7039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今日饮食卡片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686A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Card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0E95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展示三餐食谱与热量</w:t>
            </w:r>
          </w:p>
        </w:tc>
      </w:tr>
      <w:tr w14:paraId="0C944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59ED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9440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今日运动卡片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98F8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Card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4C34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展示运动项目与时长</w:t>
            </w:r>
          </w:p>
        </w:tc>
      </w:tr>
    </w:tbl>
    <w:p w14:paraId="3FDB8EB8">
      <w:pPr>
        <w:pStyle w:val="4"/>
        <w:spacing w:before="160" w:after="80"/>
      </w:pPr>
      <w:bookmarkStart w:id="36" w:name="_Toc27199"/>
      <w:r>
        <w:rPr>
          <w:rFonts w:ascii="黑体" w:hAnsi="黑体" w:eastAsia="黑体" w:cs="黑体"/>
          <w:b/>
          <w:bCs/>
          <w:sz w:val="24"/>
          <w:szCs w:val="24"/>
        </w:rPr>
        <w:t>相关接口</w:t>
      </w:r>
      <w:bookmarkEnd w:id="36"/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2056"/>
        <w:gridCol w:w="2103"/>
        <w:gridCol w:w="2041"/>
      </w:tblGrid>
      <w:tr w14:paraId="7B510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B515D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接口地址</w:t>
            </w:r>
          </w:p>
        </w:tc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41553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方法</w:t>
            </w:r>
          </w:p>
        </w:tc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8FD2A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请求参数</w:t>
            </w:r>
          </w:p>
        </w:tc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A0643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响应说明</w:t>
            </w:r>
          </w:p>
        </w:tc>
      </w:tr>
      <w:tr w14:paraId="1DE67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D007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/dify/workflow/life-plan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C1EE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POST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4256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{riskLevel, diabetesType, bmr, preference, exerciseLevel}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FF7F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饮食与运动方案</w:t>
            </w:r>
          </w:p>
        </w:tc>
      </w:tr>
      <w:tr w14:paraId="6A88E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E11C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/api/v1/life-plans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B6B5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GET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D457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Query: userId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74A2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历史方案列表</w:t>
            </w:r>
          </w:p>
        </w:tc>
      </w:tr>
      <w:tr w14:paraId="20978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9243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/api/v1/life-plans/{id}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A950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PATCH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A33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{isFavorite, remark}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5F09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更新方案收藏状态</w:t>
            </w:r>
          </w:p>
        </w:tc>
      </w:tr>
    </w:tbl>
    <w:p w14:paraId="4921A44E">
      <w:pPr>
        <w:spacing w:before="120" w:after="80"/>
        <w:jc w:val="center"/>
      </w:pPr>
      <w:r>
        <w:drawing>
          <wp:inline distT="0" distB="0" distL="0" distR="0">
            <wp:extent cx="4953000" cy="847725"/>
            <wp:effectExtent l="0" t="0" r="0" b="0"/>
            <wp:docPr id="4" name="image5.png" descr="image5.png" titl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.png" descr="image5.png" title="image5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BA5CA">
      <w:pPr>
        <w:spacing w:after="200"/>
        <w:jc w:val="center"/>
      </w:pPr>
      <w:r>
        <w:rPr>
          <w:rFonts w:ascii="宋体" w:hAnsi="宋体" w:eastAsia="宋体" w:cs="宋体"/>
          <w:b/>
          <w:bCs/>
          <w:sz w:val="21"/>
          <w:szCs w:val="21"/>
        </w:rPr>
        <w:t>图 3-2 工作流构建</w:t>
      </w:r>
    </w:p>
    <w:p w14:paraId="5F0CC1F5">
      <w:pPr>
        <w:pStyle w:val="3"/>
        <w:spacing w:before="200" w:after="100"/>
      </w:pPr>
      <w:bookmarkStart w:id="37" w:name="_Toc14846"/>
      <w:r>
        <w:rPr>
          <w:rFonts w:ascii="黑体" w:hAnsi="黑体" w:eastAsia="黑体" w:cs="黑体"/>
          <w:b/>
          <w:bCs/>
          <w:sz w:val="28"/>
          <w:szCs w:val="28"/>
        </w:rPr>
        <w:t>3.4 在线咨询模块</w:t>
      </w:r>
      <w:bookmarkEnd w:id="37"/>
    </w:p>
    <w:p w14:paraId="74C81BD7">
      <w:pPr>
        <w:pStyle w:val="4"/>
        <w:spacing w:before="160" w:after="80"/>
      </w:pPr>
      <w:bookmarkStart w:id="38" w:name="_Toc18940"/>
      <w:r>
        <w:rPr>
          <w:rFonts w:ascii="黑体" w:hAnsi="黑体" w:eastAsia="黑体" w:cs="黑体"/>
          <w:b/>
          <w:bCs/>
          <w:sz w:val="24"/>
          <w:szCs w:val="24"/>
        </w:rPr>
        <w:t>3.4.1 名医在线交流</w:t>
      </w:r>
      <w:bookmarkEnd w:id="38"/>
    </w:p>
    <w:p w14:paraId="7E4B8EAE">
      <w:pPr>
        <w:pStyle w:val="4"/>
        <w:spacing w:before="160" w:after="80"/>
      </w:pPr>
      <w:bookmarkStart w:id="39" w:name="_Toc31232"/>
      <w:r>
        <w:rPr>
          <w:rFonts w:ascii="黑体" w:hAnsi="黑体" w:eastAsia="黑体" w:cs="黑体"/>
          <w:b/>
          <w:bCs/>
          <w:sz w:val="24"/>
          <w:szCs w:val="24"/>
        </w:rPr>
        <w:t>功能描述</w:t>
      </w:r>
      <w:bookmarkEnd w:id="39"/>
    </w:p>
    <w:p w14:paraId="06C7E4C1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在线咨询模块为用户提供与糖尿病领域专家或 AI 医生的文字对话能力。支持发起咨询、发送消息、接收回复、查看历史记录；专家端可查看用户健康档案并给出专业建议。</w:t>
      </w:r>
    </w:p>
    <w:p w14:paraId="13524E40">
      <w:pPr>
        <w:pStyle w:val="4"/>
        <w:spacing w:before="160" w:after="80"/>
      </w:pPr>
      <w:bookmarkStart w:id="40" w:name="_Toc28908"/>
      <w:r>
        <w:rPr>
          <w:rFonts w:ascii="黑体" w:hAnsi="黑体" w:eastAsia="黑体" w:cs="黑体"/>
          <w:b/>
          <w:bCs/>
          <w:sz w:val="24"/>
          <w:szCs w:val="24"/>
        </w:rPr>
        <w:t>输入输出</w:t>
      </w:r>
      <w:bookmarkEnd w:id="40"/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6"/>
        <w:gridCol w:w="1416"/>
        <w:gridCol w:w="1417"/>
        <w:gridCol w:w="1417"/>
        <w:gridCol w:w="1417"/>
        <w:gridCol w:w="1417"/>
      </w:tblGrid>
      <w:tr w14:paraId="4A5BE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6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87C93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输入项</w:t>
            </w:r>
          </w:p>
        </w:tc>
        <w:tc>
          <w:tcPr>
            <w:tcW w:w="1416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A2793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416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3C014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说明</w:t>
            </w:r>
          </w:p>
        </w:tc>
        <w:tc>
          <w:tcPr>
            <w:tcW w:w="1416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A189C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输出项</w:t>
            </w:r>
          </w:p>
        </w:tc>
        <w:tc>
          <w:tcPr>
            <w:tcW w:w="1416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A2D38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416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9C5CB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说明</w:t>
            </w:r>
          </w:p>
        </w:tc>
      </w:tr>
      <w:tr w14:paraId="42EA8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AD8C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问题描述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A5F4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string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979D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用户输入的咨询文本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7172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咨询会话ID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72CB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string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C465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唯一会话标识</w:t>
            </w:r>
          </w:p>
        </w:tc>
      </w:tr>
      <w:tr w14:paraId="5B059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8DB8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用户健康档案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6528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object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C034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风险等级、病史等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EC18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医生回复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DFD5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string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26DB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专家或 AI 医生回复</w:t>
            </w:r>
          </w:p>
        </w:tc>
      </w:tr>
      <w:tr w14:paraId="7538A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640C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会话类型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BBEC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string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29F5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AI 医生 / 名医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831D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历史消息列表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19B0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array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6D64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按时间排序的消息</w:t>
            </w:r>
          </w:p>
        </w:tc>
      </w:tr>
      <w:tr w14:paraId="5648B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402C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图片/附件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353A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file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CB6F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可选上传的检查单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5C8F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未读消息数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D69A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number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B6F7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消息提醒</w:t>
            </w:r>
          </w:p>
        </w:tc>
      </w:tr>
    </w:tbl>
    <w:p w14:paraId="473D2AC5">
      <w:pPr>
        <w:pStyle w:val="4"/>
        <w:spacing w:before="160" w:after="80"/>
      </w:pPr>
      <w:bookmarkStart w:id="41" w:name="_Toc17006"/>
      <w:r>
        <w:rPr>
          <w:rFonts w:ascii="黑体" w:hAnsi="黑体" w:eastAsia="黑体" w:cs="黑体"/>
          <w:b/>
          <w:bCs/>
          <w:sz w:val="24"/>
          <w:szCs w:val="24"/>
        </w:rPr>
        <w:t>处理流程</w:t>
      </w:r>
      <w:bookmarkEnd w:id="41"/>
    </w:p>
    <w:p w14:paraId="54FF5194">
      <w:pPr>
        <w:pStyle w:val="4"/>
        <w:spacing w:before="160" w:after="80"/>
      </w:pPr>
      <w:bookmarkStart w:id="42" w:name="_Toc2442"/>
      <w:r>
        <w:rPr>
          <w:rFonts w:ascii="黑体" w:hAnsi="黑体" w:eastAsia="黑体" w:cs="黑体"/>
          <w:b/>
          <w:bCs/>
          <w:sz w:val="24"/>
          <w:szCs w:val="24"/>
        </w:rPr>
        <w:t>界面设计</w:t>
      </w:r>
      <w:bookmarkEnd w:id="42"/>
    </w:p>
    <w:p w14:paraId="143BC642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咨询界面采用常见即时通讯布局：左侧会话列表，右侧聊天窗口（含消息气泡、图片预览、输入框、发送按钮），顶部展示医生名称与在线状态。</w:t>
      </w:r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25"/>
        <w:gridCol w:w="2125"/>
        <w:gridCol w:w="2125"/>
        <w:gridCol w:w="2125"/>
      </w:tblGrid>
      <w:tr w14:paraId="70FEB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F65FE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编号</w:t>
            </w:r>
          </w:p>
        </w:tc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BBEF4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控件</w:t>
            </w:r>
          </w:p>
        </w:tc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56878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控件类型</w:t>
            </w:r>
          </w:p>
        </w:tc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783C4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功能描述</w:t>
            </w:r>
          </w:p>
        </w:tc>
      </w:tr>
      <w:tr w14:paraId="538F1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6B96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30D8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会话列表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19ED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List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B8B4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展示历史咨询会话</w:t>
            </w:r>
          </w:p>
        </w:tc>
      </w:tr>
      <w:tr w14:paraId="3A406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7684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ADAA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医生信息栏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DA03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Header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51C4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显示医生名称、科室、状态</w:t>
            </w:r>
          </w:p>
        </w:tc>
      </w:tr>
      <w:tr w14:paraId="2CCE4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3E83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5289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消息气泡区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AC21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ScrollView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B729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展示双方聊天内容</w:t>
            </w:r>
          </w:p>
        </w:tc>
      </w:tr>
      <w:tr w14:paraId="1E3E9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A4F7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86A7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输入框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B51D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Textarea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7060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输入咨询问题</w:t>
            </w:r>
          </w:p>
        </w:tc>
      </w:tr>
      <w:tr w14:paraId="2A910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B9D1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9079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图片上传按钮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4168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Button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E717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上传检查单或患处照片</w:t>
            </w:r>
          </w:p>
        </w:tc>
      </w:tr>
      <w:tr w14:paraId="4133F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109E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F872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发送按钮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3ACF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Submit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2ADB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发送消息</w:t>
            </w:r>
          </w:p>
        </w:tc>
      </w:tr>
    </w:tbl>
    <w:p w14:paraId="4CF390FA">
      <w:pPr>
        <w:pStyle w:val="4"/>
        <w:spacing w:before="160" w:after="80"/>
      </w:pPr>
      <w:bookmarkStart w:id="43" w:name="_Toc9729"/>
      <w:r>
        <w:rPr>
          <w:rFonts w:ascii="黑体" w:hAnsi="黑体" w:eastAsia="黑体" w:cs="黑体"/>
          <w:b/>
          <w:bCs/>
          <w:sz w:val="24"/>
          <w:szCs w:val="24"/>
        </w:rPr>
        <w:t>相关接口</w:t>
      </w:r>
      <w:bookmarkEnd w:id="43"/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875"/>
        <w:gridCol w:w="1365"/>
        <w:gridCol w:w="2001"/>
        <w:gridCol w:w="1259"/>
      </w:tblGrid>
      <w:tr w14:paraId="680D3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96675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接口地址</w:t>
            </w:r>
          </w:p>
        </w:tc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08136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方法</w:t>
            </w:r>
          </w:p>
        </w:tc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9AB09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请求参数</w:t>
            </w:r>
          </w:p>
        </w:tc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1119A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响应说明</w:t>
            </w:r>
          </w:p>
        </w:tc>
      </w:tr>
      <w:tr w14:paraId="47470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9326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/api/v1/consultations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73BE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POST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C6AF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{userId, type, initialQuestion}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C517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创建咨询会话</w:t>
            </w:r>
          </w:p>
        </w:tc>
      </w:tr>
      <w:tr w14:paraId="33D15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A98D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/api/v1/consultations/{id}/messages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0DFA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POST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EBD0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{sender, content, attachments}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4A31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发送消息</w:t>
            </w:r>
          </w:p>
        </w:tc>
      </w:tr>
      <w:tr w14:paraId="7FFB4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9E5B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/api/v1/consultations/{id}/messages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A5E5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GET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B44D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Path: consultationId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694B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获取消息列表</w:t>
            </w:r>
          </w:p>
        </w:tc>
      </w:tr>
      <w:tr w14:paraId="4EE31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C6A9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/dify/agent/chat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8407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POST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9A3B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{sessionId, query, userProfile}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7477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AI 医生回复</w:t>
            </w:r>
          </w:p>
        </w:tc>
      </w:tr>
    </w:tbl>
    <w:p w14:paraId="1620CB64">
      <w:pPr>
        <w:pStyle w:val="2"/>
        <w:spacing w:before="240" w:after="120"/>
      </w:pPr>
      <w:bookmarkStart w:id="44" w:name="_Toc19752"/>
      <w:r>
        <w:rPr>
          <w:rFonts w:ascii="黑体" w:hAnsi="黑体" w:eastAsia="黑体" w:cs="黑体"/>
          <w:b/>
          <w:bCs/>
          <w:sz w:val="32"/>
          <w:szCs w:val="32"/>
        </w:rPr>
        <w:t>4. 子功能模块B的功能类设计</w:t>
      </w:r>
      <w:bookmarkEnd w:id="44"/>
    </w:p>
    <w:p w14:paraId="6BC79E4B">
      <w:pPr>
        <w:pStyle w:val="3"/>
        <w:spacing w:before="200" w:after="100"/>
      </w:pPr>
      <w:bookmarkStart w:id="45" w:name="_Toc11325"/>
      <w:r>
        <w:rPr>
          <w:rFonts w:ascii="黑体" w:hAnsi="黑体" w:eastAsia="黑体" w:cs="黑体"/>
          <w:b/>
          <w:bCs/>
          <w:sz w:val="28"/>
          <w:szCs w:val="28"/>
        </w:rPr>
        <w:t>4.1 健康资讯模块</w:t>
      </w:r>
      <w:bookmarkEnd w:id="45"/>
    </w:p>
    <w:p w14:paraId="58D411F6">
      <w:pPr>
        <w:pStyle w:val="4"/>
        <w:spacing w:before="160" w:after="80"/>
      </w:pPr>
      <w:bookmarkStart w:id="46" w:name="_Toc29394"/>
      <w:r>
        <w:rPr>
          <w:rFonts w:ascii="黑体" w:hAnsi="黑体" w:eastAsia="黑体" w:cs="黑体"/>
          <w:b/>
          <w:bCs/>
          <w:sz w:val="24"/>
          <w:szCs w:val="24"/>
        </w:rPr>
        <w:t>4.1.1 健康资讯推送</w:t>
      </w:r>
      <w:bookmarkEnd w:id="46"/>
    </w:p>
    <w:p w14:paraId="703BA498">
      <w:pPr>
        <w:pStyle w:val="4"/>
        <w:spacing w:before="160" w:after="80"/>
      </w:pPr>
      <w:bookmarkStart w:id="47" w:name="_Toc3913"/>
      <w:r>
        <w:rPr>
          <w:rFonts w:ascii="黑体" w:hAnsi="黑体" w:eastAsia="黑体" w:cs="黑体"/>
          <w:b/>
          <w:bCs/>
          <w:sz w:val="24"/>
          <w:szCs w:val="24"/>
        </w:rPr>
        <w:t>功能描述</w:t>
      </w:r>
      <w:bookmarkEnd w:id="47"/>
    </w:p>
    <w:p w14:paraId="22412BC5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健康资讯模块向用户推送糖尿病防治、饮食运动、用药指导等权威资讯。支持按分类浏览、关键词搜索、收藏与分享；管理员可在后台发布、编辑、下架资讯。</w:t>
      </w:r>
    </w:p>
    <w:p w14:paraId="4903459D">
      <w:pPr>
        <w:pStyle w:val="4"/>
        <w:spacing w:before="160" w:after="80"/>
      </w:pPr>
      <w:bookmarkStart w:id="48" w:name="_Toc22065"/>
      <w:r>
        <w:rPr>
          <w:rFonts w:ascii="黑体" w:hAnsi="黑体" w:eastAsia="黑体" w:cs="黑体"/>
          <w:b/>
          <w:bCs/>
          <w:sz w:val="24"/>
          <w:szCs w:val="24"/>
        </w:rPr>
        <w:t>输入输出</w:t>
      </w:r>
      <w:bookmarkEnd w:id="48"/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6"/>
        <w:gridCol w:w="1416"/>
        <w:gridCol w:w="1417"/>
        <w:gridCol w:w="1417"/>
        <w:gridCol w:w="1417"/>
        <w:gridCol w:w="1417"/>
      </w:tblGrid>
      <w:tr w14:paraId="2D80E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6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7C383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输入项</w:t>
            </w:r>
          </w:p>
        </w:tc>
        <w:tc>
          <w:tcPr>
            <w:tcW w:w="1416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4DBEE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416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AF5DF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说明</w:t>
            </w:r>
          </w:p>
        </w:tc>
        <w:tc>
          <w:tcPr>
            <w:tcW w:w="1416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68EF3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输出项</w:t>
            </w:r>
          </w:p>
        </w:tc>
        <w:tc>
          <w:tcPr>
            <w:tcW w:w="1416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B4FD2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416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08EB4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说明</w:t>
            </w:r>
          </w:p>
        </w:tc>
      </w:tr>
      <w:tr w14:paraId="61937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ADEC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分类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A87A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string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1FBD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饮食/运动/用药/科普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BC9D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资讯列表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1FC9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array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7F27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标题、摘要、封面、发布时间</w:t>
            </w:r>
          </w:p>
        </w:tc>
      </w:tr>
      <w:tr w14:paraId="3EEB1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A8A0A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关键词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E7BA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string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214E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搜索关键词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4D0A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资讯详情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A965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object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E531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标题、正文、作者、标签</w:t>
            </w:r>
          </w:p>
        </w:tc>
      </w:tr>
      <w:tr w14:paraId="46CB0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46FB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分页参数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E7F5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object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B393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page/size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78BD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收藏状态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5BFD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boolean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3593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当前用户是否收藏</w:t>
            </w:r>
          </w:p>
        </w:tc>
      </w:tr>
      <w:tr w14:paraId="680E6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DFE5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用户ID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5034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string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B3FA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用于个性化推荐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897C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推荐列表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7062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array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C223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基于阅读历史的推荐</w:t>
            </w:r>
          </w:p>
        </w:tc>
      </w:tr>
    </w:tbl>
    <w:p w14:paraId="37A62ADD">
      <w:pPr>
        <w:pStyle w:val="4"/>
        <w:spacing w:before="160" w:after="80"/>
      </w:pPr>
      <w:bookmarkStart w:id="49" w:name="_Toc9666"/>
      <w:r>
        <w:rPr>
          <w:rFonts w:ascii="黑体" w:hAnsi="黑体" w:eastAsia="黑体" w:cs="黑体"/>
          <w:b/>
          <w:bCs/>
          <w:sz w:val="24"/>
          <w:szCs w:val="24"/>
        </w:rPr>
        <w:t>处理流程</w:t>
      </w:r>
      <w:bookmarkEnd w:id="49"/>
    </w:p>
    <w:p w14:paraId="08353E96">
      <w:pPr>
        <w:pStyle w:val="4"/>
        <w:spacing w:before="160" w:after="80"/>
      </w:pPr>
      <w:bookmarkStart w:id="50" w:name="_Toc7840"/>
      <w:r>
        <w:rPr>
          <w:rFonts w:ascii="黑体" w:hAnsi="黑体" w:eastAsia="黑体" w:cs="黑体"/>
          <w:b/>
          <w:bCs/>
          <w:sz w:val="24"/>
          <w:szCs w:val="24"/>
        </w:rPr>
        <w:t>界面设计</w:t>
      </w:r>
      <w:bookmarkEnd w:id="50"/>
    </w:p>
    <w:p w14:paraId="5C34E0C3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资讯首页采用卡片式瀑布流布局，顶部为搜索栏与分类标签，卡片展示封面图、标题、摘要、发布时间；详情页左侧正文，右侧相关推荐与收藏按钮。</w:t>
      </w:r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25"/>
        <w:gridCol w:w="2125"/>
        <w:gridCol w:w="2125"/>
        <w:gridCol w:w="2125"/>
      </w:tblGrid>
      <w:tr w14:paraId="5B3E5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0FD04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编号</w:t>
            </w:r>
          </w:p>
        </w:tc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609D8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控件</w:t>
            </w:r>
          </w:p>
        </w:tc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C7DA5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控件类型</w:t>
            </w:r>
          </w:p>
        </w:tc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34710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功能描述</w:t>
            </w:r>
          </w:p>
        </w:tc>
      </w:tr>
      <w:tr w14:paraId="074983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B1E8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6F3D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搜索栏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C6F0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Search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52C1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输入关键词搜索</w:t>
            </w:r>
          </w:p>
        </w:tc>
      </w:tr>
      <w:tr w14:paraId="18E08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8C9A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9B86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分类标签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4C6D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Tabs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847D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切换资讯分类</w:t>
            </w:r>
          </w:p>
        </w:tc>
      </w:tr>
      <w:tr w14:paraId="10CFE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F0B9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4E80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资讯卡片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2D87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Card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5A64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点击进入详情</w:t>
            </w:r>
          </w:p>
        </w:tc>
      </w:tr>
      <w:tr w14:paraId="5B4DE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7C76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D249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收藏按钮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7E28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Button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1022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收藏/取消收藏</w:t>
            </w:r>
          </w:p>
        </w:tc>
      </w:tr>
      <w:tr w14:paraId="03595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CB3C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FD1A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分享按钮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B362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Button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1632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生成分享链接</w:t>
            </w:r>
          </w:p>
        </w:tc>
      </w:tr>
      <w:tr w14:paraId="79C52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380F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9C1C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相关推荐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F061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List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F789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详情页右侧推荐</w:t>
            </w:r>
          </w:p>
        </w:tc>
      </w:tr>
    </w:tbl>
    <w:p w14:paraId="11895778">
      <w:pPr>
        <w:pStyle w:val="4"/>
        <w:spacing w:before="160" w:after="80"/>
      </w:pPr>
      <w:bookmarkStart w:id="51" w:name="_Toc16387"/>
      <w:r>
        <w:rPr>
          <w:rFonts w:ascii="黑体" w:hAnsi="黑体" w:eastAsia="黑体" w:cs="黑体"/>
          <w:b/>
          <w:bCs/>
          <w:sz w:val="24"/>
          <w:szCs w:val="24"/>
        </w:rPr>
        <w:t>相关接口</w:t>
      </w:r>
      <w:bookmarkEnd w:id="51"/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40"/>
        <w:gridCol w:w="1761"/>
        <w:gridCol w:w="1888"/>
        <w:gridCol w:w="1711"/>
      </w:tblGrid>
      <w:tr w14:paraId="0B105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913D8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接口地址</w:t>
            </w:r>
          </w:p>
        </w:tc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A32F3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方法</w:t>
            </w:r>
          </w:p>
        </w:tc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78A75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请求参数</w:t>
            </w:r>
          </w:p>
        </w:tc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AD8E9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响应说明</w:t>
            </w:r>
          </w:p>
        </w:tc>
      </w:tr>
      <w:tr w14:paraId="4F57D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0606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/api/v1/news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9885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GET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37F2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Query: category, keyword, page, size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2AFF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资讯分页列表</w:t>
            </w:r>
          </w:p>
        </w:tc>
      </w:tr>
      <w:tr w14:paraId="69CFA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0EB3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/api/v1/news/{id}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A861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GET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9500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Path: newsId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09CB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资讯详情</w:t>
            </w:r>
          </w:p>
        </w:tc>
      </w:tr>
      <w:tr w14:paraId="0B363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2BE3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/api/v1/news/{id}/favorite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AE4F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POST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D496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{userId}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371C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收藏/取消收藏</w:t>
            </w:r>
          </w:p>
        </w:tc>
      </w:tr>
      <w:tr w14:paraId="6E926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F5EF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/api/v1/news/recommendations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C8DE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GET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BB38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Query: userId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F24D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个性化推荐</w:t>
            </w:r>
          </w:p>
        </w:tc>
      </w:tr>
    </w:tbl>
    <w:p w14:paraId="732203BE">
      <w:pPr>
        <w:pStyle w:val="3"/>
        <w:spacing w:before="200" w:after="100"/>
      </w:pPr>
      <w:bookmarkStart w:id="52" w:name="_Toc12242"/>
      <w:r>
        <w:rPr>
          <w:rFonts w:ascii="黑体" w:hAnsi="黑体" w:eastAsia="黑体" w:cs="黑体"/>
          <w:b/>
          <w:bCs/>
          <w:sz w:val="28"/>
          <w:szCs w:val="28"/>
        </w:rPr>
        <w:t>4.2 智能助手模块</w:t>
      </w:r>
      <w:bookmarkEnd w:id="52"/>
    </w:p>
    <w:p w14:paraId="3EF27BC9">
      <w:pPr>
        <w:pStyle w:val="4"/>
        <w:spacing w:before="160" w:after="80"/>
      </w:pPr>
      <w:bookmarkStart w:id="53" w:name="_Toc15533"/>
      <w:r>
        <w:rPr>
          <w:rFonts w:ascii="黑体" w:hAnsi="黑体" w:eastAsia="黑体" w:cs="黑体"/>
          <w:b/>
          <w:bCs/>
          <w:sz w:val="24"/>
          <w:szCs w:val="24"/>
        </w:rPr>
        <w:t>4.2.1 AI 智能助手</w:t>
      </w:r>
      <w:bookmarkEnd w:id="53"/>
    </w:p>
    <w:p w14:paraId="74EC5B6A">
      <w:pPr>
        <w:pStyle w:val="4"/>
        <w:spacing w:before="160" w:after="80"/>
      </w:pPr>
      <w:bookmarkStart w:id="54" w:name="_Toc14519"/>
      <w:r>
        <w:rPr>
          <w:rFonts w:ascii="黑体" w:hAnsi="黑体" w:eastAsia="黑体" w:cs="黑体"/>
          <w:b/>
          <w:bCs/>
          <w:sz w:val="24"/>
          <w:szCs w:val="24"/>
        </w:rPr>
        <w:t>功能描述</w:t>
      </w:r>
      <w:bookmarkEnd w:id="54"/>
    </w:p>
    <w:p w14:paraId="0D590417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智能助手模块集成 Dify 智能体 DiabetesAgent，为用户提供 7×24 小时的糖尿病知识问答、症状自查、用药提醒、紧急建议等服务。智能体结合 DeepSeek 大模型与糖尿病专业知识库，保证回答的权威性与个性化。</w:t>
      </w:r>
    </w:p>
    <w:p w14:paraId="63E2514A">
      <w:pPr>
        <w:pStyle w:val="4"/>
        <w:spacing w:before="160" w:after="80"/>
      </w:pPr>
      <w:bookmarkStart w:id="55" w:name="_Toc30328"/>
      <w:r>
        <w:rPr>
          <w:rFonts w:ascii="黑体" w:hAnsi="黑体" w:eastAsia="黑体" w:cs="黑体"/>
          <w:b/>
          <w:bCs/>
          <w:sz w:val="24"/>
          <w:szCs w:val="24"/>
        </w:rPr>
        <w:t>输入输出</w:t>
      </w:r>
      <w:bookmarkEnd w:id="55"/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6"/>
        <w:gridCol w:w="1416"/>
        <w:gridCol w:w="1417"/>
        <w:gridCol w:w="1417"/>
        <w:gridCol w:w="1417"/>
        <w:gridCol w:w="1417"/>
      </w:tblGrid>
      <w:tr w14:paraId="458E9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6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A1F15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输入项</w:t>
            </w:r>
          </w:p>
        </w:tc>
        <w:tc>
          <w:tcPr>
            <w:tcW w:w="1416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76CF7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416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BC717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说明</w:t>
            </w:r>
          </w:p>
        </w:tc>
        <w:tc>
          <w:tcPr>
            <w:tcW w:w="1416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A24F9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输出项</w:t>
            </w:r>
          </w:p>
        </w:tc>
        <w:tc>
          <w:tcPr>
            <w:tcW w:w="1416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90B1B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416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4A9F6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说明</w:t>
            </w:r>
          </w:p>
        </w:tc>
      </w:tr>
      <w:tr w14:paraId="12EF9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9E05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用户问题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A454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string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21F0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自然语言提问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85E4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回答文本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3421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string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5DB7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智能体生成的回复</w:t>
            </w:r>
          </w:p>
        </w:tc>
      </w:tr>
      <w:tr w14:paraId="4BECD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2183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用户上下文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466B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object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3EB6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健康档案、历史对话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0583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引用来源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72C9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array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C1BD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知识库条目编号或指南</w:t>
            </w:r>
          </w:p>
        </w:tc>
      </w:tr>
      <w:tr w14:paraId="706DF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E889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会话ID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4542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string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6154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多轮对话标识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D547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推荐操作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4056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array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EE61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如“查看生活方案”</w:t>
            </w:r>
          </w:p>
        </w:tc>
      </w:tr>
      <w:tr w14:paraId="304EB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C0DF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快捷问题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5A79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string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650F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预设问题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44AB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回答状态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0972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string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453B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正常/建议就医/免责声明</w:t>
            </w:r>
          </w:p>
        </w:tc>
      </w:tr>
    </w:tbl>
    <w:p w14:paraId="7103E64C">
      <w:pPr>
        <w:pStyle w:val="4"/>
        <w:spacing w:before="160" w:after="80"/>
      </w:pPr>
      <w:bookmarkStart w:id="56" w:name="_Toc6791"/>
      <w:r>
        <w:rPr>
          <w:rFonts w:ascii="黑体" w:hAnsi="黑体" w:eastAsia="黑体" w:cs="黑体"/>
          <w:b/>
          <w:bCs/>
          <w:sz w:val="24"/>
          <w:szCs w:val="24"/>
        </w:rPr>
        <w:t>处理流程</w:t>
      </w:r>
      <w:bookmarkEnd w:id="56"/>
    </w:p>
    <w:p w14:paraId="2C87FDB2">
      <w:pPr>
        <w:pStyle w:val="4"/>
        <w:spacing w:before="160" w:after="80"/>
      </w:pPr>
      <w:bookmarkStart w:id="57" w:name="_Toc32152"/>
      <w:r>
        <w:rPr>
          <w:rFonts w:ascii="黑体" w:hAnsi="黑体" w:eastAsia="黑体" w:cs="黑体"/>
          <w:b/>
          <w:bCs/>
          <w:sz w:val="24"/>
          <w:szCs w:val="24"/>
        </w:rPr>
        <w:t>界面设计</w:t>
      </w:r>
      <w:bookmarkEnd w:id="57"/>
    </w:p>
    <w:p w14:paraId="46F9C693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AI 助手界面为底部悬浮聊天窗，包含欢迎语、快捷问题、消息气泡、输入框、发送按钮；支持展开全屏模式查看历史对话。</w:t>
      </w:r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25"/>
        <w:gridCol w:w="2125"/>
        <w:gridCol w:w="2125"/>
        <w:gridCol w:w="2125"/>
      </w:tblGrid>
      <w:tr w14:paraId="76B39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7A9B5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编号</w:t>
            </w:r>
          </w:p>
        </w:tc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E5779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控件</w:t>
            </w:r>
          </w:p>
        </w:tc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E3409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控件类型</w:t>
            </w:r>
          </w:p>
        </w:tc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8632D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功能描述</w:t>
            </w:r>
          </w:p>
        </w:tc>
      </w:tr>
      <w:tr w14:paraId="74AF6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DBC4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0B30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助手入口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D732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FloatingButton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4B5B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点击展开聊天窗</w:t>
            </w:r>
          </w:p>
        </w:tc>
      </w:tr>
      <w:tr w14:paraId="31A86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4EDA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D6D1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消息气泡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646F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ChatBubble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E204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展示问答内容</w:t>
            </w:r>
          </w:p>
        </w:tc>
      </w:tr>
      <w:tr w14:paraId="64DC8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29D1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B2F94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快捷问题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8865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Chip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04E1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点击快速提问</w:t>
            </w:r>
          </w:p>
        </w:tc>
      </w:tr>
      <w:tr w14:paraId="494C2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D52F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0A13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输入框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1199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Textarea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20A8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输入自然语言问题</w:t>
            </w:r>
          </w:p>
        </w:tc>
      </w:tr>
      <w:tr w14:paraId="3B6A8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F04D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A9E5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发送按钮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E884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Submit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DF95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提交问题</w:t>
            </w:r>
          </w:p>
        </w:tc>
      </w:tr>
      <w:tr w14:paraId="699C5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1DF1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4BAA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全屏按钮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40C5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Button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4047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切换全屏对话模式</w:t>
            </w:r>
          </w:p>
        </w:tc>
      </w:tr>
    </w:tbl>
    <w:p w14:paraId="3BFE5EAA">
      <w:pPr>
        <w:pStyle w:val="4"/>
        <w:spacing w:before="160" w:after="80"/>
      </w:pPr>
      <w:bookmarkStart w:id="58" w:name="_Toc28950"/>
      <w:r>
        <w:rPr>
          <w:rFonts w:ascii="黑体" w:hAnsi="黑体" w:eastAsia="黑体" w:cs="黑体"/>
          <w:b/>
          <w:bCs/>
          <w:sz w:val="24"/>
          <w:szCs w:val="24"/>
        </w:rPr>
        <w:t>相关接口</w:t>
      </w:r>
      <w:bookmarkEnd w:id="58"/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25"/>
        <w:gridCol w:w="1791"/>
        <w:gridCol w:w="1977"/>
        <w:gridCol w:w="1907"/>
      </w:tblGrid>
      <w:tr w14:paraId="42A14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A0DD3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接口地址</w:t>
            </w:r>
          </w:p>
        </w:tc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DA195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方法</w:t>
            </w:r>
          </w:p>
        </w:tc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361F1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请求参数</w:t>
            </w:r>
          </w:p>
        </w:tc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C4EB0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响应说明</w:t>
            </w:r>
          </w:p>
        </w:tc>
      </w:tr>
      <w:tr w14:paraId="067A3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5480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/dify/agent/init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BDD6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POST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F09E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{userId}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050F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初始化会话，返回 sessionId</w:t>
            </w:r>
          </w:p>
        </w:tc>
      </w:tr>
      <w:tr w14:paraId="057B9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E2C7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/dify/agent/chat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A69F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POST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C8CF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{sessionId, query, history, userProfile}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F3BA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智能体回复</w:t>
            </w:r>
          </w:p>
        </w:tc>
      </w:tr>
      <w:tr w14:paraId="25FF1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3A02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/api/v1/assistant/history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D9C0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GET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63B3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Query: userId, sessionId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ADC9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历史对话记录</w:t>
            </w:r>
          </w:p>
        </w:tc>
      </w:tr>
    </w:tbl>
    <w:p w14:paraId="310964DE">
      <w:pPr>
        <w:spacing w:before="120" w:after="80"/>
        <w:jc w:val="center"/>
      </w:pPr>
      <w:r>
        <w:drawing>
          <wp:inline distT="0" distB="0" distL="0" distR="0">
            <wp:extent cx="4953000" cy="2695575"/>
            <wp:effectExtent l="0" t="0" r="0" b="0"/>
            <wp:docPr id="5" name="image6.png" descr="image6.png" titl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.png" descr="image6.png" title="image6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42DB3">
      <w:pPr>
        <w:spacing w:after="200"/>
        <w:jc w:val="center"/>
      </w:pPr>
      <w:r>
        <w:rPr>
          <w:rFonts w:ascii="宋体" w:hAnsi="宋体" w:eastAsia="宋体" w:cs="宋体"/>
          <w:b/>
          <w:bCs/>
          <w:sz w:val="21"/>
          <w:szCs w:val="21"/>
        </w:rPr>
        <w:t>图 4-1 智能体搭建</w:t>
      </w:r>
    </w:p>
    <w:p w14:paraId="396F629F">
      <w:pPr>
        <w:pStyle w:val="3"/>
        <w:spacing w:before="200" w:after="100"/>
      </w:pPr>
      <w:bookmarkStart w:id="59" w:name="_Toc24890"/>
      <w:r>
        <w:rPr>
          <w:rFonts w:ascii="黑体" w:hAnsi="黑体" w:eastAsia="黑体" w:cs="黑体"/>
          <w:b/>
          <w:bCs/>
          <w:sz w:val="28"/>
          <w:szCs w:val="28"/>
        </w:rPr>
        <w:t>4.3 生活打卡模块</w:t>
      </w:r>
      <w:bookmarkEnd w:id="59"/>
    </w:p>
    <w:p w14:paraId="6DC77B04">
      <w:pPr>
        <w:pStyle w:val="4"/>
        <w:spacing w:before="160" w:after="80"/>
      </w:pPr>
      <w:bookmarkStart w:id="60" w:name="_Toc3810"/>
      <w:r>
        <w:rPr>
          <w:rFonts w:ascii="黑体" w:hAnsi="黑体" w:eastAsia="黑体" w:cs="黑体"/>
          <w:b/>
          <w:bCs/>
          <w:sz w:val="24"/>
          <w:szCs w:val="24"/>
        </w:rPr>
        <w:t>4.3.1 生活打卡与状态分析</w:t>
      </w:r>
      <w:bookmarkEnd w:id="60"/>
    </w:p>
    <w:p w14:paraId="56A9F7FD">
      <w:pPr>
        <w:pStyle w:val="4"/>
        <w:spacing w:before="160" w:after="80"/>
      </w:pPr>
      <w:bookmarkStart w:id="61" w:name="_Toc12767"/>
      <w:r>
        <w:rPr>
          <w:rFonts w:ascii="黑体" w:hAnsi="黑体" w:eastAsia="黑体" w:cs="黑体"/>
          <w:b/>
          <w:bCs/>
          <w:sz w:val="24"/>
          <w:szCs w:val="24"/>
        </w:rPr>
        <w:t>功能描述</w:t>
      </w:r>
      <w:bookmarkEnd w:id="61"/>
    </w:p>
    <w:p w14:paraId="5FE328B2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生活打卡模块支持用户每日记录饮食、运动、血糖、用药、体重等生活状态。系统通过 Dify 工作流 CheckinAnalysisWorkflow 对连续打卡数据进行分析，输出健康趋势图、异常提醒与改善建议。</w:t>
      </w:r>
    </w:p>
    <w:p w14:paraId="205D5318">
      <w:pPr>
        <w:pStyle w:val="4"/>
        <w:spacing w:before="160" w:after="80"/>
      </w:pPr>
      <w:bookmarkStart w:id="62" w:name="_Toc4730"/>
      <w:r>
        <w:rPr>
          <w:rFonts w:ascii="黑体" w:hAnsi="黑体" w:eastAsia="黑体" w:cs="黑体"/>
          <w:b/>
          <w:bCs/>
          <w:sz w:val="24"/>
          <w:szCs w:val="24"/>
        </w:rPr>
        <w:t>输入输出</w:t>
      </w:r>
      <w:bookmarkEnd w:id="62"/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2"/>
        <w:gridCol w:w="1565"/>
        <w:gridCol w:w="1383"/>
        <w:gridCol w:w="1383"/>
        <w:gridCol w:w="1397"/>
        <w:gridCol w:w="1390"/>
      </w:tblGrid>
      <w:tr w14:paraId="797D2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6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774A9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输入项</w:t>
            </w:r>
          </w:p>
        </w:tc>
        <w:tc>
          <w:tcPr>
            <w:tcW w:w="1416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64E96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416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F23E6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说明</w:t>
            </w:r>
          </w:p>
        </w:tc>
        <w:tc>
          <w:tcPr>
            <w:tcW w:w="1416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431BD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输出项</w:t>
            </w:r>
          </w:p>
        </w:tc>
        <w:tc>
          <w:tcPr>
            <w:tcW w:w="1416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4BF2F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416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3E9DA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说明</w:t>
            </w:r>
          </w:p>
        </w:tc>
      </w:tr>
      <w:tr w14:paraId="0B53D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291C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打卡类型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ACEA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string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A382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饮食/运动/血糖/用药/体重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80C4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打卡记录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5927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object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867B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记录ID、时间、数值、备注</w:t>
            </w:r>
          </w:p>
        </w:tc>
      </w:tr>
      <w:tr w14:paraId="06261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8DBF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打卡数值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2415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number/string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3AAD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血糖值/运动时长/食物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F883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当日完成度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C677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number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9CE7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目标完成百分比</w:t>
            </w:r>
          </w:p>
        </w:tc>
      </w:tr>
      <w:tr w14:paraId="56167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FF64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打卡时间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4382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datetime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4112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记录时间戳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3D40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趋势图表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9FB3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object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FE60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近 7/30 天曲线</w:t>
            </w:r>
          </w:p>
        </w:tc>
      </w:tr>
      <w:tr w14:paraId="36FB0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8738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备注/图片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4578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string/file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4A97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补充信息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71A9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分析建议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37B9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string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92B4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AI 给出的状态反馈</w:t>
            </w:r>
          </w:p>
        </w:tc>
      </w:tr>
    </w:tbl>
    <w:p w14:paraId="3B99DEA6">
      <w:pPr>
        <w:pStyle w:val="4"/>
        <w:spacing w:before="160" w:after="80"/>
      </w:pPr>
      <w:bookmarkStart w:id="63" w:name="_Toc27554"/>
      <w:r>
        <w:rPr>
          <w:rFonts w:ascii="黑体" w:hAnsi="黑体" w:eastAsia="黑体" w:cs="黑体"/>
          <w:b/>
          <w:bCs/>
          <w:sz w:val="24"/>
          <w:szCs w:val="24"/>
        </w:rPr>
        <w:t>处理流程</w:t>
      </w:r>
      <w:bookmarkEnd w:id="63"/>
    </w:p>
    <w:p w14:paraId="548D3062">
      <w:pPr>
        <w:pStyle w:val="4"/>
        <w:spacing w:before="160" w:after="80"/>
      </w:pPr>
      <w:bookmarkStart w:id="64" w:name="_Toc10285"/>
      <w:r>
        <w:rPr>
          <w:rFonts w:ascii="黑体" w:hAnsi="黑体" w:eastAsia="黑体" w:cs="黑体"/>
          <w:b/>
          <w:bCs/>
          <w:sz w:val="24"/>
          <w:szCs w:val="24"/>
        </w:rPr>
        <w:t>界面设计</w:t>
      </w:r>
      <w:bookmarkEnd w:id="64"/>
    </w:p>
    <w:p w14:paraId="05B23FD5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打卡页面顶部为今日打卡入口（饮食、运动、血糖、用药、体重），中部为连续打卡日历，底部为“AI 分析”按钮与趋势图。</w:t>
      </w:r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25"/>
        <w:gridCol w:w="2125"/>
        <w:gridCol w:w="2125"/>
        <w:gridCol w:w="2125"/>
      </w:tblGrid>
      <w:tr w14:paraId="630FD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D093A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编号</w:t>
            </w:r>
          </w:p>
        </w:tc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2DBF6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控件</w:t>
            </w:r>
          </w:p>
        </w:tc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57E1E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控件类型</w:t>
            </w:r>
          </w:p>
        </w:tc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A17CD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功能描述</w:t>
            </w:r>
          </w:p>
        </w:tc>
      </w:tr>
      <w:tr w14:paraId="1F3D0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A542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2332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打卡类型选择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8B55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Tabs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DD48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选择要记录的类型</w:t>
            </w:r>
          </w:p>
        </w:tc>
      </w:tr>
      <w:tr w14:paraId="5FA7B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83A2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BD99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数值输入框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C0A1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Number/Text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C77B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输入打卡数据</w:t>
            </w:r>
          </w:p>
        </w:tc>
      </w:tr>
      <w:tr w14:paraId="444AB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2B91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9DED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时间选择器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3CEA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DateTimePicker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0C73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选择记录时间</w:t>
            </w:r>
          </w:p>
        </w:tc>
      </w:tr>
      <w:tr w14:paraId="12386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AA7E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770C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备注输入框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ECD8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Textarea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BD02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添加补充说明</w:t>
            </w:r>
          </w:p>
        </w:tc>
      </w:tr>
      <w:tr w14:paraId="60CA7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1A5E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3E52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提交按钮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4FFF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Submit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F11A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保存打卡记录</w:t>
            </w:r>
          </w:p>
        </w:tc>
      </w:tr>
      <w:tr w14:paraId="7EA3D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0828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C9F7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AI 分析按钮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955E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Button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E306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生成状态分析</w:t>
            </w:r>
          </w:p>
        </w:tc>
      </w:tr>
      <w:tr w14:paraId="12BD1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7D63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0FAD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趋势图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F309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Chart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5174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展示历史数据曲线</w:t>
            </w:r>
          </w:p>
        </w:tc>
      </w:tr>
    </w:tbl>
    <w:p w14:paraId="6FCFA77D">
      <w:pPr>
        <w:pStyle w:val="4"/>
        <w:spacing w:before="160" w:after="80"/>
      </w:pPr>
      <w:bookmarkStart w:id="65" w:name="_Toc12210"/>
      <w:r>
        <w:rPr>
          <w:rFonts w:ascii="黑体" w:hAnsi="黑体" w:eastAsia="黑体" w:cs="黑体"/>
          <w:b/>
          <w:bCs/>
          <w:sz w:val="24"/>
          <w:szCs w:val="24"/>
        </w:rPr>
        <w:t>相关接口</w:t>
      </w:r>
      <w:bookmarkEnd w:id="65"/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15"/>
        <w:gridCol w:w="1924"/>
        <w:gridCol w:w="2064"/>
        <w:gridCol w:w="1897"/>
      </w:tblGrid>
      <w:tr w14:paraId="2911B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A87BA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接口地址</w:t>
            </w:r>
          </w:p>
        </w:tc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12072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方法</w:t>
            </w:r>
          </w:p>
        </w:tc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F0403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请求参数</w:t>
            </w:r>
          </w:p>
        </w:tc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798B9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响应说明</w:t>
            </w:r>
          </w:p>
        </w:tc>
      </w:tr>
      <w:tr w14:paraId="7AF01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D8D0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/api/v1/checkins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6DB8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POST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62D9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{userId, type, value, time, remark}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7026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保存打卡记录</w:t>
            </w:r>
          </w:p>
        </w:tc>
      </w:tr>
      <w:tr w14:paraId="27CB8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05D8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/api/v1/checkins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370E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GET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C7D2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Query: userId, type, start, end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E406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打卡记录列表</w:t>
            </w:r>
          </w:p>
        </w:tc>
      </w:tr>
      <w:tr w14:paraId="3862D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65D8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/dify/workflow/checkin-analysis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02BB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POST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1358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{userId, recentRecords}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2B98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生活状态分析建议</w:t>
            </w:r>
          </w:p>
        </w:tc>
      </w:tr>
    </w:tbl>
    <w:p w14:paraId="53BD5974">
      <w:pPr>
        <w:pStyle w:val="3"/>
        <w:spacing w:before="200" w:after="100"/>
      </w:pPr>
      <w:bookmarkStart w:id="66" w:name="_Toc25124"/>
      <w:r>
        <w:rPr>
          <w:rFonts w:ascii="黑体" w:hAnsi="黑体" w:eastAsia="黑体" w:cs="黑体"/>
          <w:b/>
          <w:bCs/>
          <w:sz w:val="28"/>
          <w:szCs w:val="28"/>
        </w:rPr>
        <w:t>4.4 管理员模块</w:t>
      </w:r>
      <w:bookmarkEnd w:id="66"/>
    </w:p>
    <w:p w14:paraId="02BBAFB9">
      <w:pPr>
        <w:pStyle w:val="4"/>
        <w:spacing w:before="160" w:after="80"/>
      </w:pPr>
      <w:bookmarkStart w:id="67" w:name="_Toc11901"/>
      <w:r>
        <w:rPr>
          <w:rFonts w:ascii="黑体" w:hAnsi="黑体" w:eastAsia="黑体" w:cs="黑体"/>
          <w:b/>
          <w:bCs/>
          <w:sz w:val="24"/>
          <w:szCs w:val="24"/>
        </w:rPr>
        <w:t>4.4.1 后台管理</w:t>
      </w:r>
      <w:bookmarkEnd w:id="67"/>
    </w:p>
    <w:p w14:paraId="3BA68D1A">
      <w:pPr>
        <w:pStyle w:val="4"/>
        <w:spacing w:before="160" w:after="80"/>
      </w:pPr>
      <w:bookmarkStart w:id="68" w:name="_Toc8785"/>
      <w:r>
        <w:rPr>
          <w:rFonts w:ascii="黑体" w:hAnsi="黑体" w:eastAsia="黑体" w:cs="黑体"/>
          <w:b/>
          <w:bCs/>
          <w:sz w:val="24"/>
          <w:szCs w:val="24"/>
        </w:rPr>
        <w:t>功能描述</w:t>
      </w:r>
      <w:bookmarkEnd w:id="68"/>
    </w:p>
    <w:p w14:paraId="54B3802F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管理员模块提供用户管理、资讯发布、咨询会话监管、数据统计等功能。管理员登录后进入 admin.html，可查看系统运营数据、审核资讯评论、管理医生账号、导出用户健康报告。</w:t>
      </w:r>
    </w:p>
    <w:p w14:paraId="1C8CD240">
      <w:pPr>
        <w:pStyle w:val="4"/>
        <w:spacing w:before="160" w:after="80"/>
      </w:pPr>
      <w:bookmarkStart w:id="69" w:name="_Toc28776"/>
      <w:r>
        <w:rPr>
          <w:rFonts w:ascii="黑体" w:hAnsi="黑体" w:eastAsia="黑体" w:cs="黑体"/>
          <w:b/>
          <w:bCs/>
          <w:sz w:val="24"/>
          <w:szCs w:val="24"/>
        </w:rPr>
        <w:t>输入输出</w:t>
      </w:r>
      <w:bookmarkEnd w:id="69"/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6"/>
        <w:gridCol w:w="1416"/>
        <w:gridCol w:w="1417"/>
        <w:gridCol w:w="1417"/>
        <w:gridCol w:w="1417"/>
        <w:gridCol w:w="1417"/>
      </w:tblGrid>
      <w:tr w14:paraId="30187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6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A29B2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输入项</w:t>
            </w:r>
          </w:p>
        </w:tc>
        <w:tc>
          <w:tcPr>
            <w:tcW w:w="1416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4881E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416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DA01A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说明</w:t>
            </w:r>
          </w:p>
        </w:tc>
        <w:tc>
          <w:tcPr>
            <w:tcW w:w="1416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B5DD6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输出项</w:t>
            </w:r>
          </w:p>
        </w:tc>
        <w:tc>
          <w:tcPr>
            <w:tcW w:w="1416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8ECE4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416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94845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说明</w:t>
            </w:r>
          </w:p>
        </w:tc>
      </w:tr>
      <w:tr w14:paraId="11BA5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1C50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管理员账号/密码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0B6C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string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456C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登录凭证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1EC8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管理令牌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125C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string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5DED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管理员 JWT</w:t>
            </w:r>
          </w:p>
        </w:tc>
      </w:tr>
      <w:tr w14:paraId="02F36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ADBD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筛选条件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7579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object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B02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时间/类型/关键词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9359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数据列表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1735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array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EB91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用户/资讯/咨询记录</w:t>
            </w:r>
          </w:p>
        </w:tc>
      </w:tr>
      <w:tr w14:paraId="15903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1894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编辑内容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2839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object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90BE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待审核或发布的数据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D104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操作结果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3853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object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BDE4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成功/失败提示</w:t>
            </w:r>
          </w:p>
        </w:tc>
      </w:tr>
      <w:tr w14:paraId="193C7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1E03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导出参数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9CF1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object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CDD2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报告类型/时间范围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5774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文件流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DE93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blob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1377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Excel/PDF 报告</w:t>
            </w:r>
          </w:p>
        </w:tc>
      </w:tr>
    </w:tbl>
    <w:p w14:paraId="13E7E862">
      <w:pPr>
        <w:pStyle w:val="4"/>
        <w:spacing w:before="160" w:after="80"/>
      </w:pPr>
      <w:bookmarkStart w:id="70" w:name="_Toc11484"/>
      <w:r>
        <w:rPr>
          <w:rFonts w:ascii="黑体" w:hAnsi="黑体" w:eastAsia="黑体" w:cs="黑体"/>
          <w:b/>
          <w:bCs/>
          <w:sz w:val="24"/>
          <w:szCs w:val="24"/>
        </w:rPr>
        <w:t>处理流程</w:t>
      </w:r>
      <w:bookmarkEnd w:id="70"/>
    </w:p>
    <w:p w14:paraId="6B069183">
      <w:pPr>
        <w:pStyle w:val="4"/>
        <w:spacing w:before="160" w:after="80"/>
      </w:pPr>
      <w:bookmarkStart w:id="71" w:name="_Toc22787"/>
      <w:r>
        <w:rPr>
          <w:rFonts w:ascii="黑体" w:hAnsi="黑体" w:eastAsia="黑体" w:cs="黑体"/>
          <w:b/>
          <w:bCs/>
          <w:sz w:val="24"/>
          <w:szCs w:val="24"/>
        </w:rPr>
        <w:t>界面设计</w:t>
      </w:r>
      <w:bookmarkEnd w:id="71"/>
    </w:p>
    <w:p w14:paraId="7DB374FA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后台管理界面采用侧边栏+内容区布局：左侧为菜单（仪表盘、用户管理、资讯管理、咨询管理、数据统计、系统设置），右侧为对应功能表格与表单的展示区域。</w:t>
      </w:r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25"/>
        <w:gridCol w:w="2125"/>
        <w:gridCol w:w="2125"/>
        <w:gridCol w:w="2125"/>
      </w:tblGrid>
      <w:tr w14:paraId="60973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3B4C1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编号</w:t>
            </w:r>
          </w:p>
        </w:tc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1933D5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控件</w:t>
            </w:r>
          </w:p>
        </w:tc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B259A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控件类型</w:t>
            </w:r>
          </w:p>
        </w:tc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257F2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功能描述</w:t>
            </w:r>
          </w:p>
        </w:tc>
      </w:tr>
      <w:tr w14:paraId="40FA4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5374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952E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侧边栏菜单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B2AC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Menu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1CB7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切换管理功能</w:t>
            </w:r>
          </w:p>
        </w:tc>
      </w:tr>
      <w:tr w14:paraId="2BE26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5E96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2826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数据概览卡片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7E9C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Card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C399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展示核心运营指标</w:t>
            </w:r>
          </w:p>
        </w:tc>
      </w:tr>
      <w:tr w14:paraId="71E88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15ED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0711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数据表格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5E4F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Table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903D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分页展示管理数据</w:t>
            </w:r>
          </w:p>
        </w:tc>
      </w:tr>
      <w:tr w14:paraId="43F54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A2BE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737F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搜索/筛选栏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E3FE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Form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2D63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按条件过滤数据</w:t>
            </w:r>
          </w:p>
        </w:tc>
      </w:tr>
      <w:tr w14:paraId="70154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4275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2529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新增/编辑按钮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4785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Button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72EB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打开编辑弹窗</w:t>
            </w:r>
          </w:p>
        </w:tc>
      </w:tr>
      <w:tr w14:paraId="250A3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2081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3EA0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导出按钮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822F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Button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227F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导出数据报告</w:t>
            </w:r>
          </w:p>
        </w:tc>
      </w:tr>
    </w:tbl>
    <w:p w14:paraId="3CCEBB0B">
      <w:pPr>
        <w:pStyle w:val="4"/>
        <w:spacing w:before="160" w:after="80"/>
      </w:pPr>
      <w:bookmarkStart w:id="72" w:name="_Toc28407"/>
      <w:r>
        <w:rPr>
          <w:rFonts w:ascii="黑体" w:hAnsi="黑体" w:eastAsia="黑体" w:cs="黑体"/>
          <w:b/>
          <w:bCs/>
          <w:sz w:val="24"/>
          <w:szCs w:val="24"/>
        </w:rPr>
        <w:t>相关接口</w:t>
      </w:r>
      <w:bookmarkEnd w:id="72"/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40"/>
        <w:gridCol w:w="1732"/>
        <w:gridCol w:w="1951"/>
        <w:gridCol w:w="1677"/>
      </w:tblGrid>
      <w:tr w14:paraId="3B3DC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2EF97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接口地址</w:t>
            </w:r>
          </w:p>
        </w:tc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C17BC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方法</w:t>
            </w:r>
          </w:p>
        </w:tc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51026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请求参数</w:t>
            </w:r>
          </w:p>
        </w:tc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5B4AD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响应说明</w:t>
            </w:r>
          </w:p>
        </w:tc>
      </w:tr>
      <w:tr w14:paraId="7EC20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D756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/api/v1/admin/users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38E6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GET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7F33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Query: keyword, page, size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DF4D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用户分页列表</w:t>
            </w:r>
          </w:p>
        </w:tc>
      </w:tr>
      <w:tr w14:paraId="604AA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0AF4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/api/v1/admin/news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9FE1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POST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F74F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{title, content, category, tags}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BE09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发布资讯</w:t>
            </w:r>
          </w:p>
        </w:tc>
      </w:tr>
      <w:tr w14:paraId="3B366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7700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/api/v1/admin/consultations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27BC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GET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BE1E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Query: status, page, size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D318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咨询会话监管列表</w:t>
            </w:r>
          </w:p>
        </w:tc>
      </w:tr>
      <w:tr w14:paraId="00D9A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58DA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/api/v1/admin/reports/export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6CD0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POST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4A4F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{reportType, dateRange}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514A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导出运营报告</w:t>
            </w:r>
          </w:p>
        </w:tc>
      </w:tr>
    </w:tbl>
    <w:p w14:paraId="46A67C93">
      <w:pPr>
        <w:pStyle w:val="2"/>
        <w:spacing w:before="240" w:after="120"/>
      </w:pPr>
      <w:bookmarkStart w:id="73" w:name="_Toc24854"/>
      <w:r>
        <w:rPr>
          <w:rFonts w:ascii="黑体" w:hAnsi="黑体" w:eastAsia="黑体" w:cs="黑体"/>
          <w:b/>
          <w:bCs/>
          <w:sz w:val="32"/>
          <w:szCs w:val="32"/>
        </w:rPr>
        <w:t>5. 其他</w:t>
      </w:r>
      <w:bookmarkEnd w:id="73"/>
    </w:p>
    <w:p w14:paraId="7ACF7CD9">
      <w:pPr>
        <w:pStyle w:val="3"/>
        <w:spacing w:before="200" w:after="100"/>
      </w:pPr>
      <w:bookmarkStart w:id="74" w:name="_Toc9526"/>
      <w:r>
        <w:rPr>
          <w:rFonts w:ascii="黑体" w:hAnsi="黑体" w:eastAsia="黑体" w:cs="黑体"/>
          <w:b/>
          <w:bCs/>
          <w:sz w:val="28"/>
          <w:szCs w:val="28"/>
        </w:rPr>
        <w:t>5.1 数据库/数据结构设计</w:t>
      </w:r>
      <w:bookmarkEnd w:id="74"/>
    </w:p>
    <w:p w14:paraId="70B606BF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本系统采用关系型数据库存储核心业务数据，主要数据表设计如下。</w:t>
      </w:r>
    </w:p>
    <w:p w14:paraId="5C6CADE0">
      <w:pPr>
        <w:pStyle w:val="4"/>
        <w:spacing w:before="160" w:after="80"/>
      </w:pPr>
      <w:bookmarkStart w:id="75" w:name="_Toc9737"/>
      <w:r>
        <w:rPr>
          <w:rFonts w:ascii="黑体" w:hAnsi="黑体" w:eastAsia="黑体" w:cs="黑体"/>
          <w:b/>
          <w:bCs/>
          <w:sz w:val="24"/>
          <w:szCs w:val="24"/>
        </w:rPr>
        <w:t>5.1.1 用户表（t_user）</w:t>
      </w:r>
      <w:bookmarkEnd w:id="75"/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25"/>
        <w:gridCol w:w="2125"/>
        <w:gridCol w:w="2125"/>
        <w:gridCol w:w="2125"/>
      </w:tblGrid>
      <w:tr w14:paraId="2DEB1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8B072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字段名</w:t>
            </w:r>
          </w:p>
        </w:tc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A30C6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数据类型</w:t>
            </w:r>
          </w:p>
        </w:tc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CA8B5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约束</w:t>
            </w:r>
          </w:p>
        </w:tc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877AA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说明</w:t>
            </w:r>
          </w:p>
        </w:tc>
      </w:tr>
      <w:tr w14:paraId="59A96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5D94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0109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VARCHAR(36)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4582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201E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用户唯一标识</w:t>
            </w:r>
          </w:p>
        </w:tc>
      </w:tr>
      <w:tr w14:paraId="05880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30BF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phone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D425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VARCHAR(20)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9958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UNIQUE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7937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手机号</w:t>
            </w:r>
          </w:p>
        </w:tc>
      </w:tr>
      <w:tr w14:paraId="036A8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A251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email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C11D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22B7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UNIQUE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FAD7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邮箱</w:t>
            </w:r>
          </w:p>
        </w:tc>
      </w:tr>
      <w:tr w14:paraId="41724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CC12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password_hash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A750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VARCHAR(255)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56B6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NOT NULL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F137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密码哈希</w:t>
            </w:r>
          </w:p>
        </w:tc>
      </w:tr>
      <w:tr w14:paraId="73065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EDC1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nickname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C56A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F3B51">
            <w:pPr>
              <w:spacing w:before="40" w:after="40"/>
              <w:jc w:val="center"/>
            </w:pP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008E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昵称</w:t>
            </w:r>
          </w:p>
        </w:tc>
      </w:tr>
      <w:tr w14:paraId="3919E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A911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gender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4844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TINYINT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18CBE">
            <w:pPr>
              <w:spacing w:before="40" w:after="40"/>
              <w:jc w:val="center"/>
            </w:pP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4BB4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性别：0 女，1 男</w:t>
            </w:r>
          </w:p>
        </w:tc>
      </w:tr>
      <w:tr w14:paraId="0DB99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6485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age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ED49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INT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198FC">
            <w:pPr>
              <w:spacing w:before="40" w:after="40"/>
              <w:jc w:val="center"/>
            </w:pP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661E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年龄</w:t>
            </w:r>
          </w:p>
        </w:tc>
      </w:tr>
      <w:tr w14:paraId="50DC1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EB5E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height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F921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DECIMAL(5,2)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CBBBD">
            <w:pPr>
              <w:spacing w:before="40" w:after="40"/>
              <w:jc w:val="center"/>
            </w:pP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C00C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身高(cm)</w:t>
            </w:r>
          </w:p>
        </w:tc>
      </w:tr>
      <w:tr w14:paraId="44B18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833F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weight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171B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DECIMAL(5,2)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7842D">
            <w:pPr>
              <w:spacing w:before="40" w:after="40"/>
              <w:jc w:val="center"/>
            </w:pP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B480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体重(kg)</w:t>
            </w:r>
          </w:p>
        </w:tc>
      </w:tr>
      <w:tr w14:paraId="2BE6C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C5EC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role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5E80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VARCHAR(20)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CD00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DEFAULT user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2BFD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角色：user/admin/doctor</w:t>
            </w:r>
          </w:p>
        </w:tc>
      </w:tr>
      <w:tr w14:paraId="4D7DB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7E99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status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C774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TINYINT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823E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DEFAULT 1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3188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账号状态：0 禁用，1 启用</w:t>
            </w:r>
          </w:p>
        </w:tc>
      </w:tr>
      <w:tr w14:paraId="2844E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1E67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created_at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473B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DATETIME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C041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DEFAULT NOW()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4406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注册时间</w:t>
            </w:r>
          </w:p>
        </w:tc>
      </w:tr>
      <w:tr w14:paraId="44BAC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0E28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updated_at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8CE4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DATETIME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95CE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DEFAULT NOW()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07C0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更新时间</w:t>
            </w:r>
          </w:p>
        </w:tc>
      </w:tr>
    </w:tbl>
    <w:p w14:paraId="7653A51C">
      <w:pPr>
        <w:pStyle w:val="4"/>
        <w:spacing w:before="160" w:after="80"/>
      </w:pPr>
      <w:bookmarkStart w:id="76" w:name="_Toc9708"/>
      <w:r>
        <w:rPr>
          <w:rFonts w:ascii="黑体" w:hAnsi="黑体" w:eastAsia="黑体" w:cs="黑体"/>
          <w:b/>
          <w:bCs/>
          <w:sz w:val="24"/>
          <w:szCs w:val="24"/>
        </w:rPr>
        <w:t>5.1.2 健康数据表（t_health_data）</w:t>
      </w:r>
      <w:bookmarkEnd w:id="76"/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24"/>
        <w:gridCol w:w="2097"/>
        <w:gridCol w:w="2084"/>
        <w:gridCol w:w="2195"/>
      </w:tblGrid>
      <w:tr w14:paraId="6ECE4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81261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字段名</w:t>
            </w:r>
          </w:p>
        </w:tc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EA19D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数据类型</w:t>
            </w:r>
          </w:p>
        </w:tc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E6352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约束</w:t>
            </w:r>
          </w:p>
        </w:tc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0D9FF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说明</w:t>
            </w:r>
          </w:p>
        </w:tc>
      </w:tr>
      <w:tr w14:paraId="6EA89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712C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3E0A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VARCHAR(36)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69FF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4601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记录唯一标识</w:t>
            </w:r>
          </w:p>
        </w:tc>
      </w:tr>
      <w:tr w14:paraId="626D6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05C4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user_id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2E15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VARCHAR(36)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97A7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FK -&gt; t_user.id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E1ED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关联用户</w:t>
            </w:r>
          </w:p>
        </w:tc>
      </w:tr>
      <w:tr w14:paraId="70BEA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6261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record_type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0095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VARCHAR(30)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A465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NOT NULL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18CE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记录类型：risk/health/checkin</w:t>
            </w:r>
          </w:p>
        </w:tc>
      </w:tr>
      <w:tr w14:paraId="53002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C597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bmi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F1B0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DECIMAL(4,2)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095BC">
            <w:pPr>
              <w:spacing w:before="40" w:after="40"/>
              <w:jc w:val="center"/>
            </w:pP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62A8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BMI</w:t>
            </w:r>
          </w:p>
        </w:tc>
      </w:tr>
      <w:tr w14:paraId="79FB5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8880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blood_pressure_sys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8E3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INT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58EFC">
            <w:pPr>
              <w:spacing w:before="40" w:after="40"/>
              <w:jc w:val="center"/>
            </w:pP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8B8B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收缩压(mmHg)</w:t>
            </w:r>
          </w:p>
        </w:tc>
      </w:tr>
      <w:tr w14:paraId="09D71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E427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blood_pressure_dia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A4ED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INT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A74BE">
            <w:pPr>
              <w:spacing w:before="40" w:after="40"/>
              <w:jc w:val="center"/>
            </w:pP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93BE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舒张压(mmHg)</w:t>
            </w:r>
          </w:p>
        </w:tc>
      </w:tr>
      <w:tr w14:paraId="1335B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F1E0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fpg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7DA5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DECIMAL(4,2)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7EF42">
            <w:pPr>
              <w:spacing w:before="40" w:after="40"/>
              <w:jc w:val="center"/>
            </w:pP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F0D5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空腹血糖(mmol/L)</w:t>
            </w:r>
          </w:p>
        </w:tc>
      </w:tr>
      <w:tr w14:paraId="77B84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EE3F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family_history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4E2F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VARCHAR(255)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AE939">
            <w:pPr>
              <w:spacing w:before="40" w:after="40"/>
              <w:jc w:val="center"/>
            </w:pP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AA4A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家族史描述</w:t>
            </w:r>
          </w:p>
        </w:tc>
      </w:tr>
      <w:tr w14:paraId="49ACA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42EE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diet_habits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EDB4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VARCHAR(255)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E9E0B">
            <w:pPr>
              <w:spacing w:before="40" w:after="40"/>
              <w:jc w:val="center"/>
            </w:pP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2B35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饮食习惯</w:t>
            </w:r>
          </w:p>
        </w:tc>
      </w:tr>
      <w:tr w14:paraId="3030C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4674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record_data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820C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JSON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FB767">
            <w:pPr>
              <w:spacing w:before="40" w:after="40"/>
              <w:jc w:val="center"/>
            </w:pP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AA2F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扩展字段</w:t>
            </w:r>
          </w:p>
        </w:tc>
      </w:tr>
      <w:tr w14:paraId="582D0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8A1D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created_at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60EA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DATETIME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1813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DEFAULT NOW()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BE92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记录时间</w:t>
            </w:r>
          </w:p>
        </w:tc>
      </w:tr>
    </w:tbl>
    <w:p w14:paraId="1BC08013">
      <w:pPr>
        <w:pStyle w:val="4"/>
        <w:spacing w:before="160" w:after="80"/>
      </w:pPr>
      <w:bookmarkStart w:id="77" w:name="_Toc8545"/>
      <w:r>
        <w:rPr>
          <w:rFonts w:ascii="黑体" w:hAnsi="黑体" w:eastAsia="黑体" w:cs="黑体"/>
          <w:b/>
          <w:bCs/>
          <w:sz w:val="24"/>
          <w:szCs w:val="24"/>
        </w:rPr>
        <w:t>5.1.3 咨询记录表（t_consultation）</w:t>
      </w:r>
      <w:bookmarkEnd w:id="77"/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00"/>
        <w:gridCol w:w="2107"/>
        <w:gridCol w:w="2098"/>
        <w:gridCol w:w="2195"/>
      </w:tblGrid>
      <w:tr w14:paraId="45479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87C44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字段名</w:t>
            </w:r>
          </w:p>
        </w:tc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56ACA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数据类型</w:t>
            </w:r>
          </w:p>
        </w:tc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1CCC5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约束</w:t>
            </w:r>
          </w:p>
        </w:tc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4284B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说明</w:t>
            </w:r>
          </w:p>
        </w:tc>
      </w:tr>
      <w:tr w14:paraId="4288D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D2DA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636A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VARCHAR(36)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E5C3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EC39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会话唯一标识</w:t>
            </w:r>
          </w:p>
        </w:tc>
      </w:tr>
      <w:tr w14:paraId="67D6F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B412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user_id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5F48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VARCHAR(36)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934F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FK -&gt; t_user.id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5C30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发起咨询用户</w:t>
            </w:r>
          </w:p>
        </w:tc>
      </w:tr>
      <w:tr w14:paraId="0E7A0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3299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doctor_id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65E1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VARCHAR(36)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9EF8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FK -&gt; t_user.id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2253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接诊医生（AI 医生可固定标识）</w:t>
            </w:r>
          </w:p>
        </w:tc>
      </w:tr>
      <w:tr w14:paraId="1A937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1470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type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BF66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VARCHAR(20)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0CBC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NOT NULL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6670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会话类型：ai/doctor</w:t>
            </w:r>
          </w:p>
        </w:tc>
      </w:tr>
      <w:tr w14:paraId="1DE08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4B70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status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5F32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VARCHAR(20)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C928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DEFAULT open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1B0B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状态：open/closed/pending</w:t>
            </w:r>
          </w:p>
        </w:tc>
      </w:tr>
      <w:tr w14:paraId="6772B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EC02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title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1907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VARCHAR(200)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B1A60">
            <w:pPr>
              <w:spacing w:before="40" w:after="40"/>
              <w:jc w:val="center"/>
            </w:pP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33FA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咨询主题</w:t>
            </w:r>
          </w:p>
        </w:tc>
      </w:tr>
      <w:tr w14:paraId="673BA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33E8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created_at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DF38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DATETIME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20F8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DEFAULT NOW()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AEBF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创建时间</w:t>
            </w:r>
          </w:p>
        </w:tc>
      </w:tr>
      <w:tr w14:paraId="13C54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E56D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closed_at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231E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DATETIME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5EEAA">
            <w:pPr>
              <w:spacing w:before="40" w:after="40"/>
              <w:jc w:val="center"/>
            </w:pP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E15F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关闭时间</w:t>
            </w:r>
          </w:p>
        </w:tc>
      </w:tr>
    </w:tbl>
    <w:p w14:paraId="7BFA23FE">
      <w:pPr>
        <w:pStyle w:val="4"/>
        <w:spacing w:before="160" w:after="80"/>
      </w:pPr>
      <w:bookmarkStart w:id="78" w:name="_Toc30484"/>
      <w:r>
        <w:rPr>
          <w:rFonts w:ascii="黑体" w:hAnsi="黑体" w:eastAsia="黑体" w:cs="黑体"/>
          <w:b/>
          <w:bCs/>
          <w:sz w:val="24"/>
          <w:szCs w:val="24"/>
        </w:rPr>
        <w:t>5.1.4 消息表（t_message）</w:t>
      </w:r>
      <w:bookmarkEnd w:id="78"/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25"/>
        <w:gridCol w:w="2125"/>
        <w:gridCol w:w="2125"/>
        <w:gridCol w:w="2125"/>
      </w:tblGrid>
      <w:tr w14:paraId="64337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FC69A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字段名</w:t>
            </w:r>
          </w:p>
        </w:tc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4E86E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数据类型</w:t>
            </w:r>
          </w:p>
        </w:tc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D3DDC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约束</w:t>
            </w:r>
          </w:p>
        </w:tc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95AB8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说明</w:t>
            </w:r>
          </w:p>
        </w:tc>
      </w:tr>
      <w:tr w14:paraId="1B4E4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DB33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A0CC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VARCHAR(36)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68E9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7D8C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消息唯一标识</w:t>
            </w:r>
          </w:p>
        </w:tc>
      </w:tr>
      <w:tr w14:paraId="09762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6A41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consultation_id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EDD7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VARCHAR(36)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A62C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FK -&gt; t_consultation.id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0F63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所属会话</w:t>
            </w:r>
          </w:p>
        </w:tc>
      </w:tr>
      <w:tr w14:paraId="31332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F7E6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sender_type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65EA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VARCHAR(20)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282A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NOT NULL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7D44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发送者类型：user/doctor/ai</w:t>
            </w:r>
          </w:p>
        </w:tc>
      </w:tr>
      <w:tr w14:paraId="7A477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BEBF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sender_id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9218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VARCHAR(36)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21527">
            <w:pPr>
              <w:spacing w:before="40" w:after="40"/>
              <w:jc w:val="center"/>
            </w:pP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BA00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发送者 ID</w:t>
            </w:r>
          </w:p>
        </w:tc>
      </w:tr>
      <w:tr w14:paraId="6EE50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9B61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content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D999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TEXT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2F24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NOT NULL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3664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消息内容</w:t>
            </w:r>
          </w:p>
        </w:tc>
      </w:tr>
      <w:tr w14:paraId="5DBEF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9651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attachments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37C5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JSON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CB3FB">
            <w:pPr>
              <w:spacing w:before="40" w:after="40"/>
              <w:jc w:val="center"/>
            </w:pP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18D1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附件列表</w:t>
            </w:r>
          </w:p>
        </w:tc>
      </w:tr>
      <w:tr w14:paraId="7C47D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4D8B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is_read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E94C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TINYINT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38F6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DEFAULT 0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6D30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是否已读</w:t>
            </w:r>
          </w:p>
        </w:tc>
      </w:tr>
      <w:tr w14:paraId="112EE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7CC1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created_at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A883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DATETIME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9D40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DEFAULT NOW()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5978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发送时间</w:t>
            </w:r>
          </w:p>
        </w:tc>
      </w:tr>
    </w:tbl>
    <w:p w14:paraId="2D32CF5C">
      <w:pPr>
        <w:pStyle w:val="4"/>
        <w:spacing w:before="160" w:after="80"/>
      </w:pPr>
      <w:bookmarkStart w:id="79" w:name="_Toc12663"/>
      <w:r>
        <w:rPr>
          <w:rFonts w:ascii="黑体" w:hAnsi="黑体" w:eastAsia="黑体" w:cs="黑体"/>
          <w:b/>
          <w:bCs/>
          <w:sz w:val="24"/>
          <w:szCs w:val="24"/>
        </w:rPr>
        <w:t>5.1.5 打卡记录表（t_checkin）</w:t>
      </w:r>
      <w:bookmarkEnd w:id="79"/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1"/>
        <w:gridCol w:w="1651"/>
        <w:gridCol w:w="1427"/>
        <w:gridCol w:w="3771"/>
      </w:tblGrid>
      <w:tr w14:paraId="34AA9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25DAE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字段名</w:t>
            </w:r>
          </w:p>
        </w:tc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00137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数据类型</w:t>
            </w:r>
          </w:p>
        </w:tc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20C09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约束</w:t>
            </w:r>
          </w:p>
        </w:tc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F32ED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说明</w:t>
            </w:r>
          </w:p>
        </w:tc>
      </w:tr>
      <w:tr w14:paraId="4EE2A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4E10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B7CA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VARCHAR(36)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DE5C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DAF8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记录唯一标识</w:t>
            </w:r>
          </w:p>
        </w:tc>
      </w:tr>
      <w:tr w14:paraId="7CAE7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CE77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user_id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F311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VARCHAR(36)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F6B7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FK -&gt; t_user.id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343E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关联用户</w:t>
            </w:r>
          </w:p>
        </w:tc>
      </w:tr>
      <w:tr w14:paraId="06023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76FB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checkin_type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3140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VARCHAR(30)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B311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NOT NULL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3A11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打卡类型：diet/sport/glucose/medicine/weight</w:t>
            </w:r>
          </w:p>
        </w:tc>
      </w:tr>
      <w:tr w14:paraId="61C88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AAF3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value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730B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VARCHAR(255)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39E7C">
            <w:pPr>
              <w:spacing w:before="40" w:after="40"/>
              <w:jc w:val="center"/>
            </w:pP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02E5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打卡数值或描述</w:t>
            </w:r>
          </w:p>
        </w:tc>
      </w:tr>
      <w:tr w14:paraId="25CB8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D8EE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record_time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D7CA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DATETIME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F943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NOT NULL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8CB7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记录时间</w:t>
            </w:r>
          </w:p>
        </w:tc>
      </w:tr>
      <w:tr w14:paraId="3AD51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0F14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remark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0665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VARCHAR(500)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34933">
            <w:pPr>
              <w:spacing w:before="40" w:after="40"/>
              <w:jc w:val="center"/>
            </w:pP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610D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备注</w:t>
            </w:r>
          </w:p>
        </w:tc>
      </w:tr>
      <w:tr w14:paraId="58086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9A70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created_at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EACC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DATETIME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9D6F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DEFAULT NOW()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61A0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创建时间</w:t>
            </w:r>
          </w:p>
        </w:tc>
      </w:tr>
    </w:tbl>
    <w:p w14:paraId="3F350C6C">
      <w:pPr>
        <w:pStyle w:val="4"/>
        <w:spacing w:before="160" w:after="80"/>
      </w:pPr>
      <w:bookmarkStart w:id="80" w:name="_Toc21706"/>
      <w:r>
        <w:rPr>
          <w:rFonts w:ascii="黑体" w:hAnsi="黑体" w:eastAsia="黑体" w:cs="黑体"/>
          <w:b/>
          <w:bCs/>
          <w:sz w:val="24"/>
          <w:szCs w:val="24"/>
        </w:rPr>
        <w:t>5.1.6 资讯表（t_news）</w:t>
      </w:r>
      <w:bookmarkEnd w:id="80"/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25"/>
        <w:gridCol w:w="2125"/>
        <w:gridCol w:w="2125"/>
        <w:gridCol w:w="2125"/>
      </w:tblGrid>
      <w:tr w14:paraId="694A3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7BEC2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字段名</w:t>
            </w:r>
          </w:p>
        </w:tc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F6A54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数据类型</w:t>
            </w:r>
          </w:p>
        </w:tc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63701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约束</w:t>
            </w:r>
          </w:p>
        </w:tc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72FFB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说明</w:t>
            </w:r>
          </w:p>
        </w:tc>
      </w:tr>
      <w:tr w14:paraId="52A2B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67DD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18BA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VARCHAR(36)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6770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144E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资讯唯一标识</w:t>
            </w:r>
          </w:p>
        </w:tc>
      </w:tr>
      <w:tr w14:paraId="37DA9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56B3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title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54CB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VARCHAR(200)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58CA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NOT NULL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ABE0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标题</w:t>
            </w:r>
          </w:p>
        </w:tc>
      </w:tr>
      <w:tr w14:paraId="75AED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DF7F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category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653F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9AC5B">
            <w:pPr>
              <w:spacing w:before="40" w:after="40"/>
              <w:jc w:val="center"/>
            </w:pP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4982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分类</w:t>
            </w:r>
          </w:p>
        </w:tc>
      </w:tr>
      <w:tr w14:paraId="41F69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0D44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summary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26A7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VARCHAR(500)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B70BB">
            <w:pPr>
              <w:spacing w:before="40" w:after="40"/>
              <w:jc w:val="center"/>
            </w:pP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191A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摘要</w:t>
            </w:r>
          </w:p>
        </w:tc>
      </w:tr>
      <w:tr w14:paraId="30E60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8B09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content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EA42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TEXT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3EB57">
            <w:pPr>
              <w:spacing w:before="40" w:after="40"/>
              <w:jc w:val="center"/>
            </w:pP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F360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正文</w:t>
            </w:r>
          </w:p>
        </w:tc>
      </w:tr>
      <w:tr w14:paraId="39A6E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3A2D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cover_url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6E69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VARCHAR(255)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F0048">
            <w:pPr>
              <w:spacing w:before="40" w:after="40"/>
              <w:jc w:val="center"/>
            </w:pP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DB3B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封面图 URL</w:t>
            </w:r>
          </w:p>
        </w:tc>
      </w:tr>
      <w:tr w14:paraId="08497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37DA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author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143C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954D4">
            <w:pPr>
              <w:spacing w:before="40" w:after="40"/>
              <w:jc w:val="center"/>
            </w:pP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6536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作者</w:t>
            </w:r>
          </w:p>
        </w:tc>
      </w:tr>
      <w:tr w14:paraId="4D427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1275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tags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1AEF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VARCHAR(255)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DD121">
            <w:pPr>
              <w:spacing w:before="40" w:after="40"/>
              <w:jc w:val="center"/>
            </w:pP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9FFE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标签</w:t>
            </w:r>
          </w:p>
        </w:tc>
      </w:tr>
      <w:tr w14:paraId="78A42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5DE6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status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694F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TINYINT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3DD6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DEFAULT 1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9C3D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状态：0 下架，1 发布</w:t>
            </w:r>
          </w:p>
        </w:tc>
      </w:tr>
      <w:tr w14:paraId="4C0DF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DEB5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view_count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C99F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INT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0ED4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DEFAULT 0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2000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浏览量</w:t>
            </w:r>
          </w:p>
        </w:tc>
      </w:tr>
      <w:tr w14:paraId="26823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9CCF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published_at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2893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DATETIME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A0110">
            <w:pPr>
              <w:spacing w:before="40" w:after="40"/>
              <w:jc w:val="center"/>
            </w:pP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84F4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发布时间</w:t>
            </w:r>
          </w:p>
        </w:tc>
      </w:tr>
      <w:tr w14:paraId="16CC2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ABD4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created_at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B611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DATETIME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0C6E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DEFAULT NOW()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2F12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创建时间</w:t>
            </w:r>
          </w:p>
        </w:tc>
      </w:tr>
    </w:tbl>
    <w:p w14:paraId="53A43821">
      <w:pPr>
        <w:pStyle w:val="3"/>
        <w:spacing w:before="200" w:after="100"/>
      </w:pPr>
      <w:bookmarkStart w:id="81" w:name="_Toc9360"/>
      <w:r>
        <w:rPr>
          <w:rFonts w:ascii="黑体" w:hAnsi="黑体" w:eastAsia="黑体" w:cs="黑体"/>
          <w:b/>
          <w:bCs/>
          <w:sz w:val="28"/>
          <w:szCs w:val="28"/>
        </w:rPr>
        <w:t>5.2 异常处理设计</w:t>
      </w:r>
      <w:bookmarkEnd w:id="81"/>
    </w:p>
    <w:p w14:paraId="6AA55AC4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系统在前端、服务端与 Dify 调用链路中建立分层异常处理机制，确保问题可感知、可追溯、可恢复。</w:t>
      </w:r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25"/>
        <w:gridCol w:w="2125"/>
        <w:gridCol w:w="2125"/>
        <w:gridCol w:w="2125"/>
      </w:tblGrid>
      <w:tr w14:paraId="6EE7D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B88B3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层级</w:t>
            </w:r>
          </w:p>
        </w:tc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93B72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异常类型</w:t>
            </w:r>
          </w:p>
        </w:tc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6E910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处理策略</w:t>
            </w:r>
          </w:p>
        </w:tc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FF9A6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用户反馈</w:t>
            </w:r>
          </w:p>
        </w:tc>
      </w:tr>
      <w:tr w14:paraId="08585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B8ABB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前端输入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7EEB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格式校验失败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DBF5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formValidator.js 拦截，阻止提交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84F7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表单字段红色提示与文字说明</w:t>
            </w:r>
          </w:p>
        </w:tc>
      </w:tr>
      <w:tr w14:paraId="3DBB7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75F6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前端网络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D7BB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请求超时/断开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1F41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apiClient.js 统一重试 3 次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BFAA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网络异常，请稍后重试</w:t>
            </w:r>
          </w:p>
        </w:tc>
      </w:tr>
      <w:tr w14:paraId="08925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DAE8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后端业务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7070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参数非法/权限不足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D7AB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返回标准错误码与消息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4754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操作失败，具体原因提示</w:t>
            </w:r>
          </w:p>
        </w:tc>
      </w:tr>
      <w:tr w14:paraId="59B13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3A87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Dify 服务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E340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工作流执行失败/模型超时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D75D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记录失败日志，返回兜底话术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41A6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服务繁忙，请稍后重试</w:t>
            </w:r>
          </w:p>
        </w:tc>
      </w:tr>
      <w:tr w14:paraId="2B6A5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7069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数据库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625D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连接失败/主键冲突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2109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事务回滚，报警通知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4A06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系统开小差了，请联系管理员</w:t>
            </w:r>
          </w:p>
        </w:tc>
      </w:tr>
    </w:tbl>
    <w:p w14:paraId="4E7F5C6E">
      <w:pPr>
        <w:pStyle w:val="3"/>
        <w:spacing w:before="200" w:after="100"/>
      </w:pPr>
      <w:bookmarkStart w:id="82" w:name="_Toc13420"/>
      <w:r>
        <w:rPr>
          <w:rFonts w:ascii="黑体" w:hAnsi="黑体" w:eastAsia="黑体" w:cs="黑体"/>
          <w:b/>
          <w:bCs/>
          <w:sz w:val="28"/>
          <w:szCs w:val="28"/>
        </w:rPr>
        <w:t>5.3 日志设计</w:t>
      </w:r>
      <w:bookmarkEnd w:id="82"/>
    </w:p>
    <w:p w14:paraId="17EAD527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系统日志分为操作日志、业务日志与错误日志三类，统一采用结构化 JSON 格式输出，便于后续检索与审计。</w:t>
      </w:r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25"/>
        <w:gridCol w:w="2125"/>
        <w:gridCol w:w="2125"/>
        <w:gridCol w:w="2125"/>
      </w:tblGrid>
      <w:tr w14:paraId="39A3C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7FBA6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日志类型</w:t>
            </w:r>
          </w:p>
        </w:tc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DA4CE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记录内容</w:t>
            </w:r>
          </w:p>
        </w:tc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F9DF2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存储位置</w:t>
            </w:r>
          </w:p>
        </w:tc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79784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保留策略</w:t>
            </w:r>
          </w:p>
        </w:tc>
      </w:tr>
      <w:tr w14:paraId="4D775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A115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操作日志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6884F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用户登录、登出、修改资料、提交预测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D44F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t_operation_log 表 / 日志文件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B044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保留 90 天</w:t>
            </w:r>
          </w:p>
        </w:tc>
      </w:tr>
      <w:tr w14:paraId="7BC14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0E5B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业务日志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27B1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Dify 工作流调用入参、出参、耗时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E078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t_business_log 表 / ELK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0974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保留 30 天</w:t>
            </w:r>
          </w:p>
        </w:tc>
      </w:tr>
      <w:tr w14:paraId="4B832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1E23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错误日志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8989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异常堆栈、错误码、请求上下文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F9DE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日志文件 / 监控系统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A340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保留 180 天</w:t>
            </w:r>
          </w:p>
        </w:tc>
      </w:tr>
      <w:tr w14:paraId="37203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F502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管理员日志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7EB7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后台敏感操作（删除、导出、审核）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8160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t_admin_log 表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88BC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保留 1 年</w:t>
            </w:r>
          </w:p>
        </w:tc>
      </w:tr>
    </w:tbl>
    <w:p w14:paraId="342A3A26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关键日志字段统一包含：traceId、timestamp、userId、clientIp、module、action、status、duration、message，便于全链路追踪与问题定位。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FCEB6B">
    <w:pPr>
      <w:jc w:val="center"/>
    </w:pPr>
    <w:r>
      <w:rPr>
        <w:rFonts w:ascii="宋体" w:hAnsi="宋体" w:eastAsia="宋体" w:cs="宋体"/>
        <w:sz w:val="18"/>
        <w:szCs w:val="18"/>
      </w:rPr>
      <w:t xml:space="preserve">第 </w:t>
    </w: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PAGE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  <w:r>
      <w:rPr>
        <w:rFonts w:ascii="宋体" w:hAnsi="宋体" w:eastAsia="宋体" w:cs="宋体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ABE1B6">
    <w:pPr>
      <w:jc w:val="center"/>
    </w:pPr>
    <w:r>
      <w:rPr>
        <w:rFonts w:ascii="宋体" w:hAnsi="宋体" w:eastAsia="宋体" w:cs="宋体"/>
        <w:sz w:val="18"/>
        <w:szCs w:val="18"/>
      </w:rPr>
      <w:t>糖尿病预治智能助手 - 详细设计报告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0E727D"/>
    <w:multiLevelType w:val="singleLevel"/>
    <w:tmpl w:val="9C0E727D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B31451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pPr>
      <w:spacing w:before="240" w:after="120"/>
      <w:outlineLvl w:val="0"/>
    </w:pPr>
    <w:rPr>
      <w:rFonts w:ascii="黑体" w:hAnsi="黑体" w:eastAsia="黑体" w:cs="黑体"/>
      <w:b/>
      <w:bCs/>
      <w:sz w:val="32"/>
      <w:szCs w:val="32"/>
    </w:rPr>
  </w:style>
  <w:style w:type="paragraph" w:styleId="3">
    <w:name w:val="heading 2"/>
    <w:next w:val="1"/>
    <w:qFormat/>
    <w:uiPriority w:val="0"/>
    <w:pPr>
      <w:spacing w:before="200" w:after="100"/>
      <w:outlineLvl w:val="1"/>
    </w:pPr>
    <w:rPr>
      <w:rFonts w:ascii="黑体" w:hAnsi="黑体" w:eastAsia="黑体" w:cs="黑体"/>
      <w:b/>
      <w:bCs/>
      <w:sz w:val="28"/>
      <w:szCs w:val="28"/>
    </w:rPr>
  </w:style>
  <w:style w:type="paragraph" w:styleId="4">
    <w:name w:val="heading 3"/>
    <w:next w:val="1"/>
    <w:qFormat/>
    <w:uiPriority w:val="0"/>
    <w:pPr>
      <w:spacing w:before="160" w:after="80"/>
      <w:outlineLvl w:val="2"/>
    </w:pPr>
    <w:rPr>
      <w:rFonts w:ascii="黑体" w:hAnsi="黑体" w:eastAsia="黑体" w:cs="黑体"/>
      <w:b/>
      <w:bCs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5">
    <w:name w:val="Default Paragraph Font"/>
    <w:semiHidden/>
    <w:qFormat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basedOn w:val="1"/>
    <w:next w:val="1"/>
    <w:uiPriority w:val="0"/>
    <w:pPr>
      <w:ind w:left="840" w:leftChars="400"/>
    </w:pPr>
  </w:style>
  <w:style w:type="paragraph" w:styleId="9">
    <w:name w:val="endnote text"/>
    <w:link w:val="21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oc 1"/>
    <w:basedOn w:val="1"/>
    <w:next w:val="1"/>
    <w:uiPriority w:val="0"/>
  </w:style>
  <w:style w:type="paragraph" w:styleId="11">
    <w:name w:val="footnote text"/>
    <w:link w:val="20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2">
    <w:name w:val="toc 2"/>
    <w:basedOn w:val="1"/>
    <w:next w:val="1"/>
    <w:uiPriority w:val="0"/>
    <w:pPr>
      <w:ind w:left="420" w:leftChars="200"/>
    </w:pPr>
  </w:style>
  <w:style w:type="paragraph" w:styleId="13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6">
    <w:name w:val="endnote reference"/>
    <w:semiHidden/>
    <w:unhideWhenUsed/>
    <w:qFormat/>
    <w:uiPriority w:val="99"/>
    <w:rPr>
      <w:vertAlign w:val="superscript"/>
    </w:rPr>
  </w:style>
  <w:style w:type="character" w:styleId="17">
    <w:name w:val="Hyperlink"/>
    <w:unhideWhenUsed/>
    <w:uiPriority w:val="99"/>
    <w:rPr>
      <w:color w:val="0563C1"/>
      <w:u w:val="single"/>
    </w:rPr>
  </w:style>
  <w:style w:type="character" w:styleId="18">
    <w:name w:val="footnote reference"/>
    <w:semiHidden/>
    <w:unhideWhenUsed/>
    <w:uiPriority w:val="99"/>
    <w:rPr>
      <w:vertAlign w:val="superscript"/>
    </w:rPr>
  </w:style>
  <w:style w:type="paragraph" w:styleId="19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20">
    <w:name w:val="Footnote Text Char"/>
    <w:link w:val="11"/>
    <w:semiHidden/>
    <w:unhideWhenUsed/>
    <w:uiPriority w:val="99"/>
    <w:rPr>
      <w:sz w:val="20"/>
      <w:szCs w:val="20"/>
    </w:rPr>
  </w:style>
  <w:style w:type="character" w:customStyle="1" w:styleId="21">
    <w:name w:val="Endnote Text Char"/>
    <w:link w:val="9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23</Pages>
  <Words>2037</Words>
  <Characters>3562</Characters>
  <TotalTime>0</TotalTime>
  <ScaleCrop>false</ScaleCrop>
  <LinksUpToDate>false</LinksUpToDate>
  <CharactersWithSpaces>3728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2026-07-06T09:05:00Z</dcterms:created>
  <dc:creator>Un-named</dc:creator>
  <cp:lastModifiedBy>教父</cp:lastModifiedBy>
  <dcterms:modified xsi:type="dcterms:W3CDTF">2026-07-06T09:21:37Z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eyJoZGlkIjoiNjAwYzU4YjQ2YzQ2NzQzMjRkNjQ1NjkyOTM3ZjEyZTciLCJ1c2VySWQiOiIxNTU2ODUxNTgwIn0=</vt:lpwstr>
  </property>
  <property fmtid="{D5CDD505-2E9C-101B-9397-08002B2CF9AE}" pid="3" name="KSOProductBuildVer">
    <vt:lpwstr>2052-12.1.0.26895</vt:lpwstr>
  </property>
  <property fmtid="{D5CDD505-2E9C-101B-9397-08002B2CF9AE}" pid="4" name="ICV">
    <vt:lpwstr>BFE9D24D526846D29BE676D6B8098700_12</vt:lpwstr>
  </property>
</Properties>
</file>