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E18F5C6" w14:textId="77777777" w:rsidR="005D581C" w:rsidRDefault="005D581C" w:rsidP="005D581C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Изучение процесса разработки шаблонов функций и классов на С++</w:t>
            </w:r>
          </w:p>
          <w:p w14:paraId="239F0C7F" w14:textId="0E1BD975" w:rsidR="00C5077C" w:rsidRDefault="00C5077C" w:rsidP="005D581C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10FA827B" w14:textId="77777777" w:rsidR="001219F3" w:rsidRPr="005D581C" w:rsidRDefault="001219F3" w:rsidP="005D581C">
      <w:pPr>
        <w:widowControl w:val="0"/>
        <w:rPr>
          <w:lang w:val="en-US"/>
        </w:rPr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5ED1A846" w14:textId="77777777" w:rsidR="005D581C" w:rsidRDefault="005D581C" w:rsidP="005D581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№22</w:t>
      </w:r>
    </w:p>
    <w:p w14:paraId="2C315E72" w14:textId="77777777" w:rsidR="005D581C" w:rsidRDefault="005D581C" w:rsidP="005D581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шаблонов функций и классов на С++</w:t>
      </w:r>
    </w:p>
    <w:p w14:paraId="7D010D28" w14:textId="77777777" w:rsidR="005D581C" w:rsidRDefault="005D581C" w:rsidP="005D581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62BE41" w14:textId="77777777" w:rsidR="005D581C" w:rsidRDefault="005D581C" w:rsidP="005D581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3298DDE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шаблонов функций и классов на С++;</w:t>
      </w:r>
    </w:p>
    <w:p w14:paraId="4C3457B6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реализацию параметрического полиморфизма на языке C++;</w:t>
      </w:r>
    </w:p>
    <w:p w14:paraId="0F15C7B3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структурного, процедурного и модульного программирования.</w:t>
      </w:r>
    </w:p>
    <w:p w14:paraId="519AC4B1" w14:textId="77777777" w:rsidR="005D581C" w:rsidRDefault="005D581C" w:rsidP="005D581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7889A7" w14:textId="77777777" w:rsidR="005D581C" w:rsidRDefault="005D581C" w:rsidP="005D581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60458CDB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>, И. В. Объектно-ориентированное программирование в   С+</w:t>
      </w:r>
      <w:proofErr w:type="gramStart"/>
      <w:r>
        <w:rPr>
          <w:rFonts w:ascii="Times New Roman" w:hAnsi="Times New Roman"/>
          <w:sz w:val="28"/>
          <w:szCs w:val="28"/>
        </w:rPr>
        <w:t>+ :</w:t>
      </w:r>
      <w:proofErr w:type="gramEnd"/>
      <w:r>
        <w:rPr>
          <w:rFonts w:ascii="Times New Roman" w:hAnsi="Times New Roman"/>
          <w:sz w:val="28"/>
          <w:szCs w:val="28"/>
        </w:rPr>
        <w:t xml:space="preserve"> лекции и упражнения. Учебное пособие для вузов. / И. В.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336 с. – URL: https://ibooks.ru/reading.php?productid=359752.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гл.25.</w:t>
      </w:r>
    </w:p>
    <w:p w14:paraId="67398872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53463EB" w14:textId="77777777" w:rsidR="005D581C" w:rsidRDefault="005D581C" w:rsidP="005D581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65E9F46D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5B52F36E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1851AA24" w14:textId="77777777" w:rsidR="005D581C" w:rsidRDefault="005D581C" w:rsidP="005D581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F8DF21" w14:textId="77777777" w:rsidR="005D581C" w:rsidRDefault="005D581C" w:rsidP="005D581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5994A35E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364C37B3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018CBF" w14:textId="77777777" w:rsidR="005D581C" w:rsidRDefault="005D581C" w:rsidP="005D581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47813023" w14:textId="77777777" w:rsidR="005D581C" w:rsidRDefault="005D581C" w:rsidP="005D581C">
      <w:pPr>
        <w:pStyle w:val="1"/>
        <w:tabs>
          <w:tab w:val="clear" w:pos="709"/>
        </w:tabs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5.1 Разработать шаблон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Maximum</w:t>
      </w:r>
      <w:r>
        <w:rPr>
          <w:rFonts w:ascii="Times New Roman" w:hAnsi="Times New Roman" w:cs="Times New Roman"/>
          <w:sz w:val="28"/>
          <w:szCs w:val="28"/>
        </w:rPr>
        <w:t xml:space="preserve"> для поиска и возврата максимального значения из двух переданных в параметрах.</w:t>
      </w:r>
    </w:p>
    <w:p w14:paraId="422083C2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функцию, вызвав 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с значениями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типов данных. Значения задать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основной программе.</w:t>
      </w:r>
    </w:p>
    <w:p w14:paraId="746B8988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88215D" w14:textId="77777777" w:rsidR="005D581C" w:rsidRDefault="005D581C" w:rsidP="005D581C">
      <w:pPr>
        <w:pStyle w:val="1"/>
        <w:ind w:firstLine="567"/>
        <w:jc w:val="both"/>
      </w:pPr>
      <w:r w:rsidRPr="00AD05C8">
        <w:rPr>
          <w:rFonts w:ascii="Times New Roman" w:hAnsi="Times New Roman" w:cs="Times New Roman"/>
          <w:sz w:val="28"/>
          <w:szCs w:val="28"/>
        </w:rPr>
        <w:t xml:space="preserve">5.2 Разработать шаблон функции </w:t>
      </w:r>
      <w:proofErr w:type="spellStart"/>
      <w:r w:rsidRPr="00AD05C8">
        <w:rPr>
          <w:rFonts w:ascii="Times New Roman" w:hAnsi="Times New Roman" w:cs="Times New Roman"/>
          <w:sz w:val="28"/>
          <w:szCs w:val="28"/>
          <w:lang w:val="en-US"/>
        </w:rPr>
        <w:t>IndexOfMin</w:t>
      </w:r>
      <w:proofErr w:type="spellEnd"/>
      <w:r w:rsidRPr="00AD05C8">
        <w:rPr>
          <w:rFonts w:ascii="Times New Roman" w:hAnsi="Times New Roman" w:cs="Times New Roman"/>
          <w:sz w:val="28"/>
          <w:szCs w:val="28"/>
        </w:rPr>
        <w:t xml:space="preserve"> для поиска и возврата индекса элемента массива с максимальным значением. В функцию передается массив и его размерность:</w:t>
      </w:r>
    </w:p>
    <w:p w14:paraId="6D74C978" w14:textId="77777777" w:rsidR="005D581C" w:rsidRDefault="005D581C" w:rsidP="005D581C">
      <w:pPr>
        <w:pStyle w:val="1"/>
        <w:ind w:firstLine="567"/>
        <w:jc w:val="both"/>
      </w:pPr>
      <w:r>
        <w:rPr>
          <w:rFonts w:ascii="Courier New" w:hAnsi="Courier New" w:cs="Courier New"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typename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>
        <w:rPr>
          <w:rFonts w:ascii="Courier New" w:hAnsi="Courier New" w:cs="Courier New"/>
          <w:sz w:val="28"/>
          <w:szCs w:val="28"/>
        </w:rPr>
        <w:t>&gt;</w:t>
      </w:r>
    </w:p>
    <w:p w14:paraId="3461F4E2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IndexOfMin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T *array, const int size)</w:t>
      </w:r>
    </w:p>
    <w:p w14:paraId="2CFC5858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67D6046E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// тело функции</w:t>
      </w:r>
    </w:p>
    <w:p w14:paraId="1874CF59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54434593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функцию, вызвав 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с значениями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типов данных. Значения задать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основной программе, например:</w:t>
      </w:r>
    </w:p>
    <w:p w14:paraId="33D0F3BE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a[</w:t>
      </w:r>
      <w:proofErr w:type="gramEnd"/>
      <w:r>
        <w:rPr>
          <w:rFonts w:ascii="Courier New" w:hAnsi="Courier New" w:cs="Courier New"/>
          <w:sz w:val="28"/>
          <w:szCs w:val="28"/>
        </w:rPr>
        <w:t>5] = {10, 34, 167, 12, -5};</w:t>
      </w:r>
    </w:p>
    <w:p w14:paraId="7223839B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7CCB5E" w14:textId="77777777" w:rsidR="005D581C" w:rsidRDefault="005D581C" w:rsidP="005D581C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5.3 Создать шаблон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(список, в котором по умолчанию 10 элементов, но можно передать другую размерность), в котором объявить закрытые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(массив) 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(количество элементов в списке):</w:t>
      </w:r>
    </w:p>
    <w:p w14:paraId="6992AAF0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template &lt;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typename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T, int size=10&gt;</w:t>
      </w:r>
    </w:p>
    <w:p w14:paraId="3AB4B891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class List</w:t>
      </w:r>
    </w:p>
    <w:p w14:paraId="4219646C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32E6397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T array[size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];</w:t>
      </w:r>
      <w:proofErr w:type="gramEnd"/>
    </w:p>
    <w:p w14:paraId="05AF8854" w14:textId="77777777" w:rsidR="005D581C" w:rsidRDefault="005D581C" w:rsidP="005D581C">
      <w:pPr>
        <w:pStyle w:val="1"/>
        <w:ind w:firstLine="567"/>
        <w:jc w:val="both"/>
      </w:pPr>
      <w:r>
        <w:rPr>
          <w:rFonts w:ascii="Courier New" w:hAnsi="Courier New" w:cs="Courier New"/>
          <w:sz w:val="28"/>
          <w:szCs w:val="28"/>
          <w:lang w:val="en-US"/>
        </w:rPr>
        <w:t xml:space="preserve">  int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count</w:t>
      </w:r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3A0DA448" w14:textId="77777777" w:rsidR="005D581C" w:rsidRDefault="005D581C" w:rsidP="005D581C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14:paraId="3864269D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шаблон класса следующие открытые элементы:</w:t>
      </w:r>
    </w:p>
    <w:p w14:paraId="752A214F" w14:textId="77777777" w:rsidR="005D581C" w:rsidRDefault="005D581C" w:rsidP="005D581C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конструктор по умолчанию, в котором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значение 0;</w:t>
      </w:r>
    </w:p>
    <w:p w14:paraId="6C4CD074" w14:textId="77777777" w:rsidR="005D581C" w:rsidRDefault="005D581C" w:rsidP="005D581C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возвращающий количество элементов в списке.</w:t>
      </w:r>
    </w:p>
    <w:p w14:paraId="59E5DC9D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шаблон класса, создав объекты класса и вызвав разработанные функции.</w:t>
      </w:r>
    </w:p>
    <w:p w14:paraId="624D5138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31B78C" w14:textId="77777777" w:rsidR="005D581C" w:rsidRDefault="005D581C" w:rsidP="005D581C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5.4 Добавить в шаблон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), дописывающий в конец списка переданное в параметрах значение и увеличивающий на 1 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. При реализации учесть, что нельзя добавлять элементы,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совпадают.</w:t>
      </w:r>
    </w:p>
    <w:p w14:paraId="4D5B4668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разработанный метод, добавив в один из объектов типа список не менее 5 элементов.</w:t>
      </w:r>
    </w:p>
    <w:p w14:paraId="41A8E7BC" w14:textId="77777777" w:rsidR="005D581C" w:rsidRDefault="005D581C" w:rsidP="005D581C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CEFCFA" w14:textId="77777777" w:rsidR="005D581C" w:rsidRDefault="005D581C" w:rsidP="005D581C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5.5 Добавить в шаблон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следующий метод (по вариантам) и протестировать его:</w:t>
      </w:r>
    </w:p>
    <w:p w14:paraId="2ACBC8F4" w14:textId="77777777" w:rsidR="005D581C" w:rsidRDefault="005D581C" w:rsidP="005D581C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), возвращающий индекс первого вхождения указанного элемента в список. Если совпадение не найдено, возвращать -1.</w:t>
      </w:r>
    </w:p>
    <w:p w14:paraId="66E91314" w14:textId="77777777" w:rsidR="005D581C" w:rsidRDefault="005D581C" w:rsidP="005D581C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), возвращающий количество вхождений указанного элемента в список.</w:t>
      </w:r>
    </w:p>
    <w:p w14:paraId="168DC953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712D92" w14:textId="77777777" w:rsidR="005D581C" w:rsidRDefault="005D581C" w:rsidP="005D581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8EE31A1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34F29D12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5A807C20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26C77F" w14:textId="77777777" w:rsidR="005D581C" w:rsidRDefault="005D581C" w:rsidP="005D581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0C00DE2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2E15A29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A4CC689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6E6973CC" w14:textId="77777777" w:rsidR="005D581C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5E8C4707" w14:textId="77777777" w:rsidR="005D581C" w:rsidRDefault="005D581C" w:rsidP="005D581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DC35D" w14:textId="77777777" w:rsidR="005D581C" w:rsidRDefault="005D581C" w:rsidP="005D581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478CAF3C" w14:textId="77777777" w:rsidR="005D581C" w:rsidRDefault="005D581C" w:rsidP="005D581C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Для чего применяются шаблоны в С++?</w:t>
      </w:r>
    </w:p>
    <w:p w14:paraId="7B2B7293" w14:textId="77777777" w:rsidR="005D581C" w:rsidRDefault="005D581C" w:rsidP="005D581C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Какова общая форма шаблона функции?</w:t>
      </w:r>
    </w:p>
    <w:p w14:paraId="4CD7732D" w14:textId="77777777" w:rsidR="005D581C" w:rsidRDefault="005D581C" w:rsidP="005D581C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Какова общая форма шаблона класса?</w:t>
      </w:r>
    </w:p>
    <w:p w14:paraId="006A7645" w14:textId="77777777" w:rsidR="005D581C" w:rsidRDefault="005D581C" w:rsidP="005D581C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передать в шаблон несколько обобщенных типов?</w:t>
      </w:r>
    </w:p>
    <w:p w14:paraId="19B35722" w14:textId="0F47DE48" w:rsidR="00337895" w:rsidRDefault="005D581C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8.5 Как задаются значения параметров шаблона при создании объекта?</w:t>
      </w:r>
    </w:p>
    <w:p w14:paraId="72E92458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52328F" w14:textId="61ABF641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8.1</w:t>
      </w:r>
      <w:r w:rsidRPr="00F739C4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Они обеспечивают возможность писать код, который может работать с различными типами данных, не дублируя код для каждого типа</w:t>
      </w:r>
    </w:p>
    <w:p w14:paraId="77F8AC07" w14:textId="218C019E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23A95EE" w14:textId="79432DC0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8.2 t</w:t>
      </w:r>
      <w:r w:rsidRPr="00F739C4">
        <w:rPr>
          <w:rFonts w:ascii="Times New Roman" w:hAnsi="Times New Roman"/>
          <w:sz w:val="28"/>
          <w:szCs w:val="28"/>
          <w:lang w:val="en-US"/>
        </w:rPr>
        <w:t>emplate &lt;</w:t>
      </w:r>
      <w:proofErr w:type="spellStart"/>
      <w:r w:rsidRPr="00F739C4">
        <w:rPr>
          <w:rFonts w:ascii="Times New Roman" w:hAnsi="Times New Roman"/>
          <w:sz w:val="28"/>
          <w:szCs w:val="28"/>
          <w:lang w:val="en-US"/>
        </w:rPr>
        <w:t>typename</w:t>
      </w:r>
      <w:proofErr w:type="spellEnd"/>
      <w:r w:rsidRPr="00F739C4">
        <w:rPr>
          <w:rFonts w:ascii="Times New Roman" w:hAnsi="Times New Roman"/>
          <w:sz w:val="28"/>
          <w:szCs w:val="28"/>
          <w:lang w:val="en-US"/>
        </w:rPr>
        <w:t xml:space="preserve"> T&gt; T </w:t>
      </w:r>
      <w:proofErr w:type="spellStart"/>
      <w:proofErr w:type="gramStart"/>
      <w:r w:rsidRPr="00F739C4">
        <w:rPr>
          <w:rFonts w:ascii="Times New Roman" w:hAnsi="Times New Roman"/>
          <w:sz w:val="28"/>
          <w:szCs w:val="28"/>
          <w:lang w:val="en-US"/>
        </w:rPr>
        <w:t>functionName</w:t>
      </w:r>
      <w:proofErr w:type="spellEnd"/>
      <w:r w:rsidRPr="00F739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39C4">
        <w:rPr>
          <w:rFonts w:ascii="Times New Roman" w:hAnsi="Times New Roman"/>
          <w:sz w:val="28"/>
          <w:szCs w:val="28"/>
          <w:lang w:val="en-US"/>
        </w:rPr>
        <w:t xml:space="preserve">T parameter1, T parameter2) { // </w:t>
      </w:r>
      <w:r w:rsidRPr="00F739C4">
        <w:rPr>
          <w:rFonts w:ascii="Times New Roman" w:hAnsi="Times New Roman"/>
          <w:sz w:val="28"/>
          <w:szCs w:val="28"/>
        </w:rPr>
        <w:t>Тело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функции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return parameter1 + parameter2; // </w:t>
      </w:r>
      <w:r w:rsidRPr="00F739C4">
        <w:rPr>
          <w:rFonts w:ascii="Times New Roman" w:hAnsi="Times New Roman"/>
          <w:sz w:val="28"/>
          <w:szCs w:val="28"/>
        </w:rPr>
        <w:t>Пример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операции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09B0B523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24D171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8.3 </w:t>
      </w:r>
      <w:r w:rsidRPr="00F739C4">
        <w:rPr>
          <w:rFonts w:ascii="Times New Roman" w:hAnsi="Times New Roman"/>
          <w:sz w:val="28"/>
          <w:szCs w:val="28"/>
          <w:lang w:val="en-US"/>
        </w:rPr>
        <w:t>template &lt;</w:t>
      </w:r>
      <w:proofErr w:type="spellStart"/>
      <w:r w:rsidRPr="00F739C4">
        <w:rPr>
          <w:rFonts w:ascii="Times New Roman" w:hAnsi="Times New Roman"/>
          <w:sz w:val="28"/>
          <w:szCs w:val="28"/>
          <w:lang w:val="en-US"/>
        </w:rPr>
        <w:t>typename</w:t>
      </w:r>
      <w:proofErr w:type="spellEnd"/>
      <w:r w:rsidRPr="00F739C4">
        <w:rPr>
          <w:rFonts w:ascii="Times New Roman" w:hAnsi="Times New Roman"/>
          <w:sz w:val="28"/>
          <w:szCs w:val="28"/>
          <w:lang w:val="en-US"/>
        </w:rPr>
        <w:t xml:space="preserve"> T&gt;</w:t>
      </w:r>
    </w:p>
    <w:p w14:paraId="7D86F4CA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4A8369B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39C4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F739C4"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 w:rsidRPr="00F739C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45C91697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6ADE5F70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39C4">
        <w:rPr>
          <w:rFonts w:ascii="Times New Roman" w:hAnsi="Times New Roman"/>
          <w:sz w:val="28"/>
          <w:szCs w:val="28"/>
          <w:lang w:val="en-US"/>
        </w:rPr>
        <w:t xml:space="preserve"> public: // </w:t>
      </w:r>
      <w:r w:rsidRPr="00F739C4">
        <w:rPr>
          <w:rFonts w:ascii="Times New Roman" w:hAnsi="Times New Roman"/>
          <w:sz w:val="28"/>
          <w:szCs w:val="28"/>
        </w:rPr>
        <w:t>Конструктор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739C4"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 w:rsidRPr="00F739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39C4">
        <w:rPr>
          <w:rFonts w:ascii="Times New Roman" w:hAnsi="Times New Roman"/>
          <w:sz w:val="28"/>
          <w:szCs w:val="28"/>
          <w:lang w:val="en-US"/>
        </w:rPr>
        <w:t>T value) : data(value) {}</w:t>
      </w:r>
    </w:p>
    <w:p w14:paraId="627E3668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C2C1702" w14:textId="027B7F9F" w:rsidR="00F739C4" w:rsidRDefault="00F739C4" w:rsidP="00F739C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39C4">
        <w:rPr>
          <w:rFonts w:ascii="Times New Roman" w:hAnsi="Times New Roman"/>
          <w:sz w:val="28"/>
          <w:szCs w:val="28"/>
          <w:lang w:val="en-US"/>
        </w:rPr>
        <w:t xml:space="preserve"> // </w:t>
      </w:r>
      <w:r w:rsidRPr="00F739C4">
        <w:rPr>
          <w:rFonts w:ascii="Times New Roman" w:hAnsi="Times New Roman"/>
          <w:sz w:val="28"/>
          <w:szCs w:val="28"/>
        </w:rPr>
        <w:t>Метод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для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получения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значения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T </w:t>
      </w:r>
      <w:proofErr w:type="spellStart"/>
      <w:proofErr w:type="gramStart"/>
      <w:r w:rsidRPr="00F739C4">
        <w:rPr>
          <w:rFonts w:ascii="Times New Roman" w:hAnsi="Times New Roman"/>
          <w:sz w:val="28"/>
          <w:szCs w:val="28"/>
          <w:lang w:val="en-US"/>
        </w:rPr>
        <w:t>getValue</w:t>
      </w:r>
      <w:proofErr w:type="spellEnd"/>
      <w:r w:rsidRPr="00F739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39C4">
        <w:rPr>
          <w:rFonts w:ascii="Times New Roman" w:hAnsi="Times New Roman"/>
          <w:sz w:val="28"/>
          <w:szCs w:val="28"/>
          <w:lang w:val="en-US"/>
        </w:rPr>
        <w:t>) const { return data; }</w:t>
      </w:r>
    </w:p>
    <w:p w14:paraId="13E629A4" w14:textId="77777777" w:rsidR="00F739C4" w:rsidRDefault="00F739C4" w:rsidP="00F739C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47D9391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39C4">
        <w:rPr>
          <w:rFonts w:ascii="Times New Roman" w:hAnsi="Times New Roman"/>
          <w:sz w:val="28"/>
          <w:szCs w:val="28"/>
          <w:lang w:val="en-US"/>
        </w:rPr>
        <w:t xml:space="preserve"> // </w:t>
      </w:r>
      <w:r w:rsidRPr="00F739C4">
        <w:rPr>
          <w:rFonts w:ascii="Times New Roman" w:hAnsi="Times New Roman"/>
          <w:sz w:val="28"/>
          <w:szCs w:val="28"/>
        </w:rPr>
        <w:t>Метод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для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установки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9C4">
        <w:rPr>
          <w:rFonts w:ascii="Times New Roman" w:hAnsi="Times New Roman"/>
          <w:sz w:val="28"/>
          <w:szCs w:val="28"/>
        </w:rPr>
        <w:t>значения</w:t>
      </w:r>
      <w:r w:rsidRPr="00F739C4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proofErr w:type="gramStart"/>
      <w:r w:rsidRPr="00F739C4">
        <w:rPr>
          <w:rFonts w:ascii="Times New Roman" w:hAnsi="Times New Roman"/>
          <w:sz w:val="28"/>
          <w:szCs w:val="28"/>
          <w:lang w:val="en-US"/>
        </w:rPr>
        <w:t>setValue</w:t>
      </w:r>
      <w:proofErr w:type="spellEnd"/>
      <w:r w:rsidRPr="00F739C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39C4">
        <w:rPr>
          <w:rFonts w:ascii="Times New Roman" w:hAnsi="Times New Roman"/>
          <w:sz w:val="28"/>
          <w:szCs w:val="28"/>
          <w:lang w:val="en-US"/>
        </w:rPr>
        <w:t xml:space="preserve">T value) { data = value; } </w:t>
      </w:r>
    </w:p>
    <w:p w14:paraId="26A57E27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20705C8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39C4">
        <w:rPr>
          <w:rFonts w:ascii="Times New Roman" w:hAnsi="Times New Roman"/>
          <w:sz w:val="28"/>
          <w:szCs w:val="28"/>
          <w:lang w:val="en-US"/>
        </w:rPr>
        <w:t>private:</w:t>
      </w:r>
    </w:p>
    <w:p w14:paraId="3AF5678B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8D57A1A" w14:textId="2092FD2A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39C4">
        <w:rPr>
          <w:rFonts w:ascii="Times New Roman" w:hAnsi="Times New Roman"/>
          <w:sz w:val="28"/>
          <w:szCs w:val="28"/>
        </w:rPr>
        <w:t xml:space="preserve"> </w:t>
      </w:r>
      <w:r w:rsidRPr="00F739C4">
        <w:rPr>
          <w:rFonts w:ascii="Times New Roman" w:hAnsi="Times New Roman"/>
          <w:sz w:val="28"/>
          <w:szCs w:val="28"/>
          <w:lang w:val="en-US"/>
        </w:rPr>
        <w:t>T</w:t>
      </w:r>
      <w:r w:rsidRPr="00F739C4">
        <w:rPr>
          <w:rFonts w:ascii="Times New Roman" w:hAnsi="Times New Roman"/>
          <w:sz w:val="28"/>
          <w:szCs w:val="28"/>
        </w:rPr>
        <w:t xml:space="preserve"> </w:t>
      </w:r>
      <w:r w:rsidRPr="00F739C4">
        <w:rPr>
          <w:rFonts w:ascii="Times New Roman" w:hAnsi="Times New Roman"/>
          <w:sz w:val="28"/>
          <w:szCs w:val="28"/>
          <w:lang w:val="en-US"/>
        </w:rPr>
        <w:t>data</w:t>
      </w:r>
      <w:r w:rsidRPr="00F739C4">
        <w:rPr>
          <w:rFonts w:ascii="Times New Roman" w:hAnsi="Times New Roman"/>
          <w:sz w:val="28"/>
          <w:szCs w:val="28"/>
        </w:rPr>
        <w:t xml:space="preserve">; // Переменная типа </w:t>
      </w:r>
      <w:proofErr w:type="gramStart"/>
      <w:r w:rsidRPr="00F739C4">
        <w:rPr>
          <w:rFonts w:ascii="Times New Roman" w:hAnsi="Times New Roman"/>
          <w:sz w:val="28"/>
          <w:szCs w:val="28"/>
          <w:lang w:val="en-US"/>
        </w:rPr>
        <w:t>T</w:t>
      </w:r>
      <w:r w:rsidRPr="00F739C4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F739C4">
        <w:rPr>
          <w:rFonts w:ascii="Times New Roman" w:hAnsi="Times New Roman"/>
          <w:sz w:val="28"/>
          <w:szCs w:val="28"/>
        </w:rPr>
        <w:t>;</w:t>
      </w:r>
    </w:p>
    <w:p w14:paraId="1FBD9913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CD3E6F8" w14:textId="6682B358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39C4">
        <w:rPr>
          <w:rFonts w:ascii="Times New Roman" w:hAnsi="Times New Roman"/>
          <w:sz w:val="28"/>
          <w:szCs w:val="28"/>
        </w:rPr>
        <w:t xml:space="preserve">8.4 </w:t>
      </w:r>
      <w:r w:rsidRPr="00F739C4">
        <w:rPr>
          <w:rFonts w:ascii="Times New Roman" w:hAnsi="Times New Roman"/>
          <w:sz w:val="28"/>
          <w:szCs w:val="28"/>
        </w:rPr>
        <w:t>В C++ вы можете передать несколько обобщенных типов в шаблон, указав их в списке параметров шаблона, разделяя их запятыми</w:t>
      </w:r>
    </w:p>
    <w:p w14:paraId="3020B533" w14:textId="77777777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716E4BD" w14:textId="202E841F" w:rsidR="00F739C4" w:rsidRDefault="00F739C4" w:rsidP="005D581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39C4">
        <w:rPr>
          <w:rFonts w:ascii="Times New Roman" w:hAnsi="Times New Roman"/>
          <w:sz w:val="28"/>
          <w:szCs w:val="28"/>
        </w:rPr>
        <w:t xml:space="preserve">8.5 </w:t>
      </w:r>
      <w:r w:rsidRPr="00F739C4">
        <w:rPr>
          <w:rFonts w:ascii="Times New Roman" w:hAnsi="Times New Roman"/>
          <w:sz w:val="28"/>
          <w:szCs w:val="28"/>
        </w:rPr>
        <w:t>В C++ значения параметров шаблона задаются при создании объекта, указывая конкретные типы в угловых скобках после имени шаблонного класса</w:t>
      </w:r>
    </w:p>
    <w:p w14:paraId="1516CC64" w14:textId="77777777" w:rsidR="00F739C4" w:rsidRDefault="00F739C4" w:rsidP="00F739C4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87CC696" w14:textId="77777777" w:rsidR="00F739C4" w:rsidRDefault="00F739C4" w:rsidP="00F739C4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51CC49D" w14:textId="1E79BC5F" w:rsidR="00F739C4" w:rsidRDefault="00F739C4" w:rsidP="00F739C4">
      <w:pPr>
        <w:pStyle w:val="Standard"/>
        <w:tabs>
          <w:tab w:val="clear" w:pos="709"/>
          <w:tab w:val="left" w:pos="1134"/>
        </w:tabs>
        <w:spacing w:line="100" w:lineRule="atLeast"/>
        <w:ind w:firstLine="14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</w:rPr>
        <w:t>Вывод</w:t>
      </w:r>
    </w:p>
    <w:p w14:paraId="5E97717B" w14:textId="0158444B" w:rsidR="00F739C4" w:rsidRPr="00F739C4" w:rsidRDefault="00F739C4" w:rsidP="00F739C4">
      <w:pPr>
        <w:pStyle w:val="Standard"/>
        <w:tabs>
          <w:tab w:val="clear" w:pos="709"/>
          <w:tab w:val="left" w:pos="1134"/>
        </w:tabs>
        <w:spacing w:line="100" w:lineRule="atLeast"/>
        <w:ind w:firstLine="14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F739C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мы 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процесс разработки шаблонов функций и классов на С++</w:t>
      </w:r>
      <w:r w:rsidRPr="00F739C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реализацию параметрического полиморфизма на языке C++</w:t>
      </w:r>
      <w:r w:rsidRPr="00F739C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акрепи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навык разработки программ методами структурного, процедурного и модульного программирования</w:t>
      </w:r>
    </w:p>
    <w:p w14:paraId="0A1A8172" w14:textId="2566D1B4" w:rsidR="006869B8" w:rsidRPr="00F739C4" w:rsidRDefault="006869B8" w:rsidP="0033789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F739C4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337895"/>
    <w:rsid w:val="003702FF"/>
    <w:rsid w:val="003726D6"/>
    <w:rsid w:val="00392F27"/>
    <w:rsid w:val="00410504"/>
    <w:rsid w:val="005B141E"/>
    <w:rsid w:val="005C01BC"/>
    <w:rsid w:val="005D581C"/>
    <w:rsid w:val="005D78C2"/>
    <w:rsid w:val="00654A48"/>
    <w:rsid w:val="006869B8"/>
    <w:rsid w:val="006B20E3"/>
    <w:rsid w:val="00707133"/>
    <w:rsid w:val="00754E22"/>
    <w:rsid w:val="00786A63"/>
    <w:rsid w:val="00A45B2B"/>
    <w:rsid w:val="00AD3E05"/>
    <w:rsid w:val="00AF2FF5"/>
    <w:rsid w:val="00B954A4"/>
    <w:rsid w:val="00BA2BF8"/>
    <w:rsid w:val="00BC1C5E"/>
    <w:rsid w:val="00BF7F9B"/>
    <w:rsid w:val="00C17434"/>
    <w:rsid w:val="00C5077C"/>
    <w:rsid w:val="00C832D4"/>
    <w:rsid w:val="00D2020C"/>
    <w:rsid w:val="00ED71F0"/>
    <w:rsid w:val="00F66115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5D581C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2024-12-25T18:41:00Z</dcterms:created>
  <dcterms:modified xsi:type="dcterms:W3CDTF">2024-12-25T18:41:00Z</dcterms:modified>
</cp:coreProperties>
</file>