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E0509" w14:textId="66523F5B" w:rsidR="003553A1" w:rsidRPr="00AC3040" w:rsidRDefault="005530B4" w:rsidP="00D84536">
      <w:pPr>
        <w:pStyle w:val="ad"/>
      </w:pPr>
      <w:r w:rsidRPr="00AC3040">
        <w:rPr>
          <w:rFonts w:hint="eastAsia"/>
        </w:rPr>
        <w:t>实验主题</w:t>
      </w:r>
      <w:r w:rsidR="00B06D39" w:rsidRPr="00AC3040">
        <w:rPr>
          <w:rFonts w:hint="eastAsia"/>
        </w:rPr>
        <w:t>：</w:t>
      </w:r>
      <w:r w:rsidR="00B06D39" w:rsidRPr="00AC3040">
        <w:t xml:space="preserve"> </w:t>
      </w:r>
      <w:r w:rsidR="005E4056">
        <w:rPr>
          <w:rFonts w:hint="eastAsia"/>
        </w:rPr>
        <w:t>基于卷积神经网络的图像分类</w:t>
      </w:r>
    </w:p>
    <w:p w14:paraId="2203F4C0" w14:textId="0554AF9E" w:rsidR="00197E71" w:rsidRPr="00AC3040" w:rsidRDefault="00197E71" w:rsidP="00D84536">
      <w:pPr>
        <w:pStyle w:val="1"/>
      </w:pPr>
      <w:r w:rsidRPr="00AC3040">
        <w:rPr>
          <w:rFonts w:hint="eastAsia"/>
        </w:rPr>
        <w:t>实验目的</w:t>
      </w:r>
    </w:p>
    <w:p w14:paraId="0CD1325C" w14:textId="6F5CBE1E" w:rsidR="005530B4" w:rsidRPr="009527B9" w:rsidRDefault="00B919C2" w:rsidP="009527B9">
      <w:r w:rsidRPr="00B83462">
        <w:rPr>
          <w:rFonts w:hint="eastAsia"/>
        </w:rPr>
        <w:t>图像分类，顾名思义，是一个输入图像，输出对该图像内容分类的描述的问题</w:t>
      </w:r>
      <w:r>
        <w:rPr>
          <w:rFonts w:hint="eastAsia"/>
        </w:rPr>
        <w:t>。本实验需要设计一个类似</w:t>
      </w:r>
      <w:proofErr w:type="spellStart"/>
      <w:r>
        <w:rPr>
          <w:rFonts w:hint="eastAsia"/>
        </w:rPr>
        <w:t>AlexNet</w:t>
      </w:r>
      <w:proofErr w:type="spellEnd"/>
      <w:r>
        <w:rPr>
          <w:rFonts w:hint="eastAsia"/>
        </w:rPr>
        <w:t>的卷积神经网络，并在CI</w:t>
      </w:r>
      <w:r>
        <w:t>FAR</w:t>
      </w:r>
      <w:r w:rsidR="00611566">
        <w:rPr>
          <w:rFonts w:hint="eastAsia"/>
        </w:rPr>
        <w:t>-</w:t>
      </w:r>
      <w:r>
        <w:t>10</w:t>
      </w:r>
      <w:r>
        <w:rPr>
          <w:rFonts w:hint="eastAsia"/>
        </w:rPr>
        <w:t>数据集上训练，以达到图像分类的目的</w:t>
      </w:r>
      <w:r w:rsidR="00CD2480" w:rsidRPr="009527B9">
        <w:rPr>
          <w:rFonts w:hint="eastAsia"/>
        </w:rPr>
        <w:t>。</w:t>
      </w:r>
    </w:p>
    <w:p w14:paraId="06B58CC9" w14:textId="06EEB379" w:rsidR="005B53D6" w:rsidRPr="005B53D6" w:rsidRDefault="005530B4" w:rsidP="00D84536">
      <w:pPr>
        <w:pStyle w:val="1"/>
        <w:rPr>
          <w:rFonts w:eastAsiaTheme="minorEastAsia"/>
        </w:rPr>
      </w:pPr>
      <w:r w:rsidRPr="006057BB">
        <w:rPr>
          <w:rFonts w:hint="eastAsia"/>
        </w:rPr>
        <w:t>实验环境</w:t>
      </w:r>
      <w:r w:rsidR="006C5C18" w:rsidRPr="006C5C18">
        <w:rPr>
          <w:rFonts w:hint="eastAsia"/>
        </w:rPr>
        <w:t>与数据</w:t>
      </w:r>
      <w:r w:rsidRPr="006057BB">
        <w:rPr>
          <w:rFonts w:hint="eastAsia"/>
        </w:rPr>
        <w:t>准备</w:t>
      </w:r>
    </w:p>
    <w:p w14:paraId="71BB68C4" w14:textId="77777777" w:rsidR="00AC3040" w:rsidRDefault="00B83462" w:rsidP="00D84536">
      <w:pPr>
        <w:pStyle w:val="2"/>
      </w:pPr>
      <w:r w:rsidRPr="005B53D6">
        <w:rPr>
          <w:rFonts w:hint="eastAsia"/>
        </w:rPr>
        <w:t>实验环境</w:t>
      </w:r>
    </w:p>
    <w:p w14:paraId="4780D655" w14:textId="0C1BE064" w:rsidR="00AC3040" w:rsidRDefault="00C938C4" w:rsidP="002713B0">
      <w:pPr>
        <w:pStyle w:val="30"/>
      </w:pPr>
      <w:r w:rsidRPr="00AC3040">
        <w:rPr>
          <w:rFonts w:hint="eastAsia"/>
        </w:rPr>
        <w:t>硬件环境</w:t>
      </w:r>
    </w:p>
    <w:p w14:paraId="247C11E7" w14:textId="3264C086" w:rsidR="00AC3040" w:rsidRDefault="00B919C2" w:rsidP="00B919C2">
      <w:r>
        <w:rPr>
          <w:rFonts w:hint="eastAsia"/>
        </w:rPr>
        <w:t>PC机一台</w:t>
      </w:r>
    </w:p>
    <w:p w14:paraId="5CD6FB1E" w14:textId="77777777" w:rsidR="009527B9" w:rsidRDefault="00C938C4" w:rsidP="008E4832">
      <w:pPr>
        <w:pStyle w:val="30"/>
      </w:pPr>
      <w:r w:rsidRPr="00AC3040">
        <w:rPr>
          <w:rFonts w:hint="eastAsia"/>
        </w:rPr>
        <w:t>软件环境</w:t>
      </w:r>
    </w:p>
    <w:p w14:paraId="4005E6D8" w14:textId="5F8E3C78" w:rsidR="00AC3040" w:rsidRPr="00AC3040" w:rsidRDefault="00AC3040" w:rsidP="00E86642">
      <w:r w:rsidRPr="00AC3040">
        <w:t xml:space="preserve">Anaconda 3; </w:t>
      </w:r>
      <w:r w:rsidR="003E4F1D">
        <w:rPr>
          <w:rFonts w:hint="eastAsia"/>
        </w:rPr>
        <w:t>Python</w:t>
      </w:r>
      <w:r w:rsidR="003E4F1D">
        <w:t xml:space="preserve"> </w:t>
      </w:r>
      <w:r w:rsidR="003E4F1D">
        <w:rPr>
          <w:rFonts w:hint="eastAsia"/>
        </w:rPr>
        <w:t>3.7;</w:t>
      </w:r>
      <w:r w:rsidR="003E4F1D">
        <w:t xml:space="preserve"> </w:t>
      </w:r>
      <w:proofErr w:type="spellStart"/>
      <w:r w:rsidRPr="00AC3040">
        <w:t>PyTorch</w:t>
      </w:r>
      <w:proofErr w:type="spellEnd"/>
      <w:r w:rsidRPr="00AC3040">
        <w:t xml:space="preserve"> 1.5</w:t>
      </w:r>
      <w:r w:rsidR="00B919C2">
        <w:rPr>
          <w:rFonts w:hint="eastAsia"/>
        </w:rPr>
        <w:t>;</w:t>
      </w:r>
      <w:r w:rsidR="00B919C2">
        <w:t xml:space="preserve"> </w:t>
      </w:r>
      <w:proofErr w:type="spellStart"/>
      <w:r w:rsidR="00353B19">
        <w:t>T</w:t>
      </w:r>
      <w:r w:rsidRPr="00AC3040">
        <w:t>ensor</w:t>
      </w:r>
      <w:r w:rsidR="00353B19">
        <w:t>B</w:t>
      </w:r>
      <w:r w:rsidRPr="00AC3040">
        <w:t>oard</w:t>
      </w:r>
      <w:proofErr w:type="spellEnd"/>
      <w:r w:rsidR="00B919C2">
        <w:t xml:space="preserve"> </w:t>
      </w:r>
      <w:r w:rsidRPr="00AC3040">
        <w:t>1.14</w:t>
      </w:r>
    </w:p>
    <w:p w14:paraId="0560F57C" w14:textId="2DDAEE3F" w:rsidR="00B83462" w:rsidRDefault="00B83462" w:rsidP="008E4832">
      <w:pPr>
        <w:pStyle w:val="2"/>
      </w:pPr>
      <w:r>
        <w:rPr>
          <w:rFonts w:hint="eastAsia"/>
        </w:rPr>
        <w:t>数据准备</w:t>
      </w:r>
    </w:p>
    <w:p w14:paraId="30B14810" w14:textId="45448298" w:rsidR="00B83462" w:rsidRDefault="00EA72BD" w:rsidP="008E4832">
      <w:pPr>
        <w:pStyle w:val="30"/>
      </w:pPr>
      <w:r>
        <w:rPr>
          <w:rFonts w:hint="eastAsia"/>
        </w:rPr>
        <w:t>数据下载</w:t>
      </w:r>
    </w:p>
    <w:p w14:paraId="2D7DC4D0" w14:textId="77777777" w:rsidR="005A426A" w:rsidRDefault="00AC3040" w:rsidP="00B919C2">
      <w:r w:rsidRPr="00EA72BD">
        <w:rPr>
          <w:rFonts w:hint="eastAsia"/>
        </w:rPr>
        <w:t>数据地址：</w:t>
      </w:r>
    </w:p>
    <w:p w14:paraId="7FA70AFB" w14:textId="7951111E" w:rsidR="00852707" w:rsidRDefault="005A426A" w:rsidP="00852707">
      <w:pPr>
        <w:rPr>
          <w:rStyle w:val="a8"/>
        </w:rPr>
      </w:pPr>
      <w:r>
        <w:rPr>
          <w:rFonts w:hint="eastAsia"/>
        </w:rPr>
        <w:t>官方</w:t>
      </w:r>
      <w:r w:rsidR="00852707">
        <w:rPr>
          <w:rFonts w:hint="eastAsia"/>
        </w:rPr>
        <w:t>（建议迅雷）</w:t>
      </w:r>
      <w:r>
        <w:rPr>
          <w:rFonts w:hint="eastAsia"/>
        </w:rPr>
        <w:t>：</w:t>
      </w:r>
      <w:r w:rsidR="00CC337E">
        <w:fldChar w:fldCharType="begin"/>
      </w:r>
      <w:r w:rsidR="00CC337E">
        <w:instrText xml:space="preserve"> HYPERLINK "https://www.cs.toronto.edu/~kriz/cifar-10-python.tar.gz" </w:instrText>
      </w:r>
      <w:r w:rsidR="00CC337E">
        <w:fldChar w:fldCharType="separate"/>
      </w:r>
      <w:r w:rsidR="00B919C2" w:rsidRPr="005527A5">
        <w:rPr>
          <w:rStyle w:val="a8"/>
        </w:rPr>
        <w:t>https://www.cs.toronto.edu/~kriz/cifar-10-python.tar.gz</w:t>
      </w:r>
      <w:r w:rsidR="00CC337E">
        <w:rPr>
          <w:rStyle w:val="a8"/>
        </w:rPr>
        <w:fldChar w:fldCharType="end"/>
      </w:r>
    </w:p>
    <w:p w14:paraId="6009FA9D" w14:textId="77777777" w:rsidR="005A426A" w:rsidRDefault="005A426A" w:rsidP="005A426A">
      <w:r>
        <w:rPr>
          <w:rFonts w:hint="eastAsia"/>
        </w:rPr>
        <w:t>百度网盘：</w:t>
      </w:r>
    </w:p>
    <w:p w14:paraId="463049FE" w14:textId="4346D880" w:rsidR="005A426A" w:rsidRDefault="005A426A" w:rsidP="005A426A">
      <w:pPr>
        <w:ind w:left="480"/>
      </w:pPr>
      <w:r>
        <w:rPr>
          <w:rFonts w:hint="eastAsia"/>
        </w:rPr>
        <w:t>链接：</w:t>
      </w:r>
      <w:r>
        <w:fldChar w:fldCharType="begin"/>
      </w:r>
      <w:r>
        <w:instrText xml:space="preserve"> HYPERLINK "https://pan.baidu.com/s/19vfeFfb_vcYm5rnyF2xS8Q" </w:instrText>
      </w:r>
      <w:r>
        <w:fldChar w:fldCharType="separate"/>
      </w:r>
      <w:r w:rsidRPr="00E443A7">
        <w:rPr>
          <w:rStyle w:val="a8"/>
        </w:rPr>
        <w:t>https://pan.baidu.com/s/19vfeFfb_vcYm5rnyF2xS8Q</w:t>
      </w:r>
      <w:r>
        <w:fldChar w:fldCharType="end"/>
      </w:r>
    </w:p>
    <w:p w14:paraId="773C1AAC" w14:textId="19804126" w:rsidR="005A426A" w:rsidRPr="00B919C2" w:rsidRDefault="005A426A" w:rsidP="005A426A">
      <w:pPr>
        <w:ind w:left="480"/>
      </w:pPr>
      <w:r>
        <w:rPr>
          <w:rFonts w:hint="eastAsia"/>
        </w:rPr>
        <w:t>提取码：</w:t>
      </w:r>
      <w:r>
        <w:t>tu61</w:t>
      </w:r>
    </w:p>
    <w:p w14:paraId="0771CE35" w14:textId="7F484D56" w:rsidR="00EA72BD" w:rsidRPr="009527B9" w:rsidRDefault="00EA72BD" w:rsidP="008E4832">
      <w:pPr>
        <w:pStyle w:val="30"/>
      </w:pPr>
      <w:r>
        <w:rPr>
          <w:rFonts w:hint="eastAsia"/>
        </w:rPr>
        <w:t>数据介绍</w:t>
      </w:r>
    </w:p>
    <w:p w14:paraId="34007B2E" w14:textId="355E6EC2" w:rsidR="00A147D0" w:rsidRDefault="00611566" w:rsidP="00611566">
      <w:r>
        <w:t xml:space="preserve">CIFAR-10是由Hinton的学生Alex </w:t>
      </w:r>
      <w:proofErr w:type="spellStart"/>
      <w:r>
        <w:t>Krizhevsky</w:t>
      </w:r>
      <w:proofErr w:type="spellEnd"/>
      <w:r>
        <w:t xml:space="preserve">和Ilya </w:t>
      </w:r>
      <w:proofErr w:type="spellStart"/>
      <w:r>
        <w:t>Sutskever</w:t>
      </w:r>
      <w:proofErr w:type="spellEnd"/>
      <w:r>
        <w:t xml:space="preserve"> 整理的一个用于识别普适物体的小型数据集。共包含 10 </w:t>
      </w:r>
      <w:proofErr w:type="gramStart"/>
      <w:r>
        <w:t>个</w:t>
      </w:r>
      <w:proofErr w:type="gramEnd"/>
      <w:r>
        <w:t>类别的 RGB 彩色图片：飞机（</w:t>
      </w:r>
      <w:r>
        <w:rPr>
          <w:rFonts w:hint="eastAsia"/>
        </w:rPr>
        <w:t>airp</w:t>
      </w:r>
      <w:r>
        <w:t>lane）、汽车（automobile）、鸟类（bird）、猫（cat）、鹿（deer）、狗（dog）、蛙类（frog）、马（horse）、船（ship）和卡车（truck）。图片的尺寸为 32</w:t>
      </w:r>
      <w:r w:rsidR="004A5B86">
        <w:rPr>
          <w:rFonts w:hint="eastAsia"/>
        </w:rPr>
        <w:t>*</w:t>
      </w:r>
      <w:r>
        <w:t>32，数据集中一共有50000张训练</w:t>
      </w:r>
      <w:r>
        <w:rPr>
          <w:rFonts w:hint="eastAsia"/>
        </w:rPr>
        <w:t>图片</w:t>
      </w:r>
      <w:r>
        <w:t>和10000张测试</w:t>
      </w:r>
      <w:r>
        <w:rPr>
          <w:rFonts w:hint="eastAsia"/>
        </w:rPr>
        <w:t>图片。图片实例如下图所示：</w:t>
      </w:r>
    </w:p>
    <w:p w14:paraId="118268D5" w14:textId="7FAC1A8A" w:rsidR="00C61E76" w:rsidRPr="00EA72BD" w:rsidRDefault="00611566" w:rsidP="009527B9">
      <w:pPr>
        <w:jc w:val="center"/>
      </w:pPr>
      <w:r>
        <w:rPr>
          <w:noProof/>
        </w:rPr>
        <w:drawing>
          <wp:inline distT="0" distB="0" distL="0" distR="0" wp14:anchorId="088315C6" wp14:editId="30200A55">
            <wp:extent cx="2601370" cy="2025748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0866" cy="207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40B" w14:textId="38CDBAC2" w:rsidR="00A147D0" w:rsidRPr="00A147D0" w:rsidRDefault="00A147D0" w:rsidP="00D84536">
      <w:pPr>
        <w:pStyle w:val="1"/>
      </w:pPr>
      <w:r w:rsidRPr="00A147D0">
        <w:rPr>
          <w:rFonts w:hint="eastAsia"/>
        </w:rPr>
        <w:lastRenderedPageBreak/>
        <w:t>实验操作步骤</w:t>
      </w:r>
      <w:r w:rsidR="009527B9">
        <w:rPr>
          <w:rFonts w:hint="eastAsia"/>
        </w:rPr>
        <w:t>（</w:t>
      </w:r>
      <w:r>
        <w:rPr>
          <w:rFonts w:hint="eastAsia"/>
        </w:rPr>
        <w:t>占</w:t>
      </w:r>
      <w:r w:rsidR="000F673D">
        <w:rPr>
          <w:rFonts w:hint="eastAsia"/>
        </w:rPr>
        <w:t>6</w:t>
      </w:r>
      <w:r>
        <w:rPr>
          <w:rFonts w:hint="eastAsia"/>
        </w:rPr>
        <w:t>0%</w:t>
      </w:r>
      <w:r w:rsidR="009527B9">
        <w:rPr>
          <w:rFonts w:hint="eastAsia"/>
        </w:rPr>
        <w:t>）</w:t>
      </w:r>
    </w:p>
    <w:p w14:paraId="39FC9A78" w14:textId="55F409BC" w:rsidR="00C61E76" w:rsidRPr="0057578C" w:rsidRDefault="0057578C" w:rsidP="00D84536">
      <w:pPr>
        <w:pStyle w:val="2"/>
      </w:pPr>
      <w:r>
        <w:rPr>
          <w:rFonts w:hint="eastAsia"/>
        </w:rPr>
        <w:t>相关准备</w:t>
      </w:r>
    </w:p>
    <w:p w14:paraId="1A110B1E" w14:textId="0DBF68B6" w:rsidR="00352E19" w:rsidRDefault="002B0DC8" w:rsidP="00352E19">
      <w:r>
        <w:rPr>
          <w:rFonts w:hint="eastAsia"/>
        </w:rPr>
        <w:t>下载并解压工程：</w:t>
      </w:r>
      <w:hyperlink r:id="rId9" w:history="1">
        <w:r w:rsidR="00352E19" w:rsidRPr="00E443A7">
          <w:rPr>
            <w:rStyle w:val="a8"/>
          </w:rPr>
          <w:t>https://github.com/AuMgLi/exp1_image_classification</w:t>
        </w:r>
      </w:hyperlink>
    </w:p>
    <w:p w14:paraId="4D3A756F" w14:textId="28A17F5E" w:rsidR="00E27A81" w:rsidRDefault="002713B0" w:rsidP="00D84536">
      <w:pPr>
        <w:pStyle w:val="2"/>
      </w:pPr>
      <w:r>
        <w:rPr>
          <w:rFonts w:hint="eastAsia"/>
        </w:rPr>
        <w:t>数据集加载及数据预处理</w:t>
      </w:r>
    </w:p>
    <w:p w14:paraId="5AD3D117" w14:textId="7D533CAA" w:rsidR="002713B0" w:rsidRDefault="002713B0" w:rsidP="002713B0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在工程根目录（.</w:t>
      </w:r>
      <w:r>
        <w:t>/</w:t>
      </w:r>
      <w:r>
        <w:rPr>
          <w:rFonts w:hint="eastAsia"/>
        </w:rPr>
        <w:t>）下新建文件夹d</w:t>
      </w:r>
      <w:r>
        <w:t>ata</w:t>
      </w:r>
      <w:r>
        <w:rPr>
          <w:rFonts w:hint="eastAsia"/>
        </w:rPr>
        <w:t>，即.</w:t>
      </w:r>
      <w:r>
        <w:t>/data/</w:t>
      </w:r>
      <w:r>
        <w:rPr>
          <w:rFonts w:hint="eastAsia"/>
        </w:rPr>
        <w:t>，将下载好的数据</w:t>
      </w:r>
      <w:proofErr w:type="gramStart"/>
      <w:r>
        <w:rPr>
          <w:rFonts w:hint="eastAsia"/>
        </w:rPr>
        <w:t>集文件</w:t>
      </w:r>
      <w:proofErr w:type="gramEnd"/>
      <w:r w:rsidRPr="002713B0">
        <w:t>cifar-10-python.tar.gz</w:t>
      </w:r>
      <w:r>
        <w:rPr>
          <w:rFonts w:hint="eastAsia"/>
        </w:rPr>
        <w:t>移动到该文件夹中。</w:t>
      </w:r>
    </w:p>
    <w:p w14:paraId="5FB9BBD9" w14:textId="00F65D5D" w:rsidR="002713B0" w:rsidRDefault="002713B0" w:rsidP="002713B0">
      <w:pPr>
        <w:pStyle w:val="a0"/>
        <w:numPr>
          <w:ilvl w:val="0"/>
          <w:numId w:val="13"/>
        </w:numPr>
        <w:ind w:firstLineChars="0"/>
      </w:pPr>
      <w:r>
        <w:rPr>
          <w:rFonts w:hint="eastAsia"/>
        </w:rPr>
        <w:t>在</w:t>
      </w:r>
      <w:r>
        <w:t>datasets.py</w:t>
      </w:r>
      <w:r>
        <w:rPr>
          <w:rFonts w:hint="eastAsia"/>
        </w:rPr>
        <w:t>中加载数据集并进行数据预处理：</w:t>
      </w:r>
    </w:p>
    <w:p w14:paraId="4F5A7E29" w14:textId="3F9E8DBD" w:rsidR="002713B0" w:rsidRPr="002713B0" w:rsidRDefault="005233E9" w:rsidP="00897D3B">
      <w:pPr>
        <w:jc w:val="left"/>
      </w:pPr>
      <w:r>
        <w:rPr>
          <w:noProof/>
        </w:rPr>
        <w:drawing>
          <wp:inline distT="0" distB="0" distL="0" distR="0" wp14:anchorId="40B05A43" wp14:editId="49692E82">
            <wp:extent cx="5731510" cy="41224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D5CF6" w14:textId="72185736" w:rsidR="00131332" w:rsidRDefault="002713B0" w:rsidP="00D84536">
      <w:pPr>
        <w:pStyle w:val="2"/>
      </w:pPr>
      <w:r>
        <w:rPr>
          <w:rFonts w:hint="eastAsia"/>
        </w:rPr>
        <w:t>搭建模型</w:t>
      </w:r>
    </w:p>
    <w:p w14:paraId="2AD6B153" w14:textId="5B875883" w:rsidR="002713B0" w:rsidRDefault="00897D3B" w:rsidP="002713B0">
      <w:r>
        <w:rPr>
          <w:rFonts w:hint="eastAsia"/>
        </w:rPr>
        <w:t>模型主要基于</w:t>
      </w:r>
      <w:proofErr w:type="spellStart"/>
      <w:r>
        <w:rPr>
          <w:rFonts w:hint="eastAsia"/>
        </w:rPr>
        <w:t>Al</w:t>
      </w:r>
      <w:r>
        <w:t>exNet</w:t>
      </w:r>
      <w:proofErr w:type="spellEnd"/>
      <w:r>
        <w:rPr>
          <w:rFonts w:hint="eastAsia"/>
        </w:rPr>
        <w:t>，做了相应修改。</w:t>
      </w:r>
    </w:p>
    <w:p w14:paraId="725B870F" w14:textId="5B36AE23" w:rsidR="00897D3B" w:rsidRDefault="00897D3B" w:rsidP="00897D3B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设置各卷积层和池化层：</w:t>
      </w:r>
    </w:p>
    <w:p w14:paraId="5BC354D9" w14:textId="0D6C0CA3" w:rsidR="00897D3B" w:rsidRDefault="00252DAB" w:rsidP="00897D3B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052D8C35" wp14:editId="23FB5B8B">
            <wp:extent cx="5731510" cy="28136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4C5C" w14:textId="62B2117F" w:rsidR="00897D3B" w:rsidRDefault="00897D3B" w:rsidP="00897D3B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设置平均池化层：</w:t>
      </w:r>
    </w:p>
    <w:p w14:paraId="64562740" w14:textId="48A85BFF" w:rsidR="00897D3B" w:rsidRDefault="00897D3B" w:rsidP="00897D3B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538034EB" wp14:editId="787AF1AF">
            <wp:extent cx="353377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197A" w14:textId="08445384" w:rsidR="00897D3B" w:rsidRDefault="00897D3B" w:rsidP="00897D3B">
      <w:pPr>
        <w:pStyle w:val="a0"/>
        <w:numPr>
          <w:ilvl w:val="0"/>
          <w:numId w:val="14"/>
        </w:numPr>
        <w:ind w:firstLineChars="0"/>
      </w:pPr>
      <w:r>
        <w:rPr>
          <w:rFonts w:hint="eastAsia"/>
        </w:rPr>
        <w:t>设置各全连接层：</w:t>
      </w:r>
    </w:p>
    <w:p w14:paraId="4044AE0B" w14:textId="5E560417" w:rsidR="00897D3B" w:rsidRDefault="0041493B" w:rsidP="00897D3B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24E7D16E" wp14:editId="6C5A3D8D">
            <wp:extent cx="4486275" cy="166687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FF5" w14:textId="17F57B74" w:rsidR="00897D3B" w:rsidRDefault="00897D3B" w:rsidP="00897D3B">
      <w:pPr>
        <w:pStyle w:val="2"/>
      </w:pPr>
      <w:r>
        <w:rPr>
          <w:rFonts w:hint="eastAsia"/>
        </w:rPr>
        <w:t>训练网络</w:t>
      </w:r>
    </w:p>
    <w:p w14:paraId="3F8DC78A" w14:textId="397487CC" w:rsidR="00897D3B" w:rsidRDefault="00897D3B" w:rsidP="00897D3B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设置各超参数值：</w:t>
      </w:r>
    </w:p>
    <w:p w14:paraId="468A81D0" w14:textId="5A705649" w:rsidR="00897D3B" w:rsidRDefault="00897D3B" w:rsidP="00897D3B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1D7DF2CC" wp14:editId="0E48748F">
            <wp:extent cx="4850675" cy="116456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8323" cy="132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B0C42" w14:textId="0125ABD3" w:rsidR="00897D3B" w:rsidRDefault="00897D3B" w:rsidP="00897D3B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判断GPU是否可用</w:t>
      </w:r>
    </w:p>
    <w:p w14:paraId="1D3D7268" w14:textId="2779B57F" w:rsidR="00897D3B" w:rsidRDefault="00897D3B" w:rsidP="00897D3B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6B0A64DB" wp14:editId="7583025A">
            <wp:extent cx="2863850" cy="914422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7516" cy="96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7EA4" w14:textId="4A518C3B" w:rsidR="00897D3B" w:rsidRDefault="00897D3B" w:rsidP="00897D3B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设置损失函数和优化器：</w:t>
      </w:r>
    </w:p>
    <w:p w14:paraId="357D9657" w14:textId="5FEE84C4" w:rsidR="00897D3B" w:rsidRDefault="001A526B" w:rsidP="00897D3B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5C683EB9" wp14:editId="263B3226">
            <wp:extent cx="2581275" cy="12763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8BC8" w14:textId="4772CD02" w:rsidR="00916B32" w:rsidRDefault="00916B32" w:rsidP="00916B32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工程根目录终端输入：python</w:t>
      </w:r>
      <w:r>
        <w:t xml:space="preserve"> train.py </w:t>
      </w:r>
      <w:r>
        <w:rPr>
          <w:rFonts w:hint="eastAsia"/>
        </w:rPr>
        <w:t>--</w:t>
      </w:r>
      <w:r>
        <w:t>epochs 10 --</w:t>
      </w:r>
      <w:proofErr w:type="spellStart"/>
      <w:r w:rsidRPr="00916B32">
        <w:t>batch_size</w:t>
      </w:r>
      <w:proofErr w:type="spellEnd"/>
      <w:r w:rsidRPr="00916B32">
        <w:t xml:space="preserve"> </w:t>
      </w:r>
      <w:r w:rsidR="00D34E9E">
        <w:t>128</w:t>
      </w:r>
      <w:r>
        <w:rPr>
          <w:rFonts w:hint="eastAsia"/>
        </w:rPr>
        <w:t>，开始训练：</w:t>
      </w:r>
    </w:p>
    <w:p w14:paraId="6F2E8408" w14:textId="18D802A6" w:rsidR="00916B32" w:rsidRDefault="00916B32" w:rsidP="00916B32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5256FEDF" wp14:editId="17EA76B0">
            <wp:extent cx="5731510" cy="1158240"/>
            <wp:effectExtent l="0" t="0" r="2540" b="381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A6370" w14:textId="1ABBBE5B" w:rsidR="00916B32" w:rsidRDefault="00916B32" w:rsidP="00916B32">
      <w:pPr>
        <w:pStyle w:val="a0"/>
        <w:numPr>
          <w:ilvl w:val="0"/>
          <w:numId w:val="15"/>
        </w:numPr>
        <w:ind w:firstLineChars="0"/>
      </w:pPr>
      <w:r>
        <w:rPr>
          <w:rFonts w:hint="eastAsia"/>
        </w:rPr>
        <w:t>工程根目录终端输入：</w:t>
      </w:r>
      <w:proofErr w:type="spellStart"/>
      <w:r>
        <w:rPr>
          <w:rFonts w:hint="eastAsia"/>
        </w:rPr>
        <w:t>tensor</w:t>
      </w:r>
      <w:r>
        <w:t>board</w:t>
      </w:r>
      <w:proofErr w:type="spellEnd"/>
      <w:r>
        <w:t xml:space="preserve"> </w:t>
      </w:r>
      <w:r w:rsidR="00252A59">
        <w:t>--</w:t>
      </w:r>
      <w:proofErr w:type="spellStart"/>
      <w:r>
        <w:t>logdir</w:t>
      </w:r>
      <w:proofErr w:type="spellEnd"/>
      <w:proofErr w:type="gramStart"/>
      <w:r>
        <w:t>=./</w:t>
      </w:r>
      <w:proofErr w:type="gramEnd"/>
      <w:r>
        <w:t>runs</w:t>
      </w:r>
      <w:r>
        <w:rPr>
          <w:rFonts w:hint="eastAsia"/>
        </w:rPr>
        <w:t>，浏览器打开：l</w:t>
      </w:r>
      <w:r>
        <w:t>ocalhost:6006</w:t>
      </w:r>
      <w:r>
        <w:rPr>
          <w:rFonts w:hint="eastAsia"/>
        </w:rPr>
        <w:t>，监控训练过程：</w:t>
      </w:r>
    </w:p>
    <w:p w14:paraId="5C8C9A68" w14:textId="006B1B8A" w:rsidR="00916B32" w:rsidRPr="00897D3B" w:rsidRDefault="00916B32" w:rsidP="00916B32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280C35C8" wp14:editId="753D9D60">
            <wp:extent cx="5731510" cy="306514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52A" w14:textId="269462AF" w:rsidR="005530B4" w:rsidRPr="002D7AC9" w:rsidRDefault="00D710BB" w:rsidP="00D84536">
      <w:pPr>
        <w:pStyle w:val="1"/>
      </w:pPr>
      <w:r>
        <w:rPr>
          <w:rFonts w:hint="eastAsia"/>
        </w:rPr>
        <w:t>拓展</w:t>
      </w:r>
      <w:r w:rsidR="00A147D0" w:rsidRPr="00A147D0">
        <w:rPr>
          <w:rFonts w:hint="eastAsia"/>
        </w:rPr>
        <w:t>实验</w:t>
      </w:r>
      <w:r>
        <w:rPr>
          <w:rFonts w:hint="eastAsia"/>
        </w:rPr>
        <w:t>（</w:t>
      </w:r>
      <w:r w:rsidR="00A147D0">
        <w:rPr>
          <w:rFonts w:hint="eastAsia"/>
        </w:rPr>
        <w:t>占</w:t>
      </w:r>
      <w:r w:rsidR="000F673D">
        <w:rPr>
          <w:rFonts w:hint="eastAsia"/>
        </w:rPr>
        <w:t>4</w:t>
      </w:r>
      <w:r w:rsidR="00A147D0">
        <w:rPr>
          <w:rFonts w:hint="eastAsia"/>
        </w:rPr>
        <w:t>0%</w:t>
      </w:r>
      <w:r>
        <w:rPr>
          <w:rFonts w:hint="eastAsia"/>
        </w:rPr>
        <w:t>）</w:t>
      </w:r>
    </w:p>
    <w:p w14:paraId="167B4374" w14:textId="567F9A23" w:rsidR="008006E1" w:rsidRPr="00715A1A" w:rsidRDefault="008006E1" w:rsidP="008006E1">
      <w:pPr>
        <w:pStyle w:val="a0"/>
        <w:numPr>
          <w:ilvl w:val="0"/>
          <w:numId w:val="16"/>
        </w:numPr>
        <w:ind w:firstLineChars="0"/>
      </w:pPr>
      <w:r w:rsidRPr="00715A1A">
        <w:rPr>
          <w:rFonts w:hint="eastAsia"/>
        </w:rPr>
        <w:t>我们搭建的模型相比原版</w:t>
      </w:r>
      <w:proofErr w:type="spellStart"/>
      <w:r w:rsidRPr="00715A1A">
        <w:rPr>
          <w:rFonts w:hint="eastAsia"/>
        </w:rPr>
        <w:t>AlexNet</w:t>
      </w:r>
      <w:proofErr w:type="spellEnd"/>
      <w:r w:rsidRPr="00715A1A">
        <w:rPr>
          <w:rFonts w:hint="eastAsia"/>
        </w:rPr>
        <w:t>修改了哪些地方？为什么要做这样的修改？</w:t>
      </w:r>
    </w:p>
    <w:p w14:paraId="24BD6F8F" w14:textId="0B53A970" w:rsidR="00353B19" w:rsidRPr="00715A1A" w:rsidRDefault="00353B19" w:rsidP="00447307">
      <w:pPr>
        <w:pStyle w:val="a0"/>
        <w:numPr>
          <w:ilvl w:val="0"/>
          <w:numId w:val="16"/>
        </w:numPr>
        <w:ind w:firstLineChars="0"/>
      </w:pPr>
      <w:r w:rsidRPr="00715A1A">
        <w:rPr>
          <w:rFonts w:hint="eastAsia"/>
        </w:rPr>
        <w:t>在上述默认配置下训练</w:t>
      </w:r>
      <w:r w:rsidR="004C416E">
        <w:rPr>
          <w:rFonts w:hint="eastAsia"/>
        </w:rPr>
        <w:t>5</w:t>
      </w:r>
      <w:r w:rsidR="00252DAB" w:rsidRPr="00715A1A">
        <w:rPr>
          <w:rFonts w:hint="eastAsia"/>
        </w:rPr>
        <w:t>0个</w:t>
      </w:r>
      <w:r w:rsidRPr="00715A1A">
        <w:rPr>
          <w:rFonts w:hint="eastAsia"/>
        </w:rPr>
        <w:t>epoch</w:t>
      </w:r>
      <w:r w:rsidRPr="00715A1A">
        <w:t>s</w:t>
      </w:r>
      <w:r w:rsidR="00252DAB" w:rsidRPr="00715A1A">
        <w:rPr>
          <w:rFonts w:hint="eastAsia"/>
        </w:rPr>
        <w:t>左右时</w:t>
      </w:r>
      <w:r w:rsidRPr="00715A1A">
        <w:rPr>
          <w:rFonts w:hint="eastAsia"/>
        </w:rPr>
        <w:t>在</w:t>
      </w:r>
      <w:proofErr w:type="spellStart"/>
      <w:r w:rsidRPr="00715A1A">
        <w:rPr>
          <w:rFonts w:hint="eastAsia"/>
        </w:rPr>
        <w:t>TensorB</w:t>
      </w:r>
      <w:r w:rsidRPr="00715A1A">
        <w:t>oard</w:t>
      </w:r>
      <w:proofErr w:type="spellEnd"/>
      <w:r w:rsidRPr="00715A1A">
        <w:rPr>
          <w:rFonts w:hint="eastAsia"/>
        </w:rPr>
        <w:t>中出现下图所示的情况：</w:t>
      </w:r>
    </w:p>
    <w:p w14:paraId="1E064CDE" w14:textId="55654F81" w:rsidR="00353B19" w:rsidRPr="00715A1A" w:rsidRDefault="005911A3" w:rsidP="00353B19">
      <w:pPr>
        <w:pStyle w:val="a0"/>
        <w:ind w:left="840" w:firstLineChars="0" w:firstLine="0"/>
      </w:pPr>
      <w:r>
        <w:rPr>
          <w:noProof/>
        </w:rPr>
        <w:drawing>
          <wp:inline distT="0" distB="0" distL="0" distR="0" wp14:anchorId="2AA7EC92" wp14:editId="18EFFAAA">
            <wp:extent cx="4727275" cy="510793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7563" cy="51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19640" w14:textId="2BF41096" w:rsidR="00353B19" w:rsidRPr="00715A1A" w:rsidRDefault="00353B19" w:rsidP="005911A3">
      <w:pPr>
        <w:pStyle w:val="a0"/>
        <w:ind w:left="840" w:firstLineChars="0" w:firstLine="0"/>
      </w:pPr>
      <w:r w:rsidRPr="00715A1A">
        <w:rPr>
          <w:rFonts w:hint="eastAsia"/>
        </w:rPr>
        <w:t>从图中可见，训练集的accu</w:t>
      </w:r>
      <w:r w:rsidRPr="00715A1A">
        <w:t>racy</w:t>
      </w:r>
      <w:r w:rsidRPr="00715A1A">
        <w:rPr>
          <w:rFonts w:hint="eastAsia"/>
        </w:rPr>
        <w:t>接近1</w:t>
      </w:r>
      <w:r w:rsidR="005911A3">
        <w:t>00%</w:t>
      </w:r>
      <w:r w:rsidRPr="00715A1A">
        <w:rPr>
          <w:rFonts w:hint="eastAsia"/>
        </w:rPr>
        <w:t>，loss不断下降，已接近0；而验证集的accuracy</w:t>
      </w:r>
      <w:r w:rsidR="005911A3">
        <w:rPr>
          <w:rFonts w:hint="eastAsia"/>
        </w:rPr>
        <w:t>在</w:t>
      </w:r>
      <w:r w:rsidRPr="00715A1A">
        <w:rPr>
          <w:rFonts w:hint="eastAsia"/>
        </w:rPr>
        <w:t>0.8</w:t>
      </w:r>
      <w:r w:rsidR="005911A3">
        <w:rPr>
          <w:rFonts w:hint="eastAsia"/>
        </w:rPr>
        <w:t>附近震荡</w:t>
      </w:r>
      <w:r w:rsidRPr="00715A1A">
        <w:rPr>
          <w:rFonts w:hint="eastAsia"/>
        </w:rPr>
        <w:t>，loss仍大于0.4且出现</w:t>
      </w:r>
      <w:r w:rsidR="00252DAB" w:rsidRPr="00715A1A">
        <w:rPr>
          <w:rFonts w:hint="eastAsia"/>
        </w:rPr>
        <w:t>重新</w:t>
      </w:r>
      <w:r w:rsidRPr="00715A1A">
        <w:rPr>
          <w:rFonts w:hint="eastAsia"/>
        </w:rPr>
        <w:t>上升趋势，可以判断此时出现过拟合（Over</w:t>
      </w:r>
      <w:r w:rsidRPr="00715A1A">
        <w:t>fitting</w:t>
      </w:r>
      <w:r w:rsidRPr="00715A1A">
        <w:rPr>
          <w:rFonts w:hint="eastAsia"/>
        </w:rPr>
        <w:t>）现象。</w:t>
      </w:r>
      <w:r w:rsidR="00252DAB" w:rsidRPr="00715A1A">
        <w:rPr>
          <w:rFonts w:hint="eastAsia"/>
        </w:rPr>
        <w:t>下面</w:t>
      </w:r>
      <w:r w:rsidR="002C4C22">
        <w:rPr>
          <w:rFonts w:hint="eastAsia"/>
        </w:rPr>
        <w:t>尝试</w:t>
      </w:r>
      <w:r w:rsidR="00252DAB" w:rsidRPr="00715A1A">
        <w:rPr>
          <w:rFonts w:hint="eastAsia"/>
        </w:rPr>
        <w:t>通过几种方法</w:t>
      </w:r>
      <w:r w:rsidR="002C4C22">
        <w:rPr>
          <w:rFonts w:hint="eastAsia"/>
        </w:rPr>
        <w:t>来</w:t>
      </w:r>
      <w:r w:rsidR="00252DAB" w:rsidRPr="00715A1A">
        <w:rPr>
          <w:rFonts w:hint="eastAsia"/>
        </w:rPr>
        <w:t>减轻过拟合现象：</w:t>
      </w:r>
    </w:p>
    <w:p w14:paraId="252621A5" w14:textId="4522059A" w:rsidR="00252DAB" w:rsidRDefault="00715A1A" w:rsidP="00252DAB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减小模型复杂度，</w:t>
      </w:r>
      <w:r w:rsidR="005911A3">
        <w:rPr>
          <w:rFonts w:hint="eastAsia"/>
        </w:rPr>
        <w:t>减小</w:t>
      </w:r>
      <w:r>
        <w:rPr>
          <w:rFonts w:hint="eastAsia"/>
        </w:rPr>
        <w:t>模型各卷积层和全连接层的outpu</w:t>
      </w:r>
      <w:r>
        <w:t>t</w:t>
      </w:r>
      <w:r>
        <w:rPr>
          <w:rFonts w:hint="eastAsia"/>
        </w:rPr>
        <w:t>维度，例如第一层改为：</w:t>
      </w:r>
    </w:p>
    <w:p w14:paraId="58063B01" w14:textId="417A9E84" w:rsidR="005530B4" w:rsidRDefault="00715A1A" w:rsidP="002C4C22">
      <w:pPr>
        <w:pStyle w:val="af0"/>
      </w:pPr>
      <w:r w:rsidRPr="00715A1A">
        <w:t>nn.Conv2d(</w:t>
      </w:r>
      <w:proofErr w:type="spellStart"/>
      <w:r w:rsidRPr="00715A1A">
        <w:t>in_channels</w:t>
      </w:r>
      <w:proofErr w:type="spellEnd"/>
      <w:r w:rsidRPr="00715A1A">
        <w:t xml:space="preserve">=3, </w:t>
      </w:r>
      <w:proofErr w:type="spellStart"/>
      <w:r w:rsidRPr="00715A1A">
        <w:t>out_channels</w:t>
      </w:r>
      <w:proofErr w:type="spellEnd"/>
      <w:r w:rsidRPr="00715A1A">
        <w:t>=</w:t>
      </w:r>
      <w:r w:rsidRPr="00715A1A">
        <w:rPr>
          <w:rFonts w:hint="eastAsia"/>
        </w:rPr>
        <w:t>32</w:t>
      </w:r>
      <w:r w:rsidRPr="00715A1A">
        <w:t xml:space="preserve">, </w:t>
      </w:r>
      <w:proofErr w:type="spellStart"/>
      <w:r w:rsidRPr="00715A1A">
        <w:t>kernel_size</w:t>
      </w:r>
      <w:proofErr w:type="spellEnd"/>
      <w:r w:rsidRPr="00715A1A">
        <w:t>=5, stride=1, padding=2)</w:t>
      </w:r>
      <w:r w:rsidR="00361973">
        <w:t xml:space="preserve">  # </w:t>
      </w:r>
      <w:proofErr w:type="spellStart"/>
      <w:r w:rsidR="00361973">
        <w:t>out_channels</w:t>
      </w:r>
      <w:proofErr w:type="spellEnd"/>
      <w:r w:rsidR="00361973">
        <w:rPr>
          <w:rFonts w:hint="eastAsia"/>
        </w:rPr>
        <w:t>由</w:t>
      </w:r>
      <w:r w:rsidR="00361973">
        <w:rPr>
          <w:rFonts w:hint="eastAsia"/>
        </w:rPr>
        <w:t>64</w:t>
      </w:r>
      <w:r w:rsidR="00361973">
        <w:rPr>
          <w:rFonts w:hint="eastAsia"/>
        </w:rPr>
        <w:t>改为</w:t>
      </w:r>
      <w:r w:rsidR="00361973">
        <w:rPr>
          <w:rFonts w:hint="eastAsia"/>
        </w:rPr>
        <w:t>3</w:t>
      </w:r>
      <w:r w:rsidR="00361973">
        <w:t>2</w:t>
      </w:r>
      <w:r w:rsidR="002C4C22">
        <w:t xml:space="preserve"> </w:t>
      </w:r>
    </w:p>
    <w:p w14:paraId="5F7E76C5" w14:textId="2C4E582A" w:rsidR="005233E9" w:rsidRDefault="005233E9" w:rsidP="00715A1A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在模型全</w:t>
      </w:r>
      <w:proofErr w:type="gramStart"/>
      <w:r>
        <w:rPr>
          <w:rFonts w:hint="eastAsia"/>
        </w:rPr>
        <w:t>连接层前添加</w:t>
      </w:r>
      <w:proofErr w:type="gramEnd"/>
      <w:r>
        <w:rPr>
          <w:rFonts w:hint="eastAsia"/>
        </w:rPr>
        <w:t>D</w:t>
      </w:r>
      <w:r>
        <w:t>ropout</w:t>
      </w:r>
      <w:r>
        <w:rPr>
          <w:rFonts w:hint="eastAsia"/>
        </w:rPr>
        <w:t>（</w:t>
      </w:r>
      <w:proofErr w:type="spellStart"/>
      <w:r w:rsidRPr="005233E9">
        <w:rPr>
          <w:rFonts w:ascii="Consolas" w:hAnsi="Consolas" w:hint="eastAsia"/>
          <w:sz w:val="21"/>
          <w:szCs w:val="21"/>
        </w:rPr>
        <w:t>n</w:t>
      </w:r>
      <w:r w:rsidRPr="005233E9">
        <w:rPr>
          <w:rFonts w:ascii="Consolas" w:hAnsi="Consolas"/>
          <w:sz w:val="21"/>
          <w:szCs w:val="21"/>
        </w:rPr>
        <w:t>n.Dropout</w:t>
      </w:r>
      <w:proofErr w:type="spellEnd"/>
      <w:r w:rsidRPr="005233E9">
        <w:rPr>
          <w:rFonts w:ascii="Consolas" w:hAnsi="Consolas"/>
          <w:sz w:val="21"/>
          <w:szCs w:val="21"/>
        </w:rPr>
        <w:t>()</w:t>
      </w:r>
      <w:r>
        <w:rPr>
          <w:rFonts w:hint="eastAsia"/>
        </w:rPr>
        <w:t>）；</w:t>
      </w:r>
    </w:p>
    <w:p w14:paraId="7CAD72FD" w14:textId="632A0E96" w:rsidR="00715A1A" w:rsidRDefault="00361973" w:rsidP="00715A1A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添加正则化项</w:t>
      </w:r>
      <w:r w:rsidR="00AC2BD5">
        <w:rPr>
          <w:rFonts w:hint="eastAsia"/>
        </w:rPr>
        <w:t>，</w:t>
      </w:r>
      <w:r w:rsidR="002C4C22">
        <w:rPr>
          <w:rFonts w:hint="eastAsia"/>
        </w:rPr>
        <w:t>例如</w:t>
      </w:r>
      <w:r w:rsidR="00AC2BD5">
        <w:rPr>
          <w:rFonts w:hint="eastAsia"/>
        </w:rPr>
        <w:t>将训练时计算loss的代码改为：</w:t>
      </w:r>
    </w:p>
    <w:p w14:paraId="1275C6B9" w14:textId="67AD670A" w:rsidR="00AC2BD5" w:rsidRDefault="00AC2BD5" w:rsidP="00AC2BD5">
      <w:pPr>
        <w:pStyle w:val="af0"/>
      </w:pPr>
      <w:r w:rsidRPr="00AC2BD5">
        <w:t xml:space="preserve">loss = </w:t>
      </w:r>
      <w:proofErr w:type="gramStart"/>
      <w:r w:rsidRPr="00AC2BD5">
        <w:t>criterion(</w:t>
      </w:r>
      <w:proofErr w:type="gramEnd"/>
      <w:r w:rsidRPr="00AC2BD5">
        <w:t xml:space="preserve">outputs, targets) + </w:t>
      </w:r>
      <w:proofErr w:type="spellStart"/>
      <w:r>
        <w:rPr>
          <w:rFonts w:hint="eastAsia"/>
        </w:rPr>
        <w:t>reg</w:t>
      </w:r>
      <w:r>
        <w:t>_lambda</w:t>
      </w:r>
      <w:proofErr w:type="spellEnd"/>
      <w:r w:rsidRPr="00AC2BD5">
        <w:t xml:space="preserve"> * </w:t>
      </w:r>
      <w:proofErr w:type="spellStart"/>
      <w:r w:rsidRPr="00AC2BD5">
        <w:t>calc_reg</w:t>
      </w:r>
      <w:proofErr w:type="spellEnd"/>
      <w:r w:rsidRPr="00AC2BD5">
        <w:t>(model)</w:t>
      </w:r>
    </w:p>
    <w:p w14:paraId="11EB6AE9" w14:textId="0CA10129" w:rsidR="00AC2BD5" w:rsidRDefault="00AC2BD5" w:rsidP="00AC2BD5">
      <w:pPr>
        <w:pStyle w:val="a0"/>
        <w:ind w:left="1260" w:firstLineChars="0" w:firstLine="0"/>
      </w:pPr>
      <w:r>
        <w:rPr>
          <w:rFonts w:hint="eastAsia"/>
        </w:rPr>
        <w:t>其中</w:t>
      </w:r>
      <w:proofErr w:type="spellStart"/>
      <w:r>
        <w:rPr>
          <w:rFonts w:hint="eastAsia"/>
        </w:rPr>
        <w:t>reg</w:t>
      </w:r>
      <w:r>
        <w:t>_lambda</w:t>
      </w:r>
      <w:proofErr w:type="spellEnd"/>
      <w:r>
        <w:rPr>
          <w:rFonts w:hint="eastAsia"/>
        </w:rPr>
        <w:t>为正则化系数，</w:t>
      </w:r>
      <w:proofErr w:type="gramStart"/>
      <w:r>
        <w:rPr>
          <w:rFonts w:hint="eastAsia"/>
        </w:rPr>
        <w:t>自已</w:t>
      </w:r>
      <w:proofErr w:type="gramEnd"/>
      <w:r>
        <w:rPr>
          <w:rFonts w:hint="eastAsia"/>
        </w:rPr>
        <w:t>定义</w:t>
      </w:r>
      <w:r w:rsidR="005911A3">
        <w:rPr>
          <w:rFonts w:hint="eastAsia"/>
        </w:rPr>
        <w:t>合适的值。</w:t>
      </w:r>
      <w:r w:rsidR="009B4A66">
        <w:rPr>
          <w:rFonts w:hint="eastAsia"/>
        </w:rPr>
        <w:t>给出</w:t>
      </w:r>
      <w:proofErr w:type="spellStart"/>
      <w:r>
        <w:rPr>
          <w:rFonts w:hint="eastAsia"/>
        </w:rPr>
        <w:t>cal</w:t>
      </w:r>
      <w:r>
        <w:t>c_reg</w:t>
      </w:r>
      <w:proofErr w:type="spellEnd"/>
      <w:r>
        <w:t>()</w:t>
      </w:r>
      <w:r>
        <w:rPr>
          <w:rFonts w:hint="eastAsia"/>
        </w:rPr>
        <w:t>中的代码，</w:t>
      </w:r>
      <w:r w:rsidR="009B4A66">
        <w:rPr>
          <w:rFonts w:hint="eastAsia"/>
        </w:rPr>
        <w:t>计算模型各卷积层和全连接层参数的正则化项，</w:t>
      </w:r>
      <w:r w:rsidR="009B4A66">
        <w:rPr>
          <w:rFonts w:hint="eastAsia"/>
        </w:rPr>
        <w:t>具体实现是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或L</w:t>
      </w:r>
      <w:r>
        <w:t>2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化项皆</w:t>
      </w:r>
      <w:proofErr w:type="gramEnd"/>
      <w:r>
        <w:rPr>
          <w:rFonts w:hint="eastAsia"/>
        </w:rPr>
        <w:t>可</w:t>
      </w:r>
      <w:r w:rsidR="009B4A66">
        <w:rPr>
          <w:rFonts w:hint="eastAsia"/>
        </w:rPr>
        <w:t>尝试</w:t>
      </w:r>
      <w:r w:rsidR="005911A3">
        <w:rPr>
          <w:rFonts w:hint="eastAsia"/>
        </w:rPr>
        <w:t>；</w:t>
      </w:r>
    </w:p>
    <w:p w14:paraId="6BD00212" w14:textId="6F071B58" w:rsidR="005911A3" w:rsidRDefault="005911A3" w:rsidP="005911A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r>
        <w:t>datasets.py</w:t>
      </w:r>
      <w:r>
        <w:rPr>
          <w:rFonts w:hint="eastAsia"/>
        </w:rPr>
        <w:t>中基于</w:t>
      </w:r>
      <w:proofErr w:type="spellStart"/>
      <w:r>
        <w:rPr>
          <w:rFonts w:hint="eastAsia"/>
        </w:rPr>
        <w:t>torch</w:t>
      </w:r>
      <w:r w:rsidRPr="005911A3">
        <w:t>vision.transforms</w:t>
      </w:r>
      <w:proofErr w:type="spellEnd"/>
      <w:r>
        <w:rPr>
          <w:rFonts w:hint="eastAsia"/>
        </w:rPr>
        <w:t>做数据增强，例如</w:t>
      </w:r>
      <w:proofErr w:type="spellStart"/>
      <w:r w:rsidRPr="005911A3">
        <w:rPr>
          <w:rStyle w:val="af1"/>
        </w:rPr>
        <w:t>transforms.RandomHorizontalFlip</w:t>
      </w:r>
      <w:proofErr w:type="spellEnd"/>
      <w:r w:rsidRPr="005911A3">
        <w:rPr>
          <w:rStyle w:val="af1"/>
        </w:rPr>
        <w:t>()</w:t>
      </w:r>
      <w:r w:rsidRPr="005911A3">
        <w:rPr>
          <w:rFonts w:hint="eastAsia"/>
        </w:rPr>
        <w:t>；</w:t>
      </w:r>
    </w:p>
    <w:p w14:paraId="7EB0F49A" w14:textId="39DB9D64" w:rsidR="00447307" w:rsidRDefault="00447307" w:rsidP="005911A3">
      <w:pPr>
        <w:pStyle w:val="a0"/>
        <w:numPr>
          <w:ilvl w:val="0"/>
          <w:numId w:val="17"/>
        </w:numPr>
        <w:ind w:firstLineChars="0"/>
      </w:pPr>
      <w:r>
        <w:rPr>
          <w:rFonts w:hint="eastAsia"/>
        </w:rPr>
        <w:t>使用</w:t>
      </w:r>
      <w:proofErr w:type="spellStart"/>
      <w:r w:rsidRPr="00447307">
        <w:rPr>
          <w:rStyle w:val="af1"/>
        </w:rPr>
        <w:t>optim.lr_scheduler.StepLR</w:t>
      </w:r>
      <w:proofErr w:type="spellEnd"/>
      <w:r w:rsidRPr="00447307">
        <w:rPr>
          <w:rStyle w:val="af1"/>
          <w:rFonts w:hint="eastAsia"/>
        </w:rPr>
        <w:t>(</w:t>
      </w:r>
      <w:r w:rsidRPr="00447307">
        <w:rPr>
          <w:rStyle w:val="af1"/>
        </w:rPr>
        <w:t>)</w:t>
      </w:r>
      <w:r>
        <w:rPr>
          <w:rFonts w:hint="eastAsia"/>
        </w:rPr>
        <w:t>实现学习率衰减；</w:t>
      </w:r>
    </w:p>
    <w:p w14:paraId="3931EB4E" w14:textId="07B5D671" w:rsidR="00447307" w:rsidRDefault="00447307" w:rsidP="005911A3">
      <w:pPr>
        <w:pStyle w:val="a0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其他方法。</w:t>
      </w:r>
    </w:p>
    <w:p w14:paraId="3872A69B" w14:textId="1E9CF536" w:rsidR="009B4A66" w:rsidRDefault="009B4A66" w:rsidP="009B4A66">
      <w:pPr>
        <w:pStyle w:val="a0"/>
        <w:ind w:left="840" w:firstLineChars="0" w:firstLine="0"/>
      </w:pPr>
      <w:r>
        <w:rPr>
          <w:rFonts w:hint="eastAsia"/>
        </w:rPr>
        <w:t>完成</w:t>
      </w:r>
      <w:r w:rsidR="00447307">
        <w:rPr>
          <w:rFonts w:hint="eastAsia"/>
        </w:rPr>
        <w:t>相应修改</w:t>
      </w:r>
      <w:r>
        <w:rPr>
          <w:rFonts w:hint="eastAsia"/>
        </w:rPr>
        <w:t>后重新训练，</w:t>
      </w:r>
      <w:r w:rsidR="00447307">
        <w:rPr>
          <w:rFonts w:hint="eastAsia"/>
        </w:rPr>
        <w:t>阐述</w:t>
      </w:r>
      <w:r w:rsidR="002C4C22">
        <w:rPr>
          <w:rFonts w:hint="eastAsia"/>
        </w:rPr>
        <w:t>你</w:t>
      </w:r>
      <w:r w:rsidR="00447307">
        <w:rPr>
          <w:rFonts w:hint="eastAsia"/>
        </w:rPr>
        <w:t>做了哪些有意义的尝试，分别具体使用了哪些方法，</w:t>
      </w:r>
      <w:r w:rsidR="002C4C22">
        <w:rPr>
          <w:rFonts w:hint="eastAsia"/>
        </w:rPr>
        <w:t>得到了什么样的结果，</w:t>
      </w:r>
      <w:r>
        <w:rPr>
          <w:rFonts w:hint="eastAsia"/>
        </w:rPr>
        <w:t>给出</w:t>
      </w:r>
      <w:r w:rsidR="00447307">
        <w:rPr>
          <w:rFonts w:hint="eastAsia"/>
        </w:rPr>
        <w:t>修改的</w:t>
      </w:r>
      <w:r w:rsidR="002C4C22">
        <w:rPr>
          <w:rFonts w:hint="eastAsia"/>
        </w:rPr>
        <w:t>关键</w:t>
      </w:r>
      <w:r>
        <w:rPr>
          <w:rFonts w:hint="eastAsia"/>
        </w:rPr>
        <w:t>代码和</w:t>
      </w:r>
      <w:r w:rsidR="00447307">
        <w:rPr>
          <w:rFonts w:hint="eastAsia"/>
        </w:rPr>
        <w:t>类似下图所示的</w:t>
      </w:r>
      <w:proofErr w:type="spellStart"/>
      <w:r>
        <w:rPr>
          <w:rFonts w:hint="eastAsia"/>
        </w:rPr>
        <w:t>Tensor</w:t>
      </w:r>
      <w:r>
        <w:t>Board</w:t>
      </w:r>
      <w:proofErr w:type="spellEnd"/>
      <w:r>
        <w:rPr>
          <w:rFonts w:hint="eastAsia"/>
        </w:rPr>
        <w:t>对比图</w:t>
      </w:r>
      <w:r w:rsidR="00447307">
        <w:rPr>
          <w:rFonts w:hint="eastAsia"/>
        </w:rPr>
        <w:t>（图中有3次实验，分别是橙色过拟合、深蓝欠拟合和浅蓝相对正确拟合的情况）</w:t>
      </w:r>
      <w:r>
        <w:rPr>
          <w:rFonts w:hint="eastAsia"/>
        </w:rPr>
        <w:t>。</w:t>
      </w:r>
    </w:p>
    <w:p w14:paraId="120FEAA8" w14:textId="0F53687A" w:rsidR="00447307" w:rsidRPr="00447307" w:rsidRDefault="00447307" w:rsidP="009B4A66">
      <w:pPr>
        <w:pStyle w:val="a0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DBCF43" wp14:editId="432F0D22">
            <wp:extent cx="4416724" cy="6604132"/>
            <wp:effectExtent l="0" t="0" r="3175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46913" cy="66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7307" w:rsidRPr="00447307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96BC54" w14:textId="77777777" w:rsidR="00732C0B" w:rsidRDefault="00732C0B" w:rsidP="009527B9">
      <w:r>
        <w:separator/>
      </w:r>
    </w:p>
  </w:endnote>
  <w:endnote w:type="continuationSeparator" w:id="0">
    <w:p w14:paraId="216B0639" w14:textId="77777777" w:rsidR="00732C0B" w:rsidRDefault="00732C0B" w:rsidP="00952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8DBDB" w14:textId="77777777" w:rsidR="00D84536" w:rsidRDefault="00D84536">
    <w:pPr>
      <w:pStyle w:val="a6"/>
      <w:ind w:firstLine="4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CF7F6" w14:textId="77777777" w:rsidR="00D84536" w:rsidRDefault="00D84536">
    <w:pPr>
      <w:pStyle w:val="a6"/>
      <w:ind w:firstLine="4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CEF7B" w14:textId="77777777" w:rsidR="00D84536" w:rsidRDefault="00D84536">
    <w:pPr>
      <w:pStyle w:val="a6"/>
      <w:ind w:firstLine="4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F73A9" w14:textId="77777777" w:rsidR="00732C0B" w:rsidRDefault="00732C0B" w:rsidP="009527B9">
      <w:r>
        <w:separator/>
      </w:r>
    </w:p>
  </w:footnote>
  <w:footnote w:type="continuationSeparator" w:id="0">
    <w:p w14:paraId="454E4C19" w14:textId="77777777" w:rsidR="00732C0B" w:rsidRDefault="00732C0B" w:rsidP="009527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4D0431" w14:textId="77777777" w:rsidR="00D84536" w:rsidRDefault="00D84536">
    <w:pPr>
      <w:pStyle w:val="a4"/>
      <w:ind w:firstLine="4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66D3AA" w14:textId="77777777" w:rsidR="00D84536" w:rsidRDefault="00D84536">
    <w:pPr>
      <w:pStyle w:val="a4"/>
      <w:ind w:firstLine="40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8A20F" w14:textId="77777777" w:rsidR="00D84536" w:rsidRDefault="00D84536">
    <w:pPr>
      <w:pStyle w:val="a4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337AC"/>
    <w:multiLevelType w:val="hybridMultilevel"/>
    <w:tmpl w:val="4032477E"/>
    <w:lvl w:ilvl="0" w:tplc="3AB0F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C59745E"/>
    <w:multiLevelType w:val="hybridMultilevel"/>
    <w:tmpl w:val="FDA41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9504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8F94CF0"/>
    <w:multiLevelType w:val="hybridMultilevel"/>
    <w:tmpl w:val="72824642"/>
    <w:lvl w:ilvl="0" w:tplc="3AB0F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296A7DF4"/>
    <w:multiLevelType w:val="hybridMultilevel"/>
    <w:tmpl w:val="7BC23924"/>
    <w:lvl w:ilvl="0" w:tplc="CC3A4D68">
      <w:start w:val="1"/>
      <w:numFmt w:val="decimal"/>
      <w:lvlText w:val="3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846B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65A545B"/>
    <w:multiLevelType w:val="multilevel"/>
    <w:tmpl w:val="DEBC752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3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5488310C"/>
    <w:multiLevelType w:val="hybridMultilevel"/>
    <w:tmpl w:val="B8C84C7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58E770D6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9" w15:restartNumberingAfterBreak="0">
    <w:nsid w:val="60363BEC"/>
    <w:multiLevelType w:val="hybridMultilevel"/>
    <w:tmpl w:val="14F8B926"/>
    <w:lvl w:ilvl="0" w:tplc="3AB0F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6B155865"/>
    <w:multiLevelType w:val="hybridMultilevel"/>
    <w:tmpl w:val="6568D508"/>
    <w:lvl w:ilvl="0" w:tplc="3AB0F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752A1D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7D4A4B12"/>
    <w:multiLevelType w:val="hybridMultilevel"/>
    <w:tmpl w:val="94BEB182"/>
    <w:lvl w:ilvl="0" w:tplc="3AB0F08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0"/>
  </w:num>
  <w:num w:numId="12">
    <w:abstractNumId w:val="11"/>
  </w:num>
  <w:num w:numId="13">
    <w:abstractNumId w:val="12"/>
  </w:num>
  <w:num w:numId="14">
    <w:abstractNumId w:val="9"/>
  </w:num>
  <w:num w:numId="15">
    <w:abstractNumId w:val="3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0B4"/>
    <w:rsid w:val="00017D91"/>
    <w:rsid w:val="00022090"/>
    <w:rsid w:val="00073965"/>
    <w:rsid w:val="000B3C94"/>
    <w:rsid w:val="000F673D"/>
    <w:rsid w:val="00131332"/>
    <w:rsid w:val="00197E71"/>
    <w:rsid w:val="001A526B"/>
    <w:rsid w:val="001D55DE"/>
    <w:rsid w:val="001D7779"/>
    <w:rsid w:val="001E462B"/>
    <w:rsid w:val="001F145A"/>
    <w:rsid w:val="00203A55"/>
    <w:rsid w:val="0024238D"/>
    <w:rsid w:val="00252A59"/>
    <w:rsid w:val="00252DAB"/>
    <w:rsid w:val="002713B0"/>
    <w:rsid w:val="00292E93"/>
    <w:rsid w:val="002B0DC8"/>
    <w:rsid w:val="002B45C3"/>
    <w:rsid w:val="002C4C22"/>
    <w:rsid w:val="002D3DFE"/>
    <w:rsid w:val="002D7AC9"/>
    <w:rsid w:val="00344722"/>
    <w:rsid w:val="00352E19"/>
    <w:rsid w:val="00353B19"/>
    <w:rsid w:val="003553A1"/>
    <w:rsid w:val="00356AE1"/>
    <w:rsid w:val="00361973"/>
    <w:rsid w:val="00384E98"/>
    <w:rsid w:val="003E4F1D"/>
    <w:rsid w:val="0041493B"/>
    <w:rsid w:val="00447307"/>
    <w:rsid w:val="00456033"/>
    <w:rsid w:val="00456564"/>
    <w:rsid w:val="00465DAC"/>
    <w:rsid w:val="004A2E49"/>
    <w:rsid w:val="004A5B86"/>
    <w:rsid w:val="004B5902"/>
    <w:rsid w:val="004C416E"/>
    <w:rsid w:val="00512F35"/>
    <w:rsid w:val="005233E9"/>
    <w:rsid w:val="005530B4"/>
    <w:rsid w:val="00553DA0"/>
    <w:rsid w:val="005554B1"/>
    <w:rsid w:val="0057578C"/>
    <w:rsid w:val="005911A3"/>
    <w:rsid w:val="005A426A"/>
    <w:rsid w:val="005B046E"/>
    <w:rsid w:val="005B53D6"/>
    <w:rsid w:val="005E4056"/>
    <w:rsid w:val="005E484B"/>
    <w:rsid w:val="006057BB"/>
    <w:rsid w:val="00611566"/>
    <w:rsid w:val="006461CD"/>
    <w:rsid w:val="00664418"/>
    <w:rsid w:val="00686D42"/>
    <w:rsid w:val="006A6D43"/>
    <w:rsid w:val="006C23BE"/>
    <w:rsid w:val="006C5C18"/>
    <w:rsid w:val="00715A1A"/>
    <w:rsid w:val="00732C0B"/>
    <w:rsid w:val="007443A9"/>
    <w:rsid w:val="0077313C"/>
    <w:rsid w:val="008006E1"/>
    <w:rsid w:val="00852707"/>
    <w:rsid w:val="00877542"/>
    <w:rsid w:val="00897D3B"/>
    <w:rsid w:val="008A5E41"/>
    <w:rsid w:val="008D51B4"/>
    <w:rsid w:val="008D6A4B"/>
    <w:rsid w:val="008E4832"/>
    <w:rsid w:val="008F547A"/>
    <w:rsid w:val="00916B32"/>
    <w:rsid w:val="00927A01"/>
    <w:rsid w:val="00932B8D"/>
    <w:rsid w:val="009527B9"/>
    <w:rsid w:val="00965B87"/>
    <w:rsid w:val="00966F39"/>
    <w:rsid w:val="009679F0"/>
    <w:rsid w:val="009B4A66"/>
    <w:rsid w:val="00A00C52"/>
    <w:rsid w:val="00A147D0"/>
    <w:rsid w:val="00A6445D"/>
    <w:rsid w:val="00AC2BD5"/>
    <w:rsid w:val="00AC3040"/>
    <w:rsid w:val="00B06D39"/>
    <w:rsid w:val="00B83462"/>
    <w:rsid w:val="00B85FBF"/>
    <w:rsid w:val="00B919C2"/>
    <w:rsid w:val="00BD6C6D"/>
    <w:rsid w:val="00BD75CD"/>
    <w:rsid w:val="00C31BE4"/>
    <w:rsid w:val="00C61E76"/>
    <w:rsid w:val="00C938C4"/>
    <w:rsid w:val="00CC337E"/>
    <w:rsid w:val="00CD2480"/>
    <w:rsid w:val="00D34E9E"/>
    <w:rsid w:val="00D710BB"/>
    <w:rsid w:val="00D84536"/>
    <w:rsid w:val="00DC185D"/>
    <w:rsid w:val="00E27A81"/>
    <w:rsid w:val="00E86642"/>
    <w:rsid w:val="00E91983"/>
    <w:rsid w:val="00EA0976"/>
    <w:rsid w:val="00EA0FAA"/>
    <w:rsid w:val="00EA72BD"/>
    <w:rsid w:val="00EE1735"/>
    <w:rsid w:val="00EE1A98"/>
    <w:rsid w:val="00F1176B"/>
    <w:rsid w:val="00F276A0"/>
    <w:rsid w:val="00F82FBB"/>
    <w:rsid w:val="00FC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13113"/>
  <w15:docId w15:val="{9DEA0204-0D11-4745-8585-F37D1973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7B9"/>
    <w:pPr>
      <w:ind w:firstLineChars="200" w:firstLine="480"/>
      <w:jc w:val="both"/>
    </w:pPr>
    <w:rPr>
      <w:rFonts w:ascii="宋体" w:eastAsia="宋体" w:hAnsi="宋体"/>
      <w:szCs w:val="24"/>
      <w:lang w:eastAsia="zh-CN"/>
    </w:rPr>
  </w:style>
  <w:style w:type="paragraph" w:styleId="1">
    <w:name w:val="heading 1"/>
    <w:next w:val="a"/>
    <w:link w:val="10"/>
    <w:uiPriority w:val="9"/>
    <w:qFormat/>
    <w:rsid w:val="00D84536"/>
    <w:pPr>
      <w:numPr>
        <w:numId w:val="5"/>
      </w:numPr>
      <w:jc w:val="both"/>
      <w:outlineLvl w:val="0"/>
    </w:pPr>
    <w:rPr>
      <w:rFonts w:ascii="宋体" w:eastAsia="等线" w:hAnsi="宋体"/>
      <w:b/>
      <w:bCs/>
      <w:sz w:val="28"/>
      <w:szCs w:val="24"/>
      <w:lang w:eastAsia="zh-CN"/>
    </w:rPr>
  </w:style>
  <w:style w:type="paragraph" w:styleId="2">
    <w:name w:val="heading 2"/>
    <w:basedOn w:val="3"/>
    <w:next w:val="a"/>
    <w:link w:val="20"/>
    <w:uiPriority w:val="9"/>
    <w:unhideWhenUsed/>
    <w:qFormat/>
    <w:rsid w:val="00D84536"/>
    <w:pPr>
      <w:outlineLvl w:val="1"/>
    </w:pPr>
  </w:style>
  <w:style w:type="paragraph" w:styleId="3">
    <w:name w:val="heading 3"/>
    <w:basedOn w:val="a0"/>
    <w:next w:val="a"/>
    <w:link w:val="31"/>
    <w:uiPriority w:val="9"/>
    <w:unhideWhenUsed/>
    <w:rsid w:val="005B53D6"/>
    <w:pPr>
      <w:numPr>
        <w:ilvl w:val="1"/>
        <w:numId w:val="5"/>
      </w:numPr>
      <w:ind w:firstLineChars="0"/>
      <w:outlineLvl w:val="2"/>
    </w:pPr>
    <w:rPr>
      <w:rFonts w:eastAsia="等线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EE1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页眉 字符"/>
    <w:basedOn w:val="a1"/>
    <w:link w:val="a4"/>
    <w:uiPriority w:val="99"/>
    <w:rsid w:val="00EE1A9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1A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页脚 字符"/>
    <w:basedOn w:val="a1"/>
    <w:link w:val="a6"/>
    <w:uiPriority w:val="99"/>
    <w:rsid w:val="00EE1A98"/>
    <w:rPr>
      <w:sz w:val="20"/>
      <w:szCs w:val="20"/>
    </w:rPr>
  </w:style>
  <w:style w:type="character" w:styleId="a8">
    <w:name w:val="Hyperlink"/>
    <w:basedOn w:val="a1"/>
    <w:uiPriority w:val="99"/>
    <w:unhideWhenUsed/>
    <w:rsid w:val="00B83462"/>
    <w:rPr>
      <w:color w:val="0563C1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1D7779"/>
    <w:rPr>
      <w:sz w:val="18"/>
      <w:szCs w:val="18"/>
    </w:rPr>
  </w:style>
  <w:style w:type="character" w:customStyle="1" w:styleId="aa">
    <w:name w:val="批注框文本 字符"/>
    <w:basedOn w:val="a1"/>
    <w:link w:val="a9"/>
    <w:uiPriority w:val="99"/>
    <w:semiHidden/>
    <w:rsid w:val="001D7779"/>
    <w:rPr>
      <w:sz w:val="18"/>
      <w:szCs w:val="18"/>
    </w:rPr>
  </w:style>
  <w:style w:type="character" w:styleId="ab">
    <w:name w:val="Unresolved Mention"/>
    <w:basedOn w:val="a1"/>
    <w:uiPriority w:val="99"/>
    <w:semiHidden/>
    <w:unhideWhenUsed/>
    <w:rsid w:val="00F276A0"/>
    <w:rPr>
      <w:color w:val="605E5C"/>
      <w:shd w:val="clear" w:color="auto" w:fill="E1DFDD"/>
    </w:rPr>
  </w:style>
  <w:style w:type="character" w:styleId="ac">
    <w:name w:val="FollowedHyperlink"/>
    <w:basedOn w:val="a1"/>
    <w:uiPriority w:val="99"/>
    <w:semiHidden/>
    <w:unhideWhenUsed/>
    <w:rsid w:val="00F276A0"/>
    <w:rPr>
      <w:color w:val="954F72" w:themeColor="followedHyperlink"/>
      <w:u w:val="single"/>
    </w:rPr>
  </w:style>
  <w:style w:type="paragraph" w:styleId="a0">
    <w:name w:val="List Paragraph"/>
    <w:basedOn w:val="a"/>
    <w:uiPriority w:val="34"/>
    <w:qFormat/>
    <w:rsid w:val="0057578C"/>
    <w:pPr>
      <w:ind w:firstLine="420"/>
    </w:pPr>
  </w:style>
  <w:style w:type="character" w:customStyle="1" w:styleId="10">
    <w:name w:val="标题 1 字符"/>
    <w:basedOn w:val="a1"/>
    <w:link w:val="1"/>
    <w:uiPriority w:val="9"/>
    <w:rsid w:val="00D84536"/>
    <w:rPr>
      <w:rFonts w:ascii="宋体" w:eastAsia="等线" w:hAnsi="宋体"/>
      <w:b/>
      <w:bCs/>
      <w:sz w:val="28"/>
      <w:szCs w:val="24"/>
      <w:lang w:eastAsia="zh-CN"/>
    </w:rPr>
  </w:style>
  <w:style w:type="character" w:customStyle="1" w:styleId="20">
    <w:name w:val="标题 2 字符"/>
    <w:basedOn w:val="a1"/>
    <w:link w:val="2"/>
    <w:uiPriority w:val="9"/>
    <w:rsid w:val="00D84536"/>
    <w:rPr>
      <w:rFonts w:ascii="宋体" w:eastAsia="等线" w:hAnsi="宋体"/>
      <w:sz w:val="28"/>
      <w:szCs w:val="24"/>
      <w:lang w:eastAsia="zh-CN"/>
    </w:rPr>
  </w:style>
  <w:style w:type="character" w:customStyle="1" w:styleId="31">
    <w:name w:val="标题 3 字符"/>
    <w:basedOn w:val="a1"/>
    <w:link w:val="3"/>
    <w:uiPriority w:val="9"/>
    <w:rsid w:val="005B53D6"/>
    <w:rPr>
      <w:rFonts w:eastAsia="等线"/>
      <w:sz w:val="28"/>
      <w:lang w:eastAsia="zh-CN"/>
    </w:rPr>
  </w:style>
  <w:style w:type="paragraph" w:styleId="ad">
    <w:name w:val="Title"/>
    <w:basedOn w:val="1"/>
    <w:next w:val="a"/>
    <w:link w:val="ae"/>
    <w:uiPriority w:val="10"/>
    <w:qFormat/>
    <w:rsid w:val="00AC3040"/>
    <w:pPr>
      <w:numPr>
        <w:numId w:val="0"/>
      </w:numPr>
      <w:ind w:left="425"/>
      <w:jc w:val="center"/>
    </w:pPr>
  </w:style>
  <w:style w:type="character" w:customStyle="1" w:styleId="ae">
    <w:name w:val="标题 字符"/>
    <w:basedOn w:val="a1"/>
    <w:link w:val="ad"/>
    <w:uiPriority w:val="10"/>
    <w:rsid w:val="00AC3040"/>
    <w:rPr>
      <w:rFonts w:eastAsia="等线"/>
      <w:b/>
      <w:bCs/>
      <w:sz w:val="28"/>
      <w:lang w:eastAsia="zh-CN"/>
    </w:rPr>
  </w:style>
  <w:style w:type="paragraph" w:customStyle="1" w:styleId="30">
    <w:name w:val="标题3"/>
    <w:next w:val="a"/>
    <w:link w:val="32"/>
    <w:qFormat/>
    <w:rsid w:val="008E4832"/>
    <w:pPr>
      <w:numPr>
        <w:ilvl w:val="2"/>
        <w:numId w:val="5"/>
      </w:numPr>
      <w:jc w:val="both"/>
    </w:pPr>
    <w:rPr>
      <w:rFonts w:eastAsia="等线"/>
      <w:szCs w:val="24"/>
      <w:lang w:eastAsia="zh-CN"/>
    </w:rPr>
  </w:style>
  <w:style w:type="table" w:styleId="af">
    <w:name w:val="Table Grid"/>
    <w:basedOn w:val="a2"/>
    <w:uiPriority w:val="39"/>
    <w:rsid w:val="00465D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2">
    <w:name w:val="标题3 字符"/>
    <w:basedOn w:val="20"/>
    <w:link w:val="30"/>
    <w:rsid w:val="008E4832"/>
    <w:rPr>
      <w:rFonts w:ascii="宋体" w:eastAsia="等线" w:hAnsi="宋体"/>
      <w:sz w:val="28"/>
      <w:szCs w:val="24"/>
      <w:lang w:eastAsia="zh-CN"/>
    </w:rPr>
  </w:style>
  <w:style w:type="paragraph" w:customStyle="1" w:styleId="af0">
    <w:name w:val="代码"/>
    <w:basedOn w:val="a0"/>
    <w:link w:val="af1"/>
    <w:qFormat/>
    <w:rsid w:val="00AC2BD5"/>
    <w:pPr>
      <w:shd w:val="clear" w:color="auto" w:fill="F3F4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ind w:left="1260" w:firstLineChars="0" w:firstLine="0"/>
      <w:jc w:val="left"/>
    </w:pPr>
    <w:rPr>
      <w:rFonts w:ascii="Consolas" w:hAnsi="Consolas"/>
      <w:sz w:val="21"/>
      <w:szCs w:val="21"/>
    </w:rPr>
  </w:style>
  <w:style w:type="character" w:customStyle="1" w:styleId="af1">
    <w:name w:val="代码 字符"/>
    <w:basedOn w:val="a1"/>
    <w:link w:val="af0"/>
    <w:rsid w:val="00AC2BD5"/>
    <w:rPr>
      <w:rFonts w:ascii="Consolas" w:eastAsia="宋体" w:hAnsi="Consolas"/>
      <w:sz w:val="21"/>
      <w:szCs w:val="21"/>
      <w:shd w:val="clear" w:color="auto" w:fill="F3F4F7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068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634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16173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451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5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32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84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6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50643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8957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7845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747562">
                  <w:marLeft w:val="-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0130">
                      <w:marLeft w:val="52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2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4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38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93869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AuMgLi/exp1_image_classification" TargetMode="External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52C51-B62F-4F8D-BAA1-3F6FCEA80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3786</TotalTime>
  <Pages>6</Pages>
  <Words>305</Words>
  <Characters>1742</Characters>
  <Application>Microsoft Office Word</Application>
  <DocSecurity>0</DocSecurity>
  <Lines>14</Lines>
  <Paragraphs>4</Paragraphs>
  <ScaleCrop>false</ScaleCrop>
  <Company>PC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kktseng</dc:creator>
  <cp:lastModifiedBy>Qi</cp:lastModifiedBy>
  <cp:revision>27</cp:revision>
  <dcterms:created xsi:type="dcterms:W3CDTF">2020-05-04T08:43:00Z</dcterms:created>
  <dcterms:modified xsi:type="dcterms:W3CDTF">2020-05-10T13:44:00Z</dcterms:modified>
</cp:coreProperties>
</file>