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ECE9C" w14:textId="347F70BA" w:rsidR="00E67BBE" w:rsidRPr="00727DAF" w:rsidRDefault="00BD325F" w:rsidP="00BD325F">
      <w:pPr>
        <w:spacing w:after="120" w:line="360" w:lineRule="auto"/>
        <w:jc w:val="center"/>
        <w:rPr>
          <w:rFonts w:ascii="Times New Roman" w:eastAsia="Times New Roman" w:hAnsi="Times New Roman" w:cs="Times New Roman"/>
          <w:b/>
          <w:sz w:val="44"/>
        </w:rPr>
      </w:pPr>
      <w:r w:rsidRPr="00727DAF">
        <w:rPr>
          <w:rFonts w:ascii="Times New Roman" w:eastAsia="Times New Roman" w:hAnsi="Times New Roman" w:cs="Times New Roman"/>
          <w:b/>
          <w:sz w:val="44"/>
        </w:rPr>
        <w:t>Multimodal Depression Detection from Speech and Linguistic Analysis</w:t>
      </w:r>
      <w:r w:rsidR="000C7AFA">
        <w:rPr>
          <w:rFonts w:ascii="Times New Roman" w:eastAsia="Times New Roman" w:hAnsi="Times New Roman" w:cs="Times New Roman"/>
          <w:b/>
          <w:sz w:val="44"/>
        </w:rPr>
        <w:t xml:space="preserve"> Across</w:t>
      </w:r>
      <w:r w:rsidRPr="00727DAF">
        <w:rPr>
          <w:rFonts w:ascii="Times New Roman" w:eastAsia="Times New Roman" w:hAnsi="Times New Roman" w:cs="Times New Roman"/>
          <w:b/>
          <w:sz w:val="44"/>
        </w:rPr>
        <w:t xml:space="preserve"> Conversational </w:t>
      </w:r>
      <w:r w:rsidR="000C7AFA">
        <w:rPr>
          <w:rFonts w:ascii="Times New Roman" w:eastAsia="Times New Roman" w:hAnsi="Times New Roman" w:cs="Times New Roman"/>
          <w:b/>
          <w:sz w:val="44"/>
        </w:rPr>
        <w:t>Phases</w:t>
      </w:r>
    </w:p>
    <w:p w14:paraId="534C17F6" w14:textId="77777777" w:rsidR="00BD325F" w:rsidRPr="00727DAF" w:rsidRDefault="00BD325F" w:rsidP="00BD325F">
      <w:pPr>
        <w:spacing w:after="120" w:line="360" w:lineRule="auto"/>
        <w:jc w:val="center"/>
        <w:rPr>
          <w:rFonts w:ascii="Times New Roman" w:hAnsi="Times New Roman" w:cs="Times New Roman"/>
          <w:b/>
          <w:sz w:val="12"/>
          <w:szCs w:val="12"/>
        </w:rPr>
      </w:pPr>
    </w:p>
    <w:p w14:paraId="0C58D55F" w14:textId="77777777" w:rsidR="00E67BBE" w:rsidRPr="00727DAF" w:rsidRDefault="00000000">
      <w:pPr>
        <w:spacing w:after="120" w:line="360" w:lineRule="auto"/>
        <w:jc w:val="center"/>
        <w:rPr>
          <w:rFonts w:ascii="Times New Roman" w:hAnsi="Times New Roman" w:cs="Times New Roman"/>
        </w:rPr>
      </w:pPr>
      <w:r w:rsidRPr="00727DAF">
        <w:rPr>
          <w:rFonts w:ascii="Times New Roman" w:eastAsia="Times New Roman" w:hAnsi="Times New Roman" w:cs="Times New Roman"/>
          <w:b/>
          <w:sz w:val="28"/>
        </w:rPr>
        <w:t>A Project Report</w:t>
      </w:r>
    </w:p>
    <w:p w14:paraId="46FE5209" w14:textId="77777777" w:rsidR="00E67BBE" w:rsidRPr="00727DAF" w:rsidRDefault="00000000">
      <w:pPr>
        <w:spacing w:after="120" w:line="360" w:lineRule="auto"/>
        <w:jc w:val="center"/>
        <w:rPr>
          <w:rFonts w:ascii="Times New Roman" w:hAnsi="Times New Roman" w:cs="Times New Roman"/>
          <w:i/>
          <w:iCs/>
        </w:rPr>
      </w:pPr>
      <w:r w:rsidRPr="00727DAF">
        <w:rPr>
          <w:rFonts w:ascii="Times New Roman" w:eastAsia="Times New Roman" w:hAnsi="Times New Roman" w:cs="Times New Roman"/>
          <w:b/>
          <w:i/>
          <w:iCs/>
          <w:sz w:val="24"/>
        </w:rPr>
        <w:t>Submitted by:</w:t>
      </w:r>
    </w:p>
    <w:p w14:paraId="259E09C6" w14:textId="69088D3C" w:rsidR="00E67BBE" w:rsidRPr="00727DAF" w:rsidRDefault="00BD325F" w:rsidP="0089070C">
      <w:pPr>
        <w:spacing w:after="120"/>
        <w:jc w:val="center"/>
        <w:rPr>
          <w:rFonts w:ascii="Times New Roman" w:eastAsia="Times New Roman" w:hAnsi="Times New Roman" w:cs="Times New Roman"/>
          <w:b/>
          <w:bCs/>
          <w:sz w:val="32"/>
          <w:szCs w:val="32"/>
        </w:rPr>
      </w:pPr>
      <w:r w:rsidRPr="00727DAF">
        <w:rPr>
          <w:rFonts w:ascii="Times New Roman" w:eastAsia="Times New Roman" w:hAnsi="Times New Roman" w:cs="Times New Roman"/>
          <w:b/>
          <w:bCs/>
          <w:sz w:val="32"/>
          <w:szCs w:val="32"/>
        </w:rPr>
        <w:t>Debi Prasad Nanda (22</w:t>
      </w:r>
      <w:r w:rsidR="00514DED">
        <w:rPr>
          <w:rFonts w:ascii="Times New Roman" w:eastAsia="Times New Roman" w:hAnsi="Times New Roman" w:cs="Times New Roman"/>
          <w:b/>
          <w:bCs/>
          <w:sz w:val="32"/>
          <w:szCs w:val="32"/>
        </w:rPr>
        <w:t>4</w:t>
      </w:r>
      <w:r w:rsidRPr="00727DAF">
        <w:rPr>
          <w:rFonts w:ascii="Times New Roman" w:eastAsia="Times New Roman" w:hAnsi="Times New Roman" w:cs="Times New Roman"/>
          <w:b/>
          <w:bCs/>
          <w:sz w:val="32"/>
          <w:szCs w:val="32"/>
        </w:rPr>
        <w:t>10</w:t>
      </w:r>
      <w:r w:rsidR="006B45CD" w:rsidRPr="00727DAF">
        <w:rPr>
          <w:rFonts w:ascii="Times New Roman" w:eastAsia="Times New Roman" w:hAnsi="Times New Roman" w:cs="Times New Roman"/>
          <w:b/>
          <w:bCs/>
          <w:sz w:val="32"/>
          <w:szCs w:val="32"/>
        </w:rPr>
        <w:t>14018)</w:t>
      </w:r>
    </w:p>
    <w:p w14:paraId="1D556AD3" w14:textId="2F5FFA41" w:rsidR="00BD325F" w:rsidRPr="00727DAF" w:rsidRDefault="00BD325F" w:rsidP="0089070C">
      <w:pPr>
        <w:spacing w:after="120"/>
        <w:jc w:val="center"/>
        <w:rPr>
          <w:rFonts w:ascii="Times New Roman" w:eastAsia="Times New Roman" w:hAnsi="Times New Roman" w:cs="Times New Roman"/>
          <w:b/>
          <w:bCs/>
          <w:sz w:val="32"/>
          <w:szCs w:val="32"/>
        </w:rPr>
      </w:pPr>
      <w:r w:rsidRPr="00727DAF">
        <w:rPr>
          <w:rFonts w:ascii="Times New Roman" w:eastAsia="Times New Roman" w:hAnsi="Times New Roman" w:cs="Times New Roman"/>
          <w:b/>
          <w:bCs/>
          <w:sz w:val="32"/>
          <w:szCs w:val="32"/>
        </w:rPr>
        <w:t>Chandna Nayak (22410</w:t>
      </w:r>
      <w:r w:rsidR="006B45CD" w:rsidRPr="00727DAF">
        <w:rPr>
          <w:rFonts w:ascii="Times New Roman" w:eastAsia="Times New Roman" w:hAnsi="Times New Roman" w:cs="Times New Roman"/>
          <w:b/>
          <w:bCs/>
          <w:sz w:val="32"/>
          <w:szCs w:val="32"/>
        </w:rPr>
        <w:t>1407</w:t>
      </w:r>
      <w:r w:rsidR="00514DED">
        <w:rPr>
          <w:rFonts w:ascii="Times New Roman" w:eastAsia="Times New Roman" w:hAnsi="Times New Roman" w:cs="Times New Roman"/>
          <w:b/>
          <w:bCs/>
          <w:sz w:val="32"/>
          <w:szCs w:val="32"/>
        </w:rPr>
        <w:t>2</w:t>
      </w:r>
      <w:r w:rsidRPr="00727DAF">
        <w:rPr>
          <w:rFonts w:ascii="Times New Roman" w:eastAsia="Times New Roman" w:hAnsi="Times New Roman" w:cs="Times New Roman"/>
          <w:b/>
          <w:bCs/>
          <w:sz w:val="32"/>
          <w:szCs w:val="32"/>
        </w:rPr>
        <w:t>)</w:t>
      </w:r>
    </w:p>
    <w:p w14:paraId="4AE17771" w14:textId="24A5759F" w:rsidR="00BD325F" w:rsidRPr="00727DAF" w:rsidRDefault="00BD325F" w:rsidP="0089070C">
      <w:pPr>
        <w:spacing w:after="120"/>
        <w:jc w:val="center"/>
        <w:rPr>
          <w:rFonts w:ascii="Times New Roman" w:eastAsia="Times New Roman" w:hAnsi="Times New Roman" w:cs="Times New Roman"/>
          <w:b/>
          <w:bCs/>
          <w:sz w:val="32"/>
          <w:szCs w:val="32"/>
        </w:rPr>
      </w:pPr>
      <w:proofErr w:type="spellStart"/>
      <w:r w:rsidRPr="00727DAF">
        <w:rPr>
          <w:rFonts w:ascii="Times New Roman" w:eastAsia="Times New Roman" w:hAnsi="Times New Roman" w:cs="Times New Roman"/>
          <w:b/>
          <w:bCs/>
          <w:sz w:val="32"/>
          <w:szCs w:val="32"/>
        </w:rPr>
        <w:t>Prabyasachi</w:t>
      </w:r>
      <w:proofErr w:type="spellEnd"/>
      <w:r w:rsidRPr="00727DAF">
        <w:rPr>
          <w:rFonts w:ascii="Times New Roman" w:eastAsia="Times New Roman" w:hAnsi="Times New Roman" w:cs="Times New Roman"/>
          <w:b/>
          <w:bCs/>
          <w:sz w:val="32"/>
          <w:szCs w:val="32"/>
        </w:rPr>
        <w:t xml:space="preserve"> Mohanty (2241013258)</w:t>
      </w:r>
    </w:p>
    <w:p w14:paraId="2F8A2A8A" w14:textId="1C59CB18" w:rsidR="00BD325F" w:rsidRPr="00727DAF" w:rsidRDefault="00BD325F" w:rsidP="0089070C">
      <w:pPr>
        <w:spacing w:after="120"/>
        <w:jc w:val="center"/>
        <w:rPr>
          <w:rFonts w:ascii="Times New Roman" w:eastAsia="Times New Roman" w:hAnsi="Times New Roman" w:cs="Times New Roman"/>
          <w:b/>
          <w:bCs/>
          <w:sz w:val="32"/>
          <w:szCs w:val="32"/>
        </w:rPr>
      </w:pPr>
      <w:r w:rsidRPr="00727DAF">
        <w:rPr>
          <w:rFonts w:ascii="Times New Roman" w:eastAsia="Times New Roman" w:hAnsi="Times New Roman" w:cs="Times New Roman"/>
          <w:b/>
          <w:bCs/>
          <w:sz w:val="32"/>
          <w:szCs w:val="32"/>
        </w:rPr>
        <w:t>Debasish Nanda (22410</w:t>
      </w:r>
      <w:r w:rsidR="006B45CD" w:rsidRPr="00727DAF">
        <w:rPr>
          <w:rFonts w:ascii="Times New Roman" w:eastAsia="Times New Roman" w:hAnsi="Times New Roman" w:cs="Times New Roman"/>
          <w:b/>
          <w:bCs/>
          <w:sz w:val="32"/>
          <w:szCs w:val="32"/>
        </w:rPr>
        <w:t>14017</w:t>
      </w:r>
      <w:r w:rsidRPr="00727DAF">
        <w:rPr>
          <w:rFonts w:ascii="Times New Roman" w:eastAsia="Times New Roman" w:hAnsi="Times New Roman" w:cs="Times New Roman"/>
          <w:b/>
          <w:bCs/>
          <w:sz w:val="32"/>
          <w:szCs w:val="32"/>
        </w:rPr>
        <w:t>)</w:t>
      </w:r>
    </w:p>
    <w:p w14:paraId="4DE37772" w14:textId="747E81FC" w:rsidR="00BD325F" w:rsidRPr="00727DAF" w:rsidRDefault="00BD325F" w:rsidP="0089070C">
      <w:pPr>
        <w:spacing w:after="120"/>
        <w:jc w:val="center"/>
        <w:rPr>
          <w:rFonts w:ascii="Times New Roman" w:eastAsia="Times New Roman" w:hAnsi="Times New Roman" w:cs="Times New Roman"/>
          <w:b/>
          <w:bCs/>
          <w:sz w:val="32"/>
          <w:szCs w:val="32"/>
        </w:rPr>
      </w:pPr>
      <w:r w:rsidRPr="00727DAF">
        <w:rPr>
          <w:rFonts w:ascii="Times New Roman" w:eastAsia="Times New Roman" w:hAnsi="Times New Roman" w:cs="Times New Roman"/>
          <w:b/>
          <w:bCs/>
          <w:sz w:val="32"/>
          <w:szCs w:val="32"/>
        </w:rPr>
        <w:t>Pushpaja Priyadarshini (22410</w:t>
      </w:r>
      <w:r w:rsidR="003636CC" w:rsidRPr="00727DAF">
        <w:rPr>
          <w:rFonts w:ascii="Times New Roman" w:eastAsia="Times New Roman" w:hAnsi="Times New Roman" w:cs="Times New Roman"/>
          <w:b/>
          <w:bCs/>
          <w:sz w:val="32"/>
          <w:szCs w:val="32"/>
        </w:rPr>
        <w:t>16474</w:t>
      </w:r>
      <w:r w:rsidRPr="00727DAF">
        <w:rPr>
          <w:rFonts w:ascii="Times New Roman" w:eastAsia="Times New Roman" w:hAnsi="Times New Roman" w:cs="Times New Roman"/>
          <w:b/>
          <w:bCs/>
          <w:sz w:val="32"/>
          <w:szCs w:val="32"/>
        </w:rPr>
        <w:t>)</w:t>
      </w:r>
    </w:p>
    <w:p w14:paraId="2E7035F0" w14:textId="77777777" w:rsidR="00BD325F" w:rsidRPr="00727DAF" w:rsidRDefault="00BD325F" w:rsidP="0089070C">
      <w:pPr>
        <w:spacing w:after="120"/>
        <w:jc w:val="center"/>
        <w:rPr>
          <w:rFonts w:ascii="Times New Roman" w:hAnsi="Times New Roman" w:cs="Times New Roman"/>
          <w:b/>
          <w:bCs/>
          <w:sz w:val="28"/>
          <w:szCs w:val="28"/>
        </w:rPr>
      </w:pPr>
    </w:p>
    <w:p w14:paraId="25BE9FF5" w14:textId="77777777" w:rsidR="00BD325F" w:rsidRPr="00727DAF" w:rsidRDefault="00000000" w:rsidP="00BD325F">
      <w:pPr>
        <w:spacing w:after="120"/>
        <w:jc w:val="center"/>
        <w:rPr>
          <w:rFonts w:ascii="Times New Roman" w:eastAsia="Times New Roman" w:hAnsi="Times New Roman" w:cs="Times New Roman"/>
          <w:sz w:val="28"/>
          <w:szCs w:val="28"/>
        </w:rPr>
      </w:pPr>
      <w:r w:rsidRPr="00727DAF">
        <w:rPr>
          <w:rFonts w:ascii="Times New Roman" w:eastAsia="Times New Roman" w:hAnsi="Times New Roman" w:cs="Times New Roman"/>
          <w:sz w:val="28"/>
          <w:szCs w:val="28"/>
        </w:rPr>
        <w:t xml:space="preserve">in partial fulfillment for the award of the degree </w:t>
      </w:r>
    </w:p>
    <w:p w14:paraId="135244FC" w14:textId="562D36A3" w:rsidR="00BD325F" w:rsidRPr="00727DAF" w:rsidRDefault="00000000" w:rsidP="00BD325F">
      <w:pPr>
        <w:spacing w:after="120"/>
        <w:jc w:val="center"/>
        <w:rPr>
          <w:rFonts w:ascii="Times New Roman" w:eastAsia="Times New Roman" w:hAnsi="Times New Roman" w:cs="Times New Roman"/>
          <w:sz w:val="28"/>
          <w:szCs w:val="28"/>
        </w:rPr>
      </w:pPr>
      <w:r w:rsidRPr="00727DAF">
        <w:rPr>
          <w:rFonts w:ascii="Times New Roman" w:eastAsia="Times New Roman" w:hAnsi="Times New Roman" w:cs="Times New Roman"/>
          <w:sz w:val="28"/>
          <w:szCs w:val="28"/>
        </w:rPr>
        <w:t>of</w:t>
      </w:r>
    </w:p>
    <w:p w14:paraId="270A031E" w14:textId="77777777" w:rsidR="00E67BBE" w:rsidRPr="00727DAF" w:rsidRDefault="00000000">
      <w:pPr>
        <w:spacing w:after="120" w:line="360" w:lineRule="auto"/>
        <w:jc w:val="center"/>
        <w:rPr>
          <w:rFonts w:ascii="Times New Roman" w:hAnsi="Times New Roman" w:cs="Times New Roman"/>
        </w:rPr>
      </w:pPr>
      <w:r w:rsidRPr="00727DAF">
        <w:rPr>
          <w:rFonts w:ascii="Times New Roman" w:eastAsia="Times New Roman" w:hAnsi="Times New Roman" w:cs="Times New Roman"/>
          <w:b/>
          <w:sz w:val="32"/>
        </w:rPr>
        <w:t>BACHELOR OF TECHNOLOGY</w:t>
      </w:r>
    </w:p>
    <w:p w14:paraId="542ADFA3" w14:textId="696444C0" w:rsidR="00BD325F" w:rsidRPr="00727DAF" w:rsidRDefault="00000000">
      <w:pPr>
        <w:spacing w:after="120" w:line="360" w:lineRule="auto"/>
        <w:jc w:val="center"/>
        <w:rPr>
          <w:rFonts w:ascii="Times New Roman" w:eastAsia="Times New Roman" w:hAnsi="Times New Roman" w:cs="Times New Roman"/>
          <w:b/>
          <w:sz w:val="32"/>
          <w:szCs w:val="32"/>
        </w:rPr>
      </w:pPr>
      <w:r w:rsidRPr="00727DAF">
        <w:rPr>
          <w:rFonts w:ascii="Times New Roman" w:eastAsia="Times New Roman" w:hAnsi="Times New Roman" w:cs="Times New Roman"/>
          <w:b/>
          <w:sz w:val="32"/>
          <w:szCs w:val="32"/>
        </w:rPr>
        <w:t xml:space="preserve">IN </w:t>
      </w:r>
    </w:p>
    <w:p w14:paraId="77EC52E8" w14:textId="7B0345F9" w:rsidR="0089070C" w:rsidRPr="00727DAF" w:rsidRDefault="009D1736" w:rsidP="0089070C">
      <w:pPr>
        <w:spacing w:after="120"/>
        <w:jc w:val="center"/>
        <w:rPr>
          <w:rFonts w:ascii="Times New Roman" w:eastAsia="Times New Roman" w:hAnsi="Times New Roman" w:cs="Times New Roman"/>
          <w:b/>
          <w:sz w:val="32"/>
          <w:szCs w:val="32"/>
        </w:rPr>
      </w:pPr>
      <w:r w:rsidRPr="00727DAF">
        <w:rPr>
          <w:rFonts w:ascii="Times New Roman" w:hAnsi="Times New Roman" w:cs="Times New Roman"/>
          <w:noProof/>
          <w:lang w:val="en-IN" w:eastAsia="en-IN"/>
        </w:rPr>
        <w:drawing>
          <wp:anchor distT="0" distB="127000" distL="0" distR="0" simplePos="0" relativeHeight="251655680" behindDoc="0" locked="0" layoutInCell="1" allowOverlap="1" wp14:anchorId="5E3E241B" wp14:editId="5FF56B10">
            <wp:simplePos x="0" y="0"/>
            <wp:positionH relativeFrom="margin">
              <wp:align>center</wp:align>
            </wp:positionH>
            <wp:positionV relativeFrom="paragraph">
              <wp:posOffset>361950</wp:posOffset>
            </wp:positionV>
            <wp:extent cx="1085850" cy="990600"/>
            <wp:effectExtent l="0" t="0" r="0" b="0"/>
            <wp:wrapTopAndBottom/>
            <wp:docPr id="59434935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8" cstate="print"/>
                    <a:stretch>
                      <a:fillRect/>
                    </a:stretch>
                  </pic:blipFill>
                  <pic:spPr bwMode="auto">
                    <a:xfrm>
                      <a:off x="0" y="0"/>
                      <a:ext cx="1085850" cy="990600"/>
                    </a:xfrm>
                    <a:prstGeom prst="rect">
                      <a:avLst/>
                    </a:prstGeom>
                    <a:noFill/>
                    <a:ln w="9525">
                      <a:noFill/>
                      <a:miter lim="800000"/>
                      <a:headEnd/>
                      <a:tailEnd/>
                    </a:ln>
                  </pic:spPr>
                </pic:pic>
              </a:graphicData>
            </a:graphic>
          </wp:anchor>
        </w:drawing>
      </w:r>
      <w:r w:rsidR="0089070C" w:rsidRPr="00727DAF">
        <w:rPr>
          <w:rFonts w:ascii="Times New Roman" w:eastAsia="Times New Roman" w:hAnsi="Times New Roman" w:cs="Times New Roman"/>
          <w:b/>
          <w:sz w:val="32"/>
          <w:szCs w:val="32"/>
        </w:rPr>
        <w:t>COMPUTER SCIENCE AND ENGINEERING</w:t>
      </w:r>
    </w:p>
    <w:p w14:paraId="3BC71148" w14:textId="6D5BEF96" w:rsidR="0089070C" w:rsidRPr="00727DAF" w:rsidRDefault="0089070C" w:rsidP="00BD325F">
      <w:pPr>
        <w:jc w:val="center"/>
        <w:rPr>
          <w:rFonts w:ascii="Times New Roman" w:hAnsi="Times New Roman" w:cs="Times New Roman"/>
          <w:b/>
          <w:bCs/>
          <w:sz w:val="4"/>
          <w:szCs w:val="4"/>
        </w:rPr>
      </w:pPr>
    </w:p>
    <w:p w14:paraId="1803A5A1" w14:textId="3EC58D35" w:rsidR="00BD325F" w:rsidRPr="00727DAF" w:rsidRDefault="00BD325F" w:rsidP="00BD325F">
      <w:pPr>
        <w:jc w:val="center"/>
        <w:rPr>
          <w:rFonts w:ascii="Times New Roman" w:hAnsi="Times New Roman" w:cs="Times New Roman"/>
          <w:b/>
          <w:bCs/>
          <w:sz w:val="24"/>
          <w:szCs w:val="24"/>
        </w:rPr>
      </w:pPr>
      <w:r w:rsidRPr="00727DAF">
        <w:rPr>
          <w:rFonts w:ascii="Times New Roman" w:hAnsi="Times New Roman" w:cs="Times New Roman"/>
          <w:b/>
          <w:bCs/>
          <w:sz w:val="24"/>
          <w:szCs w:val="24"/>
        </w:rPr>
        <w:t>Faculty of Engineering and Technology, Institute of Technical Education and Research</w:t>
      </w:r>
    </w:p>
    <w:p w14:paraId="5EF5D692" w14:textId="77777777" w:rsidR="00BD325F" w:rsidRPr="00727DAF" w:rsidRDefault="00BD325F" w:rsidP="00BD325F">
      <w:pPr>
        <w:jc w:val="center"/>
        <w:rPr>
          <w:rFonts w:ascii="Times New Roman" w:hAnsi="Times New Roman" w:cs="Times New Roman"/>
          <w:b/>
          <w:bCs/>
          <w:sz w:val="28"/>
          <w:szCs w:val="32"/>
        </w:rPr>
      </w:pPr>
      <w:r w:rsidRPr="00727DAF">
        <w:rPr>
          <w:rFonts w:ascii="Times New Roman" w:hAnsi="Times New Roman" w:cs="Times New Roman"/>
          <w:b/>
          <w:bCs/>
          <w:sz w:val="28"/>
          <w:szCs w:val="32"/>
        </w:rPr>
        <w:t>SIKSHA ‘O’ ANUSANDHAN (DEEMED TO BE) UNIVERSITY</w:t>
      </w:r>
    </w:p>
    <w:p w14:paraId="450D1D21" w14:textId="20DA146E" w:rsidR="007E76CB" w:rsidRDefault="00BD325F" w:rsidP="004C0124">
      <w:pPr>
        <w:spacing w:after="0" w:line="360" w:lineRule="auto"/>
        <w:jc w:val="center"/>
        <w:rPr>
          <w:rFonts w:ascii="Times New Roman" w:hAnsi="Times New Roman" w:cs="Times New Roman"/>
          <w:b/>
          <w:bCs/>
          <w:sz w:val="28"/>
          <w:szCs w:val="28"/>
        </w:rPr>
        <w:sectPr w:rsidR="007E76CB" w:rsidSect="00B921FD">
          <w:footerReference w:type="default" r:id="rId9"/>
          <w:pgSz w:w="11906" w:h="16838" w:code="9"/>
          <w:pgMar w:top="1440" w:right="1440" w:bottom="1440" w:left="2160" w:header="720" w:footer="720" w:gutter="0"/>
          <w:pgNumType w:fmt="lowerRoman"/>
          <w:cols w:space="720"/>
          <w:docGrid w:linePitch="360"/>
        </w:sectPr>
      </w:pPr>
      <w:r w:rsidRPr="00727DAF">
        <w:rPr>
          <w:rFonts w:ascii="Times New Roman" w:hAnsi="Times New Roman" w:cs="Times New Roman"/>
          <w:b/>
          <w:bCs/>
          <w:sz w:val="28"/>
          <w:szCs w:val="28"/>
        </w:rPr>
        <w:t>Bhubaneswar, Odisha, India</w:t>
      </w:r>
      <w:r w:rsidR="004C0124">
        <w:rPr>
          <w:rFonts w:ascii="Times New Roman" w:hAnsi="Times New Roman" w:cs="Times New Roman"/>
          <w:b/>
          <w:bCs/>
          <w:sz w:val="28"/>
          <w:szCs w:val="28"/>
        </w:rPr>
        <w:t xml:space="preserve"> </w:t>
      </w:r>
      <w:r w:rsidRPr="00727DAF">
        <w:rPr>
          <w:rFonts w:ascii="Times New Roman" w:hAnsi="Times New Roman" w:cs="Times New Roman"/>
          <w:b/>
          <w:bCs/>
          <w:sz w:val="28"/>
          <w:szCs w:val="28"/>
        </w:rPr>
        <w:t>(June 2026</w:t>
      </w:r>
      <w:r w:rsidR="006336BD">
        <w:rPr>
          <w:rFonts w:ascii="Times New Roman" w:hAnsi="Times New Roman" w:cs="Times New Roman"/>
          <w:b/>
          <w:bCs/>
          <w:sz w:val="28"/>
          <w:szCs w:val="28"/>
        </w:rPr>
        <w:t>)</w:t>
      </w:r>
    </w:p>
    <w:p w14:paraId="55D3E73F" w14:textId="2F0BF048" w:rsidR="00332FBE" w:rsidRPr="00727DAF" w:rsidRDefault="00332FBE" w:rsidP="00C91798">
      <w:pPr>
        <w:jc w:val="center"/>
        <w:rPr>
          <w:rFonts w:ascii="Times New Roman" w:hAnsi="Times New Roman" w:cs="Times New Roman"/>
          <w:b/>
          <w:sz w:val="24"/>
          <w:szCs w:val="24"/>
          <w:u w:val="single"/>
        </w:rPr>
      </w:pPr>
      <w:r w:rsidRPr="00727DAF">
        <w:rPr>
          <w:rFonts w:ascii="Times New Roman" w:hAnsi="Times New Roman" w:cs="Times New Roman"/>
          <w:noProof/>
          <w:lang w:val="en-IN" w:eastAsia="en-IN"/>
        </w:rPr>
        <w:lastRenderedPageBreak/>
        <w:drawing>
          <wp:inline distT="0" distB="0" distL="0" distR="0" wp14:anchorId="2C895E7F" wp14:editId="2CFAE789">
            <wp:extent cx="1152940" cy="1097662"/>
            <wp:effectExtent l="0" t="0" r="0" b="0"/>
            <wp:docPr id="9" name="Picture 33" descr="SIKSHA 'O' ANUSAND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3" descr="SIKSHA 'O' ANUSANDHAN"/>
                    <pic:cNvPicPr>
                      <a:picLocks noChangeAspect="1" noChangeArrowheads="1"/>
                    </pic:cNvPicPr>
                  </pic:nvPicPr>
                  <pic:blipFill>
                    <a:blip r:embed="rId10"/>
                    <a:stretch>
                      <a:fillRect/>
                    </a:stretch>
                  </pic:blipFill>
                  <pic:spPr bwMode="auto">
                    <a:xfrm>
                      <a:off x="0" y="0"/>
                      <a:ext cx="1165340" cy="1109467"/>
                    </a:xfrm>
                    <a:prstGeom prst="rect">
                      <a:avLst/>
                    </a:prstGeom>
                  </pic:spPr>
                </pic:pic>
              </a:graphicData>
            </a:graphic>
          </wp:inline>
        </w:drawing>
      </w:r>
    </w:p>
    <w:p w14:paraId="3D5B3F3F" w14:textId="77777777" w:rsidR="00332FBE" w:rsidRPr="00727DAF" w:rsidRDefault="00332FBE" w:rsidP="00332FBE">
      <w:pPr>
        <w:jc w:val="center"/>
        <w:rPr>
          <w:rFonts w:ascii="Times New Roman" w:hAnsi="Times New Roman" w:cs="Times New Roman"/>
          <w:b/>
          <w:sz w:val="24"/>
          <w:szCs w:val="24"/>
          <w:u w:val="single"/>
        </w:rPr>
      </w:pPr>
    </w:p>
    <w:p w14:paraId="709618D1" w14:textId="780DD737" w:rsidR="00332FBE" w:rsidRPr="00727DAF" w:rsidRDefault="00332FBE" w:rsidP="00006E34">
      <w:pPr>
        <w:jc w:val="center"/>
        <w:outlineLvl w:val="0"/>
        <w:rPr>
          <w:rFonts w:ascii="Times New Roman" w:hAnsi="Times New Roman" w:cs="Times New Roman"/>
          <w:b/>
          <w:sz w:val="32"/>
          <w:szCs w:val="24"/>
        </w:rPr>
      </w:pPr>
      <w:r w:rsidRPr="00727DAF">
        <w:rPr>
          <w:rFonts w:ascii="Times New Roman" w:hAnsi="Times New Roman" w:cs="Times New Roman"/>
          <w:b/>
          <w:sz w:val="32"/>
          <w:szCs w:val="24"/>
        </w:rPr>
        <w:t>CERTIFICATE</w:t>
      </w:r>
    </w:p>
    <w:p w14:paraId="772754E1" w14:textId="49430E53" w:rsidR="00E67BBE" w:rsidRPr="00727DAF" w:rsidRDefault="00E67BBE" w:rsidP="0089070C">
      <w:pPr>
        <w:rPr>
          <w:rFonts w:ascii="Times New Roman" w:hAnsi="Times New Roman" w:cs="Times New Roman"/>
        </w:rPr>
      </w:pPr>
    </w:p>
    <w:p w14:paraId="70051AFF" w14:textId="6A4A574E" w:rsidR="00332FBE" w:rsidRPr="00727DAF" w:rsidRDefault="00332FBE" w:rsidP="000C7AFA">
      <w:pPr>
        <w:spacing w:after="120" w:line="360" w:lineRule="auto"/>
        <w:jc w:val="both"/>
        <w:rPr>
          <w:rFonts w:ascii="Times New Roman" w:eastAsia="Times New Roman" w:hAnsi="Times New Roman" w:cs="Times New Roman"/>
          <w:b/>
          <w:bCs/>
          <w:sz w:val="24"/>
          <w:szCs w:val="24"/>
        </w:rPr>
      </w:pPr>
      <w:r w:rsidRPr="00727DAF">
        <w:rPr>
          <w:rFonts w:ascii="Times New Roman" w:hAnsi="Times New Roman" w:cs="Times New Roman"/>
          <w:sz w:val="24"/>
          <w:szCs w:val="24"/>
        </w:rPr>
        <w:t>This is to certify that the project report titled “</w:t>
      </w:r>
      <w:r w:rsidR="00006E34" w:rsidRPr="00727DAF">
        <w:rPr>
          <w:rFonts w:ascii="Times New Roman" w:eastAsia="Times New Roman" w:hAnsi="Times New Roman" w:cs="Times New Roman"/>
          <w:b/>
          <w:sz w:val="24"/>
          <w:szCs w:val="24"/>
        </w:rPr>
        <w:t xml:space="preserve">Multimodal Depression Detection from Speech and Linguistic Analysis </w:t>
      </w:r>
      <w:r w:rsidR="000C7AFA">
        <w:rPr>
          <w:rFonts w:ascii="Times New Roman" w:eastAsia="Times New Roman" w:hAnsi="Times New Roman" w:cs="Times New Roman"/>
          <w:b/>
          <w:sz w:val="24"/>
          <w:szCs w:val="24"/>
        </w:rPr>
        <w:t>Across</w:t>
      </w:r>
      <w:r w:rsidR="00006E34" w:rsidRPr="00727DAF">
        <w:rPr>
          <w:rFonts w:ascii="Times New Roman" w:eastAsia="Times New Roman" w:hAnsi="Times New Roman" w:cs="Times New Roman"/>
          <w:b/>
          <w:sz w:val="24"/>
          <w:szCs w:val="24"/>
        </w:rPr>
        <w:t xml:space="preserve"> Conversational </w:t>
      </w:r>
      <w:r w:rsidR="000C7AFA">
        <w:rPr>
          <w:rFonts w:ascii="Times New Roman" w:eastAsia="Times New Roman" w:hAnsi="Times New Roman" w:cs="Times New Roman"/>
          <w:b/>
          <w:sz w:val="24"/>
          <w:szCs w:val="24"/>
        </w:rPr>
        <w:t>Phases</w:t>
      </w:r>
      <w:r w:rsidRPr="00727DAF">
        <w:rPr>
          <w:rFonts w:ascii="Times New Roman" w:hAnsi="Times New Roman" w:cs="Times New Roman"/>
          <w:sz w:val="24"/>
          <w:szCs w:val="24"/>
        </w:rPr>
        <w:t xml:space="preserve">” being submitted by </w:t>
      </w:r>
      <w:r w:rsidR="00006E34" w:rsidRPr="00727DAF">
        <w:rPr>
          <w:rFonts w:ascii="Times New Roman" w:eastAsia="Times New Roman" w:hAnsi="Times New Roman" w:cs="Times New Roman"/>
          <w:sz w:val="24"/>
          <w:szCs w:val="24"/>
        </w:rPr>
        <w:t xml:space="preserve">Debi Prasad Nanda, Chandna Nayak, </w:t>
      </w:r>
      <w:proofErr w:type="spellStart"/>
      <w:r w:rsidR="00006E34" w:rsidRPr="00727DAF">
        <w:rPr>
          <w:rFonts w:ascii="Times New Roman" w:eastAsia="Times New Roman" w:hAnsi="Times New Roman" w:cs="Times New Roman"/>
          <w:sz w:val="24"/>
          <w:szCs w:val="24"/>
        </w:rPr>
        <w:t>Prabyasachi</w:t>
      </w:r>
      <w:proofErr w:type="spellEnd"/>
      <w:r w:rsidR="00006E34" w:rsidRPr="00727DAF">
        <w:rPr>
          <w:rFonts w:ascii="Times New Roman" w:eastAsia="Times New Roman" w:hAnsi="Times New Roman" w:cs="Times New Roman"/>
          <w:sz w:val="24"/>
          <w:szCs w:val="24"/>
        </w:rPr>
        <w:t xml:space="preserve"> Mohanty, Debasish Nanda, Pushpaja Priyadarshini</w:t>
      </w:r>
      <w:r w:rsidR="00006E34" w:rsidRPr="00727DAF">
        <w:rPr>
          <w:rFonts w:ascii="Times New Roman" w:eastAsia="Times New Roman" w:hAnsi="Times New Roman" w:cs="Times New Roman"/>
          <w:b/>
          <w:bCs/>
          <w:sz w:val="24"/>
          <w:szCs w:val="24"/>
        </w:rPr>
        <w:t xml:space="preserve"> </w:t>
      </w:r>
      <w:r w:rsidR="00006E34" w:rsidRPr="00727DAF">
        <w:rPr>
          <w:rFonts w:ascii="Times New Roman" w:eastAsia="Times New Roman" w:hAnsi="Times New Roman" w:cs="Times New Roman"/>
          <w:sz w:val="24"/>
          <w:szCs w:val="24"/>
        </w:rPr>
        <w:t xml:space="preserve">of Section 2241033 </w:t>
      </w:r>
      <w:r w:rsidRPr="00727DAF">
        <w:rPr>
          <w:rFonts w:ascii="Times New Roman" w:hAnsi="Times New Roman" w:cs="Times New Roman"/>
          <w:sz w:val="24"/>
          <w:szCs w:val="24"/>
        </w:rPr>
        <w:t xml:space="preserve">to the Institute of Technical Education and Research, Siksha ‘O’ </w:t>
      </w:r>
      <w:proofErr w:type="spellStart"/>
      <w:r w:rsidRPr="00727DAF">
        <w:rPr>
          <w:rFonts w:ascii="Times New Roman" w:hAnsi="Times New Roman" w:cs="Times New Roman"/>
          <w:sz w:val="24"/>
          <w:szCs w:val="24"/>
        </w:rPr>
        <w:t>Anusandhan</w:t>
      </w:r>
      <w:proofErr w:type="spellEnd"/>
      <w:r w:rsidRPr="00727DAF">
        <w:rPr>
          <w:rFonts w:ascii="Times New Roman" w:hAnsi="Times New Roman" w:cs="Times New Roman"/>
          <w:sz w:val="24"/>
          <w:szCs w:val="24"/>
        </w:rPr>
        <w:t xml:space="preserve"> (Deemed to be) University, Bhubaneswar for the partial fulfillment for the degree of Bachelor of Technology in Computer Science and Engineering is a record of original confide work carried out by them under my/our supervision and guidance. The project work, in my/our opinion, has reached the requisite standard fulfilling the requirements for the degree of Bachelor of Technology.</w:t>
      </w:r>
    </w:p>
    <w:p w14:paraId="0EE99643" w14:textId="77777777" w:rsidR="00332FBE" w:rsidRPr="00727DAF" w:rsidRDefault="00332FBE" w:rsidP="000C7AFA">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The results contained in this project work have not been submitted in part or full to any other University or Institute for the award of any degree or diploma.</w:t>
      </w:r>
    </w:p>
    <w:p w14:paraId="323631ED" w14:textId="77777777" w:rsidR="00332FBE" w:rsidRPr="00727DAF" w:rsidRDefault="00332FBE" w:rsidP="00332FBE">
      <w:pPr>
        <w:jc w:val="both"/>
        <w:rPr>
          <w:rFonts w:ascii="Times New Roman" w:hAnsi="Times New Roman" w:cs="Times New Roman"/>
          <w:sz w:val="24"/>
          <w:szCs w:val="24"/>
        </w:rPr>
      </w:pPr>
    </w:p>
    <w:p w14:paraId="642623AB" w14:textId="77777777" w:rsidR="00332FBE" w:rsidRPr="00727DAF" w:rsidRDefault="00332FBE" w:rsidP="00332FBE">
      <w:pPr>
        <w:jc w:val="both"/>
        <w:rPr>
          <w:rFonts w:ascii="Times New Roman" w:hAnsi="Times New Roman" w:cs="Times New Roman"/>
          <w:sz w:val="24"/>
          <w:szCs w:val="24"/>
        </w:rPr>
      </w:pPr>
    </w:p>
    <w:p w14:paraId="26333768" w14:textId="77777777" w:rsidR="00332FBE" w:rsidRPr="00727DAF" w:rsidRDefault="00332FBE" w:rsidP="00332FBE">
      <w:pPr>
        <w:jc w:val="both"/>
        <w:rPr>
          <w:rFonts w:ascii="Times New Roman" w:hAnsi="Times New Roman" w:cs="Times New Roman"/>
          <w:sz w:val="24"/>
          <w:szCs w:val="24"/>
        </w:rPr>
      </w:pPr>
    </w:p>
    <w:p w14:paraId="536F4976" w14:textId="7F952BA6" w:rsidR="00B921FD" w:rsidRPr="00C96B41" w:rsidRDefault="00B921FD" w:rsidP="00332FBE">
      <w:pPr>
        <w:jc w:val="both"/>
        <w:rPr>
          <w:rFonts w:ascii="Times New Roman" w:hAnsi="Times New Roman" w:cs="Times New Roman"/>
          <w:b/>
          <w:bCs/>
          <w:sz w:val="24"/>
          <w:szCs w:val="24"/>
        </w:rPr>
      </w:pPr>
      <w:r w:rsidRPr="00C96B41">
        <w:rPr>
          <w:rFonts w:ascii="Times New Roman" w:hAnsi="Times New Roman" w:cs="Times New Roman"/>
          <w:b/>
          <w:bCs/>
          <w:sz w:val="24"/>
          <w:szCs w:val="24"/>
        </w:rPr>
        <w:t>Ms. Ruby</w:t>
      </w:r>
    </w:p>
    <w:p w14:paraId="005D2EA0" w14:textId="0B624149" w:rsidR="00332FBE" w:rsidRPr="00727DAF" w:rsidRDefault="00332FBE" w:rsidP="00332FBE">
      <w:pPr>
        <w:jc w:val="both"/>
        <w:rPr>
          <w:rFonts w:ascii="Times New Roman" w:hAnsi="Times New Roman" w:cs="Times New Roman"/>
          <w:sz w:val="24"/>
          <w:szCs w:val="24"/>
        </w:rPr>
      </w:pPr>
      <w:r w:rsidRPr="00727DAF">
        <w:rPr>
          <w:rFonts w:ascii="Times New Roman" w:hAnsi="Times New Roman" w:cs="Times New Roman"/>
          <w:sz w:val="24"/>
          <w:szCs w:val="24"/>
        </w:rPr>
        <w:t>Department of Computer Science and Engineering</w:t>
      </w:r>
    </w:p>
    <w:p w14:paraId="11D251D9" w14:textId="77777777" w:rsidR="00332FBE" w:rsidRPr="00727DAF" w:rsidRDefault="00332FBE" w:rsidP="00332FBE">
      <w:pPr>
        <w:spacing w:after="0"/>
        <w:jc w:val="both"/>
        <w:rPr>
          <w:rFonts w:ascii="Times New Roman" w:hAnsi="Times New Roman" w:cs="Times New Roman"/>
          <w:sz w:val="24"/>
          <w:szCs w:val="24"/>
        </w:rPr>
      </w:pPr>
      <w:r w:rsidRPr="00727DAF">
        <w:rPr>
          <w:rFonts w:ascii="Times New Roman" w:hAnsi="Times New Roman" w:cs="Times New Roman"/>
          <w:sz w:val="24"/>
          <w:szCs w:val="24"/>
        </w:rPr>
        <w:t>Faculty of Engineering and Technology;</w:t>
      </w:r>
    </w:p>
    <w:p w14:paraId="4C9A9B45" w14:textId="77777777" w:rsidR="00332FBE" w:rsidRPr="00727DAF" w:rsidRDefault="00332FBE" w:rsidP="00332FBE">
      <w:pPr>
        <w:spacing w:after="0"/>
        <w:jc w:val="both"/>
        <w:rPr>
          <w:rFonts w:ascii="Times New Roman" w:hAnsi="Times New Roman" w:cs="Times New Roman"/>
          <w:sz w:val="24"/>
          <w:szCs w:val="24"/>
        </w:rPr>
      </w:pPr>
      <w:r w:rsidRPr="00727DAF">
        <w:rPr>
          <w:rFonts w:ascii="Times New Roman" w:hAnsi="Times New Roman" w:cs="Times New Roman"/>
          <w:sz w:val="24"/>
          <w:szCs w:val="24"/>
        </w:rPr>
        <w:t xml:space="preserve">Institute of Technical Education and Research; </w:t>
      </w:r>
    </w:p>
    <w:p w14:paraId="62437911" w14:textId="77777777" w:rsidR="00332FBE" w:rsidRPr="00727DAF" w:rsidRDefault="00332FBE" w:rsidP="00332FBE">
      <w:pPr>
        <w:spacing w:after="0"/>
        <w:jc w:val="both"/>
        <w:rPr>
          <w:rFonts w:ascii="Times New Roman" w:hAnsi="Times New Roman" w:cs="Times New Roman"/>
          <w:b/>
          <w:sz w:val="24"/>
          <w:szCs w:val="24"/>
        </w:rPr>
      </w:pPr>
      <w:r w:rsidRPr="00727DAF">
        <w:rPr>
          <w:rFonts w:ascii="Times New Roman" w:hAnsi="Times New Roman" w:cs="Times New Roman"/>
          <w:sz w:val="24"/>
          <w:szCs w:val="24"/>
        </w:rPr>
        <w:t xml:space="preserve">Siksha ‘O’ </w:t>
      </w:r>
      <w:proofErr w:type="spellStart"/>
      <w:r w:rsidRPr="00727DAF">
        <w:rPr>
          <w:rFonts w:ascii="Times New Roman" w:hAnsi="Times New Roman" w:cs="Times New Roman"/>
          <w:sz w:val="24"/>
          <w:szCs w:val="24"/>
        </w:rPr>
        <w:t>Anusandhan</w:t>
      </w:r>
      <w:proofErr w:type="spellEnd"/>
      <w:r w:rsidRPr="00727DAF">
        <w:rPr>
          <w:rFonts w:ascii="Times New Roman" w:hAnsi="Times New Roman" w:cs="Times New Roman"/>
          <w:sz w:val="24"/>
          <w:szCs w:val="24"/>
        </w:rPr>
        <w:t xml:space="preserve"> (Deemed to be) University</w:t>
      </w:r>
    </w:p>
    <w:p w14:paraId="2A33212A" w14:textId="77777777" w:rsidR="00E67BBE" w:rsidRPr="00727DAF" w:rsidRDefault="00000000">
      <w:pPr>
        <w:rPr>
          <w:rFonts w:ascii="Times New Roman" w:hAnsi="Times New Roman" w:cs="Times New Roman"/>
        </w:rPr>
      </w:pPr>
      <w:r w:rsidRPr="00727DAF">
        <w:rPr>
          <w:rFonts w:ascii="Times New Roman" w:hAnsi="Times New Roman" w:cs="Times New Roman"/>
        </w:rPr>
        <w:br w:type="page"/>
      </w:r>
    </w:p>
    <w:p w14:paraId="068C0541" w14:textId="77777777" w:rsidR="00E67BBE" w:rsidRPr="00727DAF" w:rsidRDefault="00000000" w:rsidP="009D1736">
      <w:pPr>
        <w:spacing w:before="240" w:after="120" w:line="360" w:lineRule="auto"/>
        <w:jc w:val="center"/>
        <w:rPr>
          <w:rFonts w:ascii="Times New Roman" w:eastAsia="Times New Roman" w:hAnsi="Times New Roman" w:cs="Times New Roman"/>
          <w:b/>
          <w:sz w:val="32"/>
        </w:rPr>
      </w:pPr>
      <w:r w:rsidRPr="00727DAF">
        <w:rPr>
          <w:rFonts w:ascii="Times New Roman" w:eastAsia="Times New Roman" w:hAnsi="Times New Roman" w:cs="Times New Roman"/>
          <w:b/>
          <w:sz w:val="32"/>
        </w:rPr>
        <w:lastRenderedPageBreak/>
        <w:t>ACKNOWLEDGEMENT</w:t>
      </w:r>
    </w:p>
    <w:p w14:paraId="33D8B72E" w14:textId="77777777" w:rsidR="00332FBE" w:rsidRPr="00727DAF" w:rsidRDefault="00332FBE" w:rsidP="00332FBE">
      <w:pPr>
        <w:spacing w:before="240" w:after="120" w:line="360" w:lineRule="auto"/>
        <w:ind w:left="2160" w:firstLine="720"/>
        <w:rPr>
          <w:rFonts w:ascii="Times New Roman" w:hAnsi="Times New Roman" w:cs="Times New Roman"/>
        </w:rPr>
      </w:pPr>
    </w:p>
    <w:p w14:paraId="5A1AE3AA" w14:textId="5CA00518" w:rsidR="00332FBE" w:rsidRPr="00727DAF" w:rsidRDefault="00006E34" w:rsidP="00006E34">
      <w:pPr>
        <w:spacing w:after="120" w:line="360" w:lineRule="auto"/>
        <w:jc w:val="both"/>
        <w:rPr>
          <w:rFonts w:ascii="Times New Roman" w:eastAsia="Times New Roman" w:hAnsi="Times New Roman" w:cs="Times New Roman"/>
          <w:sz w:val="24"/>
        </w:rPr>
      </w:pPr>
      <w:r w:rsidRPr="00727DAF">
        <w:rPr>
          <w:rFonts w:ascii="Times New Roman" w:eastAsia="Times New Roman" w:hAnsi="Times New Roman" w:cs="Times New Roman"/>
          <w:sz w:val="24"/>
        </w:rPr>
        <w:t xml:space="preserve">We express our sincere gratitude to Ms. Ruby, our project supervisor, for her guidance and support during this investigation. Her feedback has been crucial in shaping our project. We also thank our peers for their valuable insights and suggestions that contributed to the refinement of our work. We are grateful to Siksha 'O' </w:t>
      </w:r>
      <w:proofErr w:type="spellStart"/>
      <w:r w:rsidRPr="00727DAF">
        <w:rPr>
          <w:rFonts w:ascii="Times New Roman" w:eastAsia="Times New Roman" w:hAnsi="Times New Roman" w:cs="Times New Roman"/>
          <w:sz w:val="24"/>
        </w:rPr>
        <w:t>Anusandhan</w:t>
      </w:r>
      <w:proofErr w:type="spellEnd"/>
      <w:r w:rsidRPr="00727DAF">
        <w:rPr>
          <w:rFonts w:ascii="Times New Roman" w:eastAsia="Times New Roman" w:hAnsi="Times New Roman" w:cs="Times New Roman"/>
          <w:sz w:val="24"/>
        </w:rPr>
        <w:t xml:space="preserve"> (Deemed to be) University's Institute of Technical Education and Research for providing the necessary resources and infrastructure. Lastly, we thank our families for their unwavering support and encouragement.</w:t>
      </w:r>
    </w:p>
    <w:p w14:paraId="1DECE311" w14:textId="77777777" w:rsidR="00332FBE" w:rsidRPr="00727DAF" w:rsidRDefault="00332FBE">
      <w:pPr>
        <w:spacing w:after="120" w:line="360" w:lineRule="auto"/>
        <w:rPr>
          <w:rFonts w:ascii="Times New Roman" w:eastAsia="Times New Roman" w:hAnsi="Times New Roman" w:cs="Times New Roman"/>
          <w:sz w:val="24"/>
        </w:rPr>
      </w:pPr>
    </w:p>
    <w:p w14:paraId="64AD7D71" w14:textId="3C7CA540" w:rsidR="00332FBE" w:rsidRPr="00C96B41" w:rsidRDefault="00332FBE" w:rsidP="002040C4">
      <w:pPr>
        <w:spacing w:after="0"/>
        <w:jc w:val="both"/>
        <w:outlineLvl w:val="0"/>
        <w:rPr>
          <w:rFonts w:ascii="Times New Roman" w:hAnsi="Times New Roman" w:cs="Times New Roman"/>
          <w:b/>
          <w:sz w:val="24"/>
          <w:szCs w:val="24"/>
        </w:rPr>
      </w:pPr>
      <w:r w:rsidRPr="00727DAF">
        <w:rPr>
          <w:rFonts w:ascii="Times New Roman" w:hAnsi="Times New Roman" w:cs="Times New Roman"/>
          <w:b/>
          <w:sz w:val="24"/>
          <w:szCs w:val="24"/>
        </w:rPr>
        <w:t xml:space="preserve">Place: </w:t>
      </w:r>
      <w:r w:rsidRPr="00727DAF">
        <w:rPr>
          <w:rFonts w:ascii="Times New Roman" w:hAnsi="Times New Roman" w:cs="Times New Roman"/>
          <w:b/>
          <w:sz w:val="24"/>
          <w:szCs w:val="24"/>
        </w:rPr>
        <w:tab/>
      </w:r>
      <w:r w:rsidR="002040C4" w:rsidRPr="00C96B41">
        <w:rPr>
          <w:rFonts w:ascii="Times New Roman" w:hAnsi="Times New Roman" w:cs="Times New Roman"/>
          <w:bCs/>
          <w:sz w:val="24"/>
          <w:szCs w:val="24"/>
        </w:rPr>
        <w:t>ITER,</w:t>
      </w:r>
      <w:r w:rsidR="00C96B41">
        <w:rPr>
          <w:rFonts w:ascii="Times New Roman" w:hAnsi="Times New Roman" w:cs="Times New Roman"/>
          <w:b/>
          <w:sz w:val="24"/>
          <w:szCs w:val="24"/>
        </w:rPr>
        <w:t xml:space="preserve"> </w:t>
      </w:r>
      <w:r w:rsidR="002040C4" w:rsidRPr="00C96B41">
        <w:rPr>
          <w:rFonts w:ascii="Times New Roman" w:eastAsia="Times New Roman" w:hAnsi="Times New Roman" w:cs="Times New Roman"/>
          <w:sz w:val="24"/>
        </w:rPr>
        <w:t xml:space="preserve">Siksha 'O' </w:t>
      </w:r>
      <w:proofErr w:type="spellStart"/>
      <w:r w:rsidR="002040C4" w:rsidRPr="00C96B41">
        <w:rPr>
          <w:rFonts w:ascii="Times New Roman" w:eastAsia="Times New Roman" w:hAnsi="Times New Roman" w:cs="Times New Roman"/>
          <w:sz w:val="24"/>
        </w:rPr>
        <w:t>Anusandhan</w:t>
      </w:r>
      <w:proofErr w:type="spellEnd"/>
      <w:r w:rsidR="002040C4" w:rsidRPr="00C96B41">
        <w:rPr>
          <w:rFonts w:ascii="Times New Roman" w:eastAsia="Times New Roman" w:hAnsi="Times New Roman" w:cs="Times New Roman"/>
          <w:sz w:val="24"/>
        </w:rPr>
        <w:t xml:space="preserve"> (Deemed to be) University,</w:t>
      </w:r>
      <w:r w:rsidR="00C96B41" w:rsidRPr="00C96B41">
        <w:rPr>
          <w:rFonts w:ascii="Times New Roman" w:hAnsi="Times New Roman" w:cs="Times New Roman"/>
          <w:sz w:val="24"/>
          <w:szCs w:val="24"/>
        </w:rPr>
        <w:t xml:space="preserve">      </w:t>
      </w:r>
      <w:r w:rsidRPr="00C96B41">
        <w:rPr>
          <w:rFonts w:ascii="Times New Roman" w:hAnsi="Times New Roman" w:cs="Times New Roman"/>
          <w:sz w:val="24"/>
          <w:szCs w:val="24"/>
        </w:rPr>
        <w:tab/>
      </w:r>
      <w:r w:rsidRPr="00C96B41">
        <w:rPr>
          <w:rFonts w:ascii="Times New Roman" w:hAnsi="Times New Roman" w:cs="Times New Roman"/>
          <w:sz w:val="24"/>
          <w:szCs w:val="24"/>
        </w:rPr>
        <w:tab/>
      </w:r>
    </w:p>
    <w:p w14:paraId="6EB23808" w14:textId="5801F72F" w:rsidR="00332FBE" w:rsidRPr="00C96B41" w:rsidRDefault="002040C4" w:rsidP="00332FBE">
      <w:pPr>
        <w:jc w:val="both"/>
        <w:outlineLvl w:val="0"/>
        <w:rPr>
          <w:rFonts w:ascii="Times New Roman" w:hAnsi="Times New Roman" w:cs="Times New Roman"/>
        </w:rPr>
      </w:pPr>
      <w:r w:rsidRPr="00C96B41">
        <w:rPr>
          <w:rFonts w:ascii="Times New Roman" w:hAnsi="Times New Roman" w:cs="Times New Roman"/>
        </w:rPr>
        <w:t>Bhubaneswar, Odisha</w:t>
      </w:r>
    </w:p>
    <w:p w14:paraId="461C7EE5" w14:textId="48B91A2D" w:rsidR="00332FBE" w:rsidRPr="00727DAF" w:rsidRDefault="00332FBE" w:rsidP="00332FBE">
      <w:pPr>
        <w:jc w:val="both"/>
        <w:outlineLvl w:val="0"/>
        <w:rPr>
          <w:rFonts w:ascii="Times New Roman" w:hAnsi="Times New Roman" w:cs="Times New Roman"/>
          <w:b/>
          <w:sz w:val="24"/>
          <w:szCs w:val="24"/>
        </w:rPr>
      </w:pPr>
      <w:r w:rsidRPr="00727DAF">
        <w:rPr>
          <w:rFonts w:ascii="Times New Roman" w:hAnsi="Times New Roman" w:cs="Times New Roman"/>
          <w:b/>
          <w:sz w:val="24"/>
          <w:szCs w:val="24"/>
        </w:rPr>
        <w:t>Date</w:t>
      </w:r>
      <w:r w:rsidR="00C96B41">
        <w:rPr>
          <w:rFonts w:ascii="Times New Roman" w:hAnsi="Times New Roman" w:cs="Times New Roman"/>
          <w:b/>
          <w:sz w:val="24"/>
          <w:szCs w:val="24"/>
        </w:rPr>
        <w:t>:                                                                                  Signature of Students</w:t>
      </w:r>
    </w:p>
    <w:p w14:paraId="4E3CF7EC" w14:textId="77777777" w:rsidR="00332FBE" w:rsidRPr="00727DAF" w:rsidRDefault="00332FBE" w:rsidP="00332FBE">
      <w:pPr>
        <w:jc w:val="both"/>
        <w:rPr>
          <w:rFonts w:ascii="Times New Roman" w:hAnsi="Times New Roman" w:cs="Times New Roman"/>
          <w:sz w:val="28"/>
          <w:szCs w:val="28"/>
        </w:rPr>
      </w:pPr>
    </w:p>
    <w:p w14:paraId="757355BF" w14:textId="5DC79F43" w:rsidR="00332FBE" w:rsidRDefault="005D198E" w:rsidP="005D198E">
      <w:pPr>
        <w:spacing w:after="120" w:line="360" w:lineRule="auto"/>
        <w:jc w:val="center"/>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w:t>
      </w:r>
    </w:p>
    <w:p w14:paraId="7C60F59C" w14:textId="77777777" w:rsidR="005D198E" w:rsidRDefault="005D198E" w:rsidP="005D198E">
      <w:pPr>
        <w:spacing w:after="120" w:line="360" w:lineRule="auto"/>
        <w:jc w:val="center"/>
        <w:rPr>
          <w:rFonts w:ascii="Times New Roman" w:hAnsi="Times New Roman" w:cs="Times New Roman"/>
        </w:rPr>
      </w:pPr>
    </w:p>
    <w:p w14:paraId="66DFF1F3" w14:textId="2A2C09CC" w:rsidR="005D198E" w:rsidRDefault="005D198E" w:rsidP="005D198E">
      <w:pPr>
        <w:spacing w:after="120" w:line="360" w:lineRule="auto"/>
        <w:jc w:val="center"/>
        <w:rPr>
          <w:rFonts w:ascii="Times New Roman" w:hAnsi="Times New Roman" w:cs="Times New Roman"/>
        </w:rPr>
      </w:pPr>
      <w:r>
        <w:rPr>
          <w:rFonts w:ascii="Times New Roman" w:hAnsi="Times New Roman" w:cs="Times New Roman"/>
        </w:rPr>
        <w:t>ii.</w:t>
      </w:r>
    </w:p>
    <w:p w14:paraId="3CDB67F5" w14:textId="77777777" w:rsidR="005D198E" w:rsidRDefault="005D198E" w:rsidP="005D198E">
      <w:pPr>
        <w:spacing w:after="120" w:line="360" w:lineRule="auto"/>
        <w:jc w:val="center"/>
        <w:rPr>
          <w:rFonts w:ascii="Times New Roman" w:hAnsi="Times New Roman" w:cs="Times New Roman"/>
        </w:rPr>
      </w:pPr>
    </w:p>
    <w:p w14:paraId="72EBEA00" w14:textId="7E1397F3" w:rsidR="005D198E" w:rsidRDefault="005D198E" w:rsidP="005D198E">
      <w:pPr>
        <w:spacing w:after="120" w:line="360" w:lineRule="auto"/>
        <w:jc w:val="center"/>
        <w:rPr>
          <w:rFonts w:ascii="Times New Roman" w:hAnsi="Times New Roman" w:cs="Times New Roman"/>
        </w:rPr>
      </w:pPr>
      <w:r>
        <w:rPr>
          <w:rFonts w:ascii="Times New Roman" w:hAnsi="Times New Roman" w:cs="Times New Roman"/>
        </w:rPr>
        <w:t>iii.</w:t>
      </w:r>
    </w:p>
    <w:p w14:paraId="6E52355D" w14:textId="77777777" w:rsidR="005D198E" w:rsidRDefault="005D198E" w:rsidP="005D198E">
      <w:pPr>
        <w:spacing w:after="120" w:line="360" w:lineRule="auto"/>
        <w:jc w:val="center"/>
        <w:rPr>
          <w:rFonts w:ascii="Times New Roman" w:hAnsi="Times New Roman" w:cs="Times New Roman"/>
        </w:rPr>
      </w:pPr>
    </w:p>
    <w:p w14:paraId="4A36F8DE" w14:textId="525B1CE0" w:rsidR="005D198E" w:rsidRDefault="005D198E" w:rsidP="005D198E">
      <w:pPr>
        <w:spacing w:after="120" w:line="360" w:lineRule="auto"/>
        <w:jc w:val="center"/>
        <w:rPr>
          <w:rFonts w:ascii="Times New Roman" w:hAnsi="Times New Roman" w:cs="Times New Roman"/>
        </w:rPr>
      </w:pPr>
      <w:r>
        <w:rPr>
          <w:rFonts w:ascii="Times New Roman" w:hAnsi="Times New Roman" w:cs="Times New Roman"/>
        </w:rPr>
        <w:t>iv.</w:t>
      </w:r>
    </w:p>
    <w:p w14:paraId="2F7EF0DC" w14:textId="77777777" w:rsidR="005D198E" w:rsidRDefault="005D198E" w:rsidP="005D198E">
      <w:pPr>
        <w:spacing w:after="120" w:line="360" w:lineRule="auto"/>
        <w:jc w:val="center"/>
        <w:rPr>
          <w:rFonts w:ascii="Times New Roman" w:hAnsi="Times New Roman" w:cs="Times New Roman"/>
        </w:rPr>
      </w:pPr>
    </w:p>
    <w:p w14:paraId="5A841DF1" w14:textId="7EECCB69" w:rsidR="005D198E" w:rsidRPr="00727DAF" w:rsidRDefault="005D198E" w:rsidP="005D198E">
      <w:pPr>
        <w:spacing w:after="120" w:line="360" w:lineRule="auto"/>
        <w:jc w:val="center"/>
        <w:rPr>
          <w:rFonts w:ascii="Times New Roman" w:hAnsi="Times New Roman" w:cs="Times New Roman"/>
        </w:rPr>
      </w:pPr>
      <w:r>
        <w:rPr>
          <w:rFonts w:ascii="Times New Roman" w:hAnsi="Times New Roman" w:cs="Times New Roman"/>
        </w:rPr>
        <w:t>v.</w:t>
      </w:r>
    </w:p>
    <w:p w14:paraId="04C9879A" w14:textId="77777777" w:rsidR="00E67BBE" w:rsidRPr="00727DAF" w:rsidRDefault="00000000">
      <w:pPr>
        <w:rPr>
          <w:rFonts w:ascii="Times New Roman" w:hAnsi="Times New Roman" w:cs="Times New Roman"/>
        </w:rPr>
      </w:pPr>
      <w:r w:rsidRPr="00727DAF">
        <w:rPr>
          <w:rFonts w:ascii="Times New Roman" w:hAnsi="Times New Roman" w:cs="Times New Roman"/>
        </w:rPr>
        <w:br w:type="page"/>
      </w:r>
    </w:p>
    <w:p w14:paraId="4263D006" w14:textId="77777777" w:rsidR="00E67BBE" w:rsidRPr="00727DAF" w:rsidRDefault="00000000" w:rsidP="009D1736">
      <w:pPr>
        <w:spacing w:before="240" w:after="120" w:line="360" w:lineRule="auto"/>
        <w:jc w:val="center"/>
        <w:rPr>
          <w:rFonts w:ascii="Times New Roman" w:eastAsia="Times New Roman" w:hAnsi="Times New Roman" w:cs="Times New Roman"/>
          <w:b/>
          <w:sz w:val="32"/>
        </w:rPr>
      </w:pPr>
      <w:r w:rsidRPr="00727DAF">
        <w:rPr>
          <w:rFonts w:ascii="Times New Roman" w:eastAsia="Times New Roman" w:hAnsi="Times New Roman" w:cs="Times New Roman"/>
          <w:b/>
          <w:sz w:val="32"/>
        </w:rPr>
        <w:lastRenderedPageBreak/>
        <w:t>DECLARATION</w:t>
      </w:r>
    </w:p>
    <w:p w14:paraId="1BD5EE9C" w14:textId="77777777" w:rsidR="00332FBE" w:rsidRPr="00727DAF" w:rsidRDefault="00332FBE" w:rsidP="00332FBE">
      <w:pPr>
        <w:spacing w:before="240" w:after="120" w:line="360" w:lineRule="auto"/>
        <w:ind w:left="2880" w:firstLine="720"/>
        <w:rPr>
          <w:rFonts w:ascii="Times New Roman" w:hAnsi="Times New Roman" w:cs="Times New Roman"/>
        </w:rPr>
      </w:pPr>
    </w:p>
    <w:p w14:paraId="28369B89" w14:textId="77777777" w:rsidR="00332FBE" w:rsidRPr="00727DAF" w:rsidRDefault="00332FBE" w:rsidP="00332FBE">
      <w:pPr>
        <w:spacing w:line="360" w:lineRule="auto"/>
        <w:jc w:val="both"/>
        <w:rPr>
          <w:rFonts w:ascii="Times New Roman" w:hAnsi="Times New Roman" w:cs="Times New Roman"/>
          <w:sz w:val="24"/>
          <w:szCs w:val="28"/>
        </w:rPr>
      </w:pPr>
      <w:r w:rsidRPr="00727DAF">
        <w:rPr>
          <w:rFonts w:ascii="Times New Roman" w:hAnsi="Times New Roman" w:cs="Times New Roman"/>
          <w:sz w:val="24"/>
          <w:szCs w:val="28"/>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idea/fact/source in our submission. We understand that any violation of the above will cause for disciplinary action by the University and can also evoke penal action from the sources which have not been properly cited or from whom proper permission has not been taken when needed.</w:t>
      </w:r>
    </w:p>
    <w:p w14:paraId="713016E7" w14:textId="77777777" w:rsidR="00332FBE" w:rsidRPr="00727DAF" w:rsidRDefault="00332FBE" w:rsidP="00332FBE">
      <w:pPr>
        <w:rPr>
          <w:rFonts w:ascii="Times New Roman" w:hAnsi="Times New Roman" w:cs="Times New Roman"/>
          <w:sz w:val="28"/>
          <w:szCs w:val="28"/>
        </w:rPr>
      </w:pPr>
    </w:p>
    <w:p w14:paraId="5CEB9EBE" w14:textId="77777777" w:rsidR="00332FBE" w:rsidRPr="00C96B41" w:rsidRDefault="00332FBE" w:rsidP="00332FBE">
      <w:pPr>
        <w:rPr>
          <w:rFonts w:ascii="Times New Roman" w:hAnsi="Times New Roman" w:cs="Times New Roman"/>
          <w:b/>
          <w:bCs/>
          <w:sz w:val="24"/>
          <w:szCs w:val="28"/>
        </w:rPr>
      </w:pPr>
      <w:r w:rsidRPr="00C96B41">
        <w:rPr>
          <w:rFonts w:ascii="Times New Roman" w:hAnsi="Times New Roman" w:cs="Times New Roman"/>
          <w:b/>
          <w:bCs/>
          <w:sz w:val="24"/>
          <w:szCs w:val="28"/>
        </w:rPr>
        <w:t>Signature of Students with Registration Numbers</w:t>
      </w:r>
    </w:p>
    <w:p w14:paraId="7301FF39" w14:textId="77777777" w:rsidR="002040C4" w:rsidRPr="00727DAF" w:rsidRDefault="002040C4" w:rsidP="00332FBE">
      <w:pPr>
        <w:rPr>
          <w:rFonts w:ascii="Times New Roman" w:hAnsi="Times New Roman" w:cs="Times New Roman"/>
          <w:sz w:val="24"/>
          <w:szCs w:val="28"/>
        </w:rPr>
      </w:pPr>
    </w:p>
    <w:p w14:paraId="4FC184FE" w14:textId="04E7649C" w:rsidR="00C96B41" w:rsidRDefault="00C96B41" w:rsidP="00C96B41">
      <w:pPr>
        <w:spacing w:after="1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3056F646" w14:textId="77777777" w:rsidR="00C96B41" w:rsidRDefault="00C96B41" w:rsidP="00C96B41">
      <w:pPr>
        <w:spacing w:after="120"/>
        <w:rPr>
          <w:rFonts w:ascii="Times New Roman" w:eastAsia="Times New Roman" w:hAnsi="Times New Roman" w:cs="Times New Roman"/>
          <w:sz w:val="24"/>
          <w:szCs w:val="24"/>
        </w:rPr>
      </w:pPr>
    </w:p>
    <w:p w14:paraId="749FC246" w14:textId="131A3D3B" w:rsidR="00C96B41" w:rsidRDefault="00C96B41" w:rsidP="00C96B41">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p w14:paraId="1B7228F7" w14:textId="77777777" w:rsidR="00C96B41" w:rsidRDefault="00C96B41" w:rsidP="00C96B41">
      <w:pPr>
        <w:spacing w:after="120"/>
        <w:rPr>
          <w:rFonts w:ascii="Times New Roman" w:eastAsia="Times New Roman" w:hAnsi="Times New Roman" w:cs="Times New Roman"/>
          <w:sz w:val="24"/>
          <w:szCs w:val="24"/>
        </w:rPr>
      </w:pPr>
    </w:p>
    <w:p w14:paraId="21AF6BBC" w14:textId="59C7B108" w:rsidR="00C96B41" w:rsidRDefault="00C96B41" w:rsidP="00C96B41">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p>
    <w:p w14:paraId="0B718F2B" w14:textId="77777777" w:rsidR="00C96B41" w:rsidRDefault="00C96B41" w:rsidP="00C96B41">
      <w:pPr>
        <w:spacing w:after="120"/>
        <w:rPr>
          <w:rFonts w:ascii="Times New Roman" w:eastAsia="Times New Roman" w:hAnsi="Times New Roman" w:cs="Times New Roman"/>
          <w:sz w:val="24"/>
          <w:szCs w:val="24"/>
        </w:rPr>
      </w:pPr>
    </w:p>
    <w:p w14:paraId="4CB80352" w14:textId="30787538" w:rsidR="00C96B41" w:rsidRDefault="00C96B41" w:rsidP="00C96B41">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r>
        <w:rPr>
          <w:rFonts w:ascii="Times New Roman" w:eastAsia="Times New Roman" w:hAnsi="Times New Roman" w:cs="Times New Roman"/>
          <w:sz w:val="24"/>
          <w:szCs w:val="24"/>
        </w:rPr>
        <w:br/>
      </w:r>
    </w:p>
    <w:p w14:paraId="3DD7DCEB" w14:textId="77777777" w:rsidR="00C96B41" w:rsidRDefault="00C96B41" w:rsidP="00C96B41">
      <w:pPr>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p w14:paraId="2E1E3C13" w14:textId="77777777" w:rsidR="00C96B41" w:rsidRDefault="00C96B41" w:rsidP="00C96B41">
      <w:pPr>
        <w:spacing w:after="120"/>
        <w:rPr>
          <w:rFonts w:ascii="Times New Roman" w:eastAsia="Times New Roman" w:hAnsi="Times New Roman" w:cs="Times New Roman"/>
          <w:sz w:val="24"/>
          <w:szCs w:val="24"/>
        </w:rPr>
      </w:pPr>
    </w:p>
    <w:p w14:paraId="307AA2AF" w14:textId="36FC400A" w:rsidR="009D1736" w:rsidRPr="00C96B41" w:rsidRDefault="00C96B41" w:rsidP="00C96B41">
      <w:pPr>
        <w:rPr>
          <w:rFonts w:ascii="Times New Roman" w:hAnsi="Times New Roman" w:cs="Times New Roman"/>
          <w:b/>
          <w:bCs/>
          <w:sz w:val="24"/>
          <w:szCs w:val="28"/>
        </w:rPr>
      </w:pPr>
      <w:r w:rsidRPr="00C96B41">
        <w:rPr>
          <w:rFonts w:ascii="Times New Roman" w:hAnsi="Times New Roman" w:cs="Times New Roman"/>
          <w:b/>
          <w:bCs/>
          <w:sz w:val="24"/>
          <w:szCs w:val="28"/>
        </w:rPr>
        <w:t>Date:</w:t>
      </w:r>
      <w:r w:rsidRPr="00C96B41">
        <w:rPr>
          <w:rFonts w:ascii="Times New Roman" w:eastAsia="Times New Roman" w:hAnsi="Times New Roman" w:cs="Times New Roman"/>
          <w:b/>
          <w:bCs/>
          <w:sz w:val="24"/>
          <w:szCs w:val="24"/>
        </w:rPr>
        <w:br w:type="page"/>
      </w:r>
    </w:p>
    <w:p w14:paraId="33FEB139" w14:textId="781AA00A" w:rsidR="00E67BBE" w:rsidRPr="00727DAF" w:rsidRDefault="00000000" w:rsidP="009D1736">
      <w:pPr>
        <w:jc w:val="center"/>
        <w:rPr>
          <w:rFonts w:ascii="Times New Roman" w:hAnsi="Times New Roman" w:cs="Times New Roman"/>
        </w:rPr>
      </w:pPr>
      <w:r w:rsidRPr="00727DAF">
        <w:rPr>
          <w:rFonts w:ascii="Times New Roman" w:eastAsia="Times New Roman" w:hAnsi="Times New Roman" w:cs="Times New Roman"/>
          <w:b/>
          <w:sz w:val="32"/>
        </w:rPr>
        <w:lastRenderedPageBreak/>
        <w:t>REPORT APPROVAL</w:t>
      </w:r>
    </w:p>
    <w:p w14:paraId="12430098" w14:textId="637C167D" w:rsidR="009D1736" w:rsidRPr="00727DAF" w:rsidRDefault="009D1736" w:rsidP="00702948">
      <w:pPr>
        <w:spacing w:before="240" w:after="120" w:line="360" w:lineRule="auto"/>
        <w:jc w:val="both"/>
        <w:rPr>
          <w:rFonts w:ascii="Times New Roman" w:hAnsi="Times New Roman" w:cs="Times New Roman"/>
          <w:sz w:val="24"/>
          <w:szCs w:val="24"/>
        </w:rPr>
      </w:pPr>
      <w:r w:rsidRPr="00727DAF">
        <w:rPr>
          <w:rFonts w:ascii="Times New Roman" w:hAnsi="Times New Roman" w:cs="Times New Roman"/>
          <w:sz w:val="24"/>
          <w:szCs w:val="24"/>
        </w:rPr>
        <w:t>This project report titled “</w:t>
      </w:r>
      <w:r w:rsidR="000C7AFA" w:rsidRPr="00727DAF">
        <w:rPr>
          <w:rFonts w:ascii="Times New Roman" w:eastAsia="Times New Roman" w:hAnsi="Times New Roman" w:cs="Times New Roman"/>
          <w:b/>
          <w:sz w:val="24"/>
          <w:szCs w:val="24"/>
        </w:rPr>
        <w:t xml:space="preserve">Multimodal Depression Detection from Speech and Linguistic Analysis </w:t>
      </w:r>
      <w:r w:rsidR="000C7AFA">
        <w:rPr>
          <w:rFonts w:ascii="Times New Roman" w:eastAsia="Times New Roman" w:hAnsi="Times New Roman" w:cs="Times New Roman"/>
          <w:b/>
          <w:sz w:val="24"/>
          <w:szCs w:val="24"/>
        </w:rPr>
        <w:t>Across</w:t>
      </w:r>
      <w:r w:rsidR="000C7AFA" w:rsidRPr="00727DAF">
        <w:rPr>
          <w:rFonts w:ascii="Times New Roman" w:eastAsia="Times New Roman" w:hAnsi="Times New Roman" w:cs="Times New Roman"/>
          <w:b/>
          <w:sz w:val="24"/>
          <w:szCs w:val="24"/>
        </w:rPr>
        <w:t xml:space="preserve"> Conversational </w:t>
      </w:r>
      <w:r w:rsidR="000C7AFA">
        <w:rPr>
          <w:rFonts w:ascii="Times New Roman" w:eastAsia="Times New Roman" w:hAnsi="Times New Roman" w:cs="Times New Roman"/>
          <w:b/>
          <w:sz w:val="24"/>
          <w:szCs w:val="24"/>
        </w:rPr>
        <w:t>Phases</w:t>
      </w:r>
      <w:r w:rsidRPr="00727DAF">
        <w:rPr>
          <w:rFonts w:ascii="Times New Roman" w:hAnsi="Times New Roman" w:cs="Times New Roman"/>
          <w:sz w:val="24"/>
          <w:szCs w:val="24"/>
        </w:rPr>
        <w:t xml:space="preserve">” being submitted by Debi Prasad Nanda, Chandna Nayak, </w:t>
      </w:r>
      <w:proofErr w:type="spellStart"/>
      <w:r w:rsidRPr="00727DAF">
        <w:rPr>
          <w:rFonts w:ascii="Times New Roman" w:hAnsi="Times New Roman" w:cs="Times New Roman"/>
          <w:sz w:val="24"/>
          <w:szCs w:val="24"/>
        </w:rPr>
        <w:t>Prabyasachi</w:t>
      </w:r>
      <w:proofErr w:type="spellEnd"/>
      <w:r w:rsidRPr="00727DAF">
        <w:rPr>
          <w:rFonts w:ascii="Times New Roman" w:hAnsi="Times New Roman" w:cs="Times New Roman"/>
          <w:sz w:val="24"/>
          <w:szCs w:val="24"/>
        </w:rPr>
        <w:t xml:space="preserve"> Mohanty, Debasish Nanda, Pushpaja Priyadarshini approved for the degree of Bachelor of Technology in Computer Science and Engineering.</w:t>
      </w:r>
    </w:p>
    <w:p w14:paraId="282FCF87" w14:textId="77777777" w:rsidR="009D1736" w:rsidRPr="00727DAF" w:rsidRDefault="009D1736" w:rsidP="009D1736">
      <w:pPr>
        <w:spacing w:after="0" w:line="360" w:lineRule="auto"/>
        <w:rPr>
          <w:rFonts w:ascii="Times New Roman" w:hAnsi="Times New Roman" w:cs="Times New Roman"/>
        </w:rPr>
      </w:pPr>
    </w:p>
    <w:p w14:paraId="66805F81" w14:textId="77777777" w:rsidR="009D1736" w:rsidRPr="00727DAF" w:rsidRDefault="009D1736" w:rsidP="009D1736">
      <w:pPr>
        <w:spacing w:after="0" w:line="360" w:lineRule="auto"/>
        <w:rPr>
          <w:rFonts w:ascii="Times New Roman" w:hAnsi="Times New Roman" w:cs="Times New Roman"/>
          <w:sz w:val="24"/>
          <w:szCs w:val="24"/>
        </w:rPr>
      </w:pPr>
    </w:p>
    <w:p w14:paraId="24CD5139" w14:textId="77777777" w:rsidR="009D1736" w:rsidRPr="00727DAF" w:rsidRDefault="009D1736" w:rsidP="009D1736">
      <w:pPr>
        <w:spacing w:after="0" w:line="360" w:lineRule="auto"/>
        <w:rPr>
          <w:rFonts w:ascii="Times New Roman" w:hAnsi="Times New Roman" w:cs="Times New Roman"/>
          <w:sz w:val="24"/>
          <w:szCs w:val="24"/>
        </w:rPr>
      </w:pPr>
    </w:p>
    <w:p w14:paraId="61F1618A" w14:textId="4D392856" w:rsidR="00332FBE" w:rsidRPr="00727DAF" w:rsidRDefault="00332FBE" w:rsidP="009D1736">
      <w:pPr>
        <w:spacing w:after="0" w:line="360" w:lineRule="auto"/>
        <w:rPr>
          <w:rFonts w:ascii="Times New Roman" w:eastAsia="Times New Roman" w:hAnsi="Times New Roman" w:cs="Times New Roman"/>
          <w:sz w:val="24"/>
          <w:szCs w:val="24"/>
          <w:lang w:val="en-IN" w:eastAsia="en-IN"/>
        </w:rPr>
      </w:pPr>
      <w:r w:rsidRPr="00727DAF">
        <w:rPr>
          <w:rFonts w:ascii="Times New Roman" w:eastAsia="Times New Roman" w:hAnsi="Times New Roman" w:cs="Times New Roman"/>
          <w:b/>
          <w:bCs/>
          <w:sz w:val="28"/>
          <w:szCs w:val="28"/>
          <w:lang w:val="en-IN" w:eastAsia="en-IN"/>
        </w:rPr>
        <w:t>Examiner(s)</w:t>
      </w:r>
    </w:p>
    <w:p w14:paraId="0437CB32" w14:textId="77777777" w:rsidR="00332FBE" w:rsidRPr="00727DAF" w:rsidRDefault="00332FBE" w:rsidP="00332FBE">
      <w:pPr>
        <w:spacing w:after="0" w:line="360" w:lineRule="auto"/>
        <w:ind w:left="142"/>
        <w:rPr>
          <w:rFonts w:ascii="Times New Roman" w:eastAsia="Times New Roman" w:hAnsi="Times New Roman" w:cs="Times New Roman"/>
          <w:sz w:val="24"/>
          <w:szCs w:val="24"/>
          <w:lang w:val="en-IN" w:eastAsia="en-IN"/>
        </w:rPr>
      </w:pPr>
    </w:p>
    <w:p w14:paraId="6B7AEB64" w14:textId="77777777" w:rsidR="00332FBE" w:rsidRPr="00727DAF" w:rsidRDefault="00332FBE" w:rsidP="009D1736">
      <w:pPr>
        <w:spacing w:after="0" w:line="360" w:lineRule="auto"/>
        <w:rPr>
          <w:rFonts w:ascii="Times New Roman" w:eastAsia="Times New Roman" w:hAnsi="Times New Roman" w:cs="Times New Roman"/>
          <w:b/>
          <w:sz w:val="32"/>
          <w:szCs w:val="32"/>
        </w:rPr>
      </w:pPr>
      <w:r w:rsidRPr="00727DAF">
        <w:rPr>
          <w:rFonts w:ascii="Times New Roman" w:eastAsia="Times New Roman" w:hAnsi="Times New Roman" w:cs="Times New Roman"/>
          <w:b/>
          <w:sz w:val="32"/>
          <w:szCs w:val="32"/>
        </w:rPr>
        <w:t>________________________</w:t>
      </w:r>
    </w:p>
    <w:p w14:paraId="65A55E4D" w14:textId="77777777" w:rsidR="00332FBE" w:rsidRPr="00727DAF" w:rsidRDefault="00332FBE" w:rsidP="009D1736">
      <w:pPr>
        <w:spacing w:after="0" w:line="360" w:lineRule="auto"/>
        <w:rPr>
          <w:rFonts w:ascii="Times New Roman" w:eastAsia="Times New Roman" w:hAnsi="Times New Roman" w:cs="Times New Roman"/>
          <w:b/>
          <w:sz w:val="32"/>
          <w:szCs w:val="32"/>
        </w:rPr>
      </w:pPr>
      <w:r w:rsidRPr="00727DAF">
        <w:rPr>
          <w:rFonts w:ascii="Times New Roman" w:eastAsia="Times New Roman" w:hAnsi="Times New Roman" w:cs="Times New Roman"/>
          <w:b/>
          <w:sz w:val="32"/>
          <w:szCs w:val="32"/>
        </w:rPr>
        <w:t>________________________</w:t>
      </w:r>
    </w:p>
    <w:p w14:paraId="141F9D4C" w14:textId="77777777" w:rsidR="00332FBE" w:rsidRPr="00727DAF" w:rsidRDefault="00332FBE" w:rsidP="009D1736">
      <w:pPr>
        <w:spacing w:after="0" w:line="360" w:lineRule="auto"/>
        <w:rPr>
          <w:rFonts w:ascii="Times New Roman" w:eastAsia="Times New Roman" w:hAnsi="Times New Roman" w:cs="Times New Roman"/>
          <w:b/>
          <w:sz w:val="32"/>
          <w:szCs w:val="32"/>
        </w:rPr>
      </w:pPr>
      <w:r w:rsidRPr="00727DAF">
        <w:rPr>
          <w:rFonts w:ascii="Times New Roman" w:eastAsia="Times New Roman" w:hAnsi="Times New Roman" w:cs="Times New Roman"/>
          <w:b/>
          <w:sz w:val="32"/>
          <w:szCs w:val="32"/>
        </w:rPr>
        <w:t>________________________</w:t>
      </w:r>
    </w:p>
    <w:p w14:paraId="1BE2209D" w14:textId="77777777" w:rsidR="00332FBE" w:rsidRPr="00727DAF" w:rsidRDefault="00332FBE" w:rsidP="00332FBE">
      <w:pPr>
        <w:spacing w:after="0" w:line="360" w:lineRule="auto"/>
        <w:ind w:left="142"/>
        <w:rPr>
          <w:rFonts w:ascii="Times New Roman" w:eastAsia="Times New Roman" w:hAnsi="Times New Roman" w:cs="Times New Roman"/>
          <w:b/>
          <w:bCs/>
          <w:sz w:val="28"/>
          <w:szCs w:val="28"/>
          <w:lang w:val="en-IN" w:eastAsia="en-IN"/>
        </w:rPr>
      </w:pPr>
    </w:p>
    <w:p w14:paraId="4D09DCC2" w14:textId="77777777" w:rsidR="00332FBE" w:rsidRPr="00727DAF" w:rsidRDefault="00332FBE" w:rsidP="009D1736">
      <w:pPr>
        <w:spacing w:after="0" w:line="360" w:lineRule="auto"/>
        <w:rPr>
          <w:rFonts w:ascii="Times New Roman" w:eastAsia="Times New Roman" w:hAnsi="Times New Roman" w:cs="Times New Roman"/>
          <w:sz w:val="24"/>
          <w:szCs w:val="24"/>
          <w:lang w:val="en-IN" w:eastAsia="en-IN"/>
        </w:rPr>
      </w:pPr>
      <w:r w:rsidRPr="00727DAF">
        <w:rPr>
          <w:rFonts w:ascii="Times New Roman" w:eastAsia="Times New Roman" w:hAnsi="Times New Roman" w:cs="Times New Roman"/>
          <w:b/>
          <w:bCs/>
          <w:sz w:val="28"/>
          <w:szCs w:val="28"/>
          <w:lang w:val="en-IN" w:eastAsia="en-IN"/>
        </w:rPr>
        <w:t>Supervisor</w:t>
      </w:r>
    </w:p>
    <w:p w14:paraId="0E66E163" w14:textId="77777777" w:rsidR="00332FBE" w:rsidRPr="00727DAF" w:rsidRDefault="00332FBE" w:rsidP="00332FBE">
      <w:pPr>
        <w:spacing w:after="0" w:line="360" w:lineRule="auto"/>
        <w:ind w:left="142"/>
        <w:rPr>
          <w:rFonts w:ascii="Times New Roman" w:eastAsia="Times New Roman" w:hAnsi="Times New Roman" w:cs="Times New Roman"/>
          <w:b/>
          <w:sz w:val="14"/>
          <w:szCs w:val="32"/>
        </w:rPr>
      </w:pPr>
    </w:p>
    <w:p w14:paraId="1BE13D74" w14:textId="77777777" w:rsidR="00332FBE" w:rsidRPr="00727DAF" w:rsidRDefault="00332FBE" w:rsidP="009D1736">
      <w:pPr>
        <w:spacing w:after="0" w:line="360" w:lineRule="auto"/>
        <w:rPr>
          <w:rFonts w:ascii="Times New Roman" w:eastAsia="Times New Roman" w:hAnsi="Times New Roman" w:cs="Times New Roman"/>
          <w:b/>
          <w:sz w:val="32"/>
          <w:szCs w:val="32"/>
        </w:rPr>
      </w:pPr>
      <w:r w:rsidRPr="00727DAF">
        <w:rPr>
          <w:rFonts w:ascii="Times New Roman" w:eastAsia="Times New Roman" w:hAnsi="Times New Roman" w:cs="Times New Roman"/>
          <w:b/>
          <w:sz w:val="32"/>
          <w:szCs w:val="32"/>
        </w:rPr>
        <w:t>________________________</w:t>
      </w:r>
    </w:p>
    <w:p w14:paraId="2AFF3E3E" w14:textId="77777777" w:rsidR="00332FBE" w:rsidRPr="00727DAF" w:rsidRDefault="00332FBE" w:rsidP="00332FBE">
      <w:pPr>
        <w:spacing w:after="0" w:line="360" w:lineRule="auto"/>
        <w:ind w:left="142"/>
        <w:rPr>
          <w:rFonts w:ascii="Times New Roman" w:eastAsia="Times New Roman" w:hAnsi="Times New Roman" w:cs="Times New Roman"/>
          <w:b/>
          <w:sz w:val="32"/>
          <w:szCs w:val="32"/>
        </w:rPr>
      </w:pPr>
    </w:p>
    <w:p w14:paraId="528BC135" w14:textId="567FEEB0" w:rsidR="006B45CD" w:rsidRPr="00727DAF" w:rsidRDefault="00332FBE" w:rsidP="009D1736">
      <w:pPr>
        <w:spacing w:after="0" w:line="360" w:lineRule="auto"/>
        <w:rPr>
          <w:rFonts w:ascii="Times New Roman" w:eastAsia="Times New Roman" w:hAnsi="Times New Roman" w:cs="Times New Roman"/>
          <w:b/>
          <w:bCs/>
          <w:sz w:val="28"/>
          <w:szCs w:val="28"/>
          <w:lang w:val="en-IN" w:eastAsia="en-IN"/>
        </w:rPr>
      </w:pPr>
      <w:r w:rsidRPr="00727DAF">
        <w:rPr>
          <w:rFonts w:ascii="Times New Roman" w:eastAsia="Times New Roman" w:hAnsi="Times New Roman" w:cs="Times New Roman"/>
          <w:b/>
          <w:bCs/>
          <w:sz w:val="28"/>
          <w:szCs w:val="28"/>
          <w:lang w:val="en-IN" w:eastAsia="en-IN"/>
        </w:rPr>
        <w:t>Project Coordinator</w:t>
      </w:r>
    </w:p>
    <w:p w14:paraId="20E66187" w14:textId="77777777" w:rsidR="009D1736" w:rsidRPr="00727DAF" w:rsidRDefault="009D1736" w:rsidP="009D1736">
      <w:pPr>
        <w:spacing w:after="0" w:line="360" w:lineRule="auto"/>
        <w:rPr>
          <w:rFonts w:ascii="Times New Roman" w:eastAsia="Times New Roman" w:hAnsi="Times New Roman" w:cs="Times New Roman"/>
          <w:b/>
          <w:bCs/>
          <w:sz w:val="28"/>
          <w:szCs w:val="28"/>
          <w:lang w:val="en-IN" w:eastAsia="en-IN"/>
        </w:rPr>
      </w:pPr>
    </w:p>
    <w:p w14:paraId="23EFF339" w14:textId="40ACA7C4" w:rsidR="009D1736" w:rsidRPr="00727DAF" w:rsidRDefault="009D1736" w:rsidP="009D1736">
      <w:pPr>
        <w:rPr>
          <w:rFonts w:ascii="Times New Roman" w:eastAsia="Times New Roman" w:hAnsi="Times New Roman" w:cs="Times New Roman"/>
          <w:b/>
          <w:sz w:val="32"/>
          <w:szCs w:val="32"/>
        </w:rPr>
      </w:pPr>
      <w:r w:rsidRPr="00727DAF">
        <w:rPr>
          <w:rFonts w:ascii="Times New Roman" w:eastAsia="Times New Roman" w:hAnsi="Times New Roman" w:cs="Times New Roman"/>
          <w:b/>
          <w:sz w:val="32"/>
          <w:szCs w:val="32"/>
        </w:rPr>
        <w:t>________________________</w:t>
      </w:r>
    </w:p>
    <w:p w14:paraId="2FF94B7A" w14:textId="77777777" w:rsidR="00332FBE" w:rsidRPr="00727DAF" w:rsidRDefault="00332FBE" w:rsidP="00332FBE">
      <w:pPr>
        <w:spacing w:after="0" w:line="360" w:lineRule="auto"/>
        <w:ind w:left="142"/>
        <w:rPr>
          <w:rFonts w:ascii="Times New Roman" w:eastAsia="Times New Roman" w:hAnsi="Times New Roman" w:cs="Times New Roman"/>
          <w:b/>
          <w:sz w:val="2"/>
          <w:szCs w:val="32"/>
        </w:rPr>
      </w:pPr>
    </w:p>
    <w:p w14:paraId="420E4FDA" w14:textId="7DFC7A13" w:rsidR="00E67BBE" w:rsidRPr="00727DAF" w:rsidRDefault="006B45CD" w:rsidP="000839E7">
      <w:pPr>
        <w:jc w:val="center"/>
        <w:rPr>
          <w:rFonts w:ascii="Times New Roman" w:eastAsia="Times New Roman" w:hAnsi="Times New Roman" w:cs="Times New Roman"/>
          <w:b/>
          <w:sz w:val="32"/>
          <w:szCs w:val="32"/>
        </w:rPr>
      </w:pPr>
      <w:r w:rsidRPr="00727DAF">
        <w:rPr>
          <w:rFonts w:ascii="Times New Roman" w:hAnsi="Times New Roman" w:cs="Times New Roman"/>
        </w:rPr>
        <w:br w:type="page"/>
      </w:r>
      <w:r w:rsidRPr="00727DAF">
        <w:rPr>
          <w:rFonts w:ascii="Times New Roman" w:eastAsia="Times New Roman" w:hAnsi="Times New Roman" w:cs="Times New Roman"/>
          <w:b/>
          <w:sz w:val="32"/>
        </w:rPr>
        <w:lastRenderedPageBreak/>
        <w:t>PREFACE</w:t>
      </w:r>
    </w:p>
    <w:p w14:paraId="4E791D40" w14:textId="77777777" w:rsidR="00332FBE" w:rsidRPr="00727DAF" w:rsidRDefault="00332FBE">
      <w:pPr>
        <w:spacing w:before="240" w:after="120" w:line="360" w:lineRule="auto"/>
        <w:rPr>
          <w:rFonts w:ascii="Times New Roman" w:hAnsi="Times New Roman" w:cs="Times New Roman"/>
        </w:rPr>
      </w:pPr>
    </w:p>
    <w:p w14:paraId="3A1A26BA" w14:textId="75F38CE9" w:rsidR="00E67BBE" w:rsidRPr="00727DAF" w:rsidRDefault="005F4CD7" w:rsidP="009D1736">
      <w:pPr>
        <w:spacing w:after="120" w:line="360" w:lineRule="auto"/>
        <w:jc w:val="both"/>
        <w:rPr>
          <w:rFonts w:ascii="Times New Roman" w:hAnsi="Times New Roman" w:cs="Times New Roman"/>
        </w:rPr>
      </w:pPr>
      <w:r w:rsidRPr="005F4CD7">
        <w:rPr>
          <w:rFonts w:ascii="Times New Roman" w:eastAsia="Times New Roman" w:hAnsi="Times New Roman" w:cs="Times New Roman"/>
          <w:sz w:val="24"/>
        </w:rPr>
        <w:t xml:space="preserve">Depression is a common mental disorder that is difficult to diagnose in resource-poor environments. Clinical interviews both convey what a person says and how they say it; both modalities convey the </w:t>
      </w:r>
      <w:proofErr w:type="spellStart"/>
      <w:r w:rsidRPr="005F4CD7">
        <w:rPr>
          <w:rFonts w:ascii="Times New Roman" w:eastAsia="Times New Roman" w:hAnsi="Times New Roman" w:cs="Times New Roman"/>
          <w:sz w:val="24"/>
        </w:rPr>
        <w:t>behavioural</w:t>
      </w:r>
      <w:proofErr w:type="spellEnd"/>
      <w:r w:rsidRPr="005F4CD7">
        <w:rPr>
          <w:rFonts w:ascii="Times New Roman" w:eastAsia="Times New Roman" w:hAnsi="Times New Roman" w:cs="Times New Roman"/>
          <w:sz w:val="24"/>
        </w:rPr>
        <w:t xml:space="preserve"> cues that are relevant to affective state. This project aims to create an automated screening pipeline for audio and transcripts of interviews in a DAIC-WOZ style corpus, automatically remove interviewer speech from the audio, extract acoustic and linguistic features and test machine learning classifiers for binary depression detection (PHQ-8 binary label). Talking points are then split into the early, middle and late periods to investigate the development of discriminative patterns throughout time. Stratified hold-out and k-fold validation are applied to compare the performance of audio only, text only and fused multimodal representations using Random Forest, </w:t>
      </w:r>
      <w:proofErr w:type="spellStart"/>
      <w:r w:rsidRPr="005F4CD7">
        <w:rPr>
          <w:rFonts w:ascii="Times New Roman" w:eastAsia="Times New Roman" w:hAnsi="Times New Roman" w:cs="Times New Roman"/>
          <w:sz w:val="24"/>
        </w:rPr>
        <w:t>XGBoost</w:t>
      </w:r>
      <w:proofErr w:type="spellEnd"/>
      <w:r w:rsidRPr="005F4CD7">
        <w:rPr>
          <w:rFonts w:ascii="Times New Roman" w:eastAsia="Times New Roman" w:hAnsi="Times New Roman" w:cs="Times New Roman"/>
          <w:sz w:val="24"/>
        </w:rPr>
        <w:t xml:space="preserve">, SVM, Logistic Regression, </w:t>
      </w:r>
      <w:proofErr w:type="spellStart"/>
      <w:r w:rsidRPr="005F4CD7">
        <w:rPr>
          <w:rFonts w:ascii="Times New Roman" w:eastAsia="Times New Roman" w:hAnsi="Times New Roman" w:cs="Times New Roman"/>
          <w:sz w:val="24"/>
        </w:rPr>
        <w:t>CatBoost</w:t>
      </w:r>
      <w:proofErr w:type="spellEnd"/>
      <w:r w:rsidRPr="005F4CD7">
        <w:rPr>
          <w:rFonts w:ascii="Times New Roman" w:eastAsia="Times New Roman" w:hAnsi="Times New Roman" w:cs="Times New Roman"/>
          <w:sz w:val="24"/>
        </w:rPr>
        <w:t xml:space="preserve"> and a feed-forward neural network. In addition to outperforming audio-only baselines (the best achieved accuracy 67.62%), text-centric models also significantly benefit from the acoustic cues, achieving good performance in the early phase (</w:t>
      </w:r>
      <w:proofErr w:type="spellStart"/>
      <w:r w:rsidRPr="005F4CD7">
        <w:rPr>
          <w:rFonts w:ascii="Times New Roman" w:eastAsia="Times New Roman" w:hAnsi="Times New Roman" w:cs="Times New Roman"/>
          <w:sz w:val="24"/>
        </w:rPr>
        <w:t>CatBoost</w:t>
      </w:r>
      <w:proofErr w:type="spellEnd"/>
      <w:r w:rsidRPr="005F4CD7">
        <w:rPr>
          <w:rFonts w:ascii="Times New Roman" w:eastAsia="Times New Roman" w:hAnsi="Times New Roman" w:cs="Times New Roman"/>
          <w:sz w:val="24"/>
        </w:rPr>
        <w:t xml:space="preserve"> 85.56% accuracy, Phase 1 0.70). The findings suggest that the performance of detection is highly influenced by the quality of preprocessing, the approach to dealing with classes imbalance and conversational phases.</w:t>
      </w:r>
    </w:p>
    <w:p w14:paraId="184C80D2" w14:textId="77777777" w:rsidR="00E67BBE" w:rsidRPr="00727DAF" w:rsidRDefault="00000000">
      <w:pPr>
        <w:rPr>
          <w:rFonts w:ascii="Times New Roman" w:hAnsi="Times New Roman" w:cs="Times New Roman"/>
        </w:rPr>
      </w:pPr>
      <w:r w:rsidRPr="00727DAF">
        <w:rPr>
          <w:rFonts w:ascii="Times New Roman" w:hAnsi="Times New Roman" w:cs="Times New Roman"/>
        </w:rPr>
        <w:br w:type="page"/>
      </w:r>
    </w:p>
    <w:p w14:paraId="49F6A432" w14:textId="77777777" w:rsidR="00E67BBE" w:rsidRPr="00727DAF" w:rsidRDefault="00000000" w:rsidP="009D1736">
      <w:pPr>
        <w:spacing w:before="240" w:after="120" w:line="360" w:lineRule="auto"/>
        <w:jc w:val="center"/>
        <w:rPr>
          <w:rFonts w:ascii="Times New Roman" w:eastAsia="Times New Roman" w:hAnsi="Times New Roman" w:cs="Times New Roman"/>
          <w:b/>
          <w:sz w:val="32"/>
        </w:rPr>
      </w:pPr>
      <w:r w:rsidRPr="00727DAF">
        <w:rPr>
          <w:rFonts w:ascii="Times New Roman" w:eastAsia="Times New Roman" w:hAnsi="Times New Roman" w:cs="Times New Roman"/>
          <w:b/>
          <w:sz w:val="32"/>
        </w:rPr>
        <w:lastRenderedPageBreak/>
        <w:t>INDIVIDUAL CONTRIBUTIONS</w:t>
      </w:r>
    </w:p>
    <w:p w14:paraId="74A011F1" w14:textId="77777777" w:rsidR="00332FBE" w:rsidRPr="00727DAF" w:rsidRDefault="00332FBE" w:rsidP="00332FBE">
      <w:pPr>
        <w:spacing w:before="240" w:after="120" w:line="360" w:lineRule="auto"/>
        <w:ind w:left="1440" w:firstLine="720"/>
        <w:rPr>
          <w:rFonts w:ascii="Times New Roman" w:hAnsi="Times New Roman" w:cs="Times New Roman"/>
        </w:rPr>
      </w:pPr>
    </w:p>
    <w:tbl>
      <w:tblPr>
        <w:tblStyle w:val="TableGrid"/>
        <w:tblW w:w="0" w:type="auto"/>
        <w:jc w:val="center"/>
        <w:tblLook w:val="04A0" w:firstRow="1" w:lastRow="0" w:firstColumn="1" w:lastColumn="0" w:noHBand="0" w:noVBand="1"/>
      </w:tblPr>
      <w:tblGrid>
        <w:gridCol w:w="4130"/>
        <w:gridCol w:w="4155"/>
      </w:tblGrid>
      <w:tr w:rsidR="00E67BBE" w:rsidRPr="00727DAF" w14:paraId="73A011F2" w14:textId="77777777" w:rsidTr="003405C4">
        <w:trPr>
          <w:trHeight w:val="329"/>
          <w:jc w:val="center"/>
        </w:trPr>
        <w:tc>
          <w:tcPr>
            <w:tcW w:w="4130" w:type="dxa"/>
          </w:tcPr>
          <w:p w14:paraId="1605FCF1" w14:textId="77777777" w:rsidR="00E67BBE" w:rsidRPr="00727DAF" w:rsidRDefault="00000000" w:rsidP="00130CFF">
            <w:pPr>
              <w:spacing w:line="276" w:lineRule="auto"/>
              <w:rPr>
                <w:rFonts w:ascii="Times New Roman" w:hAnsi="Times New Roman" w:cs="Times New Roman"/>
              </w:rPr>
            </w:pPr>
            <w:r w:rsidRPr="00727DAF">
              <w:rPr>
                <w:rFonts w:ascii="Times New Roman" w:eastAsia="Times New Roman" w:hAnsi="Times New Roman" w:cs="Times New Roman"/>
                <w:b/>
                <w:sz w:val="24"/>
              </w:rPr>
              <w:t>Team member</w:t>
            </w:r>
          </w:p>
        </w:tc>
        <w:tc>
          <w:tcPr>
            <w:tcW w:w="4155" w:type="dxa"/>
          </w:tcPr>
          <w:p w14:paraId="7EC556CE"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Contributions</w:t>
            </w:r>
          </w:p>
        </w:tc>
      </w:tr>
      <w:tr w:rsidR="00E67BBE" w:rsidRPr="00727DAF" w14:paraId="1C66888D" w14:textId="77777777" w:rsidTr="003405C4">
        <w:trPr>
          <w:trHeight w:val="1494"/>
          <w:jc w:val="center"/>
        </w:trPr>
        <w:tc>
          <w:tcPr>
            <w:tcW w:w="4130" w:type="dxa"/>
          </w:tcPr>
          <w:p w14:paraId="5EDD6D85" w14:textId="5A913C32" w:rsidR="00E67BBE" w:rsidRPr="00727DAF" w:rsidRDefault="005F44FE" w:rsidP="00130CFF">
            <w:pPr>
              <w:spacing w:line="276" w:lineRule="auto"/>
              <w:rPr>
                <w:rFonts w:ascii="Times New Roman" w:hAnsi="Times New Roman" w:cs="Times New Roman"/>
              </w:rPr>
            </w:pPr>
            <w:r w:rsidRPr="00727DAF">
              <w:rPr>
                <w:rFonts w:ascii="Times New Roman" w:hAnsi="Times New Roman" w:cs="Times New Roman"/>
              </w:rPr>
              <w:t>Debi Prasad Nanda</w:t>
            </w:r>
          </w:p>
        </w:tc>
        <w:tc>
          <w:tcPr>
            <w:tcW w:w="4155" w:type="dxa"/>
          </w:tcPr>
          <w:p w14:paraId="6FBF63DA" w14:textId="6E76A6A4" w:rsidR="00E67BBE" w:rsidRPr="00727DAF" w:rsidRDefault="00130CFF" w:rsidP="00130CFF">
            <w:pPr>
              <w:spacing w:line="276" w:lineRule="auto"/>
              <w:rPr>
                <w:rFonts w:ascii="Times New Roman" w:hAnsi="Times New Roman" w:cs="Times New Roman"/>
              </w:rPr>
            </w:pPr>
            <w:r w:rsidRPr="00727DAF">
              <w:rPr>
                <w:rFonts w:ascii="Times New Roman" w:hAnsi="Times New Roman" w:cs="Times New Roman"/>
              </w:rPr>
              <w:t>project workflow design; phase-wise conversational segmentation design; audio and multimodal feature extraction; methodology planning; experimental analysis and interpretation.</w:t>
            </w:r>
          </w:p>
        </w:tc>
      </w:tr>
      <w:tr w:rsidR="00E67BBE" w:rsidRPr="00727DAF" w14:paraId="1FD4D56C" w14:textId="77777777" w:rsidTr="003405C4">
        <w:trPr>
          <w:trHeight w:val="896"/>
          <w:jc w:val="center"/>
        </w:trPr>
        <w:tc>
          <w:tcPr>
            <w:tcW w:w="4130" w:type="dxa"/>
          </w:tcPr>
          <w:p w14:paraId="2491417F" w14:textId="2B15AA84" w:rsidR="005F44FE" w:rsidRPr="00727DAF" w:rsidRDefault="005F44FE" w:rsidP="00130CFF">
            <w:pPr>
              <w:spacing w:line="276" w:lineRule="auto"/>
              <w:rPr>
                <w:rFonts w:ascii="Times New Roman" w:hAnsi="Times New Roman" w:cs="Times New Roman"/>
              </w:rPr>
            </w:pPr>
            <w:r w:rsidRPr="00727DAF">
              <w:rPr>
                <w:rFonts w:ascii="Times New Roman" w:hAnsi="Times New Roman" w:cs="Times New Roman"/>
              </w:rPr>
              <w:t>Chandna Nayak</w:t>
            </w:r>
          </w:p>
        </w:tc>
        <w:tc>
          <w:tcPr>
            <w:tcW w:w="4155" w:type="dxa"/>
          </w:tcPr>
          <w:p w14:paraId="738A686B" w14:textId="6CFAD97E" w:rsidR="00E67BBE" w:rsidRPr="00727DAF" w:rsidRDefault="00130CFF" w:rsidP="00130CFF">
            <w:pPr>
              <w:spacing w:line="276" w:lineRule="auto"/>
              <w:rPr>
                <w:rFonts w:ascii="Times New Roman" w:hAnsi="Times New Roman" w:cs="Times New Roman"/>
              </w:rPr>
            </w:pPr>
            <w:r w:rsidRPr="00727DAF">
              <w:rPr>
                <w:rFonts w:ascii="Times New Roman" w:hAnsi="Times New Roman" w:cs="Times New Roman"/>
              </w:rPr>
              <w:t>Literature survey; text feature extraction; transcript-related analysis; documentation and report preparation.</w:t>
            </w:r>
          </w:p>
        </w:tc>
      </w:tr>
      <w:tr w:rsidR="00E67BBE" w:rsidRPr="00727DAF" w14:paraId="1CE5BEA0" w14:textId="77777777" w:rsidTr="003405C4">
        <w:trPr>
          <w:trHeight w:val="1205"/>
          <w:jc w:val="center"/>
        </w:trPr>
        <w:tc>
          <w:tcPr>
            <w:tcW w:w="4130" w:type="dxa"/>
          </w:tcPr>
          <w:p w14:paraId="430C5026" w14:textId="5D3D83A4" w:rsidR="00E67BBE" w:rsidRPr="00727DAF" w:rsidRDefault="005F44FE" w:rsidP="00130CFF">
            <w:pPr>
              <w:spacing w:line="276" w:lineRule="auto"/>
              <w:rPr>
                <w:rFonts w:ascii="Times New Roman" w:hAnsi="Times New Roman" w:cs="Times New Roman"/>
              </w:rPr>
            </w:pPr>
            <w:proofErr w:type="spellStart"/>
            <w:r w:rsidRPr="00727DAF">
              <w:rPr>
                <w:rFonts w:ascii="Times New Roman" w:hAnsi="Times New Roman" w:cs="Times New Roman"/>
              </w:rPr>
              <w:t>Prabyasachi</w:t>
            </w:r>
            <w:proofErr w:type="spellEnd"/>
            <w:r w:rsidRPr="00727DAF">
              <w:rPr>
                <w:rFonts w:ascii="Times New Roman" w:hAnsi="Times New Roman" w:cs="Times New Roman"/>
              </w:rPr>
              <w:t xml:space="preserve"> Mohanty</w:t>
            </w:r>
          </w:p>
        </w:tc>
        <w:tc>
          <w:tcPr>
            <w:tcW w:w="4155" w:type="dxa"/>
          </w:tcPr>
          <w:p w14:paraId="4A6B9952" w14:textId="37388FE7" w:rsidR="00E67BBE" w:rsidRPr="00727DAF" w:rsidRDefault="00130CFF" w:rsidP="00130CFF">
            <w:pPr>
              <w:spacing w:line="276" w:lineRule="auto"/>
              <w:rPr>
                <w:rFonts w:ascii="Times New Roman" w:hAnsi="Times New Roman" w:cs="Times New Roman"/>
              </w:rPr>
            </w:pPr>
            <w:r w:rsidRPr="00727DAF">
              <w:rPr>
                <w:rFonts w:ascii="Times New Roman" w:hAnsi="Times New Roman" w:cs="Times New Roman"/>
              </w:rPr>
              <w:t>Machine learning model implementation; coding and experimentation; model training and evaluation; result generation and validation.</w:t>
            </w:r>
          </w:p>
        </w:tc>
      </w:tr>
      <w:tr w:rsidR="00E67BBE" w:rsidRPr="00727DAF" w14:paraId="1F73AEF8" w14:textId="77777777" w:rsidTr="003405C4">
        <w:trPr>
          <w:trHeight w:val="1195"/>
          <w:jc w:val="center"/>
        </w:trPr>
        <w:tc>
          <w:tcPr>
            <w:tcW w:w="4130" w:type="dxa"/>
          </w:tcPr>
          <w:p w14:paraId="34CEBFD1" w14:textId="2045E733" w:rsidR="00E67BBE" w:rsidRPr="00727DAF" w:rsidRDefault="005F44FE" w:rsidP="00130CFF">
            <w:pPr>
              <w:spacing w:line="276" w:lineRule="auto"/>
              <w:rPr>
                <w:rFonts w:ascii="Times New Roman" w:hAnsi="Times New Roman" w:cs="Times New Roman"/>
              </w:rPr>
            </w:pPr>
            <w:r w:rsidRPr="00727DAF">
              <w:rPr>
                <w:rFonts w:ascii="Times New Roman" w:hAnsi="Times New Roman" w:cs="Times New Roman"/>
              </w:rPr>
              <w:t>Debasish Nanda</w:t>
            </w:r>
          </w:p>
        </w:tc>
        <w:tc>
          <w:tcPr>
            <w:tcW w:w="4155" w:type="dxa"/>
          </w:tcPr>
          <w:p w14:paraId="7AA17789" w14:textId="0C2A8C64" w:rsidR="00E67BBE" w:rsidRPr="00727DAF" w:rsidRDefault="00130CFF" w:rsidP="00130CFF">
            <w:pPr>
              <w:spacing w:line="276" w:lineRule="auto"/>
              <w:rPr>
                <w:rFonts w:ascii="Times New Roman" w:hAnsi="Times New Roman" w:cs="Times New Roman"/>
              </w:rPr>
            </w:pPr>
            <w:r w:rsidRPr="00727DAF">
              <w:rPr>
                <w:rFonts w:ascii="Times New Roman" w:hAnsi="Times New Roman" w:cs="Times New Roman"/>
              </w:rPr>
              <w:t>Audio preprocessing support; preprocessing pipeline implementation; dataset preparation; experimentation support; documentation.</w:t>
            </w:r>
          </w:p>
        </w:tc>
      </w:tr>
      <w:tr w:rsidR="005F44FE" w:rsidRPr="00727DAF" w14:paraId="240E23E5" w14:textId="77777777" w:rsidTr="003405C4">
        <w:trPr>
          <w:trHeight w:val="59"/>
          <w:jc w:val="center"/>
        </w:trPr>
        <w:tc>
          <w:tcPr>
            <w:tcW w:w="4130" w:type="dxa"/>
          </w:tcPr>
          <w:p w14:paraId="50ABA4D9" w14:textId="751FFAE7" w:rsidR="005F44FE" w:rsidRPr="00727DAF" w:rsidRDefault="005F44FE" w:rsidP="00130CFF">
            <w:pPr>
              <w:spacing w:line="276" w:lineRule="auto"/>
              <w:rPr>
                <w:rFonts w:ascii="Times New Roman" w:hAnsi="Times New Roman" w:cs="Times New Roman"/>
              </w:rPr>
            </w:pPr>
            <w:r w:rsidRPr="00727DAF">
              <w:rPr>
                <w:rFonts w:ascii="Times New Roman" w:hAnsi="Times New Roman" w:cs="Times New Roman"/>
              </w:rPr>
              <w:t>Pushpaja Priyadarsini</w:t>
            </w:r>
          </w:p>
        </w:tc>
        <w:tc>
          <w:tcPr>
            <w:tcW w:w="4155" w:type="dxa"/>
          </w:tcPr>
          <w:p w14:paraId="63E00434" w14:textId="0441C6E7" w:rsidR="005F44FE" w:rsidRPr="00727DAF" w:rsidRDefault="00130CFF" w:rsidP="00130CFF">
            <w:pPr>
              <w:spacing w:line="276" w:lineRule="auto"/>
              <w:rPr>
                <w:rFonts w:ascii="Times New Roman" w:hAnsi="Times New Roman" w:cs="Times New Roman"/>
              </w:rPr>
            </w:pPr>
            <w:r w:rsidRPr="00727DAF">
              <w:rPr>
                <w:rFonts w:ascii="Times New Roman" w:hAnsi="Times New Roman" w:cs="Times New Roman"/>
              </w:rPr>
              <w:t>Literature survey; preprocessing support; dataset organization; documentation and report formatting</w:t>
            </w:r>
          </w:p>
        </w:tc>
      </w:tr>
    </w:tbl>
    <w:p w14:paraId="340C1EA9" w14:textId="77777777" w:rsidR="00E67BBE" w:rsidRPr="00727DAF" w:rsidRDefault="00E67BBE">
      <w:pPr>
        <w:rPr>
          <w:rFonts w:ascii="Times New Roman" w:hAnsi="Times New Roman" w:cs="Times New Roman"/>
        </w:rPr>
      </w:pPr>
    </w:p>
    <w:p w14:paraId="0E32E4F0" w14:textId="190316C5" w:rsidR="00332FBE" w:rsidRPr="00727DAF" w:rsidRDefault="00000000" w:rsidP="005F44FE">
      <w:pPr>
        <w:ind w:left="2880"/>
        <w:rPr>
          <w:rFonts w:ascii="Times New Roman" w:eastAsia="Times New Roman" w:hAnsi="Times New Roman" w:cs="Times New Roman"/>
          <w:b/>
          <w:bCs/>
          <w:sz w:val="32"/>
          <w:szCs w:val="32"/>
          <w:lang w:val="en-IN" w:eastAsia="en-IN"/>
        </w:rPr>
      </w:pPr>
      <w:r w:rsidRPr="00727DAF">
        <w:rPr>
          <w:rFonts w:ascii="Times New Roman" w:hAnsi="Times New Roman" w:cs="Times New Roman"/>
        </w:rPr>
        <w:br w:type="page"/>
      </w:r>
    </w:p>
    <w:p w14:paraId="16E6803C" w14:textId="6C45F96E" w:rsidR="005F44FE" w:rsidRDefault="005F44FE" w:rsidP="005F44FE">
      <w:pPr>
        <w:jc w:val="center"/>
        <w:rPr>
          <w:rFonts w:ascii="Times New Roman" w:eastAsia="Times New Roman" w:hAnsi="Times New Roman" w:cs="Times New Roman"/>
          <w:b/>
          <w:bCs/>
          <w:sz w:val="32"/>
          <w:szCs w:val="32"/>
          <w:lang w:val="en-IN" w:eastAsia="en-IN"/>
        </w:rPr>
      </w:pPr>
      <w:r w:rsidRPr="00727DAF">
        <w:rPr>
          <w:rFonts w:ascii="Times New Roman" w:eastAsia="Times New Roman" w:hAnsi="Times New Roman" w:cs="Times New Roman"/>
          <w:b/>
          <w:bCs/>
          <w:sz w:val="32"/>
          <w:szCs w:val="32"/>
          <w:lang w:val="en-IN" w:eastAsia="en-IN"/>
        </w:rPr>
        <w:lastRenderedPageBreak/>
        <w:t>TABLE OF CONTENT</w:t>
      </w:r>
    </w:p>
    <w:tbl>
      <w:tblPr>
        <w:tblW w:w="8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
        <w:gridCol w:w="6988"/>
        <w:gridCol w:w="897"/>
      </w:tblGrid>
      <w:tr w:rsidR="00702948" w:rsidRPr="0072371A" w14:paraId="7B9F1760" w14:textId="77777777" w:rsidTr="003405C4">
        <w:trPr>
          <w:cantSplit/>
          <w:trHeight w:val="239"/>
        </w:trPr>
        <w:tc>
          <w:tcPr>
            <w:tcW w:w="394" w:type="dxa"/>
            <w:shd w:val="clear" w:color="auto" w:fill="FFFFFF"/>
          </w:tcPr>
          <w:p w14:paraId="6FC466F1"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5CAE22AF"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Certificate</w:t>
            </w:r>
          </w:p>
        </w:tc>
        <w:tc>
          <w:tcPr>
            <w:tcW w:w="897" w:type="dxa"/>
            <w:shd w:val="clear" w:color="auto" w:fill="FFFFFF"/>
          </w:tcPr>
          <w:p w14:paraId="1F758C96" w14:textId="2C295B6C" w:rsidR="00702948" w:rsidRPr="0072371A" w:rsidRDefault="00B41B6E" w:rsidP="00B6503E">
            <w:pPr>
              <w:spacing w:after="0" w:line="240" w:lineRule="auto"/>
              <w:ind w:left="360"/>
              <w:jc w:val="right"/>
              <w:rPr>
                <w:rFonts w:ascii="Times New Roman" w:hAnsi="Times New Roman" w:cs="Times New Roman"/>
                <w:sz w:val="23"/>
                <w:szCs w:val="23"/>
              </w:rPr>
            </w:pPr>
            <w:proofErr w:type="spellStart"/>
            <w:r w:rsidRPr="0072371A">
              <w:rPr>
                <w:rFonts w:ascii="Times New Roman" w:hAnsi="Times New Roman" w:cs="Times New Roman"/>
                <w:sz w:val="23"/>
                <w:szCs w:val="23"/>
              </w:rPr>
              <w:t>i</w:t>
            </w:r>
            <w:proofErr w:type="spellEnd"/>
          </w:p>
        </w:tc>
      </w:tr>
      <w:tr w:rsidR="00702948" w:rsidRPr="0072371A" w14:paraId="15EB3B1C" w14:textId="77777777" w:rsidTr="003405C4">
        <w:trPr>
          <w:cantSplit/>
          <w:trHeight w:val="230"/>
        </w:trPr>
        <w:tc>
          <w:tcPr>
            <w:tcW w:w="394" w:type="dxa"/>
            <w:shd w:val="clear" w:color="auto" w:fill="FFFFFF"/>
          </w:tcPr>
          <w:p w14:paraId="2150C99E"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33538319"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Acknowledgement</w:t>
            </w:r>
          </w:p>
        </w:tc>
        <w:tc>
          <w:tcPr>
            <w:tcW w:w="897" w:type="dxa"/>
            <w:shd w:val="clear" w:color="auto" w:fill="FFFFFF"/>
          </w:tcPr>
          <w:p w14:paraId="25D9219D" w14:textId="5DD5BFDB" w:rsidR="00702948" w:rsidRPr="0072371A" w:rsidRDefault="00B41B6E"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ii</w:t>
            </w:r>
          </w:p>
        </w:tc>
      </w:tr>
      <w:tr w:rsidR="00702948" w:rsidRPr="0072371A" w14:paraId="60BD973A" w14:textId="77777777" w:rsidTr="003405C4">
        <w:trPr>
          <w:cantSplit/>
          <w:trHeight w:val="230"/>
        </w:trPr>
        <w:tc>
          <w:tcPr>
            <w:tcW w:w="394" w:type="dxa"/>
            <w:shd w:val="clear" w:color="auto" w:fill="FFFFFF"/>
          </w:tcPr>
          <w:p w14:paraId="7C47680D"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5A6FB47B"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Declaration</w:t>
            </w:r>
          </w:p>
        </w:tc>
        <w:tc>
          <w:tcPr>
            <w:tcW w:w="897" w:type="dxa"/>
            <w:shd w:val="clear" w:color="auto" w:fill="FFFFFF"/>
          </w:tcPr>
          <w:p w14:paraId="0A6BB2F8" w14:textId="69318F80" w:rsidR="00702948" w:rsidRPr="0072371A" w:rsidRDefault="00B41B6E"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i</w:t>
            </w:r>
            <w:r>
              <w:rPr>
                <w:rFonts w:ascii="Times New Roman" w:hAnsi="Times New Roman" w:cs="Times New Roman"/>
                <w:sz w:val="23"/>
                <w:szCs w:val="23"/>
              </w:rPr>
              <w:t>ii</w:t>
            </w:r>
          </w:p>
        </w:tc>
      </w:tr>
      <w:tr w:rsidR="00702948" w:rsidRPr="0072371A" w14:paraId="312B8F04" w14:textId="77777777" w:rsidTr="003405C4">
        <w:trPr>
          <w:cantSplit/>
          <w:trHeight w:val="230"/>
        </w:trPr>
        <w:tc>
          <w:tcPr>
            <w:tcW w:w="394" w:type="dxa"/>
            <w:shd w:val="clear" w:color="auto" w:fill="FFFFFF"/>
          </w:tcPr>
          <w:p w14:paraId="645F82AE"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3F253BA8"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Report Approval</w:t>
            </w:r>
          </w:p>
        </w:tc>
        <w:tc>
          <w:tcPr>
            <w:tcW w:w="897" w:type="dxa"/>
            <w:shd w:val="clear" w:color="auto" w:fill="FFFFFF"/>
          </w:tcPr>
          <w:p w14:paraId="126E6BD5" w14:textId="16FE838E" w:rsidR="00702948" w:rsidRPr="0072371A" w:rsidRDefault="00B41B6E" w:rsidP="00B6503E">
            <w:pPr>
              <w:spacing w:after="0" w:line="240" w:lineRule="auto"/>
              <w:ind w:left="360"/>
              <w:jc w:val="right"/>
              <w:rPr>
                <w:rFonts w:ascii="Times New Roman" w:hAnsi="Times New Roman" w:cs="Times New Roman"/>
                <w:sz w:val="23"/>
                <w:szCs w:val="23"/>
              </w:rPr>
            </w:pPr>
            <w:r>
              <w:rPr>
                <w:rFonts w:ascii="Times New Roman" w:hAnsi="Times New Roman" w:cs="Times New Roman"/>
                <w:sz w:val="23"/>
                <w:szCs w:val="23"/>
              </w:rPr>
              <w:t>iv</w:t>
            </w:r>
          </w:p>
        </w:tc>
      </w:tr>
      <w:tr w:rsidR="00702948" w:rsidRPr="0072371A" w14:paraId="633F92BB" w14:textId="77777777" w:rsidTr="003405C4">
        <w:trPr>
          <w:cantSplit/>
          <w:trHeight w:val="239"/>
        </w:trPr>
        <w:tc>
          <w:tcPr>
            <w:tcW w:w="394" w:type="dxa"/>
            <w:shd w:val="clear" w:color="auto" w:fill="FFFFFF"/>
          </w:tcPr>
          <w:p w14:paraId="6F1A4E9D"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5F46C5C9"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Preface</w:t>
            </w:r>
          </w:p>
        </w:tc>
        <w:tc>
          <w:tcPr>
            <w:tcW w:w="897" w:type="dxa"/>
            <w:shd w:val="clear" w:color="auto" w:fill="FFFFFF"/>
          </w:tcPr>
          <w:p w14:paraId="391E8776" w14:textId="358566D8" w:rsidR="00702948" w:rsidRPr="0072371A" w:rsidRDefault="00B41B6E"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v</w:t>
            </w:r>
          </w:p>
        </w:tc>
      </w:tr>
      <w:tr w:rsidR="00702948" w:rsidRPr="0072371A" w14:paraId="2E9EC8AC" w14:textId="77777777" w:rsidTr="003405C4">
        <w:trPr>
          <w:cantSplit/>
          <w:trHeight w:val="230"/>
        </w:trPr>
        <w:tc>
          <w:tcPr>
            <w:tcW w:w="394" w:type="dxa"/>
            <w:shd w:val="clear" w:color="auto" w:fill="FFFFFF"/>
          </w:tcPr>
          <w:p w14:paraId="18ECFA1C"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5643C668"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Individual Contributions</w:t>
            </w:r>
          </w:p>
        </w:tc>
        <w:tc>
          <w:tcPr>
            <w:tcW w:w="897" w:type="dxa"/>
            <w:shd w:val="clear" w:color="auto" w:fill="FFFFFF"/>
          </w:tcPr>
          <w:p w14:paraId="011F7381" w14:textId="7FA5C48A" w:rsidR="00702948" w:rsidRPr="0072371A" w:rsidRDefault="00B41B6E"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vi</w:t>
            </w:r>
          </w:p>
        </w:tc>
      </w:tr>
      <w:tr w:rsidR="00702948" w:rsidRPr="0072371A" w14:paraId="25153424" w14:textId="77777777" w:rsidTr="003405C4">
        <w:trPr>
          <w:cantSplit/>
          <w:trHeight w:val="230"/>
        </w:trPr>
        <w:tc>
          <w:tcPr>
            <w:tcW w:w="394" w:type="dxa"/>
            <w:shd w:val="clear" w:color="auto" w:fill="FFFFFF"/>
          </w:tcPr>
          <w:p w14:paraId="1C8539CA"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3E06CE6A"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Table of Contents</w:t>
            </w:r>
          </w:p>
        </w:tc>
        <w:tc>
          <w:tcPr>
            <w:tcW w:w="897" w:type="dxa"/>
            <w:shd w:val="clear" w:color="auto" w:fill="FFFFFF"/>
          </w:tcPr>
          <w:p w14:paraId="26299A67" w14:textId="56591A50" w:rsidR="00702948" w:rsidRPr="0072371A" w:rsidRDefault="00B41B6E"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vii</w:t>
            </w:r>
          </w:p>
        </w:tc>
      </w:tr>
      <w:tr w:rsidR="00702948" w:rsidRPr="0072371A" w14:paraId="35115187" w14:textId="77777777" w:rsidTr="003405C4">
        <w:trPr>
          <w:cantSplit/>
          <w:trHeight w:val="239"/>
        </w:trPr>
        <w:tc>
          <w:tcPr>
            <w:tcW w:w="394" w:type="dxa"/>
            <w:shd w:val="clear" w:color="auto" w:fill="FFFFFF"/>
          </w:tcPr>
          <w:p w14:paraId="397E10EF"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345C8215"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List of Figures</w:t>
            </w:r>
          </w:p>
        </w:tc>
        <w:tc>
          <w:tcPr>
            <w:tcW w:w="897" w:type="dxa"/>
            <w:shd w:val="clear" w:color="auto" w:fill="FFFFFF"/>
          </w:tcPr>
          <w:p w14:paraId="5BF730A0" w14:textId="08CCCB15" w:rsidR="00702948" w:rsidRPr="0072371A" w:rsidRDefault="00B41B6E" w:rsidP="00B6503E">
            <w:pPr>
              <w:spacing w:after="0" w:line="240" w:lineRule="auto"/>
              <w:ind w:left="360"/>
              <w:jc w:val="right"/>
              <w:rPr>
                <w:rFonts w:ascii="Times New Roman" w:hAnsi="Times New Roman" w:cs="Times New Roman"/>
                <w:sz w:val="23"/>
                <w:szCs w:val="23"/>
              </w:rPr>
            </w:pPr>
            <w:r>
              <w:rPr>
                <w:rFonts w:ascii="Times New Roman" w:hAnsi="Times New Roman" w:cs="Times New Roman"/>
                <w:sz w:val="23"/>
                <w:szCs w:val="23"/>
              </w:rPr>
              <w:t>viii</w:t>
            </w:r>
          </w:p>
        </w:tc>
      </w:tr>
      <w:tr w:rsidR="00702948" w:rsidRPr="0072371A" w14:paraId="37E331E1" w14:textId="77777777" w:rsidTr="003405C4">
        <w:trPr>
          <w:cantSplit/>
          <w:trHeight w:val="230"/>
        </w:trPr>
        <w:tc>
          <w:tcPr>
            <w:tcW w:w="394" w:type="dxa"/>
            <w:shd w:val="clear" w:color="auto" w:fill="FFFFFF"/>
          </w:tcPr>
          <w:p w14:paraId="747174FE"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3FA22305"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List of Tables (optional)</w:t>
            </w:r>
          </w:p>
        </w:tc>
        <w:tc>
          <w:tcPr>
            <w:tcW w:w="897" w:type="dxa"/>
            <w:shd w:val="clear" w:color="auto" w:fill="FFFFFF"/>
          </w:tcPr>
          <w:p w14:paraId="4A263C46" w14:textId="1455157B" w:rsidR="00702948" w:rsidRPr="0072371A" w:rsidRDefault="00514DED" w:rsidP="00B6503E">
            <w:pPr>
              <w:spacing w:after="0" w:line="240" w:lineRule="auto"/>
              <w:ind w:left="360"/>
              <w:jc w:val="right"/>
              <w:rPr>
                <w:rFonts w:ascii="Times New Roman" w:hAnsi="Times New Roman" w:cs="Times New Roman"/>
                <w:sz w:val="23"/>
                <w:szCs w:val="23"/>
              </w:rPr>
            </w:pPr>
            <w:r>
              <w:rPr>
                <w:rFonts w:ascii="Times New Roman" w:hAnsi="Times New Roman" w:cs="Times New Roman"/>
                <w:sz w:val="23"/>
                <w:szCs w:val="23"/>
              </w:rPr>
              <w:t>ix</w:t>
            </w:r>
          </w:p>
        </w:tc>
      </w:tr>
      <w:tr w:rsidR="00702948" w:rsidRPr="0072371A" w14:paraId="3398E9FC" w14:textId="77777777" w:rsidTr="003405C4">
        <w:trPr>
          <w:cantSplit/>
          <w:trHeight w:val="230"/>
        </w:trPr>
        <w:tc>
          <w:tcPr>
            <w:tcW w:w="394" w:type="dxa"/>
            <w:shd w:val="clear" w:color="auto" w:fill="FFFFFF"/>
          </w:tcPr>
          <w:p w14:paraId="21FD6686" w14:textId="77777777" w:rsidR="00702948" w:rsidRPr="0072371A" w:rsidRDefault="00702948" w:rsidP="008D0DD4">
            <w:pPr>
              <w:spacing w:after="0"/>
              <w:jc w:val="both"/>
              <w:rPr>
                <w:rFonts w:ascii="Times New Roman" w:hAnsi="Times New Roman" w:cs="Times New Roman"/>
                <w:b/>
                <w:sz w:val="23"/>
                <w:szCs w:val="23"/>
              </w:rPr>
            </w:pPr>
            <w:r w:rsidRPr="0072371A">
              <w:rPr>
                <w:rFonts w:ascii="Times New Roman" w:hAnsi="Times New Roman" w:cs="Times New Roman"/>
                <w:b/>
                <w:sz w:val="23"/>
                <w:szCs w:val="23"/>
              </w:rPr>
              <w:t>1.</w:t>
            </w:r>
          </w:p>
        </w:tc>
        <w:tc>
          <w:tcPr>
            <w:tcW w:w="6988" w:type="dxa"/>
            <w:shd w:val="clear" w:color="auto" w:fill="FFFFFF"/>
          </w:tcPr>
          <w:p w14:paraId="1152D7BB" w14:textId="77777777" w:rsidR="00702948" w:rsidRPr="0072371A" w:rsidRDefault="00702948" w:rsidP="008D0DD4">
            <w:pPr>
              <w:spacing w:after="0" w:line="240" w:lineRule="auto"/>
              <w:jc w:val="both"/>
              <w:rPr>
                <w:rFonts w:ascii="Times New Roman" w:hAnsi="Times New Roman" w:cs="Times New Roman"/>
                <w:b/>
                <w:sz w:val="23"/>
                <w:szCs w:val="23"/>
              </w:rPr>
            </w:pPr>
            <w:r w:rsidRPr="0072371A">
              <w:rPr>
                <w:rFonts w:ascii="Times New Roman" w:hAnsi="Times New Roman" w:cs="Times New Roman"/>
                <w:b/>
                <w:sz w:val="23"/>
                <w:szCs w:val="23"/>
              </w:rPr>
              <w:t>INTRODUCTION</w:t>
            </w:r>
          </w:p>
        </w:tc>
        <w:tc>
          <w:tcPr>
            <w:tcW w:w="897" w:type="dxa"/>
            <w:shd w:val="clear" w:color="auto" w:fill="FFFFFF"/>
          </w:tcPr>
          <w:p w14:paraId="322AEB7D" w14:textId="20F17025" w:rsidR="00702948" w:rsidRPr="0072371A" w:rsidRDefault="00B41B6E"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1</w:t>
            </w:r>
          </w:p>
        </w:tc>
      </w:tr>
      <w:tr w:rsidR="00702948" w:rsidRPr="0072371A" w14:paraId="65CE1415" w14:textId="77777777" w:rsidTr="003405C4">
        <w:trPr>
          <w:cantSplit/>
          <w:trHeight w:val="896"/>
        </w:trPr>
        <w:tc>
          <w:tcPr>
            <w:tcW w:w="394" w:type="dxa"/>
            <w:shd w:val="clear" w:color="auto" w:fill="FFFFFF"/>
          </w:tcPr>
          <w:p w14:paraId="0C553EA5"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3D50E81A" w14:textId="77777777" w:rsidR="00702948" w:rsidRPr="0072371A" w:rsidRDefault="00702948" w:rsidP="00702948">
            <w:pPr>
              <w:pStyle w:val="ListParagraph"/>
              <w:numPr>
                <w:ilvl w:val="1"/>
                <w:numId w:val="10"/>
              </w:numPr>
              <w:suppressAutoHyphens/>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Project Overview</w:t>
            </w:r>
          </w:p>
          <w:p w14:paraId="63E51512" w14:textId="77777777" w:rsidR="00702948" w:rsidRPr="0072371A" w:rsidRDefault="00702948" w:rsidP="00702948">
            <w:pPr>
              <w:pStyle w:val="ListParagraph"/>
              <w:numPr>
                <w:ilvl w:val="1"/>
                <w:numId w:val="10"/>
              </w:numPr>
              <w:suppressAutoHyphens/>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Motivations</w:t>
            </w:r>
          </w:p>
          <w:p w14:paraId="66663565" w14:textId="77777777" w:rsidR="00702948" w:rsidRPr="0072371A" w:rsidRDefault="00702948" w:rsidP="00702948">
            <w:pPr>
              <w:pStyle w:val="ListParagraph"/>
              <w:numPr>
                <w:ilvl w:val="1"/>
                <w:numId w:val="10"/>
              </w:numPr>
              <w:suppressAutoHyphens/>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Objectives</w:t>
            </w:r>
          </w:p>
          <w:p w14:paraId="7A1B4612" w14:textId="77777777" w:rsidR="00702948" w:rsidRPr="0072371A" w:rsidRDefault="00702948" w:rsidP="00702948">
            <w:pPr>
              <w:pStyle w:val="ListParagraph"/>
              <w:numPr>
                <w:ilvl w:val="1"/>
                <w:numId w:val="10"/>
              </w:numPr>
              <w:suppressAutoHyphens/>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Uniqueness of the Work</w:t>
            </w:r>
          </w:p>
          <w:p w14:paraId="035C0D57" w14:textId="77777777" w:rsidR="00702948" w:rsidRPr="0072371A" w:rsidRDefault="00702948" w:rsidP="00702948">
            <w:pPr>
              <w:pStyle w:val="ListParagraph"/>
              <w:numPr>
                <w:ilvl w:val="1"/>
                <w:numId w:val="10"/>
              </w:numPr>
              <w:suppressAutoHyphens/>
              <w:spacing w:after="0" w:line="240" w:lineRule="auto"/>
              <w:ind w:left="357" w:hanging="357"/>
              <w:contextualSpacing w:val="0"/>
              <w:jc w:val="both"/>
              <w:rPr>
                <w:rFonts w:ascii="Times New Roman" w:hAnsi="Times New Roman" w:cs="Times New Roman"/>
                <w:sz w:val="23"/>
                <w:szCs w:val="23"/>
              </w:rPr>
            </w:pPr>
            <w:r w:rsidRPr="0072371A">
              <w:rPr>
                <w:rFonts w:ascii="Times New Roman" w:hAnsi="Times New Roman" w:cs="Times New Roman"/>
                <w:sz w:val="23"/>
                <w:szCs w:val="23"/>
              </w:rPr>
              <w:t>Scope of Work</w:t>
            </w:r>
          </w:p>
          <w:p w14:paraId="7D786C30" w14:textId="77777777" w:rsidR="00702948" w:rsidRPr="0072371A" w:rsidRDefault="00702948" w:rsidP="00702948">
            <w:pPr>
              <w:pStyle w:val="ListParagraph"/>
              <w:numPr>
                <w:ilvl w:val="1"/>
                <w:numId w:val="10"/>
              </w:numPr>
              <w:suppressAutoHyphens/>
              <w:spacing w:after="0" w:line="240" w:lineRule="auto"/>
              <w:ind w:left="357" w:hanging="357"/>
              <w:contextualSpacing w:val="0"/>
              <w:jc w:val="both"/>
              <w:rPr>
                <w:rFonts w:ascii="Times New Roman" w:hAnsi="Times New Roman" w:cs="Times New Roman"/>
                <w:sz w:val="23"/>
                <w:szCs w:val="23"/>
              </w:rPr>
            </w:pPr>
            <w:r w:rsidRPr="0072371A">
              <w:rPr>
                <w:rFonts w:ascii="Times New Roman" w:hAnsi="Times New Roman" w:cs="Times New Roman"/>
                <w:sz w:val="23"/>
                <w:szCs w:val="23"/>
              </w:rPr>
              <w:t>Applications</w:t>
            </w:r>
          </w:p>
          <w:p w14:paraId="0FDB6660" w14:textId="77777777" w:rsidR="00702948" w:rsidRPr="0072371A" w:rsidRDefault="00702948" w:rsidP="00702948">
            <w:pPr>
              <w:pStyle w:val="ListParagraph"/>
              <w:numPr>
                <w:ilvl w:val="1"/>
                <w:numId w:val="10"/>
              </w:numPr>
              <w:suppressAutoHyphens/>
              <w:spacing w:after="0" w:line="240" w:lineRule="auto"/>
              <w:ind w:left="357" w:hanging="357"/>
              <w:contextualSpacing w:val="0"/>
              <w:jc w:val="both"/>
              <w:rPr>
                <w:rFonts w:ascii="Times New Roman" w:hAnsi="Times New Roman" w:cs="Times New Roman"/>
                <w:sz w:val="23"/>
                <w:szCs w:val="23"/>
              </w:rPr>
            </w:pPr>
            <w:r w:rsidRPr="0072371A">
              <w:rPr>
                <w:rFonts w:ascii="Times New Roman" w:hAnsi="Times New Roman" w:cs="Times New Roman"/>
                <w:sz w:val="23"/>
                <w:szCs w:val="23"/>
              </w:rPr>
              <w:t>Report Layout</w:t>
            </w:r>
          </w:p>
        </w:tc>
        <w:tc>
          <w:tcPr>
            <w:tcW w:w="897" w:type="dxa"/>
            <w:shd w:val="clear" w:color="auto" w:fill="FFFFFF"/>
          </w:tcPr>
          <w:p w14:paraId="6EF32AF1" w14:textId="77777777" w:rsidR="00702948" w:rsidRPr="0072371A" w:rsidRDefault="00702948" w:rsidP="00B6503E">
            <w:pPr>
              <w:spacing w:after="0" w:line="240" w:lineRule="auto"/>
              <w:jc w:val="right"/>
              <w:rPr>
                <w:rFonts w:ascii="Times New Roman" w:hAnsi="Times New Roman" w:cs="Times New Roman"/>
                <w:sz w:val="23"/>
                <w:szCs w:val="23"/>
              </w:rPr>
            </w:pPr>
            <w:r w:rsidRPr="0072371A">
              <w:rPr>
                <w:rFonts w:ascii="Times New Roman" w:hAnsi="Times New Roman" w:cs="Times New Roman"/>
                <w:sz w:val="23"/>
                <w:szCs w:val="23"/>
              </w:rPr>
              <w:t>1</w:t>
            </w:r>
          </w:p>
          <w:p w14:paraId="01C356FE" w14:textId="77777777" w:rsidR="00702948" w:rsidRPr="0072371A" w:rsidRDefault="00702948" w:rsidP="00B6503E">
            <w:pPr>
              <w:spacing w:after="0" w:line="240" w:lineRule="auto"/>
              <w:jc w:val="right"/>
              <w:rPr>
                <w:rFonts w:ascii="Times New Roman" w:hAnsi="Times New Roman" w:cs="Times New Roman"/>
                <w:sz w:val="23"/>
                <w:szCs w:val="23"/>
              </w:rPr>
            </w:pPr>
            <w:r w:rsidRPr="0072371A">
              <w:rPr>
                <w:rFonts w:ascii="Times New Roman" w:hAnsi="Times New Roman" w:cs="Times New Roman"/>
                <w:sz w:val="23"/>
                <w:szCs w:val="23"/>
              </w:rPr>
              <w:t>1</w:t>
            </w:r>
          </w:p>
          <w:p w14:paraId="3DECF011" w14:textId="77777777" w:rsidR="00702948" w:rsidRPr="0072371A" w:rsidRDefault="00702948" w:rsidP="00B6503E">
            <w:pPr>
              <w:spacing w:after="0" w:line="240" w:lineRule="auto"/>
              <w:jc w:val="right"/>
              <w:rPr>
                <w:rFonts w:ascii="Times New Roman" w:hAnsi="Times New Roman" w:cs="Times New Roman"/>
                <w:sz w:val="23"/>
                <w:szCs w:val="23"/>
              </w:rPr>
            </w:pPr>
            <w:r w:rsidRPr="0072371A">
              <w:rPr>
                <w:rFonts w:ascii="Times New Roman" w:hAnsi="Times New Roman" w:cs="Times New Roman"/>
                <w:sz w:val="23"/>
                <w:szCs w:val="23"/>
              </w:rPr>
              <w:t>1</w:t>
            </w:r>
          </w:p>
          <w:p w14:paraId="45C292F2" w14:textId="77777777" w:rsidR="00702948" w:rsidRPr="0072371A" w:rsidRDefault="00702948" w:rsidP="00B6503E">
            <w:pPr>
              <w:spacing w:after="0" w:line="240" w:lineRule="auto"/>
              <w:jc w:val="right"/>
              <w:rPr>
                <w:rFonts w:ascii="Times New Roman" w:hAnsi="Times New Roman" w:cs="Times New Roman"/>
                <w:sz w:val="23"/>
                <w:szCs w:val="23"/>
              </w:rPr>
            </w:pPr>
            <w:r w:rsidRPr="0072371A">
              <w:rPr>
                <w:rFonts w:ascii="Times New Roman" w:hAnsi="Times New Roman" w:cs="Times New Roman"/>
                <w:sz w:val="23"/>
                <w:szCs w:val="23"/>
              </w:rPr>
              <w:t>1</w:t>
            </w:r>
          </w:p>
          <w:p w14:paraId="548C256E" w14:textId="77777777" w:rsidR="00702948" w:rsidRPr="0072371A" w:rsidRDefault="00702948" w:rsidP="00B6503E">
            <w:pPr>
              <w:spacing w:after="0" w:line="240" w:lineRule="auto"/>
              <w:jc w:val="right"/>
              <w:rPr>
                <w:rFonts w:ascii="Times New Roman" w:hAnsi="Times New Roman" w:cs="Times New Roman"/>
                <w:sz w:val="23"/>
                <w:szCs w:val="23"/>
              </w:rPr>
            </w:pPr>
            <w:r w:rsidRPr="0072371A">
              <w:rPr>
                <w:rFonts w:ascii="Times New Roman" w:hAnsi="Times New Roman" w:cs="Times New Roman"/>
                <w:sz w:val="23"/>
                <w:szCs w:val="23"/>
              </w:rPr>
              <w:t>2</w:t>
            </w:r>
          </w:p>
          <w:p w14:paraId="1F84CCCC" w14:textId="77777777" w:rsidR="00702948" w:rsidRPr="0072371A" w:rsidRDefault="00702948" w:rsidP="00B6503E">
            <w:pPr>
              <w:spacing w:after="0" w:line="240" w:lineRule="auto"/>
              <w:jc w:val="right"/>
              <w:rPr>
                <w:rFonts w:ascii="Times New Roman" w:hAnsi="Times New Roman" w:cs="Times New Roman"/>
                <w:sz w:val="23"/>
                <w:szCs w:val="23"/>
              </w:rPr>
            </w:pPr>
            <w:r w:rsidRPr="0072371A">
              <w:rPr>
                <w:rFonts w:ascii="Times New Roman" w:hAnsi="Times New Roman" w:cs="Times New Roman"/>
                <w:sz w:val="23"/>
                <w:szCs w:val="23"/>
              </w:rPr>
              <w:t>2</w:t>
            </w:r>
          </w:p>
          <w:p w14:paraId="44B16DCC" w14:textId="77777777" w:rsidR="00702948" w:rsidRPr="0072371A" w:rsidRDefault="00702948" w:rsidP="00B6503E">
            <w:pPr>
              <w:spacing w:after="0" w:line="240" w:lineRule="auto"/>
              <w:jc w:val="right"/>
              <w:rPr>
                <w:rFonts w:ascii="Times New Roman" w:hAnsi="Times New Roman" w:cs="Times New Roman"/>
                <w:sz w:val="23"/>
                <w:szCs w:val="23"/>
              </w:rPr>
            </w:pPr>
            <w:r w:rsidRPr="0072371A">
              <w:rPr>
                <w:rFonts w:ascii="Times New Roman" w:hAnsi="Times New Roman" w:cs="Times New Roman"/>
                <w:sz w:val="23"/>
                <w:szCs w:val="23"/>
              </w:rPr>
              <w:t>2</w:t>
            </w:r>
          </w:p>
        </w:tc>
      </w:tr>
      <w:tr w:rsidR="00702948" w:rsidRPr="0072371A" w14:paraId="3C4E0E9F" w14:textId="77777777" w:rsidTr="003405C4">
        <w:trPr>
          <w:cantSplit/>
          <w:trHeight w:val="230"/>
        </w:trPr>
        <w:tc>
          <w:tcPr>
            <w:tcW w:w="394" w:type="dxa"/>
            <w:shd w:val="clear" w:color="auto" w:fill="FFFFFF"/>
          </w:tcPr>
          <w:p w14:paraId="2DE555D4" w14:textId="77777777" w:rsidR="00702948" w:rsidRPr="0072371A" w:rsidRDefault="00702948" w:rsidP="008D0DD4">
            <w:pPr>
              <w:spacing w:after="0"/>
              <w:jc w:val="both"/>
              <w:rPr>
                <w:rFonts w:ascii="Times New Roman" w:hAnsi="Times New Roman" w:cs="Times New Roman"/>
                <w:b/>
                <w:sz w:val="23"/>
                <w:szCs w:val="23"/>
              </w:rPr>
            </w:pPr>
            <w:r w:rsidRPr="0072371A">
              <w:rPr>
                <w:rFonts w:ascii="Times New Roman" w:hAnsi="Times New Roman" w:cs="Times New Roman"/>
                <w:b/>
                <w:sz w:val="23"/>
                <w:szCs w:val="23"/>
              </w:rPr>
              <w:t>2.</w:t>
            </w:r>
          </w:p>
        </w:tc>
        <w:tc>
          <w:tcPr>
            <w:tcW w:w="6988" w:type="dxa"/>
            <w:shd w:val="clear" w:color="auto" w:fill="FFFFFF"/>
          </w:tcPr>
          <w:p w14:paraId="521A6494" w14:textId="77777777" w:rsidR="00702948" w:rsidRPr="0072371A" w:rsidRDefault="00702948" w:rsidP="008D0DD4">
            <w:pPr>
              <w:spacing w:after="0" w:line="240" w:lineRule="auto"/>
              <w:jc w:val="both"/>
              <w:rPr>
                <w:rFonts w:ascii="Times New Roman" w:hAnsi="Times New Roman" w:cs="Times New Roman"/>
                <w:b/>
                <w:sz w:val="23"/>
                <w:szCs w:val="23"/>
              </w:rPr>
            </w:pPr>
            <w:r w:rsidRPr="0072371A">
              <w:rPr>
                <w:rFonts w:ascii="Times New Roman" w:hAnsi="Times New Roman" w:cs="Times New Roman"/>
                <w:b/>
                <w:sz w:val="23"/>
                <w:szCs w:val="23"/>
              </w:rPr>
              <w:t>LITERATURE SURVEY</w:t>
            </w:r>
          </w:p>
        </w:tc>
        <w:tc>
          <w:tcPr>
            <w:tcW w:w="897" w:type="dxa"/>
            <w:shd w:val="clear" w:color="auto" w:fill="FFFFFF"/>
          </w:tcPr>
          <w:p w14:paraId="5991754E" w14:textId="77777777" w:rsidR="00702948" w:rsidRPr="0072371A" w:rsidRDefault="00702948" w:rsidP="00B6503E">
            <w:pPr>
              <w:spacing w:after="0" w:line="240" w:lineRule="auto"/>
              <w:ind w:left="360"/>
              <w:jc w:val="right"/>
              <w:rPr>
                <w:rFonts w:ascii="Times New Roman" w:hAnsi="Times New Roman" w:cs="Times New Roman"/>
                <w:b/>
                <w:sz w:val="23"/>
                <w:szCs w:val="23"/>
              </w:rPr>
            </w:pPr>
            <w:r>
              <w:t>4</w:t>
            </w:r>
          </w:p>
        </w:tc>
      </w:tr>
      <w:tr w:rsidR="00702948" w:rsidRPr="0072371A" w14:paraId="6AE40E6C" w14:textId="77777777" w:rsidTr="003405C4">
        <w:trPr>
          <w:cantSplit/>
          <w:trHeight w:val="505"/>
        </w:trPr>
        <w:tc>
          <w:tcPr>
            <w:tcW w:w="394" w:type="dxa"/>
            <w:shd w:val="clear" w:color="auto" w:fill="FFFFFF"/>
          </w:tcPr>
          <w:p w14:paraId="1993C913"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5595932D"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2.1 Review of Related Works</w:t>
            </w:r>
          </w:p>
          <w:p w14:paraId="663C04CE" w14:textId="77777777" w:rsidR="00702948" w:rsidRPr="0072371A" w:rsidRDefault="00702948" w:rsidP="008D0DD4">
            <w:pPr>
              <w:spacing w:after="0" w:line="240" w:lineRule="auto"/>
              <w:jc w:val="both"/>
              <w:rPr>
                <w:rFonts w:ascii="Times New Roman" w:hAnsi="Times New Roman" w:cs="Times New Roman"/>
                <w:sz w:val="23"/>
                <w:szCs w:val="23"/>
                <w:highlight w:val="yellow"/>
              </w:rPr>
            </w:pPr>
            <w:r w:rsidRPr="0072371A">
              <w:rPr>
                <w:rFonts w:ascii="Times New Roman" w:hAnsi="Times New Roman" w:cs="Times New Roman"/>
                <w:sz w:val="23"/>
                <w:szCs w:val="23"/>
              </w:rPr>
              <w:t>2.2 Research Gaps Identified</w:t>
            </w:r>
          </w:p>
          <w:p w14:paraId="27913C69"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2.3 Problem Identification</w:t>
            </w:r>
          </w:p>
        </w:tc>
        <w:tc>
          <w:tcPr>
            <w:tcW w:w="897" w:type="dxa"/>
            <w:shd w:val="clear" w:color="auto" w:fill="FFFFFF"/>
          </w:tcPr>
          <w:p w14:paraId="09C75F5D" w14:textId="77777777"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4</w:t>
            </w:r>
          </w:p>
          <w:p w14:paraId="40A236BF" w14:textId="77777777"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4</w:t>
            </w:r>
          </w:p>
          <w:p w14:paraId="2A1B0D90" w14:textId="77777777"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4</w:t>
            </w:r>
          </w:p>
        </w:tc>
      </w:tr>
      <w:tr w:rsidR="00702948" w:rsidRPr="0072371A" w14:paraId="456356C5" w14:textId="77777777" w:rsidTr="003405C4">
        <w:trPr>
          <w:cantSplit/>
          <w:trHeight w:val="230"/>
        </w:trPr>
        <w:tc>
          <w:tcPr>
            <w:tcW w:w="394" w:type="dxa"/>
            <w:shd w:val="clear" w:color="auto" w:fill="FFFFFF"/>
          </w:tcPr>
          <w:p w14:paraId="4A0A3F84" w14:textId="77777777" w:rsidR="00702948" w:rsidRPr="0072371A" w:rsidRDefault="00702948" w:rsidP="008D0DD4">
            <w:pPr>
              <w:spacing w:after="0"/>
              <w:jc w:val="both"/>
              <w:rPr>
                <w:rFonts w:ascii="Times New Roman" w:hAnsi="Times New Roman" w:cs="Times New Roman"/>
                <w:b/>
                <w:sz w:val="23"/>
                <w:szCs w:val="23"/>
              </w:rPr>
            </w:pPr>
            <w:r w:rsidRPr="0072371A">
              <w:rPr>
                <w:rFonts w:ascii="Times New Roman" w:hAnsi="Times New Roman" w:cs="Times New Roman"/>
                <w:b/>
                <w:sz w:val="23"/>
                <w:szCs w:val="23"/>
              </w:rPr>
              <w:t>3.</w:t>
            </w:r>
          </w:p>
        </w:tc>
        <w:tc>
          <w:tcPr>
            <w:tcW w:w="6988" w:type="dxa"/>
            <w:shd w:val="clear" w:color="auto" w:fill="FFFFFF"/>
          </w:tcPr>
          <w:p w14:paraId="06339594" w14:textId="77777777" w:rsidR="00702948" w:rsidRPr="0072371A" w:rsidRDefault="00702948" w:rsidP="008D0DD4">
            <w:pPr>
              <w:spacing w:after="0" w:line="240" w:lineRule="auto"/>
              <w:jc w:val="both"/>
              <w:rPr>
                <w:rFonts w:ascii="Times New Roman" w:hAnsi="Times New Roman" w:cs="Times New Roman"/>
                <w:b/>
                <w:sz w:val="23"/>
                <w:szCs w:val="23"/>
              </w:rPr>
            </w:pPr>
            <w:r w:rsidRPr="0072371A">
              <w:rPr>
                <w:rFonts w:ascii="Times New Roman" w:hAnsi="Times New Roman" w:cs="Times New Roman"/>
                <w:b/>
                <w:sz w:val="23"/>
                <w:szCs w:val="23"/>
              </w:rPr>
              <w:t>MATERIALS AND METHODS</w:t>
            </w:r>
          </w:p>
        </w:tc>
        <w:tc>
          <w:tcPr>
            <w:tcW w:w="897" w:type="dxa"/>
            <w:shd w:val="clear" w:color="auto" w:fill="FFFFFF"/>
          </w:tcPr>
          <w:p w14:paraId="03FE1474" w14:textId="77777777" w:rsidR="00702948" w:rsidRPr="0072371A" w:rsidRDefault="00702948" w:rsidP="00B6503E">
            <w:pPr>
              <w:spacing w:after="0" w:line="240" w:lineRule="auto"/>
              <w:ind w:left="360"/>
              <w:jc w:val="right"/>
              <w:rPr>
                <w:rFonts w:ascii="Times New Roman" w:hAnsi="Times New Roman" w:cs="Times New Roman"/>
                <w:b/>
                <w:sz w:val="23"/>
                <w:szCs w:val="23"/>
              </w:rPr>
            </w:pPr>
            <w:r>
              <w:t>8</w:t>
            </w:r>
          </w:p>
        </w:tc>
      </w:tr>
      <w:tr w:rsidR="00702948" w:rsidRPr="0072371A" w14:paraId="152F76C3" w14:textId="77777777" w:rsidTr="003405C4">
        <w:trPr>
          <w:cantSplit/>
          <w:trHeight w:val="1194"/>
        </w:trPr>
        <w:tc>
          <w:tcPr>
            <w:tcW w:w="394" w:type="dxa"/>
            <w:shd w:val="clear" w:color="auto" w:fill="FFFFFF"/>
          </w:tcPr>
          <w:p w14:paraId="0F0498FD" w14:textId="77777777" w:rsidR="00702948" w:rsidRPr="0072371A" w:rsidRDefault="00702948" w:rsidP="008D0DD4">
            <w:pPr>
              <w:spacing w:after="0"/>
              <w:jc w:val="both"/>
              <w:rPr>
                <w:rFonts w:ascii="Times New Roman" w:hAnsi="Times New Roman" w:cs="Times New Roman"/>
                <w:sz w:val="23"/>
                <w:szCs w:val="23"/>
              </w:rPr>
            </w:pPr>
          </w:p>
        </w:tc>
        <w:tc>
          <w:tcPr>
            <w:tcW w:w="6988" w:type="dxa"/>
            <w:shd w:val="clear" w:color="auto" w:fill="FFFFFF"/>
          </w:tcPr>
          <w:p w14:paraId="3E6DD815"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3.1 Overall System Workflow</w:t>
            </w:r>
          </w:p>
          <w:p w14:paraId="170783FC"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3.2 Dataset Description</w:t>
            </w:r>
          </w:p>
          <w:p w14:paraId="165F12AC"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3.3 Methodologies Adopted</w:t>
            </w:r>
          </w:p>
          <w:p w14:paraId="585C05D5"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3.4 Feature Extraction</w:t>
            </w:r>
          </w:p>
          <w:p w14:paraId="5D58A2CE"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3.5 Machine Learning Models</w:t>
            </w:r>
          </w:p>
          <w:p w14:paraId="2C6A9E4A"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3.6 Cross Validation</w:t>
            </w:r>
          </w:p>
          <w:p w14:paraId="1147547A"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3.7 Experimental Setup</w:t>
            </w:r>
          </w:p>
          <w:p w14:paraId="78808CC1"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3.8 Evaluation Metrices</w:t>
            </w:r>
          </w:p>
        </w:tc>
        <w:tc>
          <w:tcPr>
            <w:tcW w:w="897" w:type="dxa"/>
            <w:shd w:val="clear" w:color="auto" w:fill="FFFFFF"/>
          </w:tcPr>
          <w:p w14:paraId="76A4D068" w14:textId="08E0C894" w:rsidR="00702948" w:rsidRPr="0072371A" w:rsidRDefault="00702948" w:rsidP="00B6503E">
            <w:pPr>
              <w:spacing w:after="0" w:line="240" w:lineRule="auto"/>
              <w:ind w:left="360"/>
              <w:jc w:val="right"/>
              <w:rPr>
                <w:rFonts w:ascii="Times New Roman" w:hAnsi="Times New Roman" w:cs="Times New Roman"/>
                <w:sz w:val="23"/>
                <w:szCs w:val="23"/>
              </w:rPr>
            </w:pPr>
            <w:r>
              <w:rPr>
                <w:rFonts w:ascii="Times New Roman" w:hAnsi="Times New Roman" w:cs="Times New Roman"/>
                <w:sz w:val="23"/>
                <w:szCs w:val="23"/>
              </w:rPr>
              <w:t>8</w:t>
            </w:r>
          </w:p>
          <w:p w14:paraId="2BDC0F35" w14:textId="32E0B651" w:rsidR="00702948" w:rsidRPr="0072371A" w:rsidRDefault="00702948" w:rsidP="00B6503E">
            <w:pPr>
              <w:spacing w:after="0" w:line="240" w:lineRule="auto"/>
              <w:ind w:left="360"/>
              <w:jc w:val="right"/>
              <w:rPr>
                <w:rFonts w:ascii="Times New Roman" w:hAnsi="Times New Roman" w:cs="Times New Roman"/>
                <w:sz w:val="23"/>
                <w:szCs w:val="23"/>
              </w:rPr>
            </w:pPr>
            <w:r>
              <w:rPr>
                <w:rFonts w:ascii="Times New Roman" w:hAnsi="Times New Roman" w:cs="Times New Roman"/>
                <w:sz w:val="23"/>
                <w:szCs w:val="23"/>
              </w:rPr>
              <w:t>9</w:t>
            </w:r>
          </w:p>
          <w:p w14:paraId="34402D9C" w14:textId="4B8B911E"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1</w:t>
            </w:r>
            <w:r>
              <w:rPr>
                <w:rFonts w:ascii="Times New Roman" w:hAnsi="Times New Roman" w:cs="Times New Roman"/>
                <w:sz w:val="23"/>
                <w:szCs w:val="23"/>
              </w:rPr>
              <w:t>0</w:t>
            </w:r>
          </w:p>
          <w:p w14:paraId="1D228CD8" w14:textId="6052A8C5"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1</w:t>
            </w:r>
            <w:r>
              <w:rPr>
                <w:rFonts w:ascii="Times New Roman" w:hAnsi="Times New Roman" w:cs="Times New Roman"/>
                <w:sz w:val="23"/>
                <w:szCs w:val="23"/>
              </w:rPr>
              <w:t>2</w:t>
            </w:r>
          </w:p>
          <w:p w14:paraId="518205C5" w14:textId="4426BFD5"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1</w:t>
            </w:r>
            <w:r>
              <w:rPr>
                <w:rFonts w:ascii="Times New Roman" w:hAnsi="Times New Roman" w:cs="Times New Roman"/>
                <w:sz w:val="23"/>
                <w:szCs w:val="23"/>
              </w:rPr>
              <w:t>4</w:t>
            </w:r>
          </w:p>
          <w:p w14:paraId="04244577" w14:textId="3B429DD5"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1</w:t>
            </w:r>
            <w:r>
              <w:rPr>
                <w:rFonts w:ascii="Times New Roman" w:hAnsi="Times New Roman" w:cs="Times New Roman"/>
                <w:sz w:val="23"/>
                <w:szCs w:val="23"/>
              </w:rPr>
              <w:t>5</w:t>
            </w:r>
          </w:p>
          <w:p w14:paraId="7E89931C" w14:textId="746EB2CF"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1</w:t>
            </w:r>
            <w:r>
              <w:rPr>
                <w:rFonts w:ascii="Times New Roman" w:hAnsi="Times New Roman" w:cs="Times New Roman"/>
                <w:sz w:val="23"/>
                <w:szCs w:val="23"/>
              </w:rPr>
              <w:t>5</w:t>
            </w:r>
          </w:p>
          <w:p w14:paraId="7EDD91CE" w14:textId="766805F0"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1</w:t>
            </w:r>
            <w:r>
              <w:rPr>
                <w:rFonts w:ascii="Times New Roman" w:hAnsi="Times New Roman" w:cs="Times New Roman"/>
                <w:sz w:val="23"/>
                <w:szCs w:val="23"/>
              </w:rPr>
              <w:t>6</w:t>
            </w:r>
          </w:p>
        </w:tc>
      </w:tr>
      <w:tr w:rsidR="00702948" w:rsidRPr="0072371A" w14:paraId="2C9B0C45" w14:textId="77777777" w:rsidTr="003405C4">
        <w:trPr>
          <w:cantSplit/>
          <w:trHeight w:val="230"/>
        </w:trPr>
        <w:tc>
          <w:tcPr>
            <w:tcW w:w="394" w:type="dxa"/>
            <w:shd w:val="clear" w:color="auto" w:fill="FFFFFF"/>
          </w:tcPr>
          <w:p w14:paraId="58EBD21B" w14:textId="77777777" w:rsidR="00702948" w:rsidRPr="0072371A" w:rsidRDefault="00702948" w:rsidP="008D0DD4">
            <w:pPr>
              <w:spacing w:after="0"/>
              <w:jc w:val="both"/>
              <w:rPr>
                <w:rFonts w:ascii="Times New Roman" w:hAnsi="Times New Roman" w:cs="Times New Roman"/>
                <w:b/>
                <w:bCs/>
                <w:sz w:val="23"/>
                <w:szCs w:val="23"/>
              </w:rPr>
            </w:pPr>
            <w:r w:rsidRPr="0072371A">
              <w:rPr>
                <w:rFonts w:ascii="Times New Roman" w:hAnsi="Times New Roman" w:cs="Times New Roman"/>
                <w:b/>
                <w:bCs/>
                <w:sz w:val="23"/>
                <w:szCs w:val="23"/>
              </w:rPr>
              <w:t>4.</w:t>
            </w:r>
          </w:p>
        </w:tc>
        <w:tc>
          <w:tcPr>
            <w:tcW w:w="6988" w:type="dxa"/>
            <w:shd w:val="clear" w:color="auto" w:fill="FFFFFF"/>
          </w:tcPr>
          <w:p w14:paraId="69E849A5" w14:textId="77777777" w:rsidR="00702948" w:rsidRPr="0072371A" w:rsidRDefault="00702948" w:rsidP="008D0DD4">
            <w:pPr>
              <w:spacing w:after="0" w:line="240" w:lineRule="auto"/>
              <w:jc w:val="both"/>
              <w:rPr>
                <w:rFonts w:ascii="Times New Roman" w:hAnsi="Times New Roman" w:cs="Times New Roman"/>
                <w:b/>
                <w:sz w:val="23"/>
                <w:szCs w:val="23"/>
              </w:rPr>
            </w:pPr>
            <w:r w:rsidRPr="0072371A">
              <w:rPr>
                <w:rFonts w:ascii="Times New Roman" w:hAnsi="Times New Roman" w:cs="Times New Roman"/>
                <w:b/>
                <w:sz w:val="23"/>
                <w:szCs w:val="23"/>
              </w:rPr>
              <w:t xml:space="preserve">RESULTS </w:t>
            </w:r>
          </w:p>
        </w:tc>
        <w:tc>
          <w:tcPr>
            <w:tcW w:w="897" w:type="dxa"/>
            <w:shd w:val="clear" w:color="auto" w:fill="FFFFFF"/>
          </w:tcPr>
          <w:p w14:paraId="0F5E381B" w14:textId="77777777" w:rsidR="00702948" w:rsidRPr="0072371A" w:rsidRDefault="00702948" w:rsidP="00B6503E">
            <w:pPr>
              <w:spacing w:after="0" w:line="240" w:lineRule="auto"/>
              <w:ind w:left="360"/>
              <w:jc w:val="right"/>
              <w:rPr>
                <w:rFonts w:ascii="Times New Roman" w:hAnsi="Times New Roman" w:cs="Times New Roman"/>
                <w:sz w:val="23"/>
                <w:szCs w:val="23"/>
              </w:rPr>
            </w:pPr>
            <w:r>
              <w:t>18</w:t>
            </w:r>
          </w:p>
        </w:tc>
      </w:tr>
      <w:tr w:rsidR="00702948" w:rsidRPr="0072371A" w14:paraId="5C6AB7DC" w14:textId="77777777" w:rsidTr="003405C4">
        <w:trPr>
          <w:cantSplit/>
          <w:trHeight w:val="1175"/>
        </w:trPr>
        <w:tc>
          <w:tcPr>
            <w:tcW w:w="394" w:type="dxa"/>
            <w:shd w:val="clear" w:color="auto" w:fill="FFFFFF"/>
          </w:tcPr>
          <w:p w14:paraId="53329034" w14:textId="77777777" w:rsidR="00702948" w:rsidRPr="0072371A" w:rsidRDefault="00702948" w:rsidP="008D0DD4">
            <w:pPr>
              <w:spacing w:after="0"/>
              <w:jc w:val="both"/>
              <w:rPr>
                <w:rFonts w:ascii="Times New Roman" w:hAnsi="Times New Roman" w:cs="Times New Roman"/>
                <w:b/>
                <w:sz w:val="23"/>
                <w:szCs w:val="23"/>
              </w:rPr>
            </w:pPr>
          </w:p>
        </w:tc>
        <w:tc>
          <w:tcPr>
            <w:tcW w:w="6988" w:type="dxa"/>
            <w:shd w:val="clear" w:color="auto" w:fill="FFFFFF"/>
          </w:tcPr>
          <w:p w14:paraId="55D2EC43"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4.1 System Specification</w:t>
            </w:r>
          </w:p>
          <w:p w14:paraId="17BEAA39"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4.2 Dataset Distribution</w:t>
            </w:r>
          </w:p>
          <w:p w14:paraId="0895050F"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4.3 Experimental Results</w:t>
            </w:r>
          </w:p>
          <w:p w14:paraId="57EFB457"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4.4 Phase-wise Experimental Results</w:t>
            </w:r>
          </w:p>
          <w:p w14:paraId="21E647AC"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4.5 Comparative Performance Analysis</w:t>
            </w:r>
          </w:p>
          <w:p w14:paraId="1A5851B3" w14:textId="77777777" w:rsidR="00702948" w:rsidRPr="0072371A" w:rsidRDefault="00702948" w:rsidP="008D0DD4">
            <w:pPr>
              <w:spacing w:after="0" w:line="240" w:lineRule="auto"/>
              <w:jc w:val="both"/>
              <w:rPr>
                <w:rFonts w:ascii="Times New Roman" w:hAnsi="Times New Roman" w:cs="Times New Roman"/>
                <w:sz w:val="23"/>
                <w:szCs w:val="23"/>
              </w:rPr>
            </w:pPr>
            <w:r w:rsidRPr="0072371A">
              <w:rPr>
                <w:rFonts w:ascii="Times New Roman" w:hAnsi="Times New Roman" w:cs="Times New Roman"/>
                <w:sz w:val="23"/>
                <w:szCs w:val="23"/>
              </w:rPr>
              <w:t>4.6</w:t>
            </w:r>
            <w:r>
              <w:rPr>
                <w:rFonts w:ascii="Times New Roman" w:hAnsi="Times New Roman" w:cs="Times New Roman"/>
                <w:sz w:val="23"/>
                <w:szCs w:val="23"/>
              </w:rPr>
              <w:t xml:space="preserve"> Feature Importance Analysis</w:t>
            </w:r>
          </w:p>
          <w:p w14:paraId="49430D0E" w14:textId="77777777" w:rsidR="00702948" w:rsidRDefault="00702948" w:rsidP="008D0DD4">
            <w:pPr>
              <w:spacing w:after="0" w:line="240" w:lineRule="auto"/>
              <w:jc w:val="both"/>
              <w:rPr>
                <w:rFonts w:ascii="Times New Roman" w:hAnsi="Times New Roman" w:cs="Times New Roman"/>
                <w:sz w:val="23"/>
                <w:szCs w:val="23"/>
              </w:rPr>
            </w:pPr>
            <w:r>
              <w:rPr>
                <w:rFonts w:ascii="Times New Roman" w:hAnsi="Times New Roman" w:cs="Times New Roman"/>
                <w:sz w:val="23"/>
                <w:szCs w:val="23"/>
              </w:rPr>
              <w:t>4</w:t>
            </w:r>
            <w:r w:rsidRPr="0072371A">
              <w:rPr>
                <w:rFonts w:ascii="Times New Roman" w:hAnsi="Times New Roman" w:cs="Times New Roman"/>
                <w:sz w:val="23"/>
                <w:szCs w:val="23"/>
              </w:rPr>
              <w:t>.7</w:t>
            </w:r>
            <w:r>
              <w:rPr>
                <w:rFonts w:ascii="Times New Roman" w:hAnsi="Times New Roman" w:cs="Times New Roman"/>
                <w:sz w:val="23"/>
                <w:szCs w:val="23"/>
              </w:rPr>
              <w:t xml:space="preserve"> Confusion Matrix Analysis</w:t>
            </w:r>
          </w:p>
          <w:p w14:paraId="2C58A170" w14:textId="77777777" w:rsidR="00702948" w:rsidRDefault="00702948" w:rsidP="008D0DD4">
            <w:pPr>
              <w:spacing w:after="0" w:line="240" w:lineRule="auto"/>
              <w:jc w:val="both"/>
              <w:rPr>
                <w:rFonts w:ascii="Times New Roman" w:hAnsi="Times New Roman" w:cs="Times New Roman"/>
                <w:sz w:val="23"/>
                <w:szCs w:val="23"/>
              </w:rPr>
            </w:pPr>
            <w:r>
              <w:rPr>
                <w:rFonts w:ascii="Times New Roman" w:hAnsi="Times New Roman" w:cs="Times New Roman"/>
                <w:sz w:val="23"/>
                <w:szCs w:val="23"/>
              </w:rPr>
              <w:t>4.8 Observations and Discussions</w:t>
            </w:r>
          </w:p>
          <w:p w14:paraId="5F3606E0" w14:textId="77777777" w:rsidR="00702948" w:rsidRPr="0072371A" w:rsidRDefault="00702948" w:rsidP="008D0DD4">
            <w:pPr>
              <w:spacing w:after="0" w:line="240" w:lineRule="auto"/>
              <w:jc w:val="both"/>
              <w:rPr>
                <w:rFonts w:ascii="Times New Roman" w:hAnsi="Times New Roman" w:cs="Times New Roman"/>
                <w:b/>
                <w:sz w:val="23"/>
                <w:szCs w:val="23"/>
              </w:rPr>
            </w:pPr>
            <w:r>
              <w:rPr>
                <w:rFonts w:ascii="Times New Roman" w:hAnsi="Times New Roman" w:cs="Times New Roman"/>
                <w:sz w:val="23"/>
                <w:szCs w:val="23"/>
              </w:rPr>
              <w:t>4.9</w:t>
            </w:r>
            <w:r w:rsidRPr="0072371A">
              <w:rPr>
                <w:rFonts w:ascii="Times New Roman" w:hAnsi="Times New Roman" w:cs="Times New Roman"/>
                <w:sz w:val="23"/>
                <w:szCs w:val="23"/>
              </w:rPr>
              <w:t xml:space="preserve"> </w:t>
            </w:r>
            <w:r>
              <w:rPr>
                <w:rFonts w:ascii="Times New Roman" w:hAnsi="Times New Roman" w:cs="Times New Roman"/>
                <w:sz w:val="23"/>
                <w:szCs w:val="23"/>
              </w:rPr>
              <w:t>Advantages and Limitations</w:t>
            </w:r>
          </w:p>
        </w:tc>
        <w:tc>
          <w:tcPr>
            <w:tcW w:w="897" w:type="dxa"/>
            <w:shd w:val="clear" w:color="auto" w:fill="FFFFFF"/>
          </w:tcPr>
          <w:p w14:paraId="36B29A44" w14:textId="3B3500CF"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1</w:t>
            </w:r>
            <w:r>
              <w:rPr>
                <w:rFonts w:ascii="Times New Roman" w:hAnsi="Times New Roman" w:cs="Times New Roman"/>
                <w:sz w:val="23"/>
                <w:szCs w:val="23"/>
              </w:rPr>
              <w:t>8</w:t>
            </w:r>
          </w:p>
          <w:p w14:paraId="7CD4E2D7" w14:textId="18179271"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1</w:t>
            </w:r>
            <w:r>
              <w:rPr>
                <w:rFonts w:ascii="Times New Roman" w:hAnsi="Times New Roman" w:cs="Times New Roman"/>
                <w:sz w:val="23"/>
                <w:szCs w:val="23"/>
              </w:rPr>
              <w:t>8</w:t>
            </w:r>
          </w:p>
          <w:p w14:paraId="0E0F3E88" w14:textId="55F73443" w:rsidR="00702948" w:rsidRPr="0072371A" w:rsidRDefault="00702948" w:rsidP="00B6503E">
            <w:pPr>
              <w:spacing w:after="0" w:line="240" w:lineRule="auto"/>
              <w:ind w:left="360"/>
              <w:jc w:val="right"/>
              <w:rPr>
                <w:rFonts w:ascii="Times New Roman" w:hAnsi="Times New Roman" w:cs="Times New Roman"/>
                <w:sz w:val="23"/>
                <w:szCs w:val="23"/>
              </w:rPr>
            </w:pPr>
            <w:r>
              <w:rPr>
                <w:rFonts w:ascii="Times New Roman" w:hAnsi="Times New Roman" w:cs="Times New Roman"/>
                <w:sz w:val="23"/>
                <w:szCs w:val="23"/>
              </w:rPr>
              <w:t>19</w:t>
            </w:r>
          </w:p>
          <w:p w14:paraId="79DE9496" w14:textId="28DA2ECB"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23</w:t>
            </w:r>
          </w:p>
          <w:p w14:paraId="6AF72CA2" w14:textId="5C3E5F1D" w:rsidR="00702948" w:rsidRPr="0072371A" w:rsidRDefault="00702948" w:rsidP="00B6503E">
            <w:pPr>
              <w:spacing w:after="0" w:line="240" w:lineRule="auto"/>
              <w:ind w:left="360"/>
              <w:jc w:val="right"/>
              <w:rPr>
                <w:rFonts w:ascii="Times New Roman" w:hAnsi="Times New Roman" w:cs="Times New Roman"/>
                <w:sz w:val="23"/>
                <w:szCs w:val="23"/>
              </w:rPr>
            </w:pPr>
            <w:r w:rsidRPr="0072371A">
              <w:rPr>
                <w:rFonts w:ascii="Times New Roman" w:hAnsi="Times New Roman" w:cs="Times New Roman"/>
                <w:sz w:val="23"/>
                <w:szCs w:val="23"/>
              </w:rPr>
              <w:t>2</w:t>
            </w:r>
            <w:r>
              <w:rPr>
                <w:rFonts w:ascii="Times New Roman" w:hAnsi="Times New Roman" w:cs="Times New Roman"/>
                <w:sz w:val="23"/>
                <w:szCs w:val="23"/>
              </w:rPr>
              <w:t>3</w:t>
            </w:r>
          </w:p>
          <w:p w14:paraId="277843A8" w14:textId="77777777" w:rsidR="00702948" w:rsidRPr="0072371A" w:rsidRDefault="00702948" w:rsidP="00B6503E">
            <w:pPr>
              <w:spacing w:after="0" w:line="240" w:lineRule="auto"/>
              <w:jc w:val="right"/>
              <w:rPr>
                <w:rFonts w:ascii="Times New Roman" w:hAnsi="Times New Roman" w:cs="Times New Roman"/>
                <w:sz w:val="23"/>
                <w:szCs w:val="23"/>
              </w:rPr>
            </w:pPr>
            <w:r>
              <w:t>24</w:t>
            </w:r>
          </w:p>
          <w:p w14:paraId="4BC840CC" w14:textId="77777777" w:rsidR="00702948" w:rsidRPr="0072371A" w:rsidRDefault="00702948" w:rsidP="00B6503E">
            <w:pPr>
              <w:spacing w:after="0" w:line="240" w:lineRule="auto"/>
              <w:jc w:val="right"/>
              <w:rPr>
                <w:rFonts w:ascii="Times New Roman" w:hAnsi="Times New Roman" w:cs="Times New Roman"/>
                <w:sz w:val="23"/>
                <w:szCs w:val="23"/>
              </w:rPr>
            </w:pPr>
            <w:r>
              <w:t>25</w:t>
            </w:r>
          </w:p>
          <w:p w14:paraId="7093243F" w14:textId="77777777" w:rsidR="00702948" w:rsidRPr="0072371A" w:rsidRDefault="00702948" w:rsidP="00B6503E">
            <w:pPr>
              <w:spacing w:after="0" w:line="240" w:lineRule="auto"/>
              <w:jc w:val="right"/>
              <w:rPr>
                <w:rFonts w:ascii="Times New Roman" w:hAnsi="Times New Roman" w:cs="Times New Roman"/>
                <w:sz w:val="23"/>
                <w:szCs w:val="23"/>
              </w:rPr>
            </w:pPr>
            <w:r>
              <w:t>25</w:t>
            </w:r>
          </w:p>
          <w:p w14:paraId="57E28B02" w14:textId="77777777" w:rsidR="00702948" w:rsidRPr="0072371A" w:rsidRDefault="00702948" w:rsidP="00B6503E">
            <w:pPr>
              <w:spacing w:after="0" w:line="240" w:lineRule="auto"/>
              <w:jc w:val="right"/>
              <w:rPr>
                <w:rFonts w:ascii="Times New Roman" w:hAnsi="Times New Roman" w:cs="Times New Roman"/>
                <w:sz w:val="23"/>
                <w:szCs w:val="23"/>
              </w:rPr>
            </w:pPr>
            <w:r>
              <w:t>25</w:t>
            </w:r>
          </w:p>
        </w:tc>
      </w:tr>
      <w:tr w:rsidR="00702948" w:rsidRPr="0072371A" w14:paraId="5C5F38C1" w14:textId="77777777" w:rsidTr="003405C4">
        <w:trPr>
          <w:cantSplit/>
          <w:trHeight w:val="239"/>
        </w:trPr>
        <w:tc>
          <w:tcPr>
            <w:tcW w:w="394" w:type="dxa"/>
            <w:shd w:val="clear" w:color="auto" w:fill="FFFFFF"/>
          </w:tcPr>
          <w:p w14:paraId="051C6664" w14:textId="77777777" w:rsidR="00702948" w:rsidRPr="0072371A" w:rsidRDefault="00702948" w:rsidP="008D0DD4">
            <w:pPr>
              <w:spacing w:after="0"/>
              <w:jc w:val="both"/>
              <w:rPr>
                <w:rFonts w:ascii="Times New Roman" w:hAnsi="Times New Roman" w:cs="Times New Roman"/>
                <w:b/>
                <w:sz w:val="23"/>
                <w:szCs w:val="23"/>
              </w:rPr>
            </w:pPr>
            <w:r w:rsidRPr="0072371A">
              <w:rPr>
                <w:rFonts w:ascii="Times New Roman" w:hAnsi="Times New Roman" w:cs="Times New Roman"/>
                <w:b/>
                <w:sz w:val="23"/>
                <w:szCs w:val="23"/>
              </w:rPr>
              <w:t>5.</w:t>
            </w:r>
          </w:p>
        </w:tc>
        <w:tc>
          <w:tcPr>
            <w:tcW w:w="6988" w:type="dxa"/>
            <w:shd w:val="clear" w:color="auto" w:fill="FFFFFF"/>
          </w:tcPr>
          <w:p w14:paraId="2D90BA49" w14:textId="77777777" w:rsidR="00702948" w:rsidRPr="0072371A" w:rsidRDefault="00702948" w:rsidP="008D0DD4">
            <w:pPr>
              <w:spacing w:after="0" w:line="240" w:lineRule="auto"/>
              <w:jc w:val="both"/>
              <w:rPr>
                <w:rFonts w:ascii="Times New Roman" w:hAnsi="Times New Roman" w:cs="Times New Roman"/>
                <w:b/>
                <w:sz w:val="23"/>
                <w:szCs w:val="23"/>
              </w:rPr>
            </w:pPr>
            <w:r w:rsidRPr="0072371A">
              <w:rPr>
                <w:rFonts w:ascii="Times New Roman" w:hAnsi="Times New Roman" w:cs="Times New Roman"/>
                <w:b/>
                <w:sz w:val="23"/>
                <w:szCs w:val="23"/>
              </w:rPr>
              <w:t>CONCLUSION</w:t>
            </w:r>
            <w:r>
              <w:rPr>
                <w:rFonts w:ascii="Times New Roman" w:hAnsi="Times New Roman" w:cs="Times New Roman"/>
                <w:b/>
                <w:sz w:val="23"/>
                <w:szCs w:val="23"/>
              </w:rPr>
              <w:t xml:space="preserve"> AND FUTURE WORK</w:t>
            </w:r>
          </w:p>
        </w:tc>
        <w:tc>
          <w:tcPr>
            <w:tcW w:w="897" w:type="dxa"/>
            <w:shd w:val="clear" w:color="auto" w:fill="FFFFFF"/>
          </w:tcPr>
          <w:p w14:paraId="24473F97" w14:textId="5CC73D29" w:rsidR="00702948" w:rsidRPr="0072371A" w:rsidRDefault="00702948" w:rsidP="00B6503E">
            <w:pPr>
              <w:spacing w:after="0" w:line="240" w:lineRule="auto"/>
              <w:ind w:left="360"/>
              <w:jc w:val="right"/>
              <w:rPr>
                <w:rFonts w:ascii="Times New Roman" w:hAnsi="Times New Roman" w:cs="Times New Roman"/>
                <w:sz w:val="23"/>
                <w:szCs w:val="23"/>
              </w:rPr>
            </w:pPr>
            <w:r>
              <w:rPr>
                <w:rFonts w:ascii="Times New Roman" w:hAnsi="Times New Roman" w:cs="Times New Roman"/>
                <w:sz w:val="23"/>
                <w:szCs w:val="23"/>
              </w:rPr>
              <w:t>27</w:t>
            </w:r>
          </w:p>
        </w:tc>
      </w:tr>
      <w:tr w:rsidR="00702948" w:rsidRPr="0072371A" w14:paraId="6463AA1A" w14:textId="77777777" w:rsidTr="003405C4">
        <w:trPr>
          <w:cantSplit/>
          <w:trHeight w:val="230"/>
        </w:trPr>
        <w:tc>
          <w:tcPr>
            <w:tcW w:w="394" w:type="dxa"/>
            <w:shd w:val="clear" w:color="auto" w:fill="FFFFFF"/>
          </w:tcPr>
          <w:p w14:paraId="4C112718" w14:textId="77777777" w:rsidR="00702948" w:rsidRPr="0072371A" w:rsidRDefault="00702948" w:rsidP="008D0DD4">
            <w:pPr>
              <w:spacing w:after="0"/>
              <w:jc w:val="both"/>
              <w:rPr>
                <w:rFonts w:ascii="Times New Roman" w:hAnsi="Times New Roman" w:cs="Times New Roman"/>
                <w:b/>
                <w:sz w:val="23"/>
                <w:szCs w:val="23"/>
              </w:rPr>
            </w:pPr>
            <w:r w:rsidRPr="0072371A">
              <w:rPr>
                <w:rFonts w:ascii="Times New Roman" w:hAnsi="Times New Roman" w:cs="Times New Roman"/>
                <w:b/>
                <w:sz w:val="23"/>
                <w:szCs w:val="23"/>
              </w:rPr>
              <w:t>6.</w:t>
            </w:r>
          </w:p>
        </w:tc>
        <w:tc>
          <w:tcPr>
            <w:tcW w:w="6988" w:type="dxa"/>
            <w:shd w:val="clear" w:color="auto" w:fill="FFFFFF"/>
          </w:tcPr>
          <w:p w14:paraId="49159B89" w14:textId="77777777" w:rsidR="00702948" w:rsidRPr="0072371A" w:rsidRDefault="00702948" w:rsidP="008D0DD4">
            <w:pPr>
              <w:spacing w:after="0" w:line="240" w:lineRule="auto"/>
              <w:jc w:val="both"/>
              <w:rPr>
                <w:rFonts w:ascii="Times New Roman" w:hAnsi="Times New Roman" w:cs="Times New Roman"/>
                <w:b/>
                <w:sz w:val="23"/>
                <w:szCs w:val="23"/>
              </w:rPr>
            </w:pPr>
            <w:r w:rsidRPr="0072371A">
              <w:rPr>
                <w:rFonts w:ascii="Times New Roman" w:hAnsi="Times New Roman" w:cs="Times New Roman"/>
                <w:b/>
                <w:sz w:val="23"/>
                <w:szCs w:val="23"/>
              </w:rPr>
              <w:t>REFERENCES</w:t>
            </w:r>
          </w:p>
        </w:tc>
        <w:tc>
          <w:tcPr>
            <w:tcW w:w="897" w:type="dxa"/>
            <w:shd w:val="clear" w:color="auto" w:fill="FFFFFF"/>
          </w:tcPr>
          <w:p w14:paraId="5CFCAC1D" w14:textId="71F930C1" w:rsidR="00702948" w:rsidRPr="0072371A" w:rsidRDefault="00702948" w:rsidP="00B6503E">
            <w:pPr>
              <w:spacing w:after="0" w:line="240" w:lineRule="auto"/>
              <w:ind w:left="360"/>
              <w:jc w:val="right"/>
              <w:rPr>
                <w:rFonts w:ascii="Times New Roman" w:hAnsi="Times New Roman" w:cs="Times New Roman"/>
                <w:sz w:val="23"/>
                <w:szCs w:val="23"/>
              </w:rPr>
            </w:pPr>
            <w:r>
              <w:rPr>
                <w:rFonts w:ascii="Times New Roman" w:hAnsi="Times New Roman" w:cs="Times New Roman"/>
                <w:sz w:val="23"/>
                <w:szCs w:val="23"/>
              </w:rPr>
              <w:t>29</w:t>
            </w:r>
          </w:p>
        </w:tc>
      </w:tr>
      <w:tr w:rsidR="00702948" w:rsidRPr="0072371A" w14:paraId="330E570B" w14:textId="77777777" w:rsidTr="003405C4">
        <w:trPr>
          <w:cantSplit/>
          <w:trHeight w:val="230"/>
        </w:trPr>
        <w:tc>
          <w:tcPr>
            <w:tcW w:w="394" w:type="dxa"/>
            <w:shd w:val="clear" w:color="auto" w:fill="FFFFFF"/>
          </w:tcPr>
          <w:p w14:paraId="5E8191EB" w14:textId="77777777" w:rsidR="00702948" w:rsidRPr="0072371A" w:rsidRDefault="00702948" w:rsidP="008D0DD4">
            <w:pPr>
              <w:spacing w:after="0"/>
              <w:jc w:val="both"/>
              <w:rPr>
                <w:rFonts w:ascii="Times New Roman" w:hAnsi="Times New Roman" w:cs="Times New Roman"/>
                <w:b/>
                <w:sz w:val="23"/>
                <w:szCs w:val="23"/>
              </w:rPr>
            </w:pPr>
            <w:r w:rsidRPr="0072371A">
              <w:rPr>
                <w:rFonts w:ascii="Times New Roman" w:hAnsi="Times New Roman" w:cs="Times New Roman"/>
                <w:b/>
                <w:sz w:val="23"/>
                <w:szCs w:val="23"/>
              </w:rPr>
              <w:t>7.</w:t>
            </w:r>
          </w:p>
        </w:tc>
        <w:tc>
          <w:tcPr>
            <w:tcW w:w="6988" w:type="dxa"/>
            <w:shd w:val="clear" w:color="auto" w:fill="FFFFFF"/>
          </w:tcPr>
          <w:p w14:paraId="2BC7C27C" w14:textId="77777777" w:rsidR="00702948" w:rsidRPr="0072371A" w:rsidRDefault="00702948" w:rsidP="008D0DD4">
            <w:pPr>
              <w:spacing w:after="0" w:line="240" w:lineRule="auto"/>
              <w:jc w:val="both"/>
              <w:rPr>
                <w:rFonts w:ascii="Times New Roman" w:hAnsi="Times New Roman" w:cs="Times New Roman"/>
                <w:b/>
                <w:sz w:val="23"/>
                <w:szCs w:val="23"/>
              </w:rPr>
            </w:pPr>
            <w:r w:rsidRPr="0072371A">
              <w:rPr>
                <w:rFonts w:ascii="Times New Roman" w:hAnsi="Times New Roman" w:cs="Times New Roman"/>
                <w:b/>
                <w:sz w:val="23"/>
                <w:szCs w:val="23"/>
              </w:rPr>
              <w:t>APPENDICES</w:t>
            </w:r>
          </w:p>
        </w:tc>
        <w:tc>
          <w:tcPr>
            <w:tcW w:w="897" w:type="dxa"/>
            <w:shd w:val="clear" w:color="auto" w:fill="FFFFFF"/>
          </w:tcPr>
          <w:p w14:paraId="297CC7EB" w14:textId="75199C46" w:rsidR="00702948" w:rsidRPr="0072371A" w:rsidRDefault="00702948" w:rsidP="00B6503E">
            <w:pPr>
              <w:spacing w:after="0" w:line="240" w:lineRule="auto"/>
              <w:ind w:left="360"/>
              <w:jc w:val="right"/>
              <w:rPr>
                <w:rFonts w:ascii="Times New Roman" w:hAnsi="Times New Roman" w:cs="Times New Roman"/>
                <w:sz w:val="23"/>
                <w:szCs w:val="23"/>
              </w:rPr>
            </w:pPr>
            <w:r>
              <w:rPr>
                <w:rFonts w:ascii="Times New Roman" w:hAnsi="Times New Roman" w:cs="Times New Roman"/>
                <w:sz w:val="23"/>
                <w:szCs w:val="23"/>
              </w:rPr>
              <w:t>30</w:t>
            </w:r>
          </w:p>
        </w:tc>
      </w:tr>
      <w:tr w:rsidR="00702948" w:rsidRPr="0072371A" w14:paraId="7E8D4452" w14:textId="77777777" w:rsidTr="003405C4">
        <w:trPr>
          <w:cantSplit/>
          <w:trHeight w:val="230"/>
        </w:trPr>
        <w:tc>
          <w:tcPr>
            <w:tcW w:w="394" w:type="dxa"/>
            <w:shd w:val="clear" w:color="auto" w:fill="FFFFFF"/>
          </w:tcPr>
          <w:p w14:paraId="482DFE36" w14:textId="77777777" w:rsidR="00702948" w:rsidRPr="0072371A" w:rsidRDefault="00702948" w:rsidP="008D0DD4">
            <w:pPr>
              <w:spacing w:after="0"/>
              <w:jc w:val="both"/>
              <w:rPr>
                <w:rFonts w:ascii="Times New Roman" w:hAnsi="Times New Roman" w:cs="Times New Roman"/>
                <w:b/>
                <w:sz w:val="23"/>
                <w:szCs w:val="23"/>
              </w:rPr>
            </w:pPr>
            <w:r w:rsidRPr="0072371A">
              <w:rPr>
                <w:rFonts w:ascii="Times New Roman" w:hAnsi="Times New Roman" w:cs="Times New Roman"/>
                <w:b/>
                <w:sz w:val="23"/>
                <w:szCs w:val="23"/>
              </w:rPr>
              <w:t>8.</w:t>
            </w:r>
          </w:p>
        </w:tc>
        <w:tc>
          <w:tcPr>
            <w:tcW w:w="6988" w:type="dxa"/>
            <w:shd w:val="clear" w:color="auto" w:fill="FFFFFF"/>
          </w:tcPr>
          <w:p w14:paraId="277E46D1" w14:textId="77777777" w:rsidR="00702948" w:rsidRPr="0072371A" w:rsidRDefault="00702948" w:rsidP="008D0DD4">
            <w:pPr>
              <w:spacing w:after="0" w:line="240" w:lineRule="auto"/>
              <w:jc w:val="both"/>
              <w:rPr>
                <w:rFonts w:ascii="Times New Roman" w:hAnsi="Times New Roman" w:cs="Times New Roman"/>
                <w:b/>
                <w:sz w:val="23"/>
                <w:szCs w:val="23"/>
              </w:rPr>
            </w:pPr>
            <w:r w:rsidRPr="0072371A">
              <w:rPr>
                <w:rFonts w:ascii="Times New Roman" w:hAnsi="Times New Roman" w:cs="Times New Roman"/>
                <w:b/>
                <w:sz w:val="23"/>
                <w:szCs w:val="23"/>
              </w:rPr>
              <w:t>REFLECTION OF THE TEAM MEMBERS ON THE PROJECT</w:t>
            </w:r>
          </w:p>
        </w:tc>
        <w:tc>
          <w:tcPr>
            <w:tcW w:w="897" w:type="dxa"/>
            <w:shd w:val="clear" w:color="auto" w:fill="FFFFFF"/>
          </w:tcPr>
          <w:p w14:paraId="326F9AAA" w14:textId="2B638A88" w:rsidR="00702948" w:rsidRPr="0072371A" w:rsidRDefault="00702948" w:rsidP="00B6503E">
            <w:pPr>
              <w:spacing w:after="0" w:line="240" w:lineRule="auto"/>
              <w:ind w:left="360"/>
              <w:jc w:val="right"/>
              <w:rPr>
                <w:rFonts w:ascii="Times New Roman" w:hAnsi="Times New Roman" w:cs="Times New Roman"/>
                <w:sz w:val="23"/>
                <w:szCs w:val="23"/>
              </w:rPr>
            </w:pPr>
            <w:r>
              <w:rPr>
                <w:rFonts w:ascii="Times New Roman" w:hAnsi="Times New Roman" w:cs="Times New Roman"/>
                <w:sz w:val="23"/>
                <w:szCs w:val="23"/>
              </w:rPr>
              <w:t>35</w:t>
            </w:r>
          </w:p>
        </w:tc>
      </w:tr>
      <w:tr w:rsidR="00702948" w:rsidRPr="0072371A" w14:paraId="1DE2CC3A" w14:textId="77777777" w:rsidTr="003405C4">
        <w:trPr>
          <w:cantSplit/>
          <w:trHeight w:val="239"/>
        </w:trPr>
        <w:tc>
          <w:tcPr>
            <w:tcW w:w="394" w:type="dxa"/>
            <w:shd w:val="clear" w:color="auto" w:fill="FFFFFF"/>
          </w:tcPr>
          <w:p w14:paraId="0C82F275" w14:textId="77777777" w:rsidR="00702948" w:rsidRPr="0072371A" w:rsidRDefault="00702948" w:rsidP="008D0DD4">
            <w:pPr>
              <w:spacing w:after="0"/>
              <w:jc w:val="both"/>
              <w:rPr>
                <w:rFonts w:ascii="Times New Roman" w:hAnsi="Times New Roman" w:cs="Times New Roman"/>
                <w:b/>
                <w:sz w:val="23"/>
                <w:szCs w:val="23"/>
              </w:rPr>
            </w:pPr>
            <w:r w:rsidRPr="0072371A">
              <w:rPr>
                <w:rFonts w:ascii="Times New Roman" w:hAnsi="Times New Roman" w:cs="Times New Roman"/>
                <w:b/>
                <w:sz w:val="23"/>
                <w:szCs w:val="23"/>
              </w:rPr>
              <w:t>9.</w:t>
            </w:r>
          </w:p>
        </w:tc>
        <w:tc>
          <w:tcPr>
            <w:tcW w:w="6988" w:type="dxa"/>
            <w:shd w:val="clear" w:color="auto" w:fill="FFFFFF"/>
          </w:tcPr>
          <w:p w14:paraId="169C1EF0" w14:textId="77777777" w:rsidR="00702948" w:rsidRPr="0072371A" w:rsidRDefault="00702948" w:rsidP="008D0DD4">
            <w:pPr>
              <w:spacing w:after="0" w:line="240" w:lineRule="auto"/>
              <w:jc w:val="both"/>
              <w:rPr>
                <w:rFonts w:ascii="Times New Roman" w:hAnsi="Times New Roman" w:cs="Times New Roman"/>
                <w:b/>
                <w:sz w:val="23"/>
                <w:szCs w:val="23"/>
              </w:rPr>
            </w:pPr>
            <w:r w:rsidRPr="0072371A">
              <w:rPr>
                <w:rFonts w:ascii="Times New Roman" w:hAnsi="Times New Roman" w:cs="Times New Roman"/>
                <w:b/>
                <w:sz w:val="23"/>
                <w:szCs w:val="23"/>
              </w:rPr>
              <w:t>SIMILARITY REPORT</w:t>
            </w:r>
          </w:p>
        </w:tc>
        <w:tc>
          <w:tcPr>
            <w:tcW w:w="897" w:type="dxa"/>
            <w:shd w:val="clear" w:color="auto" w:fill="FFFFFF"/>
          </w:tcPr>
          <w:p w14:paraId="7E5BAC02" w14:textId="6875913F" w:rsidR="00702948" w:rsidRPr="0072371A" w:rsidRDefault="00702948" w:rsidP="00B6503E">
            <w:pPr>
              <w:spacing w:after="0" w:line="240" w:lineRule="auto"/>
              <w:ind w:left="360"/>
              <w:jc w:val="right"/>
              <w:rPr>
                <w:rFonts w:ascii="Times New Roman" w:hAnsi="Times New Roman" w:cs="Times New Roman"/>
                <w:sz w:val="23"/>
                <w:szCs w:val="23"/>
              </w:rPr>
            </w:pPr>
            <w:r>
              <w:rPr>
                <w:rFonts w:ascii="Times New Roman" w:hAnsi="Times New Roman" w:cs="Times New Roman"/>
                <w:sz w:val="23"/>
                <w:szCs w:val="23"/>
              </w:rPr>
              <w:t>37</w:t>
            </w:r>
          </w:p>
        </w:tc>
      </w:tr>
    </w:tbl>
    <w:p w14:paraId="444BF324" w14:textId="77777777" w:rsidR="00B41B6E" w:rsidRDefault="00B41B6E" w:rsidP="00B41B6E">
      <w:pPr>
        <w:rPr>
          <w:rFonts w:ascii="Times New Roman" w:hAnsi="Times New Roman" w:cs="Times New Roman"/>
          <w:b/>
          <w:bCs/>
          <w:sz w:val="32"/>
          <w:szCs w:val="32"/>
        </w:rPr>
      </w:pPr>
      <w:r>
        <w:rPr>
          <w:rFonts w:ascii="Times New Roman" w:hAnsi="Times New Roman" w:cs="Times New Roman"/>
          <w:b/>
          <w:bCs/>
          <w:sz w:val="32"/>
          <w:szCs w:val="32"/>
        </w:rPr>
        <w:br w:type="page"/>
      </w:r>
    </w:p>
    <w:p w14:paraId="4B5FB9B7" w14:textId="14D180EE" w:rsidR="00425740" w:rsidRPr="00727DAF" w:rsidRDefault="005F44FE" w:rsidP="00B41B6E">
      <w:pPr>
        <w:jc w:val="center"/>
        <w:rPr>
          <w:rFonts w:ascii="Times New Roman" w:hAnsi="Times New Roman" w:cs="Times New Roman"/>
          <w:b/>
          <w:bCs/>
          <w:sz w:val="32"/>
          <w:szCs w:val="32"/>
        </w:rPr>
      </w:pPr>
      <w:r w:rsidRPr="00727DAF">
        <w:rPr>
          <w:rFonts w:ascii="Times New Roman" w:hAnsi="Times New Roman" w:cs="Times New Roman"/>
          <w:b/>
          <w:bCs/>
          <w:sz w:val="32"/>
          <w:szCs w:val="32"/>
        </w:rPr>
        <w:lastRenderedPageBreak/>
        <w:t>LIST OF FIGURES</w:t>
      </w:r>
    </w:p>
    <w:p w14:paraId="32648942" w14:textId="6A51FA12" w:rsidR="00425740" w:rsidRPr="00727DAF" w:rsidRDefault="00B45362" w:rsidP="005F44FE">
      <w:pPr>
        <w:spacing w:after="0" w:line="360" w:lineRule="auto"/>
        <w:jc w:val="center"/>
        <w:rPr>
          <w:rFonts w:ascii="Times New Roman" w:hAnsi="Times New Roman" w:cs="Times New Roman"/>
          <w:b/>
          <w:bCs/>
          <w:sz w:val="32"/>
          <w:szCs w:val="32"/>
        </w:rPr>
      </w:pPr>
      <w:r w:rsidRPr="00727DAF">
        <w:rPr>
          <w:rFonts w:ascii="Times New Roman" w:hAnsi="Times New Roman" w:cs="Times New Roman"/>
          <w:noProof/>
        </w:rPr>
        <mc:AlternateContent>
          <mc:Choice Requires="wps">
            <w:drawing>
              <wp:anchor distT="0" distB="0" distL="114300" distR="114300" simplePos="0" relativeHeight="251656704" behindDoc="0" locked="0" layoutInCell="1" allowOverlap="1" wp14:anchorId="078FD41E" wp14:editId="48FC0CEC">
                <wp:simplePos x="0" y="0"/>
                <wp:positionH relativeFrom="margin">
                  <wp:posOffset>0</wp:posOffset>
                </wp:positionH>
                <wp:positionV relativeFrom="paragraph">
                  <wp:posOffset>175895</wp:posOffset>
                </wp:positionV>
                <wp:extent cx="5257800" cy="0"/>
                <wp:effectExtent l="0" t="0" r="0" b="0"/>
                <wp:wrapNone/>
                <wp:docPr id="132569485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25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313100C" id="Straight Connector 2" o:spid="_x0000_s1026" style="position:absolute;flip:y;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3.85pt" to="414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" strokecolor="black [3040]">
                <o:lock v:ext="edit" shapetype="f"/>
                <w10:wrap anchorx="margin"/>
              </v:line>
            </w:pict>
          </mc:Fallback>
        </mc:AlternateContent>
      </w:r>
    </w:p>
    <w:tbl>
      <w:tblPr>
        <w:tblStyle w:val="GridTable1Light1"/>
        <w:tblpPr w:leftFromText="180" w:rightFromText="180" w:vertAnchor="page" w:horzAnchor="margin" w:tblpY="3421"/>
        <w:tblW w:w="82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8"/>
        <w:gridCol w:w="5845"/>
        <w:gridCol w:w="1362"/>
      </w:tblGrid>
      <w:tr w:rsidR="00425740" w:rsidRPr="00727DAF" w14:paraId="684A7963" w14:textId="77777777" w:rsidTr="006913DD">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078" w:type="dxa"/>
            <w:tcBorders>
              <w:bottom w:val="none" w:sz="0" w:space="0" w:color="auto"/>
            </w:tcBorders>
          </w:tcPr>
          <w:p w14:paraId="0CFAF485"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1</w:t>
            </w:r>
          </w:p>
        </w:tc>
        <w:tc>
          <w:tcPr>
            <w:tcW w:w="5845" w:type="dxa"/>
            <w:tcBorders>
              <w:bottom w:val="none" w:sz="0" w:space="0" w:color="auto"/>
            </w:tcBorders>
          </w:tcPr>
          <w:p w14:paraId="12834FFC" w14:textId="77777777" w:rsidR="00425740" w:rsidRPr="00C96B41" w:rsidRDefault="00425740" w:rsidP="003405C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highlight w:val="yellow"/>
              </w:rPr>
            </w:pPr>
            <w:r w:rsidRPr="00C96B41">
              <w:rPr>
                <w:rFonts w:ascii="Times New Roman" w:eastAsia="Times New Roman" w:hAnsi="Times New Roman" w:cs="Times New Roman"/>
                <w:b w:val="0"/>
                <w:bCs w:val="0"/>
                <w:sz w:val="24"/>
              </w:rPr>
              <w:t>Overall system workflow</w:t>
            </w:r>
          </w:p>
        </w:tc>
        <w:tc>
          <w:tcPr>
            <w:tcW w:w="1362" w:type="dxa"/>
            <w:tcBorders>
              <w:bottom w:val="none" w:sz="0" w:space="0" w:color="auto"/>
            </w:tcBorders>
          </w:tcPr>
          <w:p w14:paraId="52A03CD4" w14:textId="5F41B84F" w:rsidR="00425740" w:rsidRPr="00B41B6E" w:rsidRDefault="00C96B41" w:rsidP="006913D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B41B6E">
              <w:rPr>
                <w:rFonts w:ascii="Times New Roman" w:hAnsi="Times New Roman" w:cs="Times New Roman"/>
                <w:b w:val="0"/>
                <w:bCs w:val="0"/>
                <w:sz w:val="24"/>
                <w:szCs w:val="24"/>
              </w:rPr>
              <w:t>9</w:t>
            </w:r>
          </w:p>
        </w:tc>
      </w:tr>
      <w:tr w:rsidR="00425740" w:rsidRPr="00727DAF" w14:paraId="0CD6DE14"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0C1FCC25"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2</w:t>
            </w:r>
          </w:p>
        </w:tc>
        <w:tc>
          <w:tcPr>
            <w:tcW w:w="5845" w:type="dxa"/>
          </w:tcPr>
          <w:p w14:paraId="3AE7609D"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highlight w:val="yellow"/>
              </w:rPr>
            </w:pPr>
            <w:r w:rsidRPr="00727DAF">
              <w:rPr>
                <w:rFonts w:ascii="Times New Roman" w:eastAsia="Times New Roman" w:hAnsi="Times New Roman" w:cs="Times New Roman"/>
                <w:sz w:val="24"/>
              </w:rPr>
              <w:t>Audio preprocessing pipeline</w:t>
            </w:r>
          </w:p>
        </w:tc>
        <w:tc>
          <w:tcPr>
            <w:tcW w:w="1362" w:type="dxa"/>
          </w:tcPr>
          <w:p w14:paraId="59723137" w14:textId="77489952"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11</w:t>
            </w:r>
          </w:p>
        </w:tc>
      </w:tr>
      <w:tr w:rsidR="00425740" w:rsidRPr="00727DAF" w14:paraId="7089E4EE"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2A12699A"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3</w:t>
            </w:r>
          </w:p>
        </w:tc>
        <w:tc>
          <w:tcPr>
            <w:tcW w:w="5845" w:type="dxa"/>
          </w:tcPr>
          <w:p w14:paraId="1F6A0599"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highlight w:val="yellow"/>
              </w:rPr>
            </w:pPr>
            <w:r w:rsidRPr="00727DAF">
              <w:rPr>
                <w:rFonts w:ascii="Times New Roman" w:eastAsia="Times New Roman" w:hAnsi="Times New Roman" w:cs="Times New Roman"/>
                <w:sz w:val="24"/>
              </w:rPr>
              <w:t>Transcript preprocessing workflow</w:t>
            </w:r>
          </w:p>
        </w:tc>
        <w:tc>
          <w:tcPr>
            <w:tcW w:w="1362" w:type="dxa"/>
          </w:tcPr>
          <w:p w14:paraId="41659174" w14:textId="372ECAD6"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11</w:t>
            </w:r>
          </w:p>
        </w:tc>
      </w:tr>
      <w:tr w:rsidR="00425740" w:rsidRPr="00727DAF" w14:paraId="3C9DF2A3"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75207DD6"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4</w:t>
            </w:r>
          </w:p>
        </w:tc>
        <w:tc>
          <w:tcPr>
            <w:tcW w:w="5845" w:type="dxa"/>
          </w:tcPr>
          <w:p w14:paraId="7A8872D9"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727DAF">
              <w:rPr>
                <w:rFonts w:ascii="Times New Roman" w:eastAsia="Times New Roman" w:hAnsi="Times New Roman" w:cs="Times New Roman"/>
                <w:sz w:val="24"/>
              </w:rPr>
              <w:t>Phase-wise segmentation diagram</w:t>
            </w:r>
          </w:p>
        </w:tc>
        <w:tc>
          <w:tcPr>
            <w:tcW w:w="1362" w:type="dxa"/>
          </w:tcPr>
          <w:p w14:paraId="5FAAF5A0" w14:textId="77777777"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12</w:t>
            </w:r>
          </w:p>
        </w:tc>
      </w:tr>
      <w:tr w:rsidR="00425740" w:rsidRPr="00727DAF" w14:paraId="210BB37A"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12722631"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5</w:t>
            </w:r>
          </w:p>
        </w:tc>
        <w:tc>
          <w:tcPr>
            <w:tcW w:w="5845" w:type="dxa"/>
          </w:tcPr>
          <w:p w14:paraId="402FEA83"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727DAF">
              <w:rPr>
                <w:rFonts w:ascii="Times New Roman" w:eastAsia="Times New Roman" w:hAnsi="Times New Roman" w:cs="Times New Roman"/>
                <w:sz w:val="24"/>
              </w:rPr>
              <w:t>Multimodal architecture diagram</w:t>
            </w:r>
          </w:p>
        </w:tc>
        <w:tc>
          <w:tcPr>
            <w:tcW w:w="1362" w:type="dxa"/>
          </w:tcPr>
          <w:p w14:paraId="09446CB9" w14:textId="77777777"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14</w:t>
            </w:r>
          </w:p>
        </w:tc>
      </w:tr>
      <w:tr w:rsidR="00425740" w:rsidRPr="00727DAF" w14:paraId="5B9093B4"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58F1009F"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6</w:t>
            </w:r>
          </w:p>
        </w:tc>
        <w:tc>
          <w:tcPr>
            <w:tcW w:w="5845" w:type="dxa"/>
          </w:tcPr>
          <w:p w14:paraId="30B1C188"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27DAF">
              <w:rPr>
                <w:rFonts w:ascii="Times New Roman" w:eastAsia="Times New Roman" w:hAnsi="Times New Roman" w:cs="Times New Roman"/>
                <w:sz w:val="24"/>
              </w:rPr>
              <w:t>Dataset distribution</w:t>
            </w:r>
          </w:p>
        </w:tc>
        <w:tc>
          <w:tcPr>
            <w:tcW w:w="1362" w:type="dxa"/>
          </w:tcPr>
          <w:p w14:paraId="2E5A5C38" w14:textId="723117BF"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18</w:t>
            </w:r>
          </w:p>
        </w:tc>
      </w:tr>
      <w:tr w:rsidR="00425740" w:rsidRPr="00727DAF" w14:paraId="16CBC560"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547F458B"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7</w:t>
            </w:r>
          </w:p>
        </w:tc>
        <w:tc>
          <w:tcPr>
            <w:tcW w:w="5845" w:type="dxa"/>
          </w:tcPr>
          <w:p w14:paraId="319BC794"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727DAF">
              <w:rPr>
                <w:rFonts w:ascii="Times New Roman" w:eastAsia="Times New Roman" w:hAnsi="Times New Roman" w:cs="Times New Roman"/>
                <w:sz w:val="24"/>
              </w:rPr>
              <w:t>Modality comparison</w:t>
            </w:r>
          </w:p>
        </w:tc>
        <w:tc>
          <w:tcPr>
            <w:tcW w:w="1362" w:type="dxa"/>
          </w:tcPr>
          <w:p w14:paraId="404449B0" w14:textId="77777777"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22</w:t>
            </w:r>
          </w:p>
        </w:tc>
      </w:tr>
      <w:tr w:rsidR="00425740" w:rsidRPr="00727DAF" w14:paraId="621728A2"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225F9E96"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8</w:t>
            </w:r>
          </w:p>
        </w:tc>
        <w:tc>
          <w:tcPr>
            <w:tcW w:w="5845" w:type="dxa"/>
          </w:tcPr>
          <w:p w14:paraId="4953A87F"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727DAF">
              <w:rPr>
                <w:rFonts w:ascii="Times New Roman" w:eastAsia="Times New Roman" w:hAnsi="Times New Roman" w:cs="Times New Roman"/>
                <w:sz w:val="24"/>
              </w:rPr>
              <w:t>Phase-wise accuracy</w:t>
            </w:r>
          </w:p>
        </w:tc>
        <w:tc>
          <w:tcPr>
            <w:tcW w:w="1362" w:type="dxa"/>
          </w:tcPr>
          <w:p w14:paraId="2973FF55" w14:textId="77777777"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23</w:t>
            </w:r>
          </w:p>
        </w:tc>
      </w:tr>
      <w:tr w:rsidR="00425740" w:rsidRPr="00727DAF" w14:paraId="7943A5C8"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2D7EB701"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9</w:t>
            </w:r>
          </w:p>
        </w:tc>
        <w:tc>
          <w:tcPr>
            <w:tcW w:w="5845" w:type="dxa"/>
          </w:tcPr>
          <w:p w14:paraId="713F6745"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727DAF">
              <w:rPr>
                <w:rFonts w:ascii="Times New Roman" w:eastAsia="Times New Roman" w:hAnsi="Times New Roman" w:cs="Times New Roman"/>
                <w:sz w:val="24"/>
              </w:rPr>
              <w:t>Model accuracy comparison</w:t>
            </w:r>
          </w:p>
        </w:tc>
        <w:tc>
          <w:tcPr>
            <w:tcW w:w="1362" w:type="dxa"/>
          </w:tcPr>
          <w:p w14:paraId="2869ADF7" w14:textId="77777777"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23</w:t>
            </w:r>
          </w:p>
        </w:tc>
      </w:tr>
      <w:tr w:rsidR="00425740" w:rsidRPr="00727DAF" w14:paraId="3A217B05"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333BEDAE"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10</w:t>
            </w:r>
          </w:p>
        </w:tc>
        <w:tc>
          <w:tcPr>
            <w:tcW w:w="5845" w:type="dxa"/>
          </w:tcPr>
          <w:p w14:paraId="1D1A0827"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727DAF">
              <w:rPr>
                <w:rFonts w:ascii="Times New Roman" w:eastAsia="Times New Roman" w:hAnsi="Times New Roman" w:cs="Times New Roman"/>
                <w:sz w:val="24"/>
              </w:rPr>
              <w:t>Feature importance</w:t>
            </w:r>
          </w:p>
        </w:tc>
        <w:tc>
          <w:tcPr>
            <w:tcW w:w="1362" w:type="dxa"/>
          </w:tcPr>
          <w:p w14:paraId="0AB76EC7" w14:textId="77777777"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24</w:t>
            </w:r>
          </w:p>
        </w:tc>
      </w:tr>
      <w:tr w:rsidR="00425740" w:rsidRPr="00727DAF" w14:paraId="1F4E33D8"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31794788"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11</w:t>
            </w:r>
          </w:p>
        </w:tc>
        <w:tc>
          <w:tcPr>
            <w:tcW w:w="5845" w:type="dxa"/>
          </w:tcPr>
          <w:p w14:paraId="14BA08A5"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727DAF">
              <w:rPr>
                <w:rFonts w:ascii="Times New Roman" w:eastAsia="Times New Roman" w:hAnsi="Times New Roman" w:cs="Times New Roman"/>
                <w:sz w:val="24"/>
              </w:rPr>
              <w:t>Confusion matrix (best model)</w:t>
            </w:r>
          </w:p>
        </w:tc>
        <w:tc>
          <w:tcPr>
            <w:tcW w:w="1362" w:type="dxa"/>
          </w:tcPr>
          <w:p w14:paraId="3FEA6C6C" w14:textId="77777777"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25</w:t>
            </w:r>
          </w:p>
        </w:tc>
      </w:tr>
      <w:tr w:rsidR="00425740" w:rsidRPr="00727DAF" w14:paraId="2C63D958" w14:textId="77777777" w:rsidTr="006913DD">
        <w:trPr>
          <w:trHeight w:val="435"/>
        </w:trPr>
        <w:tc>
          <w:tcPr>
            <w:cnfStyle w:val="001000000000" w:firstRow="0" w:lastRow="0" w:firstColumn="1" w:lastColumn="0" w:oddVBand="0" w:evenVBand="0" w:oddHBand="0" w:evenHBand="0" w:firstRowFirstColumn="0" w:firstRowLastColumn="0" w:lastRowFirstColumn="0" w:lastRowLastColumn="0"/>
            <w:tcW w:w="1078" w:type="dxa"/>
          </w:tcPr>
          <w:p w14:paraId="16279952" w14:textId="77777777" w:rsidR="00425740" w:rsidRPr="00727DAF" w:rsidRDefault="00425740"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12</w:t>
            </w:r>
          </w:p>
        </w:tc>
        <w:tc>
          <w:tcPr>
            <w:tcW w:w="5845" w:type="dxa"/>
          </w:tcPr>
          <w:p w14:paraId="0831ACF1" w14:textId="77777777" w:rsidR="00425740" w:rsidRPr="00727DAF" w:rsidRDefault="00425740"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727DAF">
              <w:rPr>
                <w:rFonts w:ascii="Times New Roman" w:eastAsia="Times New Roman" w:hAnsi="Times New Roman" w:cs="Times New Roman"/>
                <w:sz w:val="24"/>
              </w:rPr>
              <w:t>Turnitin similarity report</w:t>
            </w:r>
          </w:p>
        </w:tc>
        <w:tc>
          <w:tcPr>
            <w:tcW w:w="1362" w:type="dxa"/>
          </w:tcPr>
          <w:p w14:paraId="74C45E55" w14:textId="77777777" w:rsidR="00425740" w:rsidRPr="00B41B6E" w:rsidRDefault="00425740" w:rsidP="006913D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37</w:t>
            </w:r>
          </w:p>
        </w:tc>
      </w:tr>
    </w:tbl>
    <w:p w14:paraId="48214329" w14:textId="2F26A8E5" w:rsidR="00E67BBE" w:rsidRPr="003405C4" w:rsidRDefault="003405C4">
      <w:pPr>
        <w:rPr>
          <w:rFonts w:ascii="Times New Roman" w:hAnsi="Times New Roman" w:cs="Times New Roman"/>
          <w:b/>
          <w:bCs/>
        </w:rPr>
      </w:pPr>
      <w:r w:rsidRPr="00727DAF">
        <w:rPr>
          <w:rFonts w:ascii="Times New Roman" w:hAnsi="Times New Roman" w:cs="Times New Roman"/>
          <w:noProof/>
        </w:rPr>
        <mc:AlternateContent>
          <mc:Choice Requires="wps">
            <w:drawing>
              <wp:anchor distT="0" distB="0" distL="114300" distR="114300" simplePos="0" relativeHeight="251671040" behindDoc="0" locked="0" layoutInCell="1" allowOverlap="1" wp14:anchorId="5091E925" wp14:editId="36A61ACF">
                <wp:simplePos x="0" y="0"/>
                <wp:positionH relativeFrom="margin">
                  <wp:posOffset>0</wp:posOffset>
                </wp:positionH>
                <wp:positionV relativeFrom="paragraph">
                  <wp:posOffset>396875</wp:posOffset>
                </wp:positionV>
                <wp:extent cx="5257800" cy="0"/>
                <wp:effectExtent l="0" t="0" r="0" b="0"/>
                <wp:wrapNone/>
                <wp:docPr id="113537125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25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5826CF" id="Straight Connector 2" o:spid="_x0000_s1026" style="position:absolute;flip:y;z-index:251671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31.25pt" to="414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" strokecolor="black [3040]">
                <o:lock v:ext="edit" shapetype="f"/>
                <w10:wrap anchorx="margin"/>
              </v:line>
            </w:pict>
          </mc:Fallback>
        </mc:AlternateContent>
      </w:r>
      <w:r w:rsidRPr="003405C4">
        <w:rPr>
          <w:rFonts w:ascii="Times New Roman" w:hAnsi="Times New Roman" w:cs="Times New Roman"/>
          <w:b/>
          <w:bCs/>
        </w:rPr>
        <w:t xml:space="preserve">NO.               LIST OF </w:t>
      </w:r>
      <w:r>
        <w:rPr>
          <w:rFonts w:ascii="Times New Roman" w:hAnsi="Times New Roman" w:cs="Times New Roman"/>
          <w:b/>
          <w:bCs/>
        </w:rPr>
        <w:t xml:space="preserve">FIGURES  </w:t>
      </w:r>
      <w:r w:rsidRPr="003405C4">
        <w:rPr>
          <w:rFonts w:ascii="Times New Roman" w:hAnsi="Times New Roman" w:cs="Times New Roman"/>
          <w:b/>
          <w:bCs/>
        </w:rPr>
        <w:t xml:space="preserve">                                                                      PAGE NO.</w:t>
      </w:r>
      <w:r w:rsidRPr="003405C4">
        <w:rPr>
          <w:rFonts w:ascii="Times New Roman" w:hAnsi="Times New Roman" w:cs="Times New Roman"/>
          <w:b/>
          <w:bCs/>
        </w:rPr>
        <w:br w:type="page"/>
      </w:r>
    </w:p>
    <w:p w14:paraId="3C1B45E6" w14:textId="7B8735BB" w:rsidR="006B45CD" w:rsidRPr="00727DAF" w:rsidRDefault="006B45CD" w:rsidP="006B45CD">
      <w:pPr>
        <w:spacing w:after="0" w:line="360" w:lineRule="auto"/>
        <w:jc w:val="center"/>
        <w:rPr>
          <w:rFonts w:ascii="Times New Roman" w:hAnsi="Times New Roman" w:cs="Times New Roman"/>
          <w:b/>
          <w:bCs/>
          <w:sz w:val="32"/>
          <w:szCs w:val="32"/>
        </w:rPr>
      </w:pPr>
      <w:r w:rsidRPr="00727DAF">
        <w:rPr>
          <w:rFonts w:ascii="Times New Roman" w:hAnsi="Times New Roman" w:cs="Times New Roman"/>
          <w:b/>
          <w:bCs/>
          <w:sz w:val="32"/>
          <w:szCs w:val="32"/>
        </w:rPr>
        <w:lastRenderedPageBreak/>
        <w:t>LIST OF TABLES</w:t>
      </w:r>
    </w:p>
    <w:p w14:paraId="7D556AB5" w14:textId="5D461C0C" w:rsidR="006B45CD" w:rsidRPr="00727DAF" w:rsidRDefault="00B45362" w:rsidP="00B45362">
      <w:pPr>
        <w:spacing w:after="0" w:line="360" w:lineRule="auto"/>
        <w:rPr>
          <w:rFonts w:ascii="Times New Roman" w:hAnsi="Times New Roman" w:cs="Times New Roman"/>
          <w:b/>
          <w:bCs/>
          <w:sz w:val="32"/>
          <w:szCs w:val="32"/>
        </w:rPr>
      </w:pPr>
      <w:r w:rsidRPr="00727DAF">
        <w:rPr>
          <w:rFonts w:ascii="Times New Roman" w:hAnsi="Times New Roman" w:cs="Times New Roman"/>
          <w:noProof/>
        </w:rPr>
        <mc:AlternateContent>
          <mc:Choice Requires="wps">
            <w:drawing>
              <wp:anchor distT="0" distB="0" distL="114300" distR="114300" simplePos="0" relativeHeight="251666944" behindDoc="0" locked="0" layoutInCell="1" allowOverlap="1" wp14:anchorId="79A78316" wp14:editId="02B0D2F0">
                <wp:simplePos x="0" y="0"/>
                <wp:positionH relativeFrom="margin">
                  <wp:posOffset>0</wp:posOffset>
                </wp:positionH>
                <wp:positionV relativeFrom="paragraph">
                  <wp:posOffset>220980</wp:posOffset>
                </wp:positionV>
                <wp:extent cx="5257800" cy="0"/>
                <wp:effectExtent l="0" t="0" r="0" b="0"/>
                <wp:wrapNone/>
                <wp:docPr id="189290464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25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5ACDF5" id="Straight Connector 2" o:spid="_x0000_s1026" style="position:absolute;flip:y;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7.4pt" to="414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" strokecolor="black [3040]">
                <o:lock v:ext="edit" shapetype="f"/>
                <w10:wrap anchorx="margin"/>
              </v:line>
            </w:pict>
          </mc:Fallback>
        </mc:AlternateContent>
      </w:r>
    </w:p>
    <w:p w14:paraId="19073EB5" w14:textId="19284AE3" w:rsidR="003405C4" w:rsidRPr="003405C4" w:rsidRDefault="003405C4" w:rsidP="003405C4">
      <w:pPr>
        <w:rPr>
          <w:rFonts w:ascii="Times New Roman" w:hAnsi="Times New Roman" w:cs="Times New Roman"/>
          <w:b/>
          <w:bCs/>
        </w:rPr>
      </w:pPr>
      <w:r w:rsidRPr="003405C4">
        <w:rPr>
          <w:rFonts w:ascii="Times New Roman" w:hAnsi="Times New Roman" w:cs="Times New Roman"/>
          <w:b/>
          <w:bCs/>
        </w:rPr>
        <w:t xml:space="preserve">NO.             LIST OF TABLES                                                                          </w:t>
      </w:r>
      <w:r w:rsidR="006913DD">
        <w:rPr>
          <w:rFonts w:ascii="Times New Roman" w:hAnsi="Times New Roman" w:cs="Times New Roman"/>
          <w:b/>
          <w:bCs/>
        </w:rPr>
        <w:t xml:space="preserve"> </w:t>
      </w:r>
      <w:r w:rsidRPr="003405C4">
        <w:rPr>
          <w:rFonts w:ascii="Times New Roman" w:hAnsi="Times New Roman" w:cs="Times New Roman"/>
          <w:b/>
          <w:bCs/>
        </w:rPr>
        <w:t xml:space="preserve"> PAGE NO</w:t>
      </w:r>
      <w:r>
        <w:rPr>
          <w:rFonts w:ascii="Times New Roman" w:hAnsi="Times New Roman" w:cs="Times New Roman"/>
          <w:b/>
          <w:bCs/>
        </w:rPr>
        <w:t>.</w:t>
      </w:r>
    </w:p>
    <w:tbl>
      <w:tblPr>
        <w:tblStyle w:val="GridTable1Light1"/>
        <w:tblpPr w:leftFromText="180" w:rightFromText="180" w:vertAnchor="page" w:tblpY="3241"/>
        <w:tblW w:w="82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2"/>
        <w:gridCol w:w="5930"/>
        <w:gridCol w:w="1381"/>
      </w:tblGrid>
      <w:tr w:rsidR="003405C4" w:rsidRPr="00B41B6E" w14:paraId="2D33D9A3" w14:textId="77777777" w:rsidTr="006913D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82" w:type="dxa"/>
            <w:tcBorders>
              <w:bottom w:val="none" w:sz="0" w:space="0" w:color="auto"/>
            </w:tcBorders>
          </w:tcPr>
          <w:p w14:paraId="38D0CEE1" w14:textId="77777777" w:rsidR="003405C4" w:rsidRPr="00727DAF" w:rsidRDefault="003405C4"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1</w:t>
            </w:r>
          </w:p>
        </w:tc>
        <w:tc>
          <w:tcPr>
            <w:tcW w:w="5930" w:type="dxa"/>
            <w:tcBorders>
              <w:bottom w:val="none" w:sz="0" w:space="0" w:color="auto"/>
            </w:tcBorders>
          </w:tcPr>
          <w:p w14:paraId="3D9D5E49" w14:textId="77777777" w:rsidR="003405C4" w:rsidRPr="006913DD" w:rsidRDefault="003405C4" w:rsidP="003405C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913DD">
              <w:rPr>
                <w:rFonts w:ascii="Times New Roman" w:eastAsia="Times New Roman" w:hAnsi="Times New Roman" w:cs="Times New Roman"/>
                <w:b w:val="0"/>
                <w:bCs w:val="0"/>
                <w:sz w:val="24"/>
              </w:rPr>
              <w:t>Literature survey comparison</w:t>
            </w:r>
          </w:p>
        </w:tc>
        <w:tc>
          <w:tcPr>
            <w:tcW w:w="1381" w:type="dxa"/>
            <w:tcBorders>
              <w:bottom w:val="none" w:sz="0" w:space="0" w:color="auto"/>
            </w:tcBorders>
          </w:tcPr>
          <w:p w14:paraId="5936FA79" w14:textId="77777777" w:rsidR="003405C4" w:rsidRPr="00B41B6E" w:rsidRDefault="003405C4" w:rsidP="003405C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B41B6E">
              <w:rPr>
                <w:rFonts w:ascii="Times New Roman" w:hAnsi="Times New Roman" w:cs="Times New Roman"/>
                <w:b w:val="0"/>
                <w:bCs w:val="0"/>
              </w:rPr>
              <w:t>5</w:t>
            </w:r>
          </w:p>
        </w:tc>
      </w:tr>
      <w:tr w:rsidR="003405C4" w:rsidRPr="00B41B6E" w14:paraId="3631528C" w14:textId="77777777" w:rsidTr="006913DD">
        <w:trPr>
          <w:trHeight w:val="454"/>
        </w:trPr>
        <w:tc>
          <w:tcPr>
            <w:cnfStyle w:val="001000000000" w:firstRow="0" w:lastRow="0" w:firstColumn="1" w:lastColumn="0" w:oddVBand="0" w:evenVBand="0" w:oddHBand="0" w:evenHBand="0" w:firstRowFirstColumn="0" w:firstRowLastColumn="0" w:lastRowFirstColumn="0" w:lastRowLastColumn="0"/>
            <w:tcW w:w="982" w:type="dxa"/>
          </w:tcPr>
          <w:p w14:paraId="39310859" w14:textId="77777777" w:rsidR="003405C4" w:rsidRPr="00727DAF" w:rsidRDefault="003405C4"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2</w:t>
            </w:r>
          </w:p>
        </w:tc>
        <w:tc>
          <w:tcPr>
            <w:tcW w:w="5930" w:type="dxa"/>
          </w:tcPr>
          <w:p w14:paraId="291A18C6" w14:textId="77777777" w:rsidR="003405C4" w:rsidRPr="00727DAF" w:rsidRDefault="003405C4"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27DAF">
              <w:rPr>
                <w:rFonts w:ascii="Times New Roman" w:eastAsia="Times New Roman" w:hAnsi="Times New Roman" w:cs="Times New Roman"/>
                <w:sz w:val="24"/>
              </w:rPr>
              <w:t>Dataset information</w:t>
            </w:r>
          </w:p>
        </w:tc>
        <w:tc>
          <w:tcPr>
            <w:tcW w:w="1381" w:type="dxa"/>
          </w:tcPr>
          <w:p w14:paraId="6935209F" w14:textId="77777777" w:rsidR="003405C4" w:rsidRPr="00B41B6E" w:rsidRDefault="003405C4" w:rsidP="003405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10</w:t>
            </w:r>
          </w:p>
        </w:tc>
      </w:tr>
      <w:tr w:rsidR="003405C4" w:rsidRPr="00B41B6E" w14:paraId="5A8525C7" w14:textId="77777777" w:rsidTr="006913DD">
        <w:trPr>
          <w:trHeight w:val="454"/>
        </w:trPr>
        <w:tc>
          <w:tcPr>
            <w:cnfStyle w:val="001000000000" w:firstRow="0" w:lastRow="0" w:firstColumn="1" w:lastColumn="0" w:oddVBand="0" w:evenVBand="0" w:oddHBand="0" w:evenHBand="0" w:firstRowFirstColumn="0" w:firstRowLastColumn="0" w:lastRowFirstColumn="0" w:lastRowLastColumn="0"/>
            <w:tcW w:w="982" w:type="dxa"/>
          </w:tcPr>
          <w:p w14:paraId="1D389616" w14:textId="77777777" w:rsidR="003405C4" w:rsidRPr="00727DAF" w:rsidRDefault="003405C4"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3</w:t>
            </w:r>
          </w:p>
        </w:tc>
        <w:tc>
          <w:tcPr>
            <w:tcW w:w="5930" w:type="dxa"/>
          </w:tcPr>
          <w:p w14:paraId="1EE27993" w14:textId="77777777" w:rsidR="003405C4" w:rsidRPr="00727DAF" w:rsidRDefault="003405C4"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27DAF">
              <w:rPr>
                <w:rFonts w:ascii="Times New Roman" w:eastAsia="Times New Roman" w:hAnsi="Times New Roman" w:cs="Times New Roman"/>
                <w:sz w:val="24"/>
              </w:rPr>
              <w:t>Feature summary</w:t>
            </w:r>
          </w:p>
        </w:tc>
        <w:tc>
          <w:tcPr>
            <w:tcW w:w="1381" w:type="dxa"/>
          </w:tcPr>
          <w:p w14:paraId="715EBCFD" w14:textId="77777777" w:rsidR="003405C4" w:rsidRPr="00B41B6E" w:rsidRDefault="003405C4" w:rsidP="003405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12</w:t>
            </w:r>
          </w:p>
        </w:tc>
      </w:tr>
      <w:tr w:rsidR="003405C4" w:rsidRPr="00B41B6E" w14:paraId="08501124" w14:textId="77777777" w:rsidTr="006913DD">
        <w:trPr>
          <w:trHeight w:val="454"/>
        </w:trPr>
        <w:tc>
          <w:tcPr>
            <w:cnfStyle w:val="001000000000" w:firstRow="0" w:lastRow="0" w:firstColumn="1" w:lastColumn="0" w:oddVBand="0" w:evenVBand="0" w:oddHBand="0" w:evenHBand="0" w:firstRowFirstColumn="0" w:firstRowLastColumn="0" w:lastRowFirstColumn="0" w:lastRowLastColumn="0"/>
            <w:tcW w:w="982" w:type="dxa"/>
          </w:tcPr>
          <w:p w14:paraId="4107247A" w14:textId="77777777" w:rsidR="003405C4" w:rsidRPr="00727DAF" w:rsidRDefault="003405C4" w:rsidP="003405C4">
            <w:pPr>
              <w:spacing w:line="360" w:lineRule="auto"/>
              <w:jc w:val="both"/>
              <w:rPr>
                <w:rFonts w:ascii="Times New Roman" w:hAnsi="Times New Roman" w:cs="Times New Roman"/>
                <w:sz w:val="24"/>
                <w:szCs w:val="24"/>
              </w:rPr>
            </w:pPr>
            <w:r w:rsidRPr="00727DAF">
              <w:rPr>
                <w:rFonts w:ascii="Times New Roman" w:hAnsi="Times New Roman" w:cs="Times New Roman"/>
                <w:sz w:val="24"/>
                <w:szCs w:val="24"/>
              </w:rPr>
              <w:t>4</w:t>
            </w:r>
          </w:p>
        </w:tc>
        <w:tc>
          <w:tcPr>
            <w:tcW w:w="5930" w:type="dxa"/>
          </w:tcPr>
          <w:p w14:paraId="4A0F2659" w14:textId="77777777" w:rsidR="003405C4" w:rsidRPr="00727DAF" w:rsidRDefault="003405C4"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27DAF">
              <w:rPr>
                <w:rFonts w:ascii="Times New Roman" w:eastAsia="Times New Roman" w:hAnsi="Times New Roman" w:cs="Times New Roman"/>
                <w:sz w:val="24"/>
              </w:rPr>
              <w:t>Hyperparameters</w:t>
            </w:r>
          </w:p>
        </w:tc>
        <w:tc>
          <w:tcPr>
            <w:tcW w:w="1381" w:type="dxa"/>
          </w:tcPr>
          <w:p w14:paraId="423F0FDB" w14:textId="77777777" w:rsidR="003405C4" w:rsidRPr="00B41B6E" w:rsidRDefault="003405C4" w:rsidP="003405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15</w:t>
            </w:r>
          </w:p>
        </w:tc>
      </w:tr>
      <w:tr w:rsidR="003405C4" w:rsidRPr="00B41B6E" w14:paraId="208358AA" w14:textId="77777777" w:rsidTr="006913DD">
        <w:trPr>
          <w:trHeight w:val="454"/>
        </w:trPr>
        <w:tc>
          <w:tcPr>
            <w:cnfStyle w:val="001000000000" w:firstRow="0" w:lastRow="0" w:firstColumn="1" w:lastColumn="0" w:oddVBand="0" w:evenVBand="0" w:oddHBand="0" w:evenHBand="0" w:firstRowFirstColumn="0" w:firstRowLastColumn="0" w:lastRowFirstColumn="0" w:lastRowLastColumn="0"/>
            <w:tcW w:w="982" w:type="dxa"/>
          </w:tcPr>
          <w:p w14:paraId="5594F022" w14:textId="77777777" w:rsidR="003405C4" w:rsidRDefault="003405C4" w:rsidP="003405C4">
            <w:pPr>
              <w:spacing w:line="360" w:lineRule="auto"/>
              <w:jc w:val="both"/>
              <w:rPr>
                <w:rFonts w:ascii="Times New Roman" w:hAnsi="Times New Roman" w:cs="Times New Roman"/>
                <w:b w:val="0"/>
                <w:bCs w:val="0"/>
                <w:sz w:val="24"/>
                <w:szCs w:val="24"/>
              </w:rPr>
            </w:pPr>
            <w:r w:rsidRPr="00727DAF">
              <w:rPr>
                <w:rFonts w:ascii="Times New Roman" w:hAnsi="Times New Roman" w:cs="Times New Roman"/>
                <w:sz w:val="24"/>
                <w:szCs w:val="24"/>
              </w:rPr>
              <w:t>5</w:t>
            </w:r>
          </w:p>
          <w:p w14:paraId="02AE379F" w14:textId="4DCD2C61" w:rsidR="001B3CED" w:rsidRPr="00727DAF" w:rsidRDefault="001B3CED" w:rsidP="003405C4">
            <w:pPr>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5930" w:type="dxa"/>
          </w:tcPr>
          <w:p w14:paraId="3449B1BF" w14:textId="77777777" w:rsidR="003405C4" w:rsidRDefault="003405C4"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rPr>
            </w:pPr>
            <w:r w:rsidRPr="00727DAF">
              <w:rPr>
                <w:rFonts w:ascii="Times New Roman" w:eastAsia="Times New Roman" w:hAnsi="Times New Roman" w:cs="Times New Roman"/>
                <w:sz w:val="24"/>
              </w:rPr>
              <w:t>Cross-validation protocols</w:t>
            </w:r>
          </w:p>
          <w:p w14:paraId="7098824F" w14:textId="38314BF9" w:rsidR="001B3CED" w:rsidRPr="00727DAF" w:rsidRDefault="001B3CED"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imes New Roman" w:hAnsi="Times New Roman" w:cs="Times New Roman"/>
                <w:sz w:val="24"/>
              </w:rPr>
              <w:t>System Specification</w:t>
            </w:r>
          </w:p>
        </w:tc>
        <w:tc>
          <w:tcPr>
            <w:tcW w:w="1381" w:type="dxa"/>
          </w:tcPr>
          <w:p w14:paraId="7A962044" w14:textId="77777777" w:rsidR="003405C4" w:rsidRPr="00B41B6E" w:rsidRDefault="003405C4" w:rsidP="003405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41B6E">
              <w:rPr>
                <w:rFonts w:ascii="Times New Roman" w:hAnsi="Times New Roman" w:cs="Times New Roman"/>
              </w:rPr>
              <w:t>15</w:t>
            </w:r>
          </w:p>
          <w:p w14:paraId="25CC0FB5" w14:textId="62B2478B" w:rsidR="001B3CED" w:rsidRPr="00B41B6E" w:rsidRDefault="001B3CED" w:rsidP="003405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sz w:val="24"/>
                <w:szCs w:val="24"/>
              </w:rPr>
              <w:t>18</w:t>
            </w:r>
          </w:p>
        </w:tc>
      </w:tr>
      <w:tr w:rsidR="003405C4" w:rsidRPr="00B41B6E" w14:paraId="483156A3" w14:textId="77777777" w:rsidTr="006913DD">
        <w:trPr>
          <w:trHeight w:val="454"/>
        </w:trPr>
        <w:tc>
          <w:tcPr>
            <w:cnfStyle w:val="001000000000" w:firstRow="0" w:lastRow="0" w:firstColumn="1" w:lastColumn="0" w:oddVBand="0" w:evenVBand="0" w:oddHBand="0" w:evenHBand="0" w:firstRowFirstColumn="0" w:firstRowLastColumn="0" w:lastRowFirstColumn="0" w:lastRowLastColumn="0"/>
            <w:tcW w:w="982" w:type="dxa"/>
          </w:tcPr>
          <w:p w14:paraId="69ED374A" w14:textId="6B19D379" w:rsidR="003405C4" w:rsidRPr="00727DAF" w:rsidRDefault="001B3CED" w:rsidP="003405C4">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5930" w:type="dxa"/>
          </w:tcPr>
          <w:p w14:paraId="4C6F014D" w14:textId="77777777" w:rsidR="003405C4" w:rsidRPr="00727DAF" w:rsidRDefault="003405C4" w:rsidP="003405C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27DAF">
              <w:rPr>
                <w:rFonts w:ascii="Times New Roman" w:eastAsia="Times New Roman" w:hAnsi="Times New Roman" w:cs="Times New Roman"/>
                <w:sz w:val="24"/>
              </w:rPr>
              <w:t>Modality performance tables</w:t>
            </w:r>
          </w:p>
        </w:tc>
        <w:tc>
          <w:tcPr>
            <w:tcW w:w="1381" w:type="dxa"/>
          </w:tcPr>
          <w:p w14:paraId="5991C4A2" w14:textId="77777777" w:rsidR="003405C4" w:rsidRPr="00B41B6E" w:rsidRDefault="003405C4" w:rsidP="003405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19</w:t>
            </w:r>
          </w:p>
        </w:tc>
      </w:tr>
      <w:tr w:rsidR="003405C4" w:rsidRPr="00B41B6E" w14:paraId="1CA389CC" w14:textId="77777777" w:rsidTr="006913DD">
        <w:trPr>
          <w:trHeight w:val="396"/>
        </w:trPr>
        <w:tc>
          <w:tcPr>
            <w:cnfStyle w:val="001000000000" w:firstRow="0" w:lastRow="0" w:firstColumn="1" w:lastColumn="0" w:oddVBand="0" w:evenVBand="0" w:oddHBand="0" w:evenHBand="0" w:firstRowFirstColumn="0" w:firstRowLastColumn="0" w:lastRowFirstColumn="0" w:lastRowLastColumn="0"/>
            <w:tcW w:w="982" w:type="dxa"/>
          </w:tcPr>
          <w:p w14:paraId="27D5989D" w14:textId="29A159E3" w:rsidR="003405C4" w:rsidRPr="00727DAF" w:rsidRDefault="001B3CED" w:rsidP="003405C4">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5930" w:type="dxa"/>
          </w:tcPr>
          <w:p w14:paraId="484C7A01" w14:textId="77777777" w:rsidR="003405C4" w:rsidRPr="00727DAF" w:rsidRDefault="003405C4" w:rsidP="003405C4">
            <w:pPr>
              <w:pStyle w:val="NormalWeb"/>
              <w:spacing w:beforeAutospacing="0" w:afterAutospacing="0" w:line="360" w:lineRule="auto"/>
              <w:jc w:val="both"/>
              <w:cnfStyle w:val="000000000000" w:firstRow="0" w:lastRow="0" w:firstColumn="0" w:lastColumn="0" w:oddVBand="0" w:evenVBand="0" w:oddHBand="0" w:evenHBand="0" w:firstRowFirstColumn="0" w:firstRowLastColumn="0" w:lastRowFirstColumn="0" w:lastRowLastColumn="0"/>
            </w:pPr>
            <w:r w:rsidRPr="00727DAF">
              <w:t>Phase-wise results</w:t>
            </w:r>
          </w:p>
        </w:tc>
        <w:tc>
          <w:tcPr>
            <w:tcW w:w="1381" w:type="dxa"/>
          </w:tcPr>
          <w:p w14:paraId="38F15054" w14:textId="77777777" w:rsidR="003405C4" w:rsidRPr="00B41B6E" w:rsidRDefault="003405C4" w:rsidP="003405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23</w:t>
            </w:r>
          </w:p>
        </w:tc>
      </w:tr>
      <w:tr w:rsidR="003405C4" w:rsidRPr="00B41B6E" w14:paraId="6E2B8B76" w14:textId="77777777" w:rsidTr="006913DD">
        <w:trPr>
          <w:trHeight w:val="396"/>
        </w:trPr>
        <w:tc>
          <w:tcPr>
            <w:cnfStyle w:val="001000000000" w:firstRow="0" w:lastRow="0" w:firstColumn="1" w:lastColumn="0" w:oddVBand="0" w:evenVBand="0" w:oddHBand="0" w:evenHBand="0" w:firstRowFirstColumn="0" w:firstRowLastColumn="0" w:lastRowFirstColumn="0" w:lastRowLastColumn="0"/>
            <w:tcW w:w="982" w:type="dxa"/>
          </w:tcPr>
          <w:p w14:paraId="48EA246F" w14:textId="231E440A" w:rsidR="003405C4" w:rsidRPr="00727DAF" w:rsidRDefault="001B3CED" w:rsidP="003405C4">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5930" w:type="dxa"/>
          </w:tcPr>
          <w:p w14:paraId="5984A18C" w14:textId="77777777" w:rsidR="003405C4" w:rsidRPr="00727DAF" w:rsidRDefault="003405C4" w:rsidP="003405C4">
            <w:pPr>
              <w:spacing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27DAF">
              <w:rPr>
                <w:rFonts w:ascii="Times New Roman" w:eastAsia="Times New Roman" w:hAnsi="Times New Roman" w:cs="Times New Roman"/>
                <w:sz w:val="24"/>
              </w:rPr>
              <w:t>Appendix A Full score tables</w:t>
            </w:r>
          </w:p>
          <w:p w14:paraId="50364EED" w14:textId="77777777" w:rsidR="003405C4" w:rsidRPr="00727DAF" w:rsidRDefault="003405C4" w:rsidP="003405C4">
            <w:pPr>
              <w:pStyle w:val="NormalWeb"/>
              <w:spacing w:beforeAutospacing="0" w:afterAutospacing="0" w:line="360" w:lineRule="auto"/>
              <w:jc w:val="both"/>
              <w:cnfStyle w:val="000000000000" w:firstRow="0" w:lastRow="0" w:firstColumn="0" w:lastColumn="0" w:oddVBand="0" w:evenVBand="0" w:oddHBand="0" w:evenHBand="0" w:firstRowFirstColumn="0" w:firstRowLastColumn="0" w:lastRowFirstColumn="0" w:lastRowLastColumn="0"/>
            </w:pPr>
          </w:p>
        </w:tc>
        <w:tc>
          <w:tcPr>
            <w:tcW w:w="1381" w:type="dxa"/>
          </w:tcPr>
          <w:p w14:paraId="4E7EB67C" w14:textId="77777777" w:rsidR="003405C4" w:rsidRPr="00B41B6E" w:rsidRDefault="003405C4" w:rsidP="003405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B6E">
              <w:rPr>
                <w:rFonts w:ascii="Times New Roman" w:hAnsi="Times New Roman" w:cs="Times New Roman"/>
              </w:rPr>
              <w:t>30</w:t>
            </w:r>
          </w:p>
        </w:tc>
      </w:tr>
    </w:tbl>
    <w:p w14:paraId="5F0D94A4" w14:textId="0BCD3F90" w:rsidR="003405C4" w:rsidRPr="003405C4" w:rsidRDefault="003405C4" w:rsidP="003405C4">
      <w:pPr>
        <w:rPr>
          <w:rFonts w:ascii="Times New Roman" w:eastAsia="Times New Roman" w:hAnsi="Times New Roman" w:cs="Times New Roman"/>
          <w:sz w:val="32"/>
        </w:rPr>
        <w:sectPr w:rsidR="003405C4" w:rsidRPr="003405C4" w:rsidSect="007E76CB">
          <w:footerReference w:type="default" r:id="rId11"/>
          <w:pgSz w:w="11906" w:h="16838" w:code="9"/>
          <w:pgMar w:top="1440" w:right="1440" w:bottom="1440" w:left="2160" w:header="720" w:footer="720" w:gutter="0"/>
          <w:pgNumType w:fmt="lowerRoman" w:start="1"/>
          <w:cols w:space="720"/>
          <w:docGrid w:linePitch="360"/>
        </w:sectPr>
      </w:pPr>
      <w:r w:rsidRPr="00727DAF">
        <w:rPr>
          <w:rFonts w:ascii="Times New Roman" w:hAnsi="Times New Roman" w:cs="Times New Roman"/>
          <w:noProof/>
        </w:rPr>
        <mc:AlternateContent>
          <mc:Choice Requires="wps">
            <w:drawing>
              <wp:anchor distT="0" distB="0" distL="114300" distR="114300" simplePos="0" relativeHeight="251673088" behindDoc="0" locked="0" layoutInCell="1" allowOverlap="1" wp14:anchorId="6BFAF6E1" wp14:editId="032DB6DF">
                <wp:simplePos x="0" y="0"/>
                <wp:positionH relativeFrom="margin">
                  <wp:posOffset>0</wp:posOffset>
                </wp:positionH>
                <wp:positionV relativeFrom="paragraph">
                  <wp:posOffset>15875</wp:posOffset>
                </wp:positionV>
                <wp:extent cx="5257800" cy="0"/>
                <wp:effectExtent l="0" t="0" r="0" b="0"/>
                <wp:wrapNone/>
                <wp:docPr id="184775662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25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A445A4F" id="Straight Connector 2" o:spid="_x0000_s1026" style="position:absolute;flip:y;z-index:25167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25pt" to="414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" strokecolor="black [3040]">
                <o:lock v:ext="edit" shapetype="f"/>
                <w10:wrap anchorx="margin"/>
              </v:line>
            </w:pict>
          </mc:Fallback>
        </mc:AlternateContent>
      </w:r>
    </w:p>
    <w:p w14:paraId="2A7ED725" w14:textId="4DCF4ADE" w:rsidR="00E67BBE" w:rsidRPr="00727DAF" w:rsidRDefault="004C0124" w:rsidP="00497072">
      <w:pPr>
        <w:spacing w:before="240" w:after="120" w:line="360" w:lineRule="auto"/>
        <w:jc w:val="both"/>
        <w:rPr>
          <w:rFonts w:ascii="Times New Roman" w:hAnsi="Times New Roman" w:cs="Times New Roman"/>
        </w:rPr>
      </w:pPr>
      <w:r>
        <w:rPr>
          <w:rFonts w:ascii="Times New Roman" w:eastAsia="Times New Roman" w:hAnsi="Times New Roman" w:cs="Times New Roman"/>
          <w:b/>
          <w:sz w:val="32"/>
        </w:rPr>
        <w:lastRenderedPageBreak/>
        <w:t xml:space="preserve">1. </w:t>
      </w:r>
      <w:r w:rsidR="006B45CD" w:rsidRPr="00727DAF">
        <w:rPr>
          <w:rFonts w:ascii="Times New Roman" w:eastAsia="Times New Roman" w:hAnsi="Times New Roman" w:cs="Times New Roman"/>
          <w:b/>
          <w:sz w:val="32"/>
        </w:rPr>
        <w:t>INTRODUCTION</w:t>
      </w:r>
    </w:p>
    <w:p w14:paraId="5F1075A4" w14:textId="77777777" w:rsidR="00E67BBE" w:rsidRPr="00727DAF" w:rsidRDefault="00000000" w:rsidP="00497072">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1.1 Project Overview</w:t>
      </w:r>
    </w:p>
    <w:p w14:paraId="647821D8" w14:textId="77777777" w:rsidR="005F4CD7" w:rsidRDefault="005F4CD7" w:rsidP="00497072">
      <w:pPr>
        <w:spacing w:before="240" w:after="120" w:line="360" w:lineRule="auto"/>
        <w:jc w:val="both"/>
        <w:rPr>
          <w:rFonts w:ascii="Times New Roman" w:eastAsia="Times New Roman" w:hAnsi="Times New Roman" w:cs="Times New Roman"/>
          <w:sz w:val="24"/>
        </w:rPr>
      </w:pPr>
      <w:r w:rsidRPr="005F4CD7">
        <w:rPr>
          <w:rFonts w:ascii="Times New Roman" w:eastAsia="Times New Roman" w:hAnsi="Times New Roman" w:cs="Times New Roman"/>
          <w:sz w:val="24"/>
        </w:rPr>
        <w:t xml:space="preserve">Mental health disorders, particularly depression, affect millions worldwide and are frequently under-diagnosed. </w:t>
      </w:r>
      <w:proofErr w:type="spellStart"/>
      <w:r w:rsidRPr="005F4CD7">
        <w:rPr>
          <w:rFonts w:ascii="Times New Roman" w:eastAsia="Times New Roman" w:hAnsi="Times New Roman" w:cs="Times New Roman"/>
          <w:sz w:val="24"/>
        </w:rPr>
        <w:t>Behavioural</w:t>
      </w:r>
      <w:proofErr w:type="spellEnd"/>
      <w:r w:rsidRPr="005F4CD7">
        <w:rPr>
          <w:rFonts w:ascii="Times New Roman" w:eastAsia="Times New Roman" w:hAnsi="Times New Roman" w:cs="Times New Roman"/>
          <w:sz w:val="24"/>
        </w:rPr>
        <w:t xml:space="preserve"> analysis of spontaneous speech during structured clinical interviews offers a non-invasive signal for screening. This project implements a complete experimental pipeline: acquisition of paired audio–transcript sessions, rigorous preprocessing, phase-wise segmentation of participant responses, extraction of acoustic and linguistic descriptors, multimodal fusion, and comparative evaluation of classical machine learning models. The objective is not clinical diagnosis but reproducible research into automated cues that correlate with PHQ-8 binary depression labels on a public-style interview corpus.</w:t>
      </w:r>
    </w:p>
    <w:p w14:paraId="1B27B0EF" w14:textId="42DAF1B9" w:rsidR="00E67BBE" w:rsidRPr="00727DAF" w:rsidRDefault="00000000" w:rsidP="00497072">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1.2 Motivation</w:t>
      </w:r>
    </w:p>
    <w:p w14:paraId="5CBB8036" w14:textId="77777777" w:rsidR="00E67BBE" w:rsidRPr="00727DAF" w:rsidRDefault="00000000" w:rsidP="00497072">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Traditional screening relies on self-report questionnaires and clinician time, both of which scale poorly. Speech carries prosodic and temporal markers (pause patterns, energy, pitch variability) while language carries semantic and lexical markers (negation, uncertainty, first-person focus). Multimodal systems can exploit complementary information. Furthermore, affective expression may change as an interview progresses; phase-wise analysis tests whether early conversational </w:t>
      </w:r>
      <w:proofErr w:type="spellStart"/>
      <w:r w:rsidRPr="00727DAF">
        <w:rPr>
          <w:rFonts w:ascii="Times New Roman" w:eastAsia="Times New Roman" w:hAnsi="Times New Roman" w:cs="Times New Roman"/>
          <w:sz w:val="24"/>
        </w:rPr>
        <w:t>behaviour</w:t>
      </w:r>
      <w:proofErr w:type="spellEnd"/>
      <w:r w:rsidRPr="00727DAF">
        <w:rPr>
          <w:rFonts w:ascii="Times New Roman" w:eastAsia="Times New Roman" w:hAnsi="Times New Roman" w:cs="Times New Roman"/>
          <w:sz w:val="24"/>
        </w:rPr>
        <w:t xml:space="preserve"> is more or less informative than later </w:t>
      </w:r>
      <w:proofErr w:type="spellStart"/>
      <w:r w:rsidRPr="00727DAF">
        <w:rPr>
          <w:rFonts w:ascii="Times New Roman" w:eastAsia="Times New Roman" w:hAnsi="Times New Roman" w:cs="Times New Roman"/>
          <w:sz w:val="24"/>
        </w:rPr>
        <w:t>behaviour</w:t>
      </w:r>
      <w:proofErr w:type="spellEnd"/>
      <w:r w:rsidRPr="00727DAF">
        <w:rPr>
          <w:rFonts w:ascii="Times New Roman" w:eastAsia="Times New Roman" w:hAnsi="Times New Roman" w:cs="Times New Roman"/>
          <w:sz w:val="24"/>
        </w:rPr>
        <w:t>.</w:t>
      </w:r>
    </w:p>
    <w:p w14:paraId="20328B15" w14:textId="77777777" w:rsidR="00E67BBE" w:rsidRPr="00727DAF" w:rsidRDefault="00000000" w:rsidP="00497072">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1.3 Objectives</w:t>
      </w:r>
    </w:p>
    <w:p w14:paraId="4E0E7AF2" w14:textId="77777777" w:rsidR="00E67BBE" w:rsidRPr="00727DAF" w:rsidRDefault="00000000" w:rsidP="00497072">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To design audio and transcript preprocessing suitable for participant-only </w:t>
      </w:r>
      <w:proofErr w:type="spellStart"/>
      <w:r w:rsidRPr="00727DAF">
        <w:rPr>
          <w:rFonts w:ascii="Times New Roman" w:eastAsia="Times New Roman" w:hAnsi="Times New Roman" w:cs="Times New Roman"/>
          <w:sz w:val="24"/>
        </w:rPr>
        <w:t>behavioural</w:t>
      </w:r>
      <w:proofErr w:type="spellEnd"/>
      <w:r w:rsidRPr="00727DAF">
        <w:rPr>
          <w:rFonts w:ascii="Times New Roman" w:eastAsia="Times New Roman" w:hAnsi="Times New Roman" w:cs="Times New Roman"/>
          <w:sz w:val="24"/>
        </w:rPr>
        <w:t xml:space="preserve"> modelling; to extract reproducible acoustic (MFCC, spectral, prosodic) and text (lexical, pause, SBERT) features; to segment each interview into three conversational phases; to train and compare multiple classifiers under stratified validation with imbalance-aware decision thresholds; and to </w:t>
      </w:r>
      <w:proofErr w:type="spellStart"/>
      <w:r w:rsidRPr="00727DAF">
        <w:rPr>
          <w:rFonts w:ascii="Times New Roman" w:eastAsia="Times New Roman" w:hAnsi="Times New Roman" w:cs="Times New Roman"/>
          <w:sz w:val="24"/>
        </w:rPr>
        <w:t>analyse</w:t>
      </w:r>
      <w:proofErr w:type="spellEnd"/>
      <w:r w:rsidRPr="00727DAF">
        <w:rPr>
          <w:rFonts w:ascii="Times New Roman" w:eastAsia="Times New Roman" w:hAnsi="Times New Roman" w:cs="Times New Roman"/>
          <w:sz w:val="24"/>
        </w:rPr>
        <w:t xml:space="preserve"> modality-wise and phase-wise performance with standard classification metrics.</w:t>
      </w:r>
    </w:p>
    <w:p w14:paraId="1C8F7959" w14:textId="77777777" w:rsidR="00E67BBE" w:rsidRPr="00727DAF" w:rsidRDefault="00000000" w:rsidP="00497072">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1.4 Uniqueness of Work</w:t>
      </w:r>
    </w:p>
    <w:p w14:paraId="472F003B" w14:textId="77777777" w:rsidR="00E67BBE" w:rsidRPr="00727DAF" w:rsidRDefault="00000000" w:rsidP="00497072">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The work integrates DAIC-WOZ-style multimodal processing with explicit phase-wise temporal analysis and a broad classifier comparison (including </w:t>
      </w:r>
      <w:proofErr w:type="spellStart"/>
      <w:r w:rsidRPr="00727DAF">
        <w:rPr>
          <w:rFonts w:ascii="Times New Roman" w:eastAsia="Times New Roman" w:hAnsi="Times New Roman" w:cs="Times New Roman"/>
          <w:sz w:val="24"/>
        </w:rPr>
        <w:t>CatBoost</w:t>
      </w:r>
      <w:proofErr w:type="spellEnd"/>
      <w:r w:rsidRPr="00727DAF">
        <w:rPr>
          <w:rFonts w:ascii="Times New Roman" w:eastAsia="Times New Roman" w:hAnsi="Times New Roman" w:cs="Times New Roman"/>
          <w:sz w:val="24"/>
        </w:rPr>
        <w:t xml:space="preserve"> and a shallow </w:t>
      </w:r>
      <w:r w:rsidRPr="00727DAF">
        <w:rPr>
          <w:rFonts w:ascii="Times New Roman" w:eastAsia="Times New Roman" w:hAnsi="Times New Roman" w:cs="Times New Roman"/>
          <w:sz w:val="24"/>
        </w:rPr>
        <w:lastRenderedPageBreak/>
        <w:t>neural network) on a consistently preprocessed subset of 141 participants. A fixed decision threshold (0.40) tuned for depressed-class recall is applied uniformly across models, enabling fair comparison under class imbalance.</w:t>
      </w:r>
    </w:p>
    <w:p w14:paraId="7128BA69" w14:textId="77777777" w:rsidR="00E67BBE" w:rsidRPr="00727DAF" w:rsidRDefault="00000000" w:rsidP="00497072">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1.5 Scope of Work</w:t>
      </w:r>
    </w:p>
    <w:p w14:paraId="42844C53" w14:textId="77777777" w:rsidR="00E67BBE" w:rsidRPr="00727DAF" w:rsidRDefault="00000000" w:rsidP="00497072">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Scope is limited to offline batch processing of English clinical interviews, binary PHQ-8 labels, and classical ML models. Real-time deployment, multilingual speech, and fine-grained PHQ-8 severity regression are out of scope.</w:t>
      </w:r>
    </w:p>
    <w:p w14:paraId="6870E17E" w14:textId="77777777" w:rsidR="00E67BBE" w:rsidRPr="00727DAF" w:rsidRDefault="00000000" w:rsidP="00497072">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1.6 Applications</w:t>
      </w:r>
    </w:p>
    <w:p w14:paraId="4D879AB4" w14:textId="77777777" w:rsidR="00E67BBE" w:rsidRPr="00727DAF" w:rsidRDefault="00000000" w:rsidP="00497072">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Potential applications include decision-support for tele-health screening, longitudinal monitoring research, and educational tools for computational psychiatry—always subject to ethical review and never as standalone diagnosis.</w:t>
      </w:r>
    </w:p>
    <w:p w14:paraId="6646D5DD" w14:textId="77777777" w:rsidR="00E67BBE" w:rsidRPr="00727DAF" w:rsidRDefault="00000000" w:rsidP="00497072">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1.7 Report Layout</w:t>
      </w:r>
    </w:p>
    <w:p w14:paraId="006B1B42" w14:textId="77777777" w:rsidR="005F4CD7" w:rsidRPr="005F4CD7" w:rsidRDefault="005F4CD7" w:rsidP="00497072">
      <w:pPr>
        <w:spacing w:line="360" w:lineRule="auto"/>
        <w:jc w:val="both"/>
        <w:rPr>
          <w:rFonts w:ascii="Times New Roman" w:eastAsia="Times New Roman" w:hAnsi="Times New Roman" w:cs="Times New Roman"/>
          <w:sz w:val="24"/>
        </w:rPr>
      </w:pPr>
      <w:r w:rsidRPr="005F4CD7">
        <w:rPr>
          <w:rFonts w:ascii="Times New Roman" w:eastAsia="Times New Roman" w:hAnsi="Times New Roman" w:cs="Times New Roman"/>
          <w:sz w:val="24"/>
        </w:rPr>
        <w:t>Chapter 2 reviews related work. Chapter 3 details methodology. Chapter 4 presents results. Chapter 5 concludes. References, appendices, team reflection, and similarity report follow.</w:t>
      </w:r>
    </w:p>
    <w:p w14:paraId="280152E6" w14:textId="77777777" w:rsidR="005F4CD7" w:rsidRPr="005F4CD7" w:rsidRDefault="005F4CD7" w:rsidP="00497072">
      <w:pPr>
        <w:spacing w:line="360" w:lineRule="auto"/>
        <w:jc w:val="both"/>
        <w:rPr>
          <w:rFonts w:ascii="Times New Roman" w:eastAsia="Times New Roman" w:hAnsi="Times New Roman" w:cs="Times New Roman"/>
          <w:sz w:val="24"/>
        </w:rPr>
      </w:pPr>
      <w:r w:rsidRPr="005F4CD7">
        <w:rPr>
          <w:rFonts w:ascii="Times New Roman" w:eastAsia="Times New Roman" w:hAnsi="Times New Roman" w:cs="Times New Roman"/>
          <w:sz w:val="24"/>
        </w:rPr>
        <w:t xml:space="preserve">Major depressive disorder affects mood, cognition, and somatic function, with global prevalence exceeding hundreds of millions of cases. Screening instruments such as the Patient Health Questionnaire (PHQ-8) reduce administrative burden but still require participant honesty and clinician availability. Automated analysis of </w:t>
      </w:r>
      <w:proofErr w:type="spellStart"/>
      <w:r w:rsidRPr="005F4CD7">
        <w:rPr>
          <w:rFonts w:ascii="Times New Roman" w:eastAsia="Times New Roman" w:hAnsi="Times New Roman" w:cs="Times New Roman"/>
          <w:sz w:val="24"/>
        </w:rPr>
        <w:t>behavioural</w:t>
      </w:r>
      <w:proofErr w:type="spellEnd"/>
      <w:r w:rsidRPr="005F4CD7">
        <w:rPr>
          <w:rFonts w:ascii="Times New Roman" w:eastAsia="Times New Roman" w:hAnsi="Times New Roman" w:cs="Times New Roman"/>
          <w:sz w:val="24"/>
        </w:rPr>
        <w:t xml:space="preserve"> signals recorded during structured interviews does not replace clinical judgement; rather, it offers a secondary evidence stream that may </w:t>
      </w:r>
      <w:proofErr w:type="spellStart"/>
      <w:r w:rsidRPr="005F4CD7">
        <w:rPr>
          <w:rFonts w:ascii="Times New Roman" w:eastAsia="Times New Roman" w:hAnsi="Times New Roman" w:cs="Times New Roman"/>
          <w:sz w:val="24"/>
        </w:rPr>
        <w:t>prioritise</w:t>
      </w:r>
      <w:proofErr w:type="spellEnd"/>
      <w:r w:rsidRPr="005F4CD7">
        <w:rPr>
          <w:rFonts w:ascii="Times New Roman" w:eastAsia="Times New Roman" w:hAnsi="Times New Roman" w:cs="Times New Roman"/>
          <w:sz w:val="24"/>
        </w:rPr>
        <w:t xml:space="preserve"> follow-up in digital mental health services.</w:t>
      </w:r>
    </w:p>
    <w:p w14:paraId="55D60391" w14:textId="77777777" w:rsidR="005F4CD7" w:rsidRPr="005F4CD7" w:rsidRDefault="005F4CD7" w:rsidP="00497072">
      <w:pPr>
        <w:spacing w:line="360" w:lineRule="auto"/>
        <w:jc w:val="both"/>
        <w:rPr>
          <w:rFonts w:ascii="Times New Roman" w:eastAsia="Times New Roman" w:hAnsi="Times New Roman" w:cs="Times New Roman"/>
          <w:sz w:val="24"/>
        </w:rPr>
      </w:pPr>
      <w:r w:rsidRPr="005F4CD7">
        <w:rPr>
          <w:rFonts w:ascii="Times New Roman" w:eastAsia="Times New Roman" w:hAnsi="Times New Roman" w:cs="Times New Roman"/>
          <w:sz w:val="24"/>
        </w:rPr>
        <w:t>Speech production involves respiration, phonation, and articulation subsystems coordinated by cognitive and affective circuits. Depression-related psychomotor retardation can slow articulation rate and increase pause frequency without necessarily altering vocabulary. Conversely, cognitive distortions may appear primarily in lexical choice while gross motor speech remains intact. A multimodal framework therefore aligns with neuropsychological models in which affective illness has both motor and cognitive signatures.</w:t>
      </w:r>
    </w:p>
    <w:p w14:paraId="0E53B7FE" w14:textId="77777777" w:rsidR="005F4CD7" w:rsidRPr="005F4CD7" w:rsidRDefault="005F4CD7" w:rsidP="00497072">
      <w:pPr>
        <w:spacing w:line="360" w:lineRule="auto"/>
        <w:jc w:val="both"/>
        <w:rPr>
          <w:rFonts w:ascii="Times New Roman" w:eastAsia="Times New Roman" w:hAnsi="Times New Roman" w:cs="Times New Roman"/>
          <w:sz w:val="24"/>
        </w:rPr>
      </w:pPr>
      <w:r w:rsidRPr="005F4CD7">
        <w:rPr>
          <w:rFonts w:ascii="Times New Roman" w:eastAsia="Times New Roman" w:hAnsi="Times New Roman" w:cs="Times New Roman"/>
          <w:sz w:val="24"/>
        </w:rPr>
        <w:lastRenderedPageBreak/>
        <w:t xml:space="preserve">The virtual interviewer paradigm </w:t>
      </w:r>
      <w:proofErr w:type="spellStart"/>
      <w:r w:rsidRPr="005F4CD7">
        <w:rPr>
          <w:rFonts w:ascii="Times New Roman" w:eastAsia="Times New Roman" w:hAnsi="Times New Roman" w:cs="Times New Roman"/>
          <w:sz w:val="24"/>
        </w:rPr>
        <w:t>standardises</w:t>
      </w:r>
      <w:proofErr w:type="spellEnd"/>
      <w:r w:rsidRPr="005F4CD7">
        <w:rPr>
          <w:rFonts w:ascii="Times New Roman" w:eastAsia="Times New Roman" w:hAnsi="Times New Roman" w:cs="Times New Roman"/>
          <w:sz w:val="24"/>
        </w:rPr>
        <w:t xml:space="preserve"> stimulus delivery, reducing interviewer-variance that complicates multi-site corpora. Participants respond to empathic prompts, free-recall autobiographical segments, and symptom-oriented questions. Because Ellie is implemented as a scripted agent, transcripts identify speaker roles reliably, enabling automated removal of non-participant speech a prerequisite for fair acoustic modelling.</w:t>
      </w:r>
    </w:p>
    <w:p w14:paraId="3CC6530E" w14:textId="77777777" w:rsidR="005F4CD7" w:rsidRPr="005F4CD7" w:rsidRDefault="005F4CD7" w:rsidP="00497072">
      <w:pPr>
        <w:spacing w:line="360" w:lineRule="auto"/>
        <w:jc w:val="both"/>
        <w:rPr>
          <w:rFonts w:ascii="Times New Roman" w:eastAsia="Times New Roman" w:hAnsi="Times New Roman" w:cs="Times New Roman"/>
          <w:sz w:val="24"/>
        </w:rPr>
      </w:pPr>
      <w:r w:rsidRPr="005F4CD7">
        <w:rPr>
          <w:rFonts w:ascii="Times New Roman" w:eastAsia="Times New Roman" w:hAnsi="Times New Roman" w:cs="Times New Roman"/>
          <w:sz w:val="24"/>
        </w:rPr>
        <w:t>Binary PHQ-8 labels simplify evaluation but collapse severity gradations. The project respects this constraint to remain comparable with published DAIC-WOZ baselines while acknowledging that regression toward continuous scores is a natural extension. Class imbalance (30% positive) mirrors realistic screening populations where most attendees test negative; metrics must be interpreted accordingly.</w:t>
      </w:r>
    </w:p>
    <w:p w14:paraId="1F6D1A60" w14:textId="77777777" w:rsidR="005F4CD7" w:rsidRPr="005F4CD7" w:rsidRDefault="005F4CD7" w:rsidP="00497072">
      <w:pPr>
        <w:spacing w:line="360" w:lineRule="auto"/>
        <w:jc w:val="both"/>
        <w:rPr>
          <w:rFonts w:ascii="Times New Roman" w:eastAsia="Times New Roman" w:hAnsi="Times New Roman" w:cs="Times New Roman"/>
          <w:sz w:val="24"/>
        </w:rPr>
      </w:pPr>
      <w:r w:rsidRPr="005F4CD7">
        <w:rPr>
          <w:rFonts w:ascii="Times New Roman" w:eastAsia="Times New Roman" w:hAnsi="Times New Roman" w:cs="Times New Roman"/>
          <w:sz w:val="24"/>
        </w:rPr>
        <w:t>Ethical deployment of depression detection systems demands informed consent, transparency about model limitations, and human oversight. The present work is positioned explicitly as research software without regulatory clearance for diagnostic use. Privacy protections for audio and transcript data include de-identified participant IDs and local processing without cloud transmission of raw sessions in the final pipeline configuration.</w:t>
      </w:r>
    </w:p>
    <w:p w14:paraId="4E08DDA6" w14:textId="3799A9FF" w:rsidR="00E67BBE" w:rsidRPr="00727DAF" w:rsidRDefault="005F4CD7" w:rsidP="00497072">
      <w:pPr>
        <w:spacing w:line="360" w:lineRule="auto"/>
        <w:jc w:val="both"/>
        <w:rPr>
          <w:rFonts w:ascii="Times New Roman" w:hAnsi="Times New Roman" w:cs="Times New Roman"/>
        </w:rPr>
      </w:pPr>
      <w:r w:rsidRPr="005F4CD7">
        <w:rPr>
          <w:rFonts w:ascii="Times New Roman" w:eastAsia="Times New Roman" w:hAnsi="Times New Roman" w:cs="Times New Roman"/>
          <w:sz w:val="24"/>
        </w:rPr>
        <w:t>From an engineering perspective, the project exercises the full machine learning lifecycle: data auditing, cleaning, feature design, training, validation, error analysis, and documentation. Such breadth distinguishes a final-year research project from a single-algorithm experiment and prepares graduates for industry ML pipelines subject to audit and reproducibility requirements.</w:t>
      </w:r>
      <w:r w:rsidRPr="00727DAF">
        <w:rPr>
          <w:rFonts w:ascii="Times New Roman" w:hAnsi="Times New Roman" w:cs="Times New Roman"/>
        </w:rPr>
        <w:br w:type="page"/>
      </w:r>
    </w:p>
    <w:p w14:paraId="452BFC07" w14:textId="15DEFB85" w:rsidR="00E67BBE" w:rsidRPr="00727DAF" w:rsidRDefault="004C0124" w:rsidP="00497072">
      <w:pPr>
        <w:spacing w:before="240" w:after="120" w:line="360" w:lineRule="auto"/>
        <w:jc w:val="both"/>
        <w:rPr>
          <w:rFonts w:ascii="Times New Roman" w:hAnsi="Times New Roman" w:cs="Times New Roman"/>
        </w:rPr>
      </w:pPr>
      <w:r>
        <w:rPr>
          <w:rFonts w:ascii="Times New Roman" w:eastAsia="Times New Roman" w:hAnsi="Times New Roman" w:cs="Times New Roman"/>
          <w:b/>
          <w:sz w:val="32"/>
        </w:rPr>
        <w:lastRenderedPageBreak/>
        <w:t xml:space="preserve">2. </w:t>
      </w:r>
      <w:r w:rsidR="006B45CD" w:rsidRPr="00727DAF">
        <w:rPr>
          <w:rFonts w:ascii="Times New Roman" w:eastAsia="Times New Roman" w:hAnsi="Times New Roman" w:cs="Times New Roman"/>
          <w:b/>
          <w:sz w:val="32"/>
        </w:rPr>
        <w:t>LITERATURE SURVEY</w:t>
      </w:r>
    </w:p>
    <w:p w14:paraId="43706066" w14:textId="0D54B8F1" w:rsidR="00E67BBE" w:rsidRPr="00727DAF" w:rsidRDefault="00000000" w:rsidP="00497072">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 xml:space="preserve">2.1 </w:t>
      </w:r>
      <w:r w:rsidR="00FD3498" w:rsidRPr="00727DAF">
        <w:rPr>
          <w:rFonts w:ascii="Times New Roman" w:eastAsia="Times New Roman" w:hAnsi="Times New Roman" w:cs="Times New Roman"/>
          <w:b/>
          <w:sz w:val="28"/>
        </w:rPr>
        <w:t xml:space="preserve">Review of </w:t>
      </w:r>
      <w:r w:rsidRPr="00727DAF">
        <w:rPr>
          <w:rFonts w:ascii="Times New Roman" w:eastAsia="Times New Roman" w:hAnsi="Times New Roman" w:cs="Times New Roman"/>
          <w:b/>
          <w:sz w:val="28"/>
        </w:rPr>
        <w:t>Related Work</w:t>
      </w:r>
      <w:r w:rsidR="00FD3498" w:rsidRPr="00727DAF">
        <w:rPr>
          <w:rFonts w:ascii="Times New Roman" w:eastAsia="Times New Roman" w:hAnsi="Times New Roman" w:cs="Times New Roman"/>
          <w:b/>
          <w:sz w:val="28"/>
        </w:rPr>
        <w:t>s</w:t>
      </w:r>
    </w:p>
    <w:p w14:paraId="492F0A50" w14:textId="77777777" w:rsidR="00E67BBE" w:rsidRPr="00727DAF" w:rsidRDefault="00000000" w:rsidP="00497072">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Automated depression detection from interviews has been studied extensively on the DAIC-WOZ corpus. Systems range from audio spectral features with SVMs to deep sequential models on raw waveforms and transformer-based text encoders.</w:t>
      </w:r>
    </w:p>
    <w:p w14:paraId="2CAB7010" w14:textId="54419340" w:rsidR="00E67BBE" w:rsidRPr="00727DAF" w:rsidRDefault="00000000" w:rsidP="00497072">
      <w:pPr>
        <w:spacing w:before="240" w:after="120" w:line="360" w:lineRule="auto"/>
        <w:jc w:val="both"/>
        <w:rPr>
          <w:rFonts w:ascii="Times New Roman" w:hAnsi="Times New Roman" w:cs="Times New Roman"/>
          <w:sz w:val="24"/>
          <w:szCs w:val="24"/>
        </w:rPr>
      </w:pPr>
      <w:r w:rsidRPr="00727DAF">
        <w:rPr>
          <w:rFonts w:ascii="Times New Roman" w:eastAsia="Times New Roman" w:hAnsi="Times New Roman" w:cs="Times New Roman"/>
          <w:b/>
          <w:sz w:val="24"/>
          <w:szCs w:val="24"/>
        </w:rPr>
        <w:t>2.</w:t>
      </w:r>
      <w:r w:rsidR="00FD3498" w:rsidRPr="00727DAF">
        <w:rPr>
          <w:rFonts w:ascii="Times New Roman" w:eastAsia="Times New Roman" w:hAnsi="Times New Roman" w:cs="Times New Roman"/>
          <w:b/>
          <w:sz w:val="24"/>
          <w:szCs w:val="24"/>
        </w:rPr>
        <w:t>1.1</w:t>
      </w:r>
      <w:r w:rsidRPr="00727DAF">
        <w:rPr>
          <w:rFonts w:ascii="Times New Roman" w:eastAsia="Times New Roman" w:hAnsi="Times New Roman" w:cs="Times New Roman"/>
          <w:b/>
          <w:sz w:val="24"/>
          <w:szCs w:val="24"/>
        </w:rPr>
        <w:t xml:space="preserve"> Audio-Based Depression Detection</w:t>
      </w:r>
    </w:p>
    <w:p w14:paraId="47F6D6DA" w14:textId="77777777" w:rsidR="00E67BBE" w:rsidRPr="00727DAF" w:rsidRDefault="00000000" w:rsidP="00497072">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Acoustic studies emphasize low energy, reduced pitch variation, increased pause duration, and jitter/shimmer anomalies. MFCC and prosodic features remain strong baselines when data are limited.</w:t>
      </w:r>
    </w:p>
    <w:p w14:paraId="639D3625" w14:textId="1491B98B" w:rsidR="00E67BBE" w:rsidRPr="00727DAF" w:rsidRDefault="00000000" w:rsidP="00497072">
      <w:pPr>
        <w:spacing w:before="240" w:after="120" w:line="360" w:lineRule="auto"/>
        <w:jc w:val="both"/>
        <w:rPr>
          <w:rFonts w:ascii="Times New Roman" w:hAnsi="Times New Roman" w:cs="Times New Roman"/>
          <w:sz w:val="24"/>
          <w:szCs w:val="24"/>
        </w:rPr>
      </w:pPr>
      <w:r w:rsidRPr="00727DAF">
        <w:rPr>
          <w:rFonts w:ascii="Times New Roman" w:eastAsia="Times New Roman" w:hAnsi="Times New Roman" w:cs="Times New Roman"/>
          <w:b/>
          <w:sz w:val="24"/>
          <w:szCs w:val="24"/>
        </w:rPr>
        <w:t>2.</w:t>
      </w:r>
      <w:r w:rsidR="00FD3498" w:rsidRPr="00727DAF">
        <w:rPr>
          <w:rFonts w:ascii="Times New Roman" w:eastAsia="Times New Roman" w:hAnsi="Times New Roman" w:cs="Times New Roman"/>
          <w:b/>
          <w:sz w:val="24"/>
          <w:szCs w:val="24"/>
        </w:rPr>
        <w:t>1.2</w:t>
      </w:r>
      <w:r w:rsidRPr="00727DAF">
        <w:rPr>
          <w:rFonts w:ascii="Times New Roman" w:eastAsia="Times New Roman" w:hAnsi="Times New Roman" w:cs="Times New Roman"/>
          <w:b/>
          <w:sz w:val="24"/>
          <w:szCs w:val="24"/>
        </w:rPr>
        <w:t xml:space="preserve"> Text-Based Depression Detection</w:t>
      </w:r>
    </w:p>
    <w:p w14:paraId="21331830" w14:textId="77777777" w:rsidR="00E67BBE" w:rsidRPr="00727DAF" w:rsidRDefault="00000000" w:rsidP="00497072">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Linguistic markers include increased first-person pronouns, negation, sadness-related vocabulary, and reduced semantic coherence. Pre-trained sentence embeddings (e.g., SBERT) capture contextual semantics beyond bag-of-words models.</w:t>
      </w:r>
    </w:p>
    <w:p w14:paraId="4033AEBF" w14:textId="183721DA" w:rsidR="00E67BBE" w:rsidRPr="00727DAF" w:rsidRDefault="00000000" w:rsidP="00497072">
      <w:pPr>
        <w:spacing w:before="240" w:after="120" w:line="360" w:lineRule="auto"/>
        <w:jc w:val="both"/>
        <w:rPr>
          <w:rFonts w:ascii="Times New Roman" w:hAnsi="Times New Roman" w:cs="Times New Roman"/>
          <w:sz w:val="24"/>
          <w:szCs w:val="24"/>
        </w:rPr>
      </w:pPr>
      <w:r w:rsidRPr="00727DAF">
        <w:rPr>
          <w:rFonts w:ascii="Times New Roman" w:eastAsia="Times New Roman" w:hAnsi="Times New Roman" w:cs="Times New Roman"/>
          <w:b/>
          <w:sz w:val="24"/>
          <w:szCs w:val="24"/>
        </w:rPr>
        <w:t>2.</w:t>
      </w:r>
      <w:r w:rsidR="00FD3498" w:rsidRPr="00727DAF">
        <w:rPr>
          <w:rFonts w:ascii="Times New Roman" w:eastAsia="Times New Roman" w:hAnsi="Times New Roman" w:cs="Times New Roman"/>
          <w:b/>
          <w:sz w:val="24"/>
          <w:szCs w:val="24"/>
        </w:rPr>
        <w:t>1.3</w:t>
      </w:r>
      <w:r w:rsidRPr="00727DAF">
        <w:rPr>
          <w:rFonts w:ascii="Times New Roman" w:eastAsia="Times New Roman" w:hAnsi="Times New Roman" w:cs="Times New Roman"/>
          <w:b/>
          <w:sz w:val="24"/>
          <w:szCs w:val="24"/>
        </w:rPr>
        <w:t xml:space="preserve"> Machine Learning Techniques Used in Prior Work</w:t>
      </w:r>
    </w:p>
    <w:p w14:paraId="19C3AFE7" w14:textId="77777777" w:rsidR="00E67BBE" w:rsidRPr="00727DAF" w:rsidRDefault="00000000" w:rsidP="00497072">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Prior work employs SVMs, random forests, gradient boosting, and increasingly deep networks. For small clinical datasets, regularized linear models and ensembles often generalize better than very deep architectures.</w:t>
      </w:r>
    </w:p>
    <w:p w14:paraId="033FF495" w14:textId="7D8D3E36" w:rsidR="00E67BBE" w:rsidRPr="00727DAF" w:rsidRDefault="00000000" w:rsidP="00497072">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2.</w:t>
      </w:r>
      <w:r w:rsidR="00FD3498" w:rsidRPr="00727DAF">
        <w:rPr>
          <w:rFonts w:ascii="Times New Roman" w:eastAsia="Times New Roman" w:hAnsi="Times New Roman" w:cs="Times New Roman"/>
          <w:b/>
          <w:sz w:val="28"/>
        </w:rPr>
        <w:t>2</w:t>
      </w:r>
      <w:r w:rsidRPr="00727DAF">
        <w:rPr>
          <w:rFonts w:ascii="Times New Roman" w:eastAsia="Times New Roman" w:hAnsi="Times New Roman" w:cs="Times New Roman"/>
          <w:b/>
          <w:sz w:val="28"/>
        </w:rPr>
        <w:t xml:space="preserve"> Research Gaps Identified</w:t>
      </w:r>
    </w:p>
    <w:p w14:paraId="4796AC6E" w14:textId="77777777" w:rsidR="00E67BBE" w:rsidRPr="00727DAF" w:rsidRDefault="00000000" w:rsidP="00497072">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Many studies pool entire interviews, ignoring intra-session dynamics. Multimodal fusion strategies are not always comparable across papers. Class imbalance is often handled inconsistently, inflating accuracy while harming recall for the depressed class.</w:t>
      </w:r>
    </w:p>
    <w:p w14:paraId="7A61C98F" w14:textId="0B589160" w:rsidR="00E67BBE" w:rsidRPr="00727DAF" w:rsidRDefault="00000000" w:rsidP="00497072">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2.</w:t>
      </w:r>
      <w:r w:rsidR="00FD3498" w:rsidRPr="00727DAF">
        <w:rPr>
          <w:rFonts w:ascii="Times New Roman" w:eastAsia="Times New Roman" w:hAnsi="Times New Roman" w:cs="Times New Roman"/>
          <w:b/>
          <w:sz w:val="28"/>
        </w:rPr>
        <w:t>3</w:t>
      </w:r>
      <w:r w:rsidRPr="00727DAF">
        <w:rPr>
          <w:rFonts w:ascii="Times New Roman" w:eastAsia="Times New Roman" w:hAnsi="Times New Roman" w:cs="Times New Roman"/>
          <w:b/>
          <w:sz w:val="28"/>
        </w:rPr>
        <w:t xml:space="preserve"> Problem Identification</w:t>
      </w:r>
    </w:p>
    <w:p w14:paraId="147E5C60" w14:textId="77777777" w:rsidR="00E67BBE" w:rsidRPr="00727DAF" w:rsidRDefault="00000000" w:rsidP="00497072">
      <w:pPr>
        <w:spacing w:after="120" w:line="360" w:lineRule="auto"/>
        <w:jc w:val="both"/>
        <w:rPr>
          <w:rFonts w:ascii="Times New Roman" w:eastAsia="Times New Roman" w:hAnsi="Times New Roman" w:cs="Times New Roman"/>
          <w:sz w:val="24"/>
        </w:rPr>
      </w:pPr>
      <w:r w:rsidRPr="00727DAF">
        <w:rPr>
          <w:rFonts w:ascii="Times New Roman" w:eastAsia="Times New Roman" w:hAnsi="Times New Roman" w:cs="Times New Roman"/>
          <w:sz w:val="24"/>
        </w:rPr>
        <w:t>This project addresses: (</w:t>
      </w:r>
      <w:proofErr w:type="spellStart"/>
      <w:r w:rsidRPr="00727DAF">
        <w:rPr>
          <w:rFonts w:ascii="Times New Roman" w:eastAsia="Times New Roman" w:hAnsi="Times New Roman" w:cs="Times New Roman"/>
          <w:sz w:val="24"/>
        </w:rPr>
        <w:t>i</w:t>
      </w:r>
      <w:proofErr w:type="spellEnd"/>
      <w:r w:rsidRPr="00727DAF">
        <w:rPr>
          <w:rFonts w:ascii="Times New Roman" w:eastAsia="Times New Roman" w:hAnsi="Times New Roman" w:cs="Times New Roman"/>
          <w:sz w:val="24"/>
        </w:rPr>
        <w:t>) reproducible participant-only preprocessing, (ii) explicit early/middle/late phase modelling, and (iii) systematic comparison of six model families under shared validation and thresholding.</w:t>
      </w:r>
    </w:p>
    <w:p w14:paraId="34F05975" w14:textId="77777777" w:rsidR="00B45362" w:rsidRPr="00727DAF" w:rsidRDefault="00B45362">
      <w:pPr>
        <w:spacing w:after="80"/>
        <w:rPr>
          <w:rFonts w:ascii="Times New Roman" w:hAnsi="Times New Roman" w:cs="Times New Roman"/>
        </w:rPr>
      </w:pPr>
    </w:p>
    <w:p w14:paraId="6125FC1F" w14:textId="77777777" w:rsidR="00B45362" w:rsidRPr="00727DAF" w:rsidRDefault="00B45362">
      <w:pPr>
        <w:spacing w:after="80"/>
        <w:rPr>
          <w:rFonts w:ascii="Times New Roman" w:eastAsia="Times New Roman" w:hAnsi="Times New Roman" w:cs="Times New Roman"/>
          <w:b/>
          <w:sz w:val="24"/>
        </w:rPr>
      </w:pPr>
    </w:p>
    <w:p w14:paraId="4EAA983B" w14:textId="6284D83D" w:rsidR="00E67BBE" w:rsidRPr="00727DAF" w:rsidRDefault="00000000">
      <w:pPr>
        <w:spacing w:after="80"/>
        <w:rPr>
          <w:rFonts w:ascii="Times New Roman" w:hAnsi="Times New Roman" w:cs="Times New Roman"/>
        </w:rPr>
      </w:pPr>
      <w:r w:rsidRPr="00727DAF">
        <w:rPr>
          <w:rFonts w:ascii="Times New Roman" w:eastAsia="Times New Roman" w:hAnsi="Times New Roman" w:cs="Times New Roman"/>
          <w:b/>
          <w:sz w:val="24"/>
        </w:rPr>
        <w:lastRenderedPageBreak/>
        <w:t>Table 2.1. Literature survey comparison</w:t>
      </w:r>
      <w:r w:rsidR="00616E6C" w:rsidRPr="00727DAF">
        <w:rPr>
          <w:rFonts w:ascii="Times New Roman" w:eastAsia="Times New Roman" w:hAnsi="Times New Roman" w:cs="Times New Roman"/>
          <w:b/>
          <w:sz w:val="24"/>
        </w:rPr>
        <w:t>.</w:t>
      </w:r>
    </w:p>
    <w:tbl>
      <w:tblPr>
        <w:tblW w:w="8296" w:type="dxa"/>
        <w:tblCellMar>
          <w:left w:w="0" w:type="dxa"/>
          <w:right w:w="0" w:type="dxa"/>
        </w:tblCellMar>
        <w:tblLook w:val="0600" w:firstRow="0" w:lastRow="0" w:firstColumn="0" w:lastColumn="0" w:noHBand="1" w:noVBand="1"/>
      </w:tblPr>
      <w:tblGrid>
        <w:gridCol w:w="553"/>
        <w:gridCol w:w="1176"/>
        <w:gridCol w:w="2406"/>
        <w:gridCol w:w="909"/>
        <w:gridCol w:w="1308"/>
        <w:gridCol w:w="1944"/>
      </w:tblGrid>
      <w:tr w:rsidR="00833C36" w:rsidRPr="00727DAF" w14:paraId="186BB9EC" w14:textId="77777777" w:rsidTr="00616E6C">
        <w:trPr>
          <w:trHeight w:val="33"/>
        </w:trPr>
        <w:tc>
          <w:tcPr>
            <w:tcW w:w="548" w:type="dxa"/>
            <w:tcBorders>
              <w:top w:val="single" w:sz="4" w:space="0" w:color="000000"/>
              <w:left w:val="single" w:sz="4" w:space="0" w:color="000000"/>
              <w:bottom w:val="single" w:sz="4" w:space="0" w:color="000000"/>
              <w:right w:val="single" w:sz="4" w:space="0" w:color="000000"/>
            </w:tcBorders>
            <w:shd w:val="clear" w:color="auto" w:fill="CFCFCF"/>
            <w:tcMar>
              <w:top w:w="72" w:type="dxa"/>
              <w:left w:w="144" w:type="dxa"/>
              <w:bottom w:w="72" w:type="dxa"/>
              <w:right w:w="144" w:type="dxa"/>
            </w:tcMar>
            <w:vAlign w:val="center"/>
            <w:hideMark/>
          </w:tcPr>
          <w:p w14:paraId="6005DABC" w14:textId="77777777" w:rsidR="00833C36" w:rsidRPr="00727DAF" w:rsidRDefault="00833C36" w:rsidP="00057A47">
            <w:pPr>
              <w:spacing w:before="40" w:after="40"/>
              <w:rPr>
                <w:rFonts w:ascii="Times New Roman" w:hAnsi="Times New Roman" w:cs="Times New Roman"/>
                <w:b/>
                <w:bCs/>
                <w:sz w:val="18"/>
                <w:szCs w:val="18"/>
              </w:rPr>
            </w:pPr>
            <w:r w:rsidRPr="00727DAF">
              <w:rPr>
                <w:rFonts w:ascii="Times New Roman" w:hAnsi="Times New Roman" w:cs="Times New Roman"/>
                <w:b/>
                <w:bCs/>
                <w:sz w:val="18"/>
                <w:szCs w:val="18"/>
              </w:rPr>
              <w:t>S. No.</w:t>
            </w:r>
          </w:p>
        </w:tc>
        <w:tc>
          <w:tcPr>
            <w:tcW w:w="1186" w:type="dxa"/>
            <w:tcBorders>
              <w:top w:val="single" w:sz="4" w:space="0" w:color="000000"/>
              <w:left w:val="single" w:sz="4" w:space="0" w:color="000000"/>
              <w:bottom w:val="single" w:sz="4" w:space="0" w:color="000000"/>
              <w:right w:val="single" w:sz="4" w:space="0" w:color="000000"/>
            </w:tcBorders>
            <w:shd w:val="clear" w:color="auto" w:fill="CFCFCF"/>
            <w:tcMar>
              <w:top w:w="72" w:type="dxa"/>
              <w:left w:w="144" w:type="dxa"/>
              <w:bottom w:w="72" w:type="dxa"/>
              <w:right w:w="144" w:type="dxa"/>
            </w:tcMar>
            <w:vAlign w:val="center"/>
            <w:hideMark/>
          </w:tcPr>
          <w:p w14:paraId="5BA53609" w14:textId="77777777" w:rsidR="00833C36" w:rsidRPr="00727DAF" w:rsidRDefault="00833C36" w:rsidP="00057A47">
            <w:pPr>
              <w:spacing w:before="40" w:after="40"/>
              <w:rPr>
                <w:rFonts w:ascii="Times New Roman" w:hAnsi="Times New Roman" w:cs="Times New Roman"/>
                <w:b/>
                <w:bCs/>
                <w:sz w:val="18"/>
                <w:szCs w:val="18"/>
              </w:rPr>
            </w:pPr>
            <w:r w:rsidRPr="00727DAF">
              <w:rPr>
                <w:rFonts w:ascii="Times New Roman" w:hAnsi="Times New Roman" w:cs="Times New Roman"/>
                <w:b/>
                <w:bCs/>
                <w:sz w:val="18"/>
                <w:szCs w:val="18"/>
              </w:rPr>
              <w:t>Author &amp; Year</w:t>
            </w:r>
          </w:p>
        </w:tc>
        <w:tc>
          <w:tcPr>
            <w:tcW w:w="2421" w:type="dxa"/>
            <w:tcBorders>
              <w:top w:val="single" w:sz="4" w:space="0" w:color="000000"/>
              <w:left w:val="single" w:sz="4" w:space="0" w:color="000000"/>
              <w:bottom w:val="single" w:sz="4" w:space="0" w:color="000000"/>
              <w:right w:val="single" w:sz="4" w:space="0" w:color="000000"/>
            </w:tcBorders>
            <w:shd w:val="clear" w:color="auto" w:fill="CFCFCF"/>
            <w:tcMar>
              <w:top w:w="72" w:type="dxa"/>
              <w:left w:w="144" w:type="dxa"/>
              <w:bottom w:w="72" w:type="dxa"/>
              <w:right w:w="144" w:type="dxa"/>
            </w:tcMar>
            <w:vAlign w:val="center"/>
            <w:hideMark/>
          </w:tcPr>
          <w:p w14:paraId="6C16EC01" w14:textId="77777777" w:rsidR="00833C36" w:rsidRPr="00727DAF" w:rsidRDefault="00833C36" w:rsidP="00057A47">
            <w:pPr>
              <w:spacing w:before="40" w:after="40"/>
              <w:rPr>
                <w:rFonts w:ascii="Times New Roman" w:hAnsi="Times New Roman" w:cs="Times New Roman"/>
                <w:b/>
                <w:bCs/>
                <w:sz w:val="18"/>
                <w:szCs w:val="18"/>
              </w:rPr>
            </w:pPr>
            <w:r w:rsidRPr="00727DAF">
              <w:rPr>
                <w:rFonts w:ascii="Times New Roman" w:hAnsi="Times New Roman" w:cs="Times New Roman"/>
                <w:b/>
                <w:bCs/>
                <w:sz w:val="18"/>
                <w:szCs w:val="18"/>
              </w:rPr>
              <w:t>Methods/Techniques Used</w:t>
            </w:r>
          </w:p>
        </w:tc>
        <w:tc>
          <w:tcPr>
            <w:tcW w:w="912" w:type="dxa"/>
            <w:tcBorders>
              <w:top w:val="single" w:sz="4" w:space="0" w:color="000000"/>
              <w:left w:val="single" w:sz="4" w:space="0" w:color="000000"/>
              <w:bottom w:val="single" w:sz="4" w:space="0" w:color="000000"/>
              <w:right w:val="single" w:sz="4" w:space="0" w:color="000000"/>
            </w:tcBorders>
            <w:shd w:val="clear" w:color="auto" w:fill="CFCFCF"/>
            <w:tcMar>
              <w:top w:w="72" w:type="dxa"/>
              <w:left w:w="144" w:type="dxa"/>
              <w:bottom w:w="72" w:type="dxa"/>
              <w:right w:w="144" w:type="dxa"/>
            </w:tcMar>
            <w:vAlign w:val="center"/>
            <w:hideMark/>
          </w:tcPr>
          <w:p w14:paraId="4668E26A" w14:textId="77777777" w:rsidR="00833C36" w:rsidRPr="00727DAF" w:rsidRDefault="00833C36" w:rsidP="00057A47">
            <w:pPr>
              <w:spacing w:before="40" w:after="40"/>
              <w:rPr>
                <w:rFonts w:ascii="Times New Roman" w:hAnsi="Times New Roman" w:cs="Times New Roman"/>
                <w:b/>
                <w:bCs/>
                <w:sz w:val="18"/>
                <w:szCs w:val="18"/>
              </w:rPr>
            </w:pPr>
            <w:r w:rsidRPr="00727DAF">
              <w:rPr>
                <w:rFonts w:ascii="Times New Roman" w:hAnsi="Times New Roman" w:cs="Times New Roman"/>
                <w:b/>
                <w:bCs/>
                <w:sz w:val="18"/>
                <w:szCs w:val="18"/>
              </w:rPr>
              <w:t>Dataset Used</w:t>
            </w:r>
          </w:p>
        </w:tc>
        <w:tc>
          <w:tcPr>
            <w:tcW w:w="1228" w:type="dxa"/>
            <w:tcBorders>
              <w:top w:val="single" w:sz="4" w:space="0" w:color="000000"/>
              <w:left w:val="single" w:sz="4" w:space="0" w:color="000000"/>
              <w:bottom w:val="single" w:sz="4" w:space="0" w:color="000000"/>
              <w:right w:val="single" w:sz="4" w:space="0" w:color="000000"/>
            </w:tcBorders>
            <w:shd w:val="clear" w:color="auto" w:fill="CFCFCF"/>
            <w:tcMar>
              <w:top w:w="72" w:type="dxa"/>
              <w:left w:w="144" w:type="dxa"/>
              <w:bottom w:w="72" w:type="dxa"/>
              <w:right w:w="144" w:type="dxa"/>
            </w:tcMar>
            <w:vAlign w:val="center"/>
            <w:hideMark/>
          </w:tcPr>
          <w:p w14:paraId="40C2E6AE" w14:textId="77777777" w:rsidR="00833C36" w:rsidRPr="00727DAF" w:rsidRDefault="00833C36" w:rsidP="00057A47">
            <w:pPr>
              <w:spacing w:before="40" w:after="40"/>
              <w:rPr>
                <w:rFonts w:ascii="Times New Roman" w:hAnsi="Times New Roman" w:cs="Times New Roman"/>
                <w:b/>
                <w:bCs/>
                <w:sz w:val="18"/>
                <w:szCs w:val="18"/>
              </w:rPr>
            </w:pPr>
            <w:r w:rsidRPr="00727DAF">
              <w:rPr>
                <w:rFonts w:ascii="Times New Roman" w:hAnsi="Times New Roman" w:cs="Times New Roman"/>
                <w:b/>
                <w:bCs/>
                <w:sz w:val="18"/>
                <w:szCs w:val="18"/>
              </w:rPr>
              <w:t>Research Outcomes</w:t>
            </w:r>
          </w:p>
        </w:tc>
        <w:tc>
          <w:tcPr>
            <w:tcW w:w="2001" w:type="dxa"/>
            <w:tcBorders>
              <w:top w:val="single" w:sz="4" w:space="0" w:color="000000"/>
              <w:left w:val="single" w:sz="4" w:space="0" w:color="000000"/>
              <w:bottom w:val="single" w:sz="4" w:space="0" w:color="000000"/>
              <w:right w:val="single" w:sz="4" w:space="0" w:color="000000"/>
            </w:tcBorders>
            <w:shd w:val="clear" w:color="auto" w:fill="CFCFCF"/>
            <w:tcMar>
              <w:top w:w="72" w:type="dxa"/>
              <w:left w:w="144" w:type="dxa"/>
              <w:bottom w:w="72" w:type="dxa"/>
              <w:right w:w="144" w:type="dxa"/>
            </w:tcMar>
            <w:vAlign w:val="center"/>
            <w:hideMark/>
          </w:tcPr>
          <w:p w14:paraId="101889D0" w14:textId="77777777" w:rsidR="00833C36" w:rsidRPr="00727DAF" w:rsidRDefault="00833C36" w:rsidP="00057A47">
            <w:pPr>
              <w:spacing w:before="40" w:after="40"/>
              <w:rPr>
                <w:rFonts w:ascii="Times New Roman" w:hAnsi="Times New Roman" w:cs="Times New Roman"/>
                <w:b/>
                <w:bCs/>
                <w:sz w:val="18"/>
                <w:szCs w:val="18"/>
              </w:rPr>
            </w:pPr>
            <w:r w:rsidRPr="00727DAF">
              <w:rPr>
                <w:rFonts w:ascii="Times New Roman" w:hAnsi="Times New Roman" w:cs="Times New Roman"/>
                <w:b/>
                <w:bCs/>
                <w:sz w:val="18"/>
                <w:szCs w:val="18"/>
              </w:rPr>
              <w:t>Findings</w:t>
            </w:r>
          </w:p>
        </w:tc>
      </w:tr>
      <w:tr w:rsidR="00833C36" w:rsidRPr="00727DAF" w14:paraId="6BFBBE95" w14:textId="77777777" w:rsidTr="00616E6C">
        <w:trPr>
          <w:trHeight w:val="712"/>
        </w:trPr>
        <w:tc>
          <w:tcPr>
            <w:tcW w:w="54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77C83F8A"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1</w:t>
            </w:r>
          </w:p>
        </w:tc>
        <w:tc>
          <w:tcPr>
            <w:tcW w:w="118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583A82CC"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Guo et al. (2022)</w:t>
            </w:r>
          </w:p>
        </w:tc>
        <w:tc>
          <w:tcPr>
            <w:tcW w:w="242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57B8BB14"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Feature Extraction: Transformer-based (</w:t>
            </w:r>
            <w:proofErr w:type="spellStart"/>
            <w:r w:rsidRPr="00727DAF">
              <w:rPr>
                <w:rFonts w:ascii="Times New Roman" w:hAnsi="Times New Roman" w:cs="Times New Roman"/>
                <w:sz w:val="18"/>
                <w:szCs w:val="18"/>
              </w:rPr>
              <w:t>RoBERTa</w:t>
            </w:r>
            <w:proofErr w:type="spellEnd"/>
            <w:r w:rsidRPr="00727DAF">
              <w:rPr>
                <w:rFonts w:ascii="Times New Roman" w:hAnsi="Times New Roman" w:cs="Times New Roman"/>
                <w:sz w:val="18"/>
                <w:szCs w:val="18"/>
              </w:rPr>
              <w:t xml:space="preserve">, wav2vec 2.0) with Topic </w:t>
            </w:r>
            <w:proofErr w:type="spellStart"/>
            <w:r w:rsidRPr="00727DAF">
              <w:rPr>
                <w:rFonts w:ascii="Times New Roman" w:hAnsi="Times New Roman" w:cs="Times New Roman"/>
                <w:sz w:val="18"/>
                <w:szCs w:val="18"/>
              </w:rPr>
              <w:t>AttentionClassification</w:t>
            </w:r>
            <w:proofErr w:type="spellEnd"/>
            <w:r w:rsidRPr="00727DAF">
              <w:rPr>
                <w:rFonts w:ascii="Times New Roman" w:hAnsi="Times New Roman" w:cs="Times New Roman"/>
                <w:sz w:val="18"/>
                <w:szCs w:val="18"/>
              </w:rPr>
              <w:t>: Two-branch multimodal transformer with late fusion</w:t>
            </w:r>
          </w:p>
        </w:tc>
        <w:tc>
          <w:tcPr>
            <w:tcW w:w="91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64EDC87A"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DAIC-WOZ dataset</w:t>
            </w:r>
          </w:p>
        </w:tc>
        <w:tc>
          <w:tcPr>
            <w:tcW w:w="122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1130E4D6"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Accuracy: 90%+ (reported improvement)</w:t>
            </w:r>
          </w:p>
          <w:p w14:paraId="1BC7AA87"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Recall: Improved via attention</w:t>
            </w:r>
          </w:p>
        </w:tc>
        <w:tc>
          <w:tcPr>
            <w:tcW w:w="200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55E5CD24"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Effective use of topic-level attention improves detection; handles data scarcity using pre-trained models but still limited by small dataset size</w:t>
            </w:r>
          </w:p>
        </w:tc>
      </w:tr>
      <w:tr w:rsidR="00833C36" w:rsidRPr="00727DAF" w14:paraId="5CB129BF" w14:textId="77777777" w:rsidTr="00616E6C">
        <w:trPr>
          <w:trHeight w:val="420"/>
        </w:trPr>
        <w:tc>
          <w:tcPr>
            <w:tcW w:w="54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33CB5889"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2</w:t>
            </w:r>
          </w:p>
        </w:tc>
        <w:tc>
          <w:tcPr>
            <w:tcW w:w="118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1B1043BB"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Gan et al. (2025)</w:t>
            </w:r>
          </w:p>
        </w:tc>
        <w:tc>
          <w:tcPr>
            <w:tcW w:w="242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5A032D1B"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Feature Extraction: LLM (</w:t>
            </w:r>
            <w:proofErr w:type="spellStart"/>
            <w:r w:rsidRPr="00727DAF">
              <w:rPr>
                <w:rFonts w:ascii="Times New Roman" w:hAnsi="Times New Roman" w:cs="Times New Roman"/>
                <w:sz w:val="18"/>
                <w:szCs w:val="18"/>
              </w:rPr>
              <w:t>LLaMA</w:t>
            </w:r>
            <w:proofErr w:type="spellEnd"/>
            <w:r w:rsidRPr="00727DAF">
              <w:rPr>
                <w:rFonts w:ascii="Times New Roman" w:hAnsi="Times New Roman" w:cs="Times New Roman"/>
                <w:sz w:val="18"/>
                <w:szCs w:val="18"/>
              </w:rPr>
              <w:t xml:space="preserve">), Audio </w:t>
            </w:r>
            <w:proofErr w:type="spellStart"/>
            <w:r w:rsidRPr="00727DAF">
              <w:rPr>
                <w:rFonts w:ascii="Times New Roman" w:hAnsi="Times New Roman" w:cs="Times New Roman"/>
                <w:sz w:val="18"/>
                <w:szCs w:val="18"/>
              </w:rPr>
              <w:t>processingClassification</w:t>
            </w:r>
            <w:proofErr w:type="spellEnd"/>
            <w:r w:rsidRPr="00727DAF">
              <w:rPr>
                <w:rFonts w:ascii="Times New Roman" w:hAnsi="Times New Roman" w:cs="Times New Roman"/>
                <w:sz w:val="18"/>
                <w:szCs w:val="18"/>
              </w:rPr>
              <w:t>: Teacher–Student multimodal fusion with attention</w:t>
            </w:r>
          </w:p>
        </w:tc>
        <w:tc>
          <w:tcPr>
            <w:tcW w:w="91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46E64C49"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DAIC-WOZ dataset</w:t>
            </w:r>
          </w:p>
        </w:tc>
        <w:tc>
          <w:tcPr>
            <w:tcW w:w="122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0C096071" w14:textId="1CBF18DC"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F1 Score: 0.991</w:t>
            </w:r>
          </w:p>
        </w:tc>
        <w:tc>
          <w:tcPr>
            <w:tcW w:w="200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5EC5934F"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Very high accuracy using teacher-student architecture; strong multimodal fusion but computationally complex and data-dependent</w:t>
            </w:r>
          </w:p>
        </w:tc>
      </w:tr>
      <w:tr w:rsidR="00833C36" w:rsidRPr="00727DAF" w14:paraId="3BC69D28" w14:textId="77777777" w:rsidTr="00616E6C">
        <w:trPr>
          <w:trHeight w:val="21"/>
        </w:trPr>
        <w:tc>
          <w:tcPr>
            <w:tcW w:w="54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139B5B62"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3</w:t>
            </w:r>
          </w:p>
        </w:tc>
        <w:tc>
          <w:tcPr>
            <w:tcW w:w="118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4A0D6DA8"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 xml:space="preserve">Gong &amp; </w:t>
            </w:r>
            <w:proofErr w:type="spellStart"/>
            <w:r w:rsidRPr="00727DAF">
              <w:rPr>
                <w:rFonts w:ascii="Times New Roman" w:hAnsi="Times New Roman" w:cs="Times New Roman"/>
                <w:sz w:val="18"/>
                <w:szCs w:val="18"/>
              </w:rPr>
              <w:t>Poellabauer</w:t>
            </w:r>
            <w:proofErr w:type="spellEnd"/>
            <w:r w:rsidRPr="00727DAF">
              <w:rPr>
                <w:rFonts w:ascii="Times New Roman" w:hAnsi="Times New Roman" w:cs="Times New Roman"/>
                <w:sz w:val="18"/>
                <w:szCs w:val="18"/>
              </w:rPr>
              <w:t xml:space="preserve"> (2017)</w:t>
            </w:r>
          </w:p>
        </w:tc>
        <w:tc>
          <w:tcPr>
            <w:tcW w:w="242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0034A292"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 xml:space="preserve">Feature Extraction: Topic Modeling (context-aware </w:t>
            </w:r>
            <w:proofErr w:type="gramStart"/>
            <w:r w:rsidRPr="00727DAF">
              <w:rPr>
                <w:rFonts w:ascii="Times New Roman" w:hAnsi="Times New Roman" w:cs="Times New Roman"/>
                <w:sz w:val="18"/>
                <w:szCs w:val="18"/>
              </w:rPr>
              <w:t>segmentation)Classification</w:t>
            </w:r>
            <w:proofErr w:type="gramEnd"/>
            <w:r w:rsidRPr="00727DAF">
              <w:rPr>
                <w:rFonts w:ascii="Times New Roman" w:hAnsi="Times New Roman" w:cs="Times New Roman"/>
                <w:sz w:val="18"/>
                <w:szCs w:val="18"/>
              </w:rPr>
              <w:t>: Multimodal feature vector + feature selection</w:t>
            </w:r>
          </w:p>
        </w:tc>
        <w:tc>
          <w:tcPr>
            <w:tcW w:w="91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7E4D7B06"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DAIC-WOZ dataset</w:t>
            </w:r>
          </w:p>
        </w:tc>
        <w:tc>
          <w:tcPr>
            <w:tcW w:w="122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7D759A07"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Improved performance over baseline methods</w:t>
            </w:r>
          </w:p>
        </w:tc>
        <w:tc>
          <w:tcPr>
            <w:tcW w:w="200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23A2E8B8"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Captures temporal/contextual details effectively; limited by small sample size and feature dimensionality issues</w:t>
            </w:r>
          </w:p>
        </w:tc>
      </w:tr>
      <w:tr w:rsidR="00833C36" w:rsidRPr="00727DAF" w14:paraId="5B9CE0B4" w14:textId="77777777" w:rsidTr="00616E6C">
        <w:trPr>
          <w:trHeight w:val="324"/>
        </w:trPr>
        <w:tc>
          <w:tcPr>
            <w:tcW w:w="54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4D87D7DB"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4</w:t>
            </w:r>
          </w:p>
        </w:tc>
        <w:tc>
          <w:tcPr>
            <w:tcW w:w="118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6F70BB9B" w14:textId="77777777" w:rsidR="00833C36" w:rsidRPr="00727DAF" w:rsidRDefault="00833C36" w:rsidP="00057A47">
            <w:pPr>
              <w:spacing w:before="40" w:after="40"/>
              <w:rPr>
                <w:rFonts w:ascii="Times New Roman" w:hAnsi="Times New Roman" w:cs="Times New Roman"/>
                <w:sz w:val="18"/>
                <w:szCs w:val="18"/>
              </w:rPr>
            </w:pPr>
            <w:proofErr w:type="spellStart"/>
            <w:r w:rsidRPr="00727DAF">
              <w:rPr>
                <w:rFonts w:ascii="Times New Roman" w:hAnsi="Times New Roman" w:cs="Times New Roman"/>
                <w:sz w:val="18"/>
                <w:szCs w:val="18"/>
              </w:rPr>
              <w:t>Nykoniuk</w:t>
            </w:r>
            <w:proofErr w:type="spellEnd"/>
            <w:r w:rsidRPr="00727DAF">
              <w:rPr>
                <w:rFonts w:ascii="Times New Roman" w:hAnsi="Times New Roman" w:cs="Times New Roman"/>
                <w:sz w:val="18"/>
                <w:szCs w:val="18"/>
              </w:rPr>
              <w:t xml:space="preserve"> et al. (2025)</w:t>
            </w:r>
          </w:p>
        </w:tc>
        <w:tc>
          <w:tcPr>
            <w:tcW w:w="242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52DA1B59"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Feature Extraction: CNN + Bi-LSTM + Self-</w:t>
            </w:r>
            <w:proofErr w:type="spellStart"/>
            <w:r w:rsidRPr="00727DAF">
              <w:rPr>
                <w:rFonts w:ascii="Times New Roman" w:hAnsi="Times New Roman" w:cs="Times New Roman"/>
                <w:sz w:val="18"/>
                <w:szCs w:val="18"/>
              </w:rPr>
              <w:t>AttentionClassification</w:t>
            </w:r>
            <w:proofErr w:type="spellEnd"/>
            <w:r w:rsidRPr="00727DAF">
              <w:rPr>
                <w:rFonts w:ascii="Times New Roman" w:hAnsi="Times New Roman" w:cs="Times New Roman"/>
                <w:sz w:val="18"/>
                <w:szCs w:val="18"/>
              </w:rPr>
              <w:t>: Early and Late Fusion models</w:t>
            </w:r>
          </w:p>
        </w:tc>
        <w:tc>
          <w:tcPr>
            <w:tcW w:w="91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145810DB"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DAIC-WOZ, EDAIC-WOZ datasets</w:t>
            </w:r>
          </w:p>
        </w:tc>
        <w:tc>
          <w:tcPr>
            <w:tcW w:w="122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118B6E23"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Accuracy: 86%</w:t>
            </w:r>
          </w:p>
          <w:p w14:paraId="2D0D009E"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F1 Score: 0.79</w:t>
            </w:r>
          </w:p>
        </w:tc>
        <w:tc>
          <w:tcPr>
            <w:tcW w:w="200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66DD874F"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Early fusion performs better; multimodal improves accuracy but dataset imbalance affects reliability</w:t>
            </w:r>
          </w:p>
        </w:tc>
      </w:tr>
      <w:tr w:rsidR="00833C36" w:rsidRPr="00727DAF" w14:paraId="0AC4DBAC" w14:textId="77777777" w:rsidTr="00616E6C">
        <w:trPr>
          <w:trHeight w:val="324"/>
        </w:trPr>
        <w:tc>
          <w:tcPr>
            <w:tcW w:w="54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2C652EA9"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5</w:t>
            </w:r>
          </w:p>
        </w:tc>
        <w:tc>
          <w:tcPr>
            <w:tcW w:w="118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40BBD7FF"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Yoo &amp; Oh (2023)</w:t>
            </w:r>
          </w:p>
        </w:tc>
        <w:tc>
          <w:tcPr>
            <w:tcW w:w="242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015A19DF"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Feature Extraction: CNN (audio), Transformer (text)Classification: Tensor Fusion Network + LSTM</w:t>
            </w:r>
          </w:p>
        </w:tc>
        <w:tc>
          <w:tcPr>
            <w:tcW w:w="91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789F3761"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DAIC-WOZ dataset</w:t>
            </w:r>
          </w:p>
        </w:tc>
        <w:tc>
          <w:tcPr>
            <w:tcW w:w="122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0F1C8D5D"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Moderate improvement (no exact metrics provided)</w:t>
            </w:r>
          </w:p>
        </w:tc>
        <w:tc>
          <w:tcPr>
            <w:tcW w:w="200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5567D0DF"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Fusion of text and voice improves detection; lacks detailed quantitative evaluation and scalability analysis</w:t>
            </w:r>
          </w:p>
        </w:tc>
      </w:tr>
      <w:tr w:rsidR="00833C36" w:rsidRPr="00727DAF" w14:paraId="63E7B2A9" w14:textId="77777777" w:rsidTr="00616E6C">
        <w:trPr>
          <w:trHeight w:val="324"/>
        </w:trPr>
        <w:tc>
          <w:tcPr>
            <w:tcW w:w="54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3D2C1519"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6</w:t>
            </w:r>
          </w:p>
        </w:tc>
        <w:tc>
          <w:tcPr>
            <w:tcW w:w="118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5F324216"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Xu et al. (2025)</w:t>
            </w:r>
          </w:p>
        </w:tc>
        <w:tc>
          <w:tcPr>
            <w:tcW w:w="242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261E3650"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Feature Extraction: BERT (text), wav2vec 2.0 (audio)Classification: Bi-LSTM + multi-scale convolution + adaptive pooling</w:t>
            </w:r>
          </w:p>
        </w:tc>
        <w:tc>
          <w:tcPr>
            <w:tcW w:w="91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70165940"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CMDC &amp; DAIC-WOZ datasets</w:t>
            </w:r>
          </w:p>
          <w:p w14:paraId="246AE350" w14:textId="77777777" w:rsidR="00833C36" w:rsidRPr="00727DAF" w:rsidRDefault="00833C36" w:rsidP="00057A47">
            <w:pPr>
              <w:spacing w:before="40" w:after="40"/>
              <w:rPr>
                <w:rFonts w:ascii="Times New Roman" w:hAnsi="Times New Roman" w:cs="Times New Roman"/>
                <w:sz w:val="18"/>
                <w:szCs w:val="18"/>
              </w:rPr>
            </w:pPr>
          </w:p>
        </w:tc>
        <w:tc>
          <w:tcPr>
            <w:tcW w:w="122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339F3FAB"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F1 Score: Improved significantly</w:t>
            </w:r>
          </w:p>
          <w:p w14:paraId="7F5A4128"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RMSE reduced</w:t>
            </w:r>
          </w:p>
        </w:tc>
        <w:tc>
          <w:tcPr>
            <w:tcW w:w="200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4482AB05" w14:textId="3862C86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Strong cross-modal feature integration; handles multiple datasets but requires large training data</w:t>
            </w:r>
          </w:p>
        </w:tc>
      </w:tr>
      <w:tr w:rsidR="00833C36" w:rsidRPr="00727DAF" w14:paraId="55083857" w14:textId="77777777" w:rsidTr="00616E6C">
        <w:trPr>
          <w:trHeight w:val="324"/>
        </w:trPr>
        <w:tc>
          <w:tcPr>
            <w:tcW w:w="54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4ABDE10D"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7</w:t>
            </w:r>
          </w:p>
        </w:tc>
        <w:tc>
          <w:tcPr>
            <w:tcW w:w="118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716F7986"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Park &amp; Moon (2022)</w:t>
            </w:r>
          </w:p>
        </w:tc>
        <w:tc>
          <w:tcPr>
            <w:tcW w:w="242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5C9606A9"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Feature Extraction: BERT-CNN (text), CNN-</w:t>
            </w:r>
            <w:proofErr w:type="spellStart"/>
            <w:r w:rsidRPr="00727DAF">
              <w:rPr>
                <w:rFonts w:ascii="Times New Roman" w:hAnsi="Times New Roman" w:cs="Times New Roman"/>
                <w:sz w:val="18"/>
                <w:szCs w:val="18"/>
              </w:rPr>
              <w:t>BiLSTM</w:t>
            </w:r>
            <w:proofErr w:type="spellEnd"/>
            <w:r w:rsidRPr="00727DAF">
              <w:rPr>
                <w:rFonts w:ascii="Times New Roman" w:hAnsi="Times New Roman" w:cs="Times New Roman"/>
                <w:sz w:val="18"/>
                <w:szCs w:val="18"/>
              </w:rPr>
              <w:t xml:space="preserve"> (audio)Classification: Attention-based multimodal fusion</w:t>
            </w:r>
          </w:p>
        </w:tc>
        <w:tc>
          <w:tcPr>
            <w:tcW w:w="912"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028A5A57"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DAIC-WOZ dataset</w:t>
            </w:r>
          </w:p>
        </w:tc>
        <w:tc>
          <w:tcPr>
            <w:tcW w:w="1228"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10B86006"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Improved accuracy over single-modal models</w:t>
            </w:r>
          </w:p>
        </w:tc>
        <w:tc>
          <w:tcPr>
            <w:tcW w:w="200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tcPr>
          <w:p w14:paraId="0C48844D" w14:textId="77777777" w:rsidR="00833C36" w:rsidRPr="00727DAF" w:rsidRDefault="00833C36" w:rsidP="00057A47">
            <w:pPr>
              <w:spacing w:before="40" w:after="40"/>
              <w:rPr>
                <w:rFonts w:ascii="Times New Roman" w:hAnsi="Times New Roman" w:cs="Times New Roman"/>
                <w:sz w:val="18"/>
                <w:szCs w:val="18"/>
              </w:rPr>
            </w:pPr>
            <w:r w:rsidRPr="00727DAF">
              <w:rPr>
                <w:rFonts w:ascii="Times New Roman" w:hAnsi="Times New Roman" w:cs="Times New Roman"/>
                <w:sz w:val="18"/>
                <w:szCs w:val="18"/>
              </w:rPr>
              <w:t>Attention-based fusion improves accuracy; still dependent on quality of preprocessing and multimodal alignment</w:t>
            </w:r>
          </w:p>
        </w:tc>
      </w:tr>
    </w:tbl>
    <w:p w14:paraId="18EC0708" w14:textId="77777777" w:rsidR="00833C36" w:rsidRPr="00727DAF" w:rsidRDefault="00833C36">
      <w:pPr>
        <w:spacing w:after="120" w:line="360" w:lineRule="auto"/>
        <w:rPr>
          <w:rFonts w:ascii="Times New Roman" w:eastAsia="Times New Roman" w:hAnsi="Times New Roman" w:cs="Times New Roman"/>
          <w:sz w:val="24"/>
        </w:rPr>
      </w:pPr>
    </w:p>
    <w:p w14:paraId="6E523097" w14:textId="77777777" w:rsidR="005F4CD7" w:rsidRPr="005F4CD7" w:rsidRDefault="005F4CD7" w:rsidP="00497072">
      <w:pPr>
        <w:spacing w:line="360" w:lineRule="auto"/>
        <w:jc w:val="both"/>
        <w:rPr>
          <w:rFonts w:ascii="Times New Roman" w:eastAsia="Times New Roman" w:hAnsi="Times New Roman" w:cs="Times New Roman"/>
          <w:sz w:val="24"/>
          <w:lang w:val="en-IN"/>
        </w:rPr>
      </w:pPr>
      <w:r w:rsidRPr="005F4CD7">
        <w:rPr>
          <w:rFonts w:ascii="Times New Roman" w:eastAsia="Times New Roman" w:hAnsi="Times New Roman" w:cs="Times New Roman"/>
          <w:sz w:val="24"/>
          <w:lang w:val="en-IN"/>
        </w:rPr>
        <w:lastRenderedPageBreak/>
        <w:t>Depression is reflected in observable differences in motor-speech programs and language production. Speech rate, pitch contours, and pauses tend to be negatively correlated with reduced affect. In computational psychiatric, the clinical interview has thus been regarded as a structured inquiry that extracts linguistic and paralinguistic information. The DAIC-WOZ setting was standardized by making aligned audio, transcripts, and PHQ-8 scores available for hundreds of participants who were interviewed by a virtual agent [1].</w:t>
      </w:r>
    </w:p>
    <w:p w14:paraId="621EFBED" w14:textId="77777777" w:rsidR="005F4CD7" w:rsidRPr="005F4CD7" w:rsidRDefault="005F4CD7" w:rsidP="00497072">
      <w:pPr>
        <w:spacing w:line="360" w:lineRule="auto"/>
        <w:jc w:val="both"/>
        <w:rPr>
          <w:rFonts w:ascii="Times New Roman" w:eastAsia="Times New Roman" w:hAnsi="Times New Roman" w:cs="Times New Roman"/>
          <w:sz w:val="24"/>
          <w:lang w:val="en-IN"/>
        </w:rPr>
      </w:pPr>
      <w:r w:rsidRPr="005F4CD7">
        <w:rPr>
          <w:rFonts w:ascii="Times New Roman" w:eastAsia="Times New Roman" w:hAnsi="Times New Roman" w:cs="Times New Roman"/>
          <w:sz w:val="24"/>
          <w:lang w:val="en-IN"/>
        </w:rPr>
        <w:t xml:space="preserve">In the past, audio-based systems were based on hand-crafted descriptors exported from </w:t>
      </w:r>
      <w:proofErr w:type="spellStart"/>
      <w:r w:rsidRPr="005F4CD7">
        <w:rPr>
          <w:rFonts w:ascii="Times New Roman" w:eastAsia="Times New Roman" w:hAnsi="Times New Roman" w:cs="Times New Roman"/>
          <w:sz w:val="24"/>
          <w:lang w:val="en-IN"/>
        </w:rPr>
        <w:t>openSMILE</w:t>
      </w:r>
      <w:proofErr w:type="spellEnd"/>
      <w:r w:rsidRPr="005F4CD7">
        <w:rPr>
          <w:rFonts w:ascii="Times New Roman" w:eastAsia="Times New Roman" w:hAnsi="Times New Roman" w:cs="Times New Roman"/>
          <w:sz w:val="24"/>
          <w:lang w:val="en-IN"/>
        </w:rPr>
        <w:t xml:space="preserve"> or custom </w:t>
      </w:r>
      <w:proofErr w:type="spellStart"/>
      <w:r w:rsidRPr="005F4CD7">
        <w:rPr>
          <w:rFonts w:ascii="Times New Roman" w:eastAsia="Times New Roman" w:hAnsi="Times New Roman" w:cs="Times New Roman"/>
          <w:sz w:val="24"/>
          <w:lang w:val="en-IN"/>
        </w:rPr>
        <w:t>Librosa</w:t>
      </w:r>
      <w:proofErr w:type="spellEnd"/>
      <w:r w:rsidRPr="005F4CD7">
        <w:rPr>
          <w:rFonts w:ascii="Times New Roman" w:eastAsia="Times New Roman" w:hAnsi="Times New Roman" w:cs="Times New Roman"/>
          <w:sz w:val="24"/>
          <w:lang w:val="en-IN"/>
        </w:rPr>
        <w:t xml:space="preserve"> pipelines. Mel-frequency cepstral coefficients are small coefficients that are correlated with the vocal tract configuration which represent the spectral envelopes. The values of spectral centroid and the bandwidth allow the representation of the distribution of energy over the frequency bins; the values of zero-crossing rate allow the distinction between voiced and unvoiced regions. Monotonicity reported in depressed speech often is reflected in prosodic features like pitch mean and variance. Neuromotor control is reflected in micro-perturbations in periodicity that are measured by voice quality parameters such as jitter and shimmer. The handcrafted acoustic features along with deep representations are still used in multimodal studies for depression classification [2, 3] recently.</w:t>
      </w:r>
    </w:p>
    <w:p w14:paraId="59B3A2AA" w14:textId="77777777" w:rsidR="005F4CD7" w:rsidRPr="005F4CD7" w:rsidRDefault="005F4CD7" w:rsidP="00497072">
      <w:pPr>
        <w:spacing w:line="360" w:lineRule="auto"/>
        <w:jc w:val="both"/>
        <w:rPr>
          <w:rFonts w:ascii="Times New Roman" w:eastAsia="Times New Roman" w:hAnsi="Times New Roman" w:cs="Times New Roman"/>
          <w:sz w:val="24"/>
          <w:lang w:val="en-IN"/>
        </w:rPr>
      </w:pPr>
      <w:r w:rsidRPr="005F4CD7">
        <w:rPr>
          <w:rFonts w:ascii="Times New Roman" w:eastAsia="Times New Roman" w:hAnsi="Times New Roman" w:cs="Times New Roman"/>
          <w:sz w:val="24"/>
          <w:lang w:val="en-IN"/>
        </w:rPr>
        <w:t xml:space="preserve">From bag-of-words and LIWC categories, to distributed representations. Sentence encoders for </w:t>
      </w:r>
      <w:proofErr w:type="gramStart"/>
      <w:r w:rsidRPr="005F4CD7">
        <w:rPr>
          <w:rFonts w:ascii="Times New Roman" w:eastAsia="Times New Roman" w:hAnsi="Times New Roman" w:cs="Times New Roman"/>
          <w:sz w:val="24"/>
          <w:lang w:val="en-IN"/>
        </w:rPr>
        <w:t>transformer based</w:t>
      </w:r>
      <w:proofErr w:type="gramEnd"/>
      <w:r w:rsidRPr="005F4CD7">
        <w:rPr>
          <w:rFonts w:ascii="Times New Roman" w:eastAsia="Times New Roman" w:hAnsi="Times New Roman" w:cs="Times New Roman"/>
          <w:sz w:val="24"/>
          <w:lang w:val="en-IN"/>
        </w:rPr>
        <w:t xml:space="preserve"> models can compress the meaning of an entire utterance into a single vector, without incurring the memory and compute burden of a large model. Conversely, classical lexical measures such as first-person pronoun density, type-token ratio and the frequency of negation continue to be interpretable and surprisingly competitive as training data decreases. Research with transformer-based language models like BERT [4], </w:t>
      </w:r>
      <w:proofErr w:type="spellStart"/>
      <w:r w:rsidRPr="005F4CD7">
        <w:rPr>
          <w:rFonts w:ascii="Times New Roman" w:eastAsia="Times New Roman" w:hAnsi="Times New Roman" w:cs="Times New Roman"/>
          <w:sz w:val="24"/>
          <w:lang w:val="en-IN"/>
        </w:rPr>
        <w:t>RoBERTa</w:t>
      </w:r>
      <w:proofErr w:type="spellEnd"/>
      <w:r w:rsidRPr="005F4CD7">
        <w:rPr>
          <w:rFonts w:ascii="Times New Roman" w:eastAsia="Times New Roman" w:hAnsi="Times New Roman" w:cs="Times New Roman"/>
          <w:sz w:val="24"/>
          <w:lang w:val="en-IN"/>
        </w:rPr>
        <w:t xml:space="preserve"> [5] and </w:t>
      </w:r>
      <w:proofErr w:type="spellStart"/>
      <w:r w:rsidRPr="005F4CD7">
        <w:rPr>
          <w:rFonts w:ascii="Times New Roman" w:eastAsia="Times New Roman" w:hAnsi="Times New Roman" w:cs="Times New Roman"/>
          <w:sz w:val="24"/>
          <w:lang w:val="en-IN"/>
        </w:rPr>
        <w:t>LLaMA</w:t>
      </w:r>
      <w:proofErr w:type="spellEnd"/>
      <w:r w:rsidRPr="005F4CD7">
        <w:rPr>
          <w:rFonts w:ascii="Times New Roman" w:eastAsia="Times New Roman" w:hAnsi="Times New Roman" w:cs="Times New Roman"/>
          <w:sz w:val="24"/>
          <w:lang w:val="en-IN"/>
        </w:rPr>
        <w:t xml:space="preserve"> [6] showed enhanced understanding of context in depression-related text analysis.</w:t>
      </w:r>
    </w:p>
    <w:p w14:paraId="5B743F5A" w14:textId="77777777" w:rsidR="005F4CD7" w:rsidRPr="005F4CD7" w:rsidRDefault="005F4CD7" w:rsidP="00497072">
      <w:pPr>
        <w:spacing w:line="360" w:lineRule="auto"/>
        <w:jc w:val="both"/>
        <w:rPr>
          <w:rFonts w:ascii="Times New Roman" w:eastAsia="Times New Roman" w:hAnsi="Times New Roman" w:cs="Times New Roman"/>
          <w:sz w:val="24"/>
          <w:lang w:val="en-IN"/>
        </w:rPr>
      </w:pPr>
      <w:r w:rsidRPr="005F4CD7">
        <w:rPr>
          <w:rFonts w:ascii="Times New Roman" w:eastAsia="Times New Roman" w:hAnsi="Times New Roman" w:cs="Times New Roman"/>
          <w:sz w:val="24"/>
          <w:lang w:val="en-IN"/>
        </w:rPr>
        <w:t xml:space="preserve">Fusion can be done at the feature level, decision level, or representation level. The drawback of the deep fusion networks that require thousands of labelled sessions is that when the number of samples is limited, it is better to stick to tabular models for this project. However, the key idea is that the acoustic and the lexical channels are independent to some extent: A participant can express a negative self-appraisal while speaking fluently, or he can show a slower speaking rate with neutral vocabulary. </w:t>
      </w:r>
      <w:r w:rsidRPr="005F4CD7">
        <w:rPr>
          <w:rFonts w:ascii="Times New Roman" w:eastAsia="Times New Roman" w:hAnsi="Times New Roman" w:cs="Times New Roman"/>
          <w:sz w:val="24"/>
          <w:lang w:val="en-IN"/>
        </w:rPr>
        <w:lastRenderedPageBreak/>
        <w:t>Previous research has shown that the use of multiple modalities, both audio as well as text, enhances robustness and classification performance over that of unimodal systems [2] [7].</w:t>
      </w:r>
    </w:p>
    <w:p w14:paraId="15AF599B" w14:textId="77777777" w:rsidR="005F4CD7" w:rsidRPr="005F4CD7" w:rsidRDefault="005F4CD7" w:rsidP="00497072">
      <w:pPr>
        <w:spacing w:line="360" w:lineRule="auto"/>
        <w:jc w:val="both"/>
        <w:rPr>
          <w:rFonts w:ascii="Times New Roman" w:eastAsia="Times New Roman" w:hAnsi="Times New Roman" w:cs="Times New Roman"/>
          <w:sz w:val="24"/>
          <w:lang w:val="en-IN"/>
        </w:rPr>
      </w:pPr>
      <w:r w:rsidRPr="005F4CD7">
        <w:rPr>
          <w:rFonts w:ascii="Times New Roman" w:eastAsia="Times New Roman" w:hAnsi="Times New Roman" w:cs="Times New Roman"/>
          <w:sz w:val="24"/>
          <w:lang w:val="en-IN"/>
        </w:rPr>
        <w:t xml:space="preserve">Published baselines are less likely to make use of phase-aware modelling. The report-building periods increase disclosure depth, according to psycholinguistic theory. Each interview is divided into tertiles, placing a simple temporal prior instead of a topic segmentation. The coarse split itself helps to determine the differences between the importance of cues from early in the interview vs. end of interview behaviour. Gong and </w:t>
      </w:r>
      <w:proofErr w:type="spellStart"/>
      <w:r w:rsidRPr="005F4CD7">
        <w:rPr>
          <w:rFonts w:ascii="Times New Roman" w:eastAsia="Times New Roman" w:hAnsi="Times New Roman" w:cs="Times New Roman"/>
          <w:sz w:val="24"/>
          <w:lang w:val="en-IN"/>
        </w:rPr>
        <w:t>Poellabauer</w:t>
      </w:r>
      <w:proofErr w:type="spellEnd"/>
      <w:r w:rsidRPr="005F4CD7">
        <w:rPr>
          <w:rFonts w:ascii="Times New Roman" w:eastAsia="Times New Roman" w:hAnsi="Times New Roman" w:cs="Times New Roman"/>
          <w:sz w:val="24"/>
          <w:lang w:val="en-IN"/>
        </w:rPr>
        <w:t xml:space="preserve"> examined segmentation and topic modelling methods to demonstrate the effectiveness of temporal and contextual information for improving the performance of depression detection.</w:t>
      </w:r>
    </w:p>
    <w:p w14:paraId="030D5718" w14:textId="77777777" w:rsidR="005F4CD7" w:rsidRPr="005F4CD7" w:rsidRDefault="005F4CD7" w:rsidP="00497072">
      <w:pPr>
        <w:spacing w:line="360" w:lineRule="auto"/>
        <w:jc w:val="both"/>
        <w:rPr>
          <w:rFonts w:ascii="Times New Roman" w:eastAsia="Times New Roman" w:hAnsi="Times New Roman" w:cs="Times New Roman"/>
          <w:sz w:val="24"/>
          <w:lang w:val="en-IN"/>
        </w:rPr>
      </w:pPr>
      <w:proofErr w:type="spellStart"/>
      <w:r w:rsidRPr="005F4CD7">
        <w:rPr>
          <w:rFonts w:ascii="Times New Roman" w:eastAsia="Times New Roman" w:hAnsi="Times New Roman" w:cs="Times New Roman"/>
          <w:sz w:val="24"/>
          <w:lang w:val="en-IN"/>
        </w:rPr>
        <w:t>Valstar</w:t>
      </w:r>
      <w:proofErr w:type="spellEnd"/>
      <w:r w:rsidRPr="005F4CD7">
        <w:rPr>
          <w:rFonts w:ascii="Times New Roman" w:eastAsia="Times New Roman" w:hAnsi="Times New Roman" w:cs="Times New Roman"/>
          <w:sz w:val="24"/>
          <w:lang w:val="en-IN"/>
        </w:rPr>
        <w:t xml:space="preserve"> et al. organised the Audio/Visual Emotion Challenge (AVEC) on depression detection from DAIC-WOZ data which initiated a process of shared evaluation protocols. The entries included very good visual components, and there were frequent hand-crafted functionals for speech, but many of the top systems also used audio descriptors. The lesson of the humble academic project: Caution is advised when using limited "labelled hours" and thoughtful feature engineering can still be competitive [1].</w:t>
      </w:r>
    </w:p>
    <w:p w14:paraId="31D2E7A5" w14:textId="77777777" w:rsidR="005F4CD7" w:rsidRPr="005F4CD7" w:rsidRDefault="005F4CD7" w:rsidP="00497072">
      <w:pPr>
        <w:spacing w:line="360" w:lineRule="auto"/>
        <w:jc w:val="both"/>
        <w:rPr>
          <w:rFonts w:ascii="Times New Roman" w:eastAsia="Times New Roman" w:hAnsi="Times New Roman" w:cs="Times New Roman"/>
          <w:sz w:val="24"/>
          <w:lang w:val="en-IN"/>
        </w:rPr>
      </w:pPr>
      <w:r w:rsidRPr="005F4CD7">
        <w:rPr>
          <w:rFonts w:ascii="Times New Roman" w:eastAsia="Times New Roman" w:hAnsi="Times New Roman" w:cs="Times New Roman"/>
          <w:sz w:val="24"/>
          <w:lang w:val="en-IN"/>
        </w:rPr>
        <w:t>Cummins et al. conducted a review of speech-based suicide and depression risk assessment, highlighting the importance of ecological validity and ethical considerations. These are practices that are not consistently reported and this project aims to harmonise by adopting a consistent 0.40 decision threshold and stratified splits.</w:t>
      </w:r>
    </w:p>
    <w:p w14:paraId="030D7A11" w14:textId="77777777" w:rsidR="005F4CD7" w:rsidRPr="005F4CD7" w:rsidRDefault="005F4CD7" w:rsidP="00497072">
      <w:pPr>
        <w:spacing w:line="360" w:lineRule="auto"/>
        <w:jc w:val="both"/>
        <w:rPr>
          <w:rFonts w:ascii="Times New Roman" w:eastAsia="Times New Roman" w:hAnsi="Times New Roman" w:cs="Times New Roman"/>
          <w:sz w:val="24"/>
          <w:lang w:val="en-IN"/>
        </w:rPr>
      </w:pPr>
      <w:r w:rsidRPr="005F4CD7">
        <w:rPr>
          <w:rFonts w:ascii="Times New Roman" w:eastAsia="Times New Roman" w:hAnsi="Times New Roman" w:cs="Times New Roman"/>
          <w:sz w:val="24"/>
          <w:lang w:val="en-IN"/>
        </w:rPr>
        <w:t>End-to-end modelling, like convolutional networks of spectrograms can learn representations on small N, but need to be regularised and augmented, as shown by Ma et al. for audio depression prediction, which can be overfitting on full DAIC without augmentation. Likewise, CNN-</w:t>
      </w:r>
      <w:proofErr w:type="spellStart"/>
      <w:r w:rsidRPr="005F4CD7">
        <w:rPr>
          <w:rFonts w:ascii="Times New Roman" w:eastAsia="Times New Roman" w:hAnsi="Times New Roman" w:cs="Times New Roman"/>
          <w:sz w:val="24"/>
          <w:lang w:val="en-IN"/>
        </w:rPr>
        <w:t>BiLSTM</w:t>
      </w:r>
      <w:proofErr w:type="spellEnd"/>
      <w:r w:rsidRPr="005F4CD7">
        <w:rPr>
          <w:rFonts w:ascii="Times New Roman" w:eastAsia="Times New Roman" w:hAnsi="Times New Roman" w:cs="Times New Roman"/>
          <w:sz w:val="24"/>
          <w:lang w:val="en-IN"/>
        </w:rPr>
        <w:t xml:space="preserve"> based multimodal systems were found to be promising but were also affected by the imbalance of the datasets and large computational requirements [3]. Therefore, we compare the gradient boosting with a relatively shallow neural network explicitly with dimensionality reduction.</w:t>
      </w:r>
    </w:p>
    <w:p w14:paraId="37108F7B" w14:textId="77777777" w:rsidR="005F4CD7" w:rsidRPr="005F4CD7" w:rsidRDefault="005F4CD7" w:rsidP="00497072">
      <w:pPr>
        <w:spacing w:line="360" w:lineRule="auto"/>
        <w:jc w:val="both"/>
        <w:rPr>
          <w:rFonts w:ascii="Times New Roman" w:eastAsia="Times New Roman" w:hAnsi="Times New Roman" w:cs="Times New Roman"/>
          <w:sz w:val="24"/>
          <w:lang w:val="en-IN"/>
        </w:rPr>
      </w:pPr>
      <w:r w:rsidRPr="005F4CD7">
        <w:rPr>
          <w:rFonts w:ascii="Times New Roman" w:eastAsia="Times New Roman" w:hAnsi="Times New Roman" w:cs="Times New Roman"/>
          <w:sz w:val="24"/>
          <w:lang w:val="en-IN"/>
        </w:rPr>
        <w:t xml:space="preserve">Both LIWC and n-grams text studies revealed PHQ correlations with sadness word categories. Transformer embeddings have been demonstrated to be more general than lexicon coverage, being able to represent paraphrased distress statements. Xu et al. also </w:t>
      </w:r>
      <w:r w:rsidRPr="005F4CD7">
        <w:rPr>
          <w:rFonts w:ascii="Times New Roman" w:eastAsia="Times New Roman" w:hAnsi="Times New Roman" w:cs="Times New Roman"/>
          <w:sz w:val="24"/>
          <w:lang w:val="en-IN"/>
        </w:rPr>
        <w:lastRenderedPageBreak/>
        <w:t>showed that adaptive pooling with BERT-based embeddings can be used to boost the performance of the multimodal analysis of depression on DAIC-WOZ datasets [6].</w:t>
      </w:r>
    </w:p>
    <w:p w14:paraId="115D2919" w14:textId="77777777" w:rsidR="005F4CD7" w:rsidRPr="005F4CD7" w:rsidRDefault="005F4CD7" w:rsidP="00497072">
      <w:pPr>
        <w:spacing w:line="360" w:lineRule="auto"/>
        <w:jc w:val="both"/>
        <w:rPr>
          <w:rFonts w:ascii="Times New Roman" w:eastAsia="Times New Roman" w:hAnsi="Times New Roman" w:cs="Times New Roman"/>
          <w:sz w:val="24"/>
          <w:lang w:val="en-IN"/>
        </w:rPr>
      </w:pPr>
      <w:r w:rsidRPr="005F4CD7">
        <w:rPr>
          <w:rFonts w:ascii="Times New Roman" w:eastAsia="Times New Roman" w:hAnsi="Times New Roman" w:cs="Times New Roman"/>
          <w:sz w:val="24"/>
          <w:lang w:val="en-IN"/>
        </w:rPr>
        <w:t>Multimodal fusion surveys differentiate between early schemes, late schemes and hybrid schemes. Early fusion concatenates features before they go into the classification, which is simple, interpretable and can be accommodated by a tree model that models feature interactions. In late fusion, modality experts are separated and posterior probabilities are combined, which can be useful when modalities have different noise profiles, but requires more requirements for calibration. Guo et al. and Park and Moon showed that attention guided multimodal fusion further enhances detection accuracy which still relies on high-quality alignment and training data [4, 7].</w:t>
      </w:r>
    </w:p>
    <w:p w14:paraId="3DFE4C2B" w14:textId="77777777" w:rsidR="005F4CD7" w:rsidRPr="005F4CD7" w:rsidRDefault="005F4CD7" w:rsidP="00497072">
      <w:pPr>
        <w:spacing w:line="360" w:lineRule="auto"/>
        <w:jc w:val="both"/>
        <w:rPr>
          <w:rFonts w:ascii="Times New Roman" w:eastAsia="Times New Roman" w:hAnsi="Times New Roman" w:cs="Times New Roman"/>
          <w:sz w:val="24"/>
          <w:lang w:val="en-IN"/>
        </w:rPr>
      </w:pPr>
      <w:r w:rsidRPr="005F4CD7">
        <w:rPr>
          <w:rFonts w:ascii="Times New Roman" w:eastAsia="Times New Roman" w:hAnsi="Times New Roman" w:cs="Times New Roman"/>
          <w:sz w:val="24"/>
          <w:lang w:val="en-IN"/>
        </w:rPr>
        <w:t>The phase-aware depression modelling is mentioned in the therapy session-based discourse analyses but not so much in DAIC based baseline. Interviews are non-stationary time series, and assuming they are independent identically distributed (</w:t>
      </w:r>
      <w:proofErr w:type="spellStart"/>
      <w:r w:rsidRPr="005F4CD7">
        <w:rPr>
          <w:rFonts w:ascii="Times New Roman" w:eastAsia="Times New Roman" w:hAnsi="Times New Roman" w:cs="Times New Roman"/>
          <w:sz w:val="24"/>
          <w:lang w:val="en-IN"/>
        </w:rPr>
        <w:t>i.i.d.</w:t>
      </w:r>
      <w:proofErr w:type="spellEnd"/>
      <w:r w:rsidRPr="005F4CD7">
        <w:rPr>
          <w:rFonts w:ascii="Times New Roman" w:eastAsia="Times New Roman" w:hAnsi="Times New Roman" w:cs="Times New Roman"/>
          <w:sz w:val="24"/>
          <w:lang w:val="en-IN"/>
        </w:rPr>
        <w:t>) bags of features discards the order information in the data other than via summary statistics. Tertile segmentation is a crude “in between” solution, between full sequence modelling and global pooling.</w:t>
      </w:r>
    </w:p>
    <w:p w14:paraId="2C2C6F3D" w14:textId="5FBCEE47" w:rsidR="00693C7A" w:rsidRPr="00702948" w:rsidRDefault="005F4CD7" w:rsidP="00497072">
      <w:pPr>
        <w:spacing w:line="360" w:lineRule="auto"/>
        <w:jc w:val="both"/>
        <w:rPr>
          <w:rFonts w:ascii="Times New Roman" w:hAnsi="Times New Roman" w:cs="Times New Roman"/>
        </w:rPr>
      </w:pPr>
      <w:r w:rsidRPr="005F4CD7">
        <w:rPr>
          <w:rFonts w:ascii="Times New Roman" w:eastAsia="Times New Roman" w:hAnsi="Times New Roman" w:cs="Times New Roman"/>
          <w:sz w:val="24"/>
          <w:lang w:val="en-IN"/>
        </w:rPr>
        <w:t xml:space="preserve">Table 2.1 combines some of the representative systems from the past. It is noteworthy that none of them report exactly the same preprocessing, phase splits and 6-model benchmarks, which serves as the motivation for the present comparative study as an integrative reference for the student group's corpus subset, but not as a statement of </w:t>
      </w:r>
      <w:proofErr w:type="gramStart"/>
      <w:r w:rsidRPr="005F4CD7">
        <w:rPr>
          <w:rFonts w:ascii="Times New Roman" w:eastAsia="Times New Roman" w:hAnsi="Times New Roman" w:cs="Times New Roman"/>
          <w:sz w:val="24"/>
          <w:lang w:val="en-IN"/>
        </w:rPr>
        <w:t>state of the art</w:t>
      </w:r>
      <w:proofErr w:type="gramEnd"/>
      <w:r w:rsidRPr="005F4CD7">
        <w:rPr>
          <w:rFonts w:ascii="Times New Roman" w:eastAsia="Times New Roman" w:hAnsi="Times New Roman" w:cs="Times New Roman"/>
          <w:sz w:val="24"/>
          <w:lang w:val="en-IN"/>
        </w:rPr>
        <w:t xml:space="preserve"> performance on full DAIC leaderboards.</w:t>
      </w:r>
      <w:r w:rsidRPr="00727DAF">
        <w:rPr>
          <w:rFonts w:ascii="Times New Roman" w:hAnsi="Times New Roman" w:cs="Times New Roman"/>
        </w:rPr>
        <w:br w:type="page"/>
      </w:r>
      <w:r w:rsidR="00F204EA" w:rsidRPr="00727DAF">
        <w:rPr>
          <w:rFonts w:ascii="Times New Roman" w:eastAsia="Times New Roman" w:hAnsi="Times New Roman" w:cs="Times New Roman"/>
          <w:b/>
          <w:sz w:val="32"/>
          <w:szCs w:val="24"/>
        </w:rPr>
        <w:lastRenderedPageBreak/>
        <w:t xml:space="preserve">3. </w:t>
      </w:r>
      <w:r w:rsidR="00693C7A" w:rsidRPr="00727DAF">
        <w:rPr>
          <w:rFonts w:ascii="Times New Roman" w:eastAsia="Times New Roman" w:hAnsi="Times New Roman" w:cs="Times New Roman"/>
          <w:b/>
          <w:sz w:val="32"/>
          <w:szCs w:val="24"/>
        </w:rPr>
        <w:t>MATERIALS AND METHODS</w:t>
      </w:r>
    </w:p>
    <w:p w14:paraId="529B2416" w14:textId="6667837E" w:rsidR="00E67BBE" w:rsidRPr="00727DAF" w:rsidRDefault="00000000" w:rsidP="00497072">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3.1 Overall System Workflow</w:t>
      </w:r>
    </w:p>
    <w:p w14:paraId="39E0FA06" w14:textId="6D7E2CCB" w:rsidR="003636CC" w:rsidRPr="00727DAF" w:rsidRDefault="003E657F" w:rsidP="00497072">
      <w:pPr>
        <w:spacing w:line="360" w:lineRule="auto"/>
        <w:jc w:val="both"/>
        <w:rPr>
          <w:rFonts w:ascii="Times New Roman" w:hAnsi="Times New Roman" w:cs="Times New Roman"/>
          <w:b/>
          <w:i/>
          <w:lang w:val="en-IN"/>
        </w:rPr>
      </w:pPr>
      <w:r w:rsidRPr="003E657F">
        <w:rPr>
          <w:rFonts w:ascii="Times New Roman" w:eastAsia="Times New Roman" w:hAnsi="Times New Roman" w:cs="Times New Roman"/>
          <w:sz w:val="24"/>
        </w:rPr>
        <w:t xml:space="preserve">The whole process is end-to-end, starting from the raw interview assets and ending with the evaluation metrics. Figure 3.1 shows the following sequence of stages: Raw inputs: paired WAV and tab transcript per session ID. Parallel branches for audio and text. (3) Phase splitter running on cleaned participant timeline. (4) Extractors that output numeric vectors, one for each phase. (5) Concatenation block for multimodal fusion. The shared evaluation harness must be included in the Classifier bank. (7) Metric reporter that prints accuracy, precision, recall, F1 scores, and ROC-AUC tables and confusion matrices. Data versioning is achieved by participant integer IDs obtained from the prefix of the file name (e.g., 302_final_clean.wav </w:t>
      </w:r>
      <w:r w:rsidRPr="003E657F">
        <w:rPr>
          <w:rFonts w:ascii="Times New Roman" w:eastAsia="Times New Roman" w:hAnsi="Times New Roman" w:cs="Times New Roman"/>
          <w:sz w:val="24"/>
        </w:rPr>
        <w:sym w:font="Symbol" w:char="F0E0"/>
      </w:r>
      <w:r w:rsidRPr="003E657F">
        <w:rPr>
          <w:rFonts w:ascii="Times New Roman" w:eastAsia="Times New Roman" w:hAnsi="Times New Roman" w:cs="Times New Roman"/>
          <w:sz w:val="24"/>
        </w:rPr>
        <w:t xml:space="preserve"> 302). Labels combine with ID – without excluding sessions unannotated by PHQ-8. The effective sample size for this cohort is 141 as this represents the labels that were available and when the labels were successfully cleaned without empty participant segments. Audio cleaning runtime is linear to the total speech time, and batch processing of 188 raw files was done in minutes on a laptop CPU. The amount of memory consumed is the dominant factor, loading a full WAV before segmentation. Transcript cleaning maintains pause computation time fields as floats (comma separated). No stop times were missing in the processed subset, which would disrupt pause chains, but would be ignored in production code if they were found. The feature extraction notebooks are used for filtering rows to labelled participants which prevents leakage of </w:t>
      </w:r>
      <w:proofErr w:type="spellStart"/>
      <w:r w:rsidRPr="003E657F">
        <w:rPr>
          <w:rFonts w:ascii="Times New Roman" w:eastAsia="Times New Roman" w:hAnsi="Times New Roman" w:cs="Times New Roman"/>
          <w:sz w:val="24"/>
        </w:rPr>
        <w:t>unlabelled</w:t>
      </w:r>
      <w:proofErr w:type="spellEnd"/>
      <w:r w:rsidRPr="003E657F">
        <w:rPr>
          <w:rFonts w:ascii="Times New Roman" w:eastAsia="Times New Roman" w:hAnsi="Times New Roman" w:cs="Times New Roman"/>
          <w:sz w:val="24"/>
        </w:rPr>
        <w:t xml:space="preserve"> sessions into training splits. The column naming conventions help keep metadata (</w:t>
      </w:r>
      <w:proofErr w:type="spellStart"/>
      <w:r w:rsidRPr="003E657F">
        <w:rPr>
          <w:rFonts w:ascii="Times New Roman" w:eastAsia="Times New Roman" w:hAnsi="Times New Roman" w:cs="Times New Roman"/>
          <w:sz w:val="24"/>
        </w:rPr>
        <w:t>participant_id</w:t>
      </w:r>
      <w:proofErr w:type="spellEnd"/>
      <w:r w:rsidRPr="003E657F">
        <w:rPr>
          <w:rFonts w:ascii="Times New Roman" w:eastAsia="Times New Roman" w:hAnsi="Times New Roman" w:cs="Times New Roman"/>
          <w:sz w:val="24"/>
        </w:rPr>
        <w:t xml:space="preserve">, phase, label) apart from numeric features, so that pandas can be loaded easily for </w:t>
      </w:r>
      <w:proofErr w:type="spellStart"/>
      <w:r w:rsidRPr="003E657F">
        <w:rPr>
          <w:rFonts w:ascii="Times New Roman" w:eastAsia="Times New Roman" w:hAnsi="Times New Roman" w:cs="Times New Roman"/>
          <w:sz w:val="24"/>
        </w:rPr>
        <w:lastRenderedPageBreak/>
        <w:t>sklearn</w:t>
      </w:r>
      <w:proofErr w:type="spellEnd"/>
      <w:r w:rsidRPr="003E657F">
        <w:rPr>
          <w:rFonts w:ascii="Times New Roman" w:eastAsia="Times New Roman" w:hAnsi="Times New Roman" w:cs="Times New Roman"/>
          <w:sz w:val="24"/>
        </w:rPr>
        <w:t xml:space="preserve"> pipelines. </w:t>
      </w:r>
      <w:r w:rsidR="00DA2500" w:rsidRPr="00727DAF">
        <w:rPr>
          <w:rFonts w:ascii="Times New Roman" w:hAnsi="Times New Roman" w:cs="Times New Roman"/>
          <w:noProof/>
        </w:rPr>
        <w:drawing>
          <wp:inline distT="0" distB="0" distL="0" distR="0" wp14:anchorId="709618E7" wp14:editId="605D8EF6">
            <wp:extent cx="5143500" cy="3429412"/>
            <wp:effectExtent l="0" t="0" r="0" b="0"/>
            <wp:docPr id="18" name="Picture 17">
              <a:extLst xmlns:a="http://schemas.openxmlformats.org/drawingml/2006/main">
                <a:ext uri="{FF2B5EF4-FFF2-40B4-BE49-F238E27FC236}">
                  <a16:creationId xmlns:a16="http://schemas.microsoft.com/office/drawing/2014/main" id="{107C2719-17D3-E5D0-5F2B-4B82B83C60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107C2719-17D3-E5D0-5F2B-4B82B83C60AA}"/>
                        </a:ext>
                      </a:extLst>
                    </pic:cNvPr>
                    <pic:cNvPicPr>
                      <a:picLocks noChangeAspect="1"/>
                    </pic:cNvPicPr>
                  </pic:nvPicPr>
                  <pic:blipFill>
                    <a:blip r:embed="rId12" cstate="print">
                      <a:extLst>
                        <a:ext uri="{28A0092B-C50C-407E-A947-70E740481C1C}">
                          <a14:useLocalDpi xmlns:a14="http://schemas.microsoft.com/office/drawing/2010/main" val="0"/>
                        </a:ext>
                      </a:extLst>
                    </a:blip>
                    <a:srcRect/>
                    <a:stretch/>
                  </pic:blipFill>
                  <pic:spPr>
                    <a:xfrm>
                      <a:off x="0" y="0"/>
                      <a:ext cx="5170992" cy="3447742"/>
                    </a:xfrm>
                    <a:prstGeom prst="rect">
                      <a:avLst/>
                    </a:prstGeom>
                  </pic:spPr>
                </pic:pic>
              </a:graphicData>
            </a:graphic>
          </wp:inline>
        </w:drawing>
      </w:r>
    </w:p>
    <w:p w14:paraId="2CEB1579" w14:textId="25DC8D8A" w:rsidR="00833C36" w:rsidRPr="00727DAF" w:rsidRDefault="00000000" w:rsidP="00833C36">
      <w:pPr>
        <w:jc w:val="center"/>
        <w:rPr>
          <w:rFonts w:ascii="Times New Roman" w:eastAsia="Times New Roman" w:hAnsi="Times New Roman" w:cs="Times New Roman"/>
          <w:i/>
        </w:rPr>
      </w:pPr>
      <w:r w:rsidRPr="00727DAF">
        <w:rPr>
          <w:rFonts w:ascii="Times New Roman" w:eastAsia="Times New Roman" w:hAnsi="Times New Roman" w:cs="Times New Roman"/>
          <w:i/>
        </w:rPr>
        <w:t>Figure 3.1. Overall system workflow: interview audio and transcript undergo separate preprocessing, phase-wise segmentation, modality-specific feature extraction, feature fusion, classification, and evaluation.</w:t>
      </w:r>
    </w:p>
    <w:p w14:paraId="2F95DAC0" w14:textId="77777777" w:rsidR="00DA2500" w:rsidRPr="00727DAF" w:rsidRDefault="00DA2500" w:rsidP="00833C36">
      <w:pPr>
        <w:jc w:val="center"/>
        <w:rPr>
          <w:rFonts w:ascii="Times New Roman" w:hAnsi="Times New Roman" w:cs="Times New Roman"/>
        </w:rPr>
      </w:pPr>
    </w:p>
    <w:p w14:paraId="6652C177" w14:textId="0E3546D5" w:rsidR="00E67BBE" w:rsidRPr="00727DAF" w:rsidRDefault="00000000" w:rsidP="00833C36">
      <w:pPr>
        <w:rPr>
          <w:rFonts w:ascii="Times New Roman" w:hAnsi="Times New Roman" w:cs="Times New Roman"/>
        </w:rPr>
      </w:pPr>
      <w:r w:rsidRPr="00727DAF">
        <w:rPr>
          <w:rFonts w:ascii="Times New Roman" w:eastAsia="Times New Roman" w:hAnsi="Times New Roman" w:cs="Times New Roman"/>
          <w:b/>
          <w:sz w:val="28"/>
        </w:rPr>
        <w:t>3.2 Dataset Description</w:t>
      </w:r>
    </w:p>
    <w:p w14:paraId="4F2D64F0" w14:textId="08A76F8C" w:rsidR="00DA2500" w:rsidRPr="00727DAF" w:rsidRDefault="003E657F" w:rsidP="00497072">
      <w:pPr>
        <w:spacing w:after="80" w:line="360" w:lineRule="auto"/>
        <w:jc w:val="both"/>
        <w:rPr>
          <w:rFonts w:ascii="Times New Roman" w:eastAsia="Times New Roman" w:hAnsi="Times New Roman" w:cs="Times New Roman"/>
          <w:b/>
          <w:sz w:val="24"/>
        </w:rPr>
      </w:pPr>
      <w:r w:rsidRPr="003E657F">
        <w:rPr>
          <w:rFonts w:ascii="Times New Roman" w:eastAsia="Times New Roman" w:hAnsi="Times New Roman" w:cs="Times New Roman"/>
          <w:sz w:val="24"/>
        </w:rPr>
        <w:t xml:space="preserve">The data set is structured in the same way as the Distress Analysis Interview Corpus Wizard-of-Oz. Each session consists of a WAV recording and a tab-separated text file with the following columns: Speaker, </w:t>
      </w:r>
      <w:proofErr w:type="spellStart"/>
      <w:proofErr w:type="gramStart"/>
      <w:r w:rsidRPr="003E657F">
        <w:rPr>
          <w:rFonts w:ascii="Times New Roman" w:eastAsia="Times New Roman" w:hAnsi="Times New Roman" w:cs="Times New Roman"/>
          <w:sz w:val="24"/>
        </w:rPr>
        <w:t>Start</w:t>
      </w:r>
      <w:proofErr w:type="gramEnd"/>
      <w:r w:rsidRPr="003E657F">
        <w:rPr>
          <w:rFonts w:ascii="Times New Roman" w:eastAsia="Times New Roman" w:hAnsi="Times New Roman" w:cs="Times New Roman"/>
          <w:sz w:val="24"/>
        </w:rPr>
        <w:t>_time</w:t>
      </w:r>
      <w:proofErr w:type="spellEnd"/>
      <w:r w:rsidRPr="003E657F">
        <w:rPr>
          <w:rFonts w:ascii="Times New Roman" w:eastAsia="Times New Roman" w:hAnsi="Times New Roman" w:cs="Times New Roman"/>
          <w:sz w:val="24"/>
        </w:rPr>
        <w:t xml:space="preserve">, </w:t>
      </w:r>
      <w:proofErr w:type="spellStart"/>
      <w:r w:rsidRPr="003E657F">
        <w:rPr>
          <w:rFonts w:ascii="Times New Roman" w:eastAsia="Times New Roman" w:hAnsi="Times New Roman" w:cs="Times New Roman"/>
          <w:sz w:val="24"/>
        </w:rPr>
        <w:t>Stop_time</w:t>
      </w:r>
      <w:proofErr w:type="spellEnd"/>
      <w:r w:rsidRPr="003E657F">
        <w:rPr>
          <w:rFonts w:ascii="Times New Roman" w:eastAsia="Times New Roman" w:hAnsi="Times New Roman" w:cs="Times New Roman"/>
          <w:sz w:val="24"/>
        </w:rPr>
        <w:t xml:space="preserve"> and Value. The Virtual interviewer (Ellie) leads the interview; only the participants' utterances are kept for modelling. PHQ8_Binary is binary labels based on scores from the PHQ-8. Following label merging and quality filtering, 141 participants remain, with 3 rows of the phase level each (423 rows total). Class distribution is about 99 </w:t>
      </w:r>
      <w:proofErr w:type="spellStart"/>
      <w:r w:rsidRPr="003E657F">
        <w:rPr>
          <w:rFonts w:ascii="Times New Roman" w:eastAsia="Times New Roman" w:hAnsi="Times New Roman" w:cs="Times New Roman"/>
          <w:sz w:val="24"/>
        </w:rPr>
        <w:t>non depressed</w:t>
      </w:r>
      <w:proofErr w:type="spellEnd"/>
      <w:r w:rsidRPr="003E657F">
        <w:rPr>
          <w:rFonts w:ascii="Times New Roman" w:eastAsia="Times New Roman" w:hAnsi="Times New Roman" w:cs="Times New Roman"/>
          <w:sz w:val="24"/>
        </w:rPr>
        <w:t xml:space="preserve"> and 42 depressed participants (70% / 30% imbalance).</w:t>
      </w:r>
    </w:p>
    <w:p w14:paraId="057241C5" w14:textId="77777777" w:rsidR="00DA2500" w:rsidRPr="00727DAF" w:rsidRDefault="00DA2500">
      <w:pPr>
        <w:spacing w:after="80"/>
        <w:rPr>
          <w:rFonts w:ascii="Times New Roman" w:eastAsia="Times New Roman" w:hAnsi="Times New Roman" w:cs="Times New Roman"/>
          <w:b/>
          <w:sz w:val="24"/>
        </w:rPr>
      </w:pPr>
    </w:p>
    <w:p w14:paraId="5C7F01D3" w14:textId="77777777" w:rsidR="00DA2500" w:rsidRPr="00727DAF" w:rsidRDefault="00DA2500">
      <w:pPr>
        <w:spacing w:after="80"/>
        <w:rPr>
          <w:rFonts w:ascii="Times New Roman" w:eastAsia="Times New Roman" w:hAnsi="Times New Roman" w:cs="Times New Roman"/>
          <w:b/>
          <w:sz w:val="24"/>
        </w:rPr>
      </w:pPr>
    </w:p>
    <w:p w14:paraId="370A8EC1" w14:textId="77777777" w:rsidR="00DA2500" w:rsidRPr="00727DAF" w:rsidRDefault="00DA2500">
      <w:pPr>
        <w:spacing w:after="80"/>
        <w:rPr>
          <w:rFonts w:ascii="Times New Roman" w:eastAsia="Times New Roman" w:hAnsi="Times New Roman" w:cs="Times New Roman"/>
          <w:b/>
          <w:sz w:val="24"/>
        </w:rPr>
      </w:pPr>
    </w:p>
    <w:p w14:paraId="223C9FFC" w14:textId="77777777" w:rsidR="00DA2500" w:rsidRPr="00727DAF" w:rsidRDefault="00DA2500">
      <w:pPr>
        <w:spacing w:after="80"/>
        <w:rPr>
          <w:rFonts w:ascii="Times New Roman" w:eastAsia="Times New Roman" w:hAnsi="Times New Roman" w:cs="Times New Roman"/>
          <w:b/>
          <w:sz w:val="24"/>
        </w:rPr>
      </w:pPr>
    </w:p>
    <w:p w14:paraId="4172A289" w14:textId="77777777" w:rsidR="00DA2500" w:rsidRPr="00727DAF" w:rsidRDefault="00DA2500">
      <w:pPr>
        <w:spacing w:after="80"/>
        <w:rPr>
          <w:rFonts w:ascii="Times New Roman" w:eastAsia="Times New Roman" w:hAnsi="Times New Roman" w:cs="Times New Roman"/>
          <w:b/>
          <w:sz w:val="24"/>
        </w:rPr>
      </w:pPr>
    </w:p>
    <w:p w14:paraId="4F2E4B5C" w14:textId="77777777" w:rsidR="00DA2500" w:rsidRPr="00727DAF" w:rsidRDefault="00DA2500">
      <w:pPr>
        <w:spacing w:after="80"/>
        <w:rPr>
          <w:rFonts w:ascii="Times New Roman" w:eastAsia="Times New Roman" w:hAnsi="Times New Roman" w:cs="Times New Roman"/>
          <w:b/>
          <w:sz w:val="24"/>
        </w:rPr>
      </w:pPr>
    </w:p>
    <w:p w14:paraId="7420E3A1" w14:textId="65D24858" w:rsidR="00E67BBE" w:rsidRPr="00727DAF" w:rsidRDefault="00000000">
      <w:pPr>
        <w:spacing w:after="80"/>
        <w:rPr>
          <w:rFonts w:ascii="Times New Roman" w:hAnsi="Times New Roman" w:cs="Times New Roman"/>
        </w:rPr>
      </w:pPr>
      <w:r w:rsidRPr="00727DAF">
        <w:rPr>
          <w:rFonts w:ascii="Times New Roman" w:eastAsia="Times New Roman" w:hAnsi="Times New Roman" w:cs="Times New Roman"/>
          <w:b/>
          <w:sz w:val="24"/>
        </w:rPr>
        <w:lastRenderedPageBreak/>
        <w:t>Table 3.1. Dataset information summary.</w:t>
      </w:r>
    </w:p>
    <w:tbl>
      <w:tblPr>
        <w:tblStyle w:val="TableGrid"/>
        <w:tblW w:w="8281" w:type="dxa"/>
        <w:tblLook w:val="04A0" w:firstRow="1" w:lastRow="0" w:firstColumn="1" w:lastColumn="0" w:noHBand="0" w:noVBand="1"/>
      </w:tblPr>
      <w:tblGrid>
        <w:gridCol w:w="2218"/>
        <w:gridCol w:w="6063"/>
      </w:tblGrid>
      <w:tr w:rsidR="00833C36" w:rsidRPr="00727DAF" w14:paraId="284132E7" w14:textId="77777777" w:rsidTr="00616E6C">
        <w:trPr>
          <w:trHeight w:val="283"/>
        </w:trPr>
        <w:tc>
          <w:tcPr>
            <w:tcW w:w="2218" w:type="dxa"/>
            <w:shd w:val="clear" w:color="auto" w:fill="BFBFBF" w:themeFill="background1" w:themeFillShade="BF"/>
          </w:tcPr>
          <w:p w14:paraId="64914053" w14:textId="77777777" w:rsidR="00833C36" w:rsidRPr="00727DAF" w:rsidRDefault="00833C36" w:rsidP="00057A47">
            <w:pPr>
              <w:spacing w:before="20" w:after="20"/>
              <w:rPr>
                <w:rFonts w:ascii="Times New Roman" w:hAnsi="Times New Roman" w:cs="Times New Roman"/>
                <w:b/>
                <w:bCs/>
                <w:color w:val="000000" w:themeColor="text1"/>
              </w:rPr>
            </w:pPr>
            <w:r w:rsidRPr="00727DAF">
              <w:rPr>
                <w:rFonts w:ascii="Times New Roman" w:hAnsi="Times New Roman" w:cs="Times New Roman"/>
                <w:b/>
                <w:bCs/>
                <w:color w:val="000000" w:themeColor="text1"/>
                <w:sz w:val="18"/>
                <w:szCs w:val="18"/>
              </w:rPr>
              <w:t>Attribute</w:t>
            </w:r>
          </w:p>
        </w:tc>
        <w:tc>
          <w:tcPr>
            <w:tcW w:w="6063" w:type="dxa"/>
            <w:shd w:val="clear" w:color="auto" w:fill="BFBFBF" w:themeFill="background1" w:themeFillShade="BF"/>
          </w:tcPr>
          <w:p w14:paraId="335D959B" w14:textId="77777777" w:rsidR="00833C36" w:rsidRPr="00727DAF" w:rsidRDefault="00833C36" w:rsidP="00057A47">
            <w:pPr>
              <w:spacing w:before="20" w:after="20"/>
              <w:rPr>
                <w:rFonts w:ascii="Times New Roman" w:hAnsi="Times New Roman" w:cs="Times New Roman"/>
                <w:color w:val="000000" w:themeColor="text1"/>
              </w:rPr>
            </w:pPr>
            <w:r w:rsidRPr="00727DAF">
              <w:rPr>
                <w:rFonts w:ascii="Times New Roman" w:hAnsi="Times New Roman" w:cs="Times New Roman"/>
                <w:b/>
                <w:bCs/>
                <w:color w:val="000000" w:themeColor="text1"/>
                <w:sz w:val="18"/>
                <w:szCs w:val="18"/>
              </w:rPr>
              <w:t>Details</w:t>
            </w:r>
          </w:p>
        </w:tc>
      </w:tr>
      <w:tr w:rsidR="00833C36" w:rsidRPr="00727DAF" w14:paraId="44598F42" w14:textId="77777777" w:rsidTr="00616E6C">
        <w:trPr>
          <w:trHeight w:val="283"/>
        </w:trPr>
        <w:tc>
          <w:tcPr>
            <w:tcW w:w="2218" w:type="dxa"/>
          </w:tcPr>
          <w:p w14:paraId="684A885B"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Dataset Name</w:t>
            </w:r>
          </w:p>
        </w:tc>
        <w:tc>
          <w:tcPr>
            <w:tcW w:w="6063" w:type="dxa"/>
          </w:tcPr>
          <w:p w14:paraId="0E5DECFE" w14:textId="5FE547CF"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DAIC-WOZ (Distress Analysis Interview Corpus Wizard-of-Oz)</w:t>
            </w:r>
          </w:p>
        </w:tc>
      </w:tr>
      <w:tr w:rsidR="00833C36" w:rsidRPr="00727DAF" w14:paraId="0DAF9454" w14:textId="77777777" w:rsidTr="00616E6C">
        <w:trPr>
          <w:trHeight w:val="283"/>
        </w:trPr>
        <w:tc>
          <w:tcPr>
            <w:tcW w:w="2218" w:type="dxa"/>
          </w:tcPr>
          <w:p w14:paraId="3AD9BFA7"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Total Participants</w:t>
            </w:r>
          </w:p>
        </w:tc>
        <w:tc>
          <w:tcPr>
            <w:tcW w:w="6063" w:type="dxa"/>
          </w:tcPr>
          <w:p w14:paraId="4E9A39FE"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142 (after label filtering from 188 audio files)</w:t>
            </w:r>
          </w:p>
        </w:tc>
      </w:tr>
      <w:tr w:rsidR="00833C36" w:rsidRPr="00727DAF" w14:paraId="74E3E1F7" w14:textId="77777777" w:rsidTr="00616E6C">
        <w:trPr>
          <w:trHeight w:val="283"/>
        </w:trPr>
        <w:tc>
          <w:tcPr>
            <w:tcW w:w="2218" w:type="dxa"/>
          </w:tcPr>
          <w:p w14:paraId="23D9FFD5"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Interview Format</w:t>
            </w:r>
          </w:p>
        </w:tc>
        <w:tc>
          <w:tcPr>
            <w:tcW w:w="6063" w:type="dxa"/>
          </w:tcPr>
          <w:p w14:paraId="7D385362"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Semi-structured clinical interview with virtual interviewer (Ellie)</w:t>
            </w:r>
          </w:p>
        </w:tc>
      </w:tr>
      <w:tr w:rsidR="00833C36" w:rsidRPr="00727DAF" w14:paraId="3DA8EBB5" w14:textId="77777777" w:rsidTr="00616E6C">
        <w:trPr>
          <w:trHeight w:val="283"/>
        </w:trPr>
        <w:tc>
          <w:tcPr>
            <w:tcW w:w="2218" w:type="dxa"/>
          </w:tcPr>
          <w:p w14:paraId="6560BB3C"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Audio Format</w:t>
            </w:r>
          </w:p>
        </w:tc>
        <w:tc>
          <w:tcPr>
            <w:tcW w:w="6063" w:type="dxa"/>
          </w:tcPr>
          <w:p w14:paraId="4AFBEC66"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WAV, 16 kHz mono, participant-only segments extracted</w:t>
            </w:r>
          </w:p>
        </w:tc>
      </w:tr>
      <w:tr w:rsidR="00833C36" w:rsidRPr="00727DAF" w14:paraId="1F5510C0" w14:textId="77777777" w:rsidTr="00616E6C">
        <w:trPr>
          <w:trHeight w:val="283"/>
        </w:trPr>
        <w:tc>
          <w:tcPr>
            <w:tcW w:w="2218" w:type="dxa"/>
          </w:tcPr>
          <w:p w14:paraId="146752C0"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Label Type</w:t>
            </w:r>
          </w:p>
        </w:tc>
        <w:tc>
          <w:tcPr>
            <w:tcW w:w="6063" w:type="dxa"/>
          </w:tcPr>
          <w:p w14:paraId="5ADE5AFA"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 xml:space="preserve">Binary (PHQ-8 Binary: 0 = </w:t>
            </w:r>
            <w:proofErr w:type="gramStart"/>
            <w:r w:rsidRPr="00727DAF">
              <w:rPr>
                <w:rFonts w:ascii="Times New Roman" w:hAnsi="Times New Roman" w:cs="Times New Roman"/>
                <w:sz w:val="18"/>
                <w:szCs w:val="18"/>
              </w:rPr>
              <w:t>Non-depressed</w:t>
            </w:r>
            <w:proofErr w:type="gramEnd"/>
            <w:r w:rsidRPr="00727DAF">
              <w:rPr>
                <w:rFonts w:ascii="Times New Roman" w:hAnsi="Times New Roman" w:cs="Times New Roman"/>
                <w:sz w:val="18"/>
                <w:szCs w:val="18"/>
              </w:rPr>
              <w:t>, 1 = Depressed)</w:t>
            </w:r>
          </w:p>
        </w:tc>
      </w:tr>
      <w:tr w:rsidR="00833C36" w:rsidRPr="00727DAF" w14:paraId="66403705" w14:textId="77777777" w:rsidTr="00616E6C">
        <w:trPr>
          <w:trHeight w:val="517"/>
        </w:trPr>
        <w:tc>
          <w:tcPr>
            <w:tcW w:w="2218" w:type="dxa"/>
          </w:tcPr>
          <w:p w14:paraId="1D7046C1"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Class Distribution</w:t>
            </w:r>
          </w:p>
        </w:tc>
        <w:tc>
          <w:tcPr>
            <w:tcW w:w="6063" w:type="dxa"/>
          </w:tcPr>
          <w:p w14:paraId="77572C02"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Non-depressed: 297 samples (70.2%), Depressed: 126 samples (29.8%) across 3 phases</w:t>
            </w:r>
          </w:p>
        </w:tc>
      </w:tr>
      <w:tr w:rsidR="00833C36" w:rsidRPr="00727DAF" w14:paraId="3E53B7CA" w14:textId="77777777" w:rsidTr="00616E6C">
        <w:trPr>
          <w:trHeight w:val="517"/>
        </w:trPr>
        <w:tc>
          <w:tcPr>
            <w:tcW w:w="2218" w:type="dxa"/>
          </w:tcPr>
          <w:p w14:paraId="488BA30B"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Phases</w:t>
            </w:r>
          </w:p>
        </w:tc>
        <w:tc>
          <w:tcPr>
            <w:tcW w:w="6063" w:type="dxa"/>
          </w:tcPr>
          <w:p w14:paraId="2FFAA9E0" w14:textId="291D502A"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Phase 1 (early interview), Phase 2 (mid interview), Phase 3 (late interview) equal-thirds split</w:t>
            </w:r>
          </w:p>
        </w:tc>
      </w:tr>
      <w:tr w:rsidR="00833C36" w:rsidRPr="00727DAF" w14:paraId="06A22294" w14:textId="77777777" w:rsidTr="00616E6C">
        <w:trPr>
          <w:trHeight w:val="283"/>
        </w:trPr>
        <w:tc>
          <w:tcPr>
            <w:tcW w:w="2218" w:type="dxa"/>
          </w:tcPr>
          <w:p w14:paraId="2CBE89D0"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Transcript Format</w:t>
            </w:r>
          </w:p>
        </w:tc>
        <w:tc>
          <w:tcPr>
            <w:tcW w:w="6063" w:type="dxa"/>
          </w:tcPr>
          <w:p w14:paraId="24B9CAB4"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 xml:space="preserve">CSV with columns: speaker, value, </w:t>
            </w:r>
            <w:proofErr w:type="spellStart"/>
            <w:r w:rsidRPr="00727DAF">
              <w:rPr>
                <w:rFonts w:ascii="Times New Roman" w:hAnsi="Times New Roman" w:cs="Times New Roman"/>
                <w:sz w:val="18"/>
                <w:szCs w:val="18"/>
              </w:rPr>
              <w:t>start_time</w:t>
            </w:r>
            <w:proofErr w:type="spellEnd"/>
            <w:r w:rsidRPr="00727DAF">
              <w:rPr>
                <w:rFonts w:ascii="Times New Roman" w:hAnsi="Times New Roman" w:cs="Times New Roman"/>
                <w:sz w:val="18"/>
                <w:szCs w:val="18"/>
              </w:rPr>
              <w:t xml:space="preserve">, </w:t>
            </w:r>
            <w:proofErr w:type="spellStart"/>
            <w:r w:rsidRPr="00727DAF">
              <w:rPr>
                <w:rFonts w:ascii="Times New Roman" w:hAnsi="Times New Roman" w:cs="Times New Roman"/>
                <w:sz w:val="18"/>
                <w:szCs w:val="18"/>
              </w:rPr>
              <w:t>stop_time</w:t>
            </w:r>
            <w:proofErr w:type="spellEnd"/>
          </w:p>
        </w:tc>
      </w:tr>
      <w:tr w:rsidR="00833C36" w:rsidRPr="00727DAF" w14:paraId="1F555B44" w14:textId="77777777" w:rsidTr="00616E6C">
        <w:trPr>
          <w:trHeight w:val="283"/>
        </w:trPr>
        <w:tc>
          <w:tcPr>
            <w:tcW w:w="2218" w:type="dxa"/>
          </w:tcPr>
          <w:p w14:paraId="15152A4F"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Modalities</w:t>
            </w:r>
          </w:p>
        </w:tc>
        <w:tc>
          <w:tcPr>
            <w:tcW w:w="6063" w:type="dxa"/>
          </w:tcPr>
          <w:p w14:paraId="6804E86C"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Audio (acoustic features) + Text (linguistic features from transcripts)</w:t>
            </w:r>
          </w:p>
        </w:tc>
      </w:tr>
      <w:tr w:rsidR="00833C36" w:rsidRPr="00727DAF" w14:paraId="1162448D" w14:textId="77777777" w:rsidTr="00616E6C">
        <w:trPr>
          <w:trHeight w:val="283"/>
        </w:trPr>
        <w:tc>
          <w:tcPr>
            <w:tcW w:w="2218" w:type="dxa"/>
          </w:tcPr>
          <w:p w14:paraId="289B05FD"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Feature Dimensionality</w:t>
            </w:r>
          </w:p>
        </w:tc>
        <w:tc>
          <w:tcPr>
            <w:tcW w:w="6063" w:type="dxa"/>
          </w:tcPr>
          <w:p w14:paraId="5E417CEC" w14:textId="77777777" w:rsidR="00833C36" w:rsidRPr="00727DAF" w:rsidRDefault="00833C36" w:rsidP="00057A47">
            <w:pPr>
              <w:spacing w:before="20" w:after="20"/>
              <w:rPr>
                <w:rFonts w:ascii="Times New Roman" w:hAnsi="Times New Roman" w:cs="Times New Roman"/>
              </w:rPr>
            </w:pPr>
            <w:r w:rsidRPr="00727DAF">
              <w:rPr>
                <w:rFonts w:ascii="Times New Roman" w:hAnsi="Times New Roman" w:cs="Times New Roman"/>
                <w:sz w:val="18"/>
                <w:szCs w:val="18"/>
              </w:rPr>
              <w:t>Audio: 132 features; Text: 777 features (incl. SBERT); Multimodal: 909 features</w:t>
            </w:r>
          </w:p>
        </w:tc>
      </w:tr>
    </w:tbl>
    <w:p w14:paraId="7249E07F" w14:textId="77777777" w:rsidR="00E67BBE" w:rsidRPr="00727DAF" w:rsidRDefault="00E67BBE">
      <w:pPr>
        <w:rPr>
          <w:rFonts w:ascii="Times New Roman" w:hAnsi="Times New Roman" w:cs="Times New Roman"/>
        </w:rPr>
      </w:pPr>
    </w:p>
    <w:p w14:paraId="6A2E09B0" w14:textId="0C79581D" w:rsidR="00C320CA" w:rsidRPr="00727DAF" w:rsidRDefault="00C320CA">
      <w:pPr>
        <w:rPr>
          <w:rFonts w:ascii="Times New Roman" w:hAnsi="Times New Roman" w:cs="Times New Roman"/>
          <w:b/>
          <w:bCs/>
          <w:sz w:val="28"/>
          <w:szCs w:val="28"/>
        </w:rPr>
      </w:pPr>
      <w:r w:rsidRPr="00727DAF">
        <w:rPr>
          <w:rFonts w:ascii="Times New Roman" w:hAnsi="Times New Roman" w:cs="Times New Roman"/>
          <w:b/>
          <w:bCs/>
          <w:sz w:val="28"/>
          <w:szCs w:val="28"/>
        </w:rPr>
        <w:t>3.3 Methodologies Adopted</w:t>
      </w:r>
    </w:p>
    <w:p w14:paraId="17365888" w14:textId="01617779" w:rsidR="00E67BBE" w:rsidRPr="00727DAF" w:rsidRDefault="00000000" w:rsidP="00497072">
      <w:pPr>
        <w:spacing w:before="240" w:after="120" w:line="360" w:lineRule="auto"/>
        <w:jc w:val="both"/>
        <w:rPr>
          <w:rFonts w:ascii="Times New Roman" w:hAnsi="Times New Roman" w:cs="Times New Roman"/>
          <w:sz w:val="24"/>
          <w:szCs w:val="24"/>
        </w:rPr>
      </w:pPr>
      <w:r w:rsidRPr="00727DAF">
        <w:rPr>
          <w:rFonts w:ascii="Times New Roman" w:eastAsia="Times New Roman" w:hAnsi="Times New Roman" w:cs="Times New Roman"/>
          <w:b/>
          <w:sz w:val="24"/>
          <w:szCs w:val="24"/>
        </w:rPr>
        <w:t>3.3</w:t>
      </w:r>
      <w:r w:rsidR="00C320CA" w:rsidRPr="00727DAF">
        <w:rPr>
          <w:rFonts w:ascii="Times New Roman" w:eastAsia="Times New Roman" w:hAnsi="Times New Roman" w:cs="Times New Roman"/>
          <w:b/>
          <w:sz w:val="24"/>
          <w:szCs w:val="24"/>
        </w:rPr>
        <w:t>.1</w:t>
      </w:r>
      <w:r w:rsidRPr="00727DAF">
        <w:rPr>
          <w:rFonts w:ascii="Times New Roman" w:eastAsia="Times New Roman" w:hAnsi="Times New Roman" w:cs="Times New Roman"/>
          <w:b/>
          <w:sz w:val="24"/>
          <w:szCs w:val="24"/>
        </w:rPr>
        <w:t xml:space="preserve"> Audio Preprocessing Pipeline</w:t>
      </w:r>
    </w:p>
    <w:p w14:paraId="687524DC" w14:textId="77777777" w:rsidR="00497072" w:rsidRDefault="003E657F" w:rsidP="00497072">
      <w:pPr>
        <w:spacing w:line="360" w:lineRule="auto"/>
        <w:jc w:val="both"/>
        <w:rPr>
          <w:rFonts w:ascii="Times New Roman" w:eastAsia="Times New Roman" w:hAnsi="Times New Roman" w:cs="Times New Roman"/>
          <w:sz w:val="24"/>
        </w:rPr>
      </w:pPr>
      <w:r w:rsidRPr="003E657F">
        <w:rPr>
          <w:rFonts w:ascii="Times New Roman" w:eastAsia="Times New Roman" w:hAnsi="Times New Roman" w:cs="Times New Roman"/>
          <w:sz w:val="24"/>
        </w:rPr>
        <w:t xml:space="preserve">Raw audio is loaded and converted to mono, and resampled to 16 kHz uniformly across sessions. Acoustic statistics are computed on the basis of Participant segments which are extracted and concatenated from the transcript using the timestamps. Pre-emphasis (α=0.97) is used to recover high-frequency detail that has been lost due to recording. A fifth-order Butterworth BP (100-7500 Hz) filter helps to remove out-of-band noise and retain speech formants. Peak normalization is used to ensure that any differences in amplitude between microphones are less prominent in the downstream features. The default </w:t>
      </w:r>
      <w:proofErr w:type="spellStart"/>
      <w:r w:rsidRPr="003E657F">
        <w:rPr>
          <w:rFonts w:ascii="Times New Roman" w:eastAsia="Times New Roman" w:hAnsi="Times New Roman" w:cs="Times New Roman"/>
          <w:sz w:val="24"/>
        </w:rPr>
        <w:t>librosa</w:t>
      </w:r>
      <w:proofErr w:type="spellEnd"/>
      <w:r w:rsidRPr="003E657F">
        <w:rPr>
          <w:rFonts w:ascii="Times New Roman" w:eastAsia="Times New Roman" w:hAnsi="Times New Roman" w:cs="Times New Roman"/>
          <w:sz w:val="24"/>
        </w:rPr>
        <w:t xml:space="preserve"> mel filter banks are used to compute MFCCs with </w:t>
      </w:r>
      <w:proofErr w:type="spellStart"/>
      <w:r w:rsidRPr="003E657F">
        <w:rPr>
          <w:rFonts w:ascii="Times New Roman" w:eastAsia="Times New Roman" w:hAnsi="Times New Roman" w:cs="Times New Roman"/>
          <w:sz w:val="24"/>
        </w:rPr>
        <w:t>n_mfcc</w:t>
      </w:r>
      <w:proofErr w:type="spellEnd"/>
      <w:r w:rsidRPr="003E657F">
        <w:rPr>
          <w:rFonts w:ascii="Times New Roman" w:eastAsia="Times New Roman" w:hAnsi="Times New Roman" w:cs="Times New Roman"/>
          <w:sz w:val="24"/>
        </w:rPr>
        <w:t xml:space="preserve">=13. First-order deltas enable the extension of the descriptor set to include information that is dynamic in a </w:t>
      </w:r>
      <w:proofErr w:type="spellStart"/>
      <w:r w:rsidRPr="003E657F">
        <w:rPr>
          <w:rFonts w:ascii="Times New Roman" w:eastAsia="Times New Roman" w:hAnsi="Times New Roman" w:cs="Times New Roman"/>
          <w:sz w:val="24"/>
        </w:rPr>
        <w:t>phasewise</w:t>
      </w:r>
      <w:proofErr w:type="spellEnd"/>
      <w:r w:rsidRPr="003E657F">
        <w:rPr>
          <w:rFonts w:ascii="Times New Roman" w:eastAsia="Times New Roman" w:hAnsi="Times New Roman" w:cs="Times New Roman"/>
          <w:sz w:val="24"/>
        </w:rPr>
        <w:t xml:space="preserve"> export and not captured by static means. Spectral contrast is the difference between energies at peaks and valleys in sub-bands, correlated with breathiness and fricative energy. Chroma can be mapped onto pitch classes; speech is not strictly tonal music, but chroma summaries can be used to represent harmonic structure of voicing (as it relates to pitch variability analysis). The difference between noisy and tonal spectra can be quantified by spectral flatness, which can increase when speaking in a breathy manner, as in depression. Periodicity strength of voiced frames is captured by the harmonic-to-noise ratio (HNR) in </w:t>
      </w:r>
      <w:proofErr w:type="spellStart"/>
      <w:r w:rsidRPr="003E657F">
        <w:rPr>
          <w:rFonts w:ascii="Times New Roman" w:eastAsia="Times New Roman" w:hAnsi="Times New Roman" w:cs="Times New Roman"/>
          <w:sz w:val="24"/>
        </w:rPr>
        <w:t>Praat</w:t>
      </w:r>
      <w:proofErr w:type="spellEnd"/>
      <w:r w:rsidRPr="003E657F">
        <w:rPr>
          <w:rFonts w:ascii="Times New Roman" w:eastAsia="Times New Roman" w:hAnsi="Times New Roman" w:cs="Times New Roman"/>
          <w:sz w:val="24"/>
        </w:rPr>
        <w:t xml:space="preserve">. Low HNR can be a sign of vocal fold irregularity and/or micro-tremor. Strength of onsets are detected for syllabic nuclei in rhythm studies. The energy decomposition distinguishes between the transient consonants and the sustained vowels as being either percussive or harmonic. Speaking </w:t>
      </w:r>
      <w:r w:rsidRPr="003E657F">
        <w:rPr>
          <w:rFonts w:ascii="Times New Roman" w:eastAsia="Times New Roman" w:hAnsi="Times New Roman" w:cs="Times New Roman"/>
          <w:sz w:val="24"/>
        </w:rPr>
        <w:lastRenderedPageBreak/>
        <w:t xml:space="preserve">rate is defined as the number of speech segments detected over the total active (excluding long silent gaps) duration. The mean and max of the pause values characterize the cognitive load and withdrawal during question answering. Articulation speed: Measures rate in addition to lexical word count, using aligned transcripts </w:t>
      </w:r>
      <w:proofErr w:type="spellStart"/>
      <w:r w:rsidRPr="003E657F">
        <w:rPr>
          <w:rFonts w:ascii="Times New Roman" w:eastAsia="Times New Roman" w:hAnsi="Times New Roman" w:cs="Times New Roman"/>
          <w:sz w:val="24"/>
        </w:rPr>
        <w:t>normalised</w:t>
      </w:r>
      <w:proofErr w:type="spellEnd"/>
      <w:r w:rsidRPr="003E657F">
        <w:rPr>
          <w:rFonts w:ascii="Times New Roman" w:eastAsia="Times New Roman" w:hAnsi="Times New Roman" w:cs="Times New Roman"/>
          <w:sz w:val="24"/>
        </w:rPr>
        <w:t xml:space="preserve"> by speech duration.</w:t>
      </w:r>
    </w:p>
    <w:p w14:paraId="3C028827" w14:textId="589F0AFB" w:rsidR="00E67BBE" w:rsidRPr="00727DAF" w:rsidRDefault="00DA2500" w:rsidP="00497072">
      <w:pPr>
        <w:spacing w:line="360" w:lineRule="auto"/>
        <w:jc w:val="center"/>
        <w:rPr>
          <w:rFonts w:ascii="Times New Roman" w:hAnsi="Times New Roman" w:cs="Times New Roman"/>
        </w:rPr>
      </w:pPr>
      <w:r w:rsidRPr="00727DAF">
        <w:rPr>
          <w:rFonts w:ascii="Times New Roman" w:hAnsi="Times New Roman" w:cs="Times New Roman"/>
          <w:noProof/>
        </w:rPr>
        <w:drawing>
          <wp:inline distT="0" distB="0" distL="0" distR="0" wp14:anchorId="4CC10B6C" wp14:editId="0C86CCE4">
            <wp:extent cx="5370215" cy="1661160"/>
            <wp:effectExtent l="0" t="0" r="1905" b="0"/>
            <wp:docPr id="6773547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86066" cy="1666063"/>
                    </a:xfrm>
                    <a:prstGeom prst="rect">
                      <a:avLst/>
                    </a:prstGeom>
                    <a:noFill/>
                    <a:ln>
                      <a:noFill/>
                    </a:ln>
                  </pic:spPr>
                </pic:pic>
              </a:graphicData>
            </a:graphic>
          </wp:inline>
        </w:drawing>
      </w:r>
    </w:p>
    <w:p w14:paraId="38B42286" w14:textId="7113F86A" w:rsidR="00DA2500" w:rsidRDefault="00000000" w:rsidP="00497072">
      <w:pPr>
        <w:jc w:val="center"/>
        <w:rPr>
          <w:rFonts w:ascii="Times New Roman" w:hAnsi="Times New Roman" w:cs="Times New Roman"/>
        </w:rPr>
      </w:pPr>
      <w:r w:rsidRPr="00727DAF">
        <w:rPr>
          <w:rFonts w:ascii="Times New Roman" w:eastAsia="Times New Roman" w:hAnsi="Times New Roman" w:cs="Times New Roman"/>
          <w:i/>
        </w:rPr>
        <w:t>Figure 3.2. Audio preprocessing pipeline from raw WAV to cleaned participant waveform.</w:t>
      </w:r>
    </w:p>
    <w:p w14:paraId="4D0EE8D4" w14:textId="77777777" w:rsidR="00497072" w:rsidRPr="00497072" w:rsidRDefault="00497072" w:rsidP="00497072">
      <w:pPr>
        <w:jc w:val="center"/>
        <w:rPr>
          <w:rFonts w:ascii="Times New Roman" w:hAnsi="Times New Roman" w:cs="Times New Roman"/>
        </w:rPr>
      </w:pPr>
    </w:p>
    <w:p w14:paraId="5F7666D8" w14:textId="041D7BF5" w:rsidR="00E67BBE" w:rsidRPr="00727DAF" w:rsidRDefault="00000000" w:rsidP="00833C36">
      <w:pPr>
        <w:rPr>
          <w:rFonts w:ascii="Times New Roman" w:hAnsi="Times New Roman" w:cs="Times New Roman"/>
          <w:sz w:val="20"/>
          <w:szCs w:val="20"/>
        </w:rPr>
      </w:pPr>
      <w:r w:rsidRPr="00727DAF">
        <w:rPr>
          <w:rFonts w:ascii="Times New Roman" w:eastAsia="Times New Roman" w:hAnsi="Times New Roman" w:cs="Times New Roman"/>
          <w:b/>
          <w:sz w:val="24"/>
          <w:szCs w:val="20"/>
        </w:rPr>
        <w:t>3.</w:t>
      </w:r>
      <w:r w:rsidR="00C320CA" w:rsidRPr="00727DAF">
        <w:rPr>
          <w:rFonts w:ascii="Times New Roman" w:eastAsia="Times New Roman" w:hAnsi="Times New Roman" w:cs="Times New Roman"/>
          <w:b/>
          <w:sz w:val="24"/>
          <w:szCs w:val="20"/>
        </w:rPr>
        <w:t>3.2</w:t>
      </w:r>
      <w:r w:rsidRPr="00727DAF">
        <w:rPr>
          <w:rFonts w:ascii="Times New Roman" w:eastAsia="Times New Roman" w:hAnsi="Times New Roman" w:cs="Times New Roman"/>
          <w:b/>
          <w:sz w:val="24"/>
          <w:szCs w:val="20"/>
        </w:rPr>
        <w:t xml:space="preserve"> Transcript Preprocessing</w:t>
      </w:r>
    </w:p>
    <w:p w14:paraId="0109370B" w14:textId="77777777" w:rsidR="00497072" w:rsidRDefault="003E657F" w:rsidP="00497072">
      <w:pPr>
        <w:spacing w:line="360" w:lineRule="auto"/>
        <w:jc w:val="both"/>
        <w:rPr>
          <w:rFonts w:ascii="Times New Roman" w:eastAsia="Times New Roman" w:hAnsi="Times New Roman" w:cs="Times New Roman"/>
          <w:sz w:val="24"/>
        </w:rPr>
      </w:pPr>
      <w:r w:rsidRPr="003E657F">
        <w:rPr>
          <w:rFonts w:ascii="Times New Roman" w:eastAsia="Times New Roman" w:hAnsi="Times New Roman" w:cs="Times New Roman"/>
          <w:sz w:val="24"/>
        </w:rPr>
        <w:t>Transcripts are cleaned by removing XML-style annotations and bracketed stage directions, expanding on parenthetical content where appropriate, removing fillers (uh, um, hmm), normalizing whitespace, lowercasing and only keeping participant rows. This results in aligned text for linguistic features and estimation of pauses between utterances.</w:t>
      </w:r>
    </w:p>
    <w:p w14:paraId="297026FC" w14:textId="2A6F0B17" w:rsidR="00E67BBE" w:rsidRPr="00727DAF" w:rsidRDefault="00DA2500" w:rsidP="00497072">
      <w:pPr>
        <w:spacing w:line="360" w:lineRule="auto"/>
        <w:jc w:val="center"/>
        <w:rPr>
          <w:rFonts w:ascii="Times New Roman" w:hAnsi="Times New Roman" w:cs="Times New Roman"/>
        </w:rPr>
      </w:pPr>
      <w:r w:rsidRPr="00727DAF">
        <w:rPr>
          <w:rFonts w:ascii="Times New Roman" w:hAnsi="Times New Roman" w:cs="Times New Roman"/>
          <w:noProof/>
        </w:rPr>
        <w:drawing>
          <wp:inline distT="0" distB="0" distL="0" distR="0" wp14:anchorId="4A435532" wp14:editId="032FD67F">
            <wp:extent cx="5221254" cy="1676400"/>
            <wp:effectExtent l="0" t="0" r="0" b="0"/>
            <wp:docPr id="13454566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58701" cy="1688423"/>
                    </a:xfrm>
                    <a:prstGeom prst="rect">
                      <a:avLst/>
                    </a:prstGeom>
                    <a:noFill/>
                    <a:ln>
                      <a:noFill/>
                    </a:ln>
                  </pic:spPr>
                </pic:pic>
              </a:graphicData>
            </a:graphic>
          </wp:inline>
        </w:drawing>
      </w:r>
    </w:p>
    <w:p w14:paraId="4E944CE4" w14:textId="506A7CC9" w:rsidR="00E67BBE" w:rsidRPr="00727DAF" w:rsidRDefault="00000000">
      <w:pPr>
        <w:jc w:val="center"/>
        <w:rPr>
          <w:rFonts w:ascii="Times New Roman" w:hAnsi="Times New Roman" w:cs="Times New Roman"/>
        </w:rPr>
      </w:pPr>
      <w:r w:rsidRPr="00727DAF">
        <w:rPr>
          <w:rFonts w:ascii="Times New Roman" w:eastAsia="Times New Roman" w:hAnsi="Times New Roman" w:cs="Times New Roman"/>
          <w:i/>
        </w:rPr>
        <w:t>Figure 3.3. Transcript preprocessing workflow.</w:t>
      </w:r>
    </w:p>
    <w:p w14:paraId="2A569B46" w14:textId="77777777" w:rsidR="00E67BBE" w:rsidRPr="00727DAF" w:rsidRDefault="00E67BBE">
      <w:pPr>
        <w:rPr>
          <w:rFonts w:ascii="Times New Roman" w:hAnsi="Times New Roman" w:cs="Times New Roman"/>
        </w:rPr>
      </w:pPr>
    </w:p>
    <w:p w14:paraId="35C0077A" w14:textId="77777777" w:rsidR="006913DD" w:rsidRDefault="006913DD">
      <w:pPr>
        <w:spacing w:before="240" w:after="120" w:line="360" w:lineRule="auto"/>
        <w:rPr>
          <w:rFonts w:ascii="Times New Roman" w:eastAsia="Times New Roman" w:hAnsi="Times New Roman" w:cs="Times New Roman"/>
          <w:b/>
          <w:sz w:val="24"/>
          <w:szCs w:val="20"/>
        </w:rPr>
      </w:pPr>
    </w:p>
    <w:p w14:paraId="45CF1608" w14:textId="77777777" w:rsidR="006913DD" w:rsidRDefault="006913DD">
      <w:pPr>
        <w:spacing w:before="240" w:after="120" w:line="360" w:lineRule="auto"/>
        <w:rPr>
          <w:rFonts w:ascii="Times New Roman" w:eastAsia="Times New Roman" w:hAnsi="Times New Roman" w:cs="Times New Roman"/>
          <w:b/>
          <w:sz w:val="24"/>
          <w:szCs w:val="20"/>
        </w:rPr>
      </w:pPr>
    </w:p>
    <w:p w14:paraId="578F9B1A" w14:textId="22EBA96A" w:rsidR="00E67BBE" w:rsidRPr="00727DAF" w:rsidRDefault="00000000">
      <w:pPr>
        <w:spacing w:before="240" w:after="120" w:line="360" w:lineRule="auto"/>
        <w:rPr>
          <w:rFonts w:ascii="Times New Roman" w:hAnsi="Times New Roman" w:cs="Times New Roman"/>
          <w:sz w:val="20"/>
          <w:szCs w:val="20"/>
        </w:rPr>
      </w:pPr>
      <w:r w:rsidRPr="00727DAF">
        <w:rPr>
          <w:rFonts w:ascii="Times New Roman" w:eastAsia="Times New Roman" w:hAnsi="Times New Roman" w:cs="Times New Roman"/>
          <w:b/>
          <w:sz w:val="24"/>
          <w:szCs w:val="20"/>
        </w:rPr>
        <w:lastRenderedPageBreak/>
        <w:t>3.</w:t>
      </w:r>
      <w:r w:rsidR="00C320CA" w:rsidRPr="00727DAF">
        <w:rPr>
          <w:rFonts w:ascii="Times New Roman" w:eastAsia="Times New Roman" w:hAnsi="Times New Roman" w:cs="Times New Roman"/>
          <w:b/>
          <w:sz w:val="24"/>
          <w:szCs w:val="20"/>
        </w:rPr>
        <w:t>3.3</w:t>
      </w:r>
      <w:r w:rsidRPr="00727DAF">
        <w:rPr>
          <w:rFonts w:ascii="Times New Roman" w:eastAsia="Times New Roman" w:hAnsi="Times New Roman" w:cs="Times New Roman"/>
          <w:b/>
          <w:sz w:val="24"/>
          <w:szCs w:val="20"/>
        </w:rPr>
        <w:t xml:space="preserve"> Phase-wise Conversational Segmentation</w:t>
      </w:r>
    </w:p>
    <w:p w14:paraId="6251DF7B" w14:textId="77777777" w:rsidR="00497072" w:rsidRDefault="003E657F" w:rsidP="00497072">
      <w:pPr>
        <w:spacing w:line="360" w:lineRule="auto"/>
        <w:jc w:val="both"/>
        <w:rPr>
          <w:rFonts w:ascii="Times New Roman" w:eastAsia="Times New Roman" w:hAnsi="Times New Roman" w:cs="Times New Roman"/>
          <w:sz w:val="24"/>
        </w:rPr>
      </w:pPr>
      <w:r w:rsidRPr="003E657F">
        <w:rPr>
          <w:rFonts w:ascii="Times New Roman" w:eastAsia="Times New Roman" w:hAnsi="Times New Roman" w:cs="Times New Roman"/>
          <w:sz w:val="24"/>
        </w:rPr>
        <w:t xml:space="preserve">The cleaned transcript and audio recording of each participant is partitioned into three temporal thirds of equal length: Phase 1 (early), Phase 2 (mid), and Phase 3 (late). This tertile division is a close approximation of the phenomena of rapport, fatigue and depth of disclosure in semi-structured interviews. Biographical material may be included in early phases; later phases may evoke emotionally charged topics. The features vary across the segments while the label stays constant per phase (depression label is not changed across phases). </w:t>
      </w:r>
    </w:p>
    <w:p w14:paraId="5ADE6857" w14:textId="3BCA7E08" w:rsidR="00E67BBE" w:rsidRPr="00727DAF" w:rsidRDefault="00E61514" w:rsidP="00497072">
      <w:pPr>
        <w:spacing w:line="360" w:lineRule="auto"/>
        <w:jc w:val="center"/>
        <w:rPr>
          <w:rFonts w:ascii="Times New Roman" w:hAnsi="Times New Roman" w:cs="Times New Roman"/>
        </w:rPr>
      </w:pPr>
      <w:r w:rsidRPr="00727DAF">
        <w:rPr>
          <w:rFonts w:ascii="Times New Roman" w:hAnsi="Times New Roman" w:cs="Times New Roman"/>
          <w:noProof/>
        </w:rPr>
        <w:drawing>
          <wp:inline distT="0" distB="0" distL="0" distR="0" wp14:anchorId="488C1F88" wp14:editId="7314E613">
            <wp:extent cx="5257800" cy="2628900"/>
            <wp:effectExtent l="0" t="0" r="0" b="0"/>
            <wp:docPr id="6926205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7800" cy="2628900"/>
                    </a:xfrm>
                    <a:prstGeom prst="rect">
                      <a:avLst/>
                    </a:prstGeom>
                    <a:noFill/>
                    <a:ln>
                      <a:noFill/>
                    </a:ln>
                  </pic:spPr>
                </pic:pic>
              </a:graphicData>
            </a:graphic>
          </wp:inline>
        </w:drawing>
      </w:r>
    </w:p>
    <w:p w14:paraId="5ED562DB" w14:textId="48E3BD37" w:rsidR="00E61514" w:rsidRPr="00727DAF" w:rsidRDefault="00000000" w:rsidP="00E6722C">
      <w:pPr>
        <w:jc w:val="center"/>
        <w:rPr>
          <w:rFonts w:ascii="Times New Roman" w:hAnsi="Times New Roman" w:cs="Times New Roman"/>
        </w:rPr>
      </w:pPr>
      <w:r w:rsidRPr="00727DAF">
        <w:rPr>
          <w:rFonts w:ascii="Times New Roman" w:eastAsia="Times New Roman" w:hAnsi="Times New Roman" w:cs="Times New Roman"/>
          <w:i/>
        </w:rPr>
        <w:t>Figure 3.4. Division of each interview into early, middle, and late conversational phases.</w:t>
      </w:r>
    </w:p>
    <w:p w14:paraId="56491887" w14:textId="77777777" w:rsidR="00F204EA" w:rsidRPr="00727DAF" w:rsidRDefault="00F204EA" w:rsidP="00F204EA">
      <w:pPr>
        <w:rPr>
          <w:rFonts w:ascii="Times New Roman" w:hAnsi="Times New Roman" w:cs="Times New Roman"/>
          <w:sz w:val="24"/>
          <w:szCs w:val="24"/>
        </w:rPr>
      </w:pPr>
    </w:p>
    <w:p w14:paraId="7C721557" w14:textId="3A524613" w:rsidR="00F204EA" w:rsidRPr="00727DAF" w:rsidRDefault="00F204EA" w:rsidP="00F204EA">
      <w:pPr>
        <w:rPr>
          <w:rFonts w:ascii="Times New Roman" w:hAnsi="Times New Roman" w:cs="Times New Roman"/>
          <w:b/>
          <w:bCs/>
          <w:sz w:val="28"/>
          <w:szCs w:val="28"/>
        </w:rPr>
      </w:pPr>
      <w:r w:rsidRPr="00727DAF">
        <w:rPr>
          <w:rFonts w:ascii="Times New Roman" w:hAnsi="Times New Roman" w:cs="Times New Roman"/>
          <w:b/>
          <w:bCs/>
          <w:sz w:val="28"/>
          <w:szCs w:val="28"/>
        </w:rPr>
        <w:t>3.4 Feature Extraction</w:t>
      </w:r>
    </w:p>
    <w:p w14:paraId="4FD49DD3" w14:textId="0AEB5722" w:rsidR="00E67BBE" w:rsidRPr="00727DAF" w:rsidRDefault="00000000">
      <w:pPr>
        <w:spacing w:before="240" w:after="120" w:line="360" w:lineRule="auto"/>
        <w:rPr>
          <w:rFonts w:ascii="Times New Roman" w:hAnsi="Times New Roman" w:cs="Times New Roman"/>
          <w:sz w:val="20"/>
          <w:szCs w:val="20"/>
        </w:rPr>
      </w:pPr>
      <w:r w:rsidRPr="00727DAF">
        <w:rPr>
          <w:rFonts w:ascii="Times New Roman" w:eastAsia="Times New Roman" w:hAnsi="Times New Roman" w:cs="Times New Roman"/>
          <w:b/>
          <w:sz w:val="24"/>
          <w:szCs w:val="20"/>
        </w:rPr>
        <w:t>3.</w:t>
      </w:r>
      <w:r w:rsidR="00F204EA" w:rsidRPr="00727DAF">
        <w:rPr>
          <w:rFonts w:ascii="Times New Roman" w:eastAsia="Times New Roman" w:hAnsi="Times New Roman" w:cs="Times New Roman"/>
          <w:b/>
          <w:sz w:val="24"/>
          <w:szCs w:val="20"/>
        </w:rPr>
        <w:t>4.1</w:t>
      </w:r>
      <w:r w:rsidRPr="00727DAF">
        <w:rPr>
          <w:rFonts w:ascii="Times New Roman" w:eastAsia="Times New Roman" w:hAnsi="Times New Roman" w:cs="Times New Roman"/>
          <w:b/>
          <w:sz w:val="24"/>
          <w:szCs w:val="20"/>
        </w:rPr>
        <w:t xml:space="preserve"> Audio Feature Extraction</w:t>
      </w:r>
    </w:p>
    <w:p w14:paraId="2AB77E0C" w14:textId="77777777" w:rsidR="00E67BBE" w:rsidRPr="00727DAF" w:rsidRDefault="00000000">
      <w:pPr>
        <w:spacing w:after="80"/>
        <w:rPr>
          <w:rFonts w:ascii="Times New Roman" w:hAnsi="Times New Roman" w:cs="Times New Roman"/>
        </w:rPr>
      </w:pPr>
      <w:r w:rsidRPr="00727DAF">
        <w:rPr>
          <w:rFonts w:ascii="Times New Roman" w:eastAsia="Times New Roman" w:hAnsi="Times New Roman" w:cs="Times New Roman"/>
          <w:b/>
          <w:sz w:val="24"/>
        </w:rPr>
        <w:t>Table 3.2. Summary of extracted audio features.</w:t>
      </w:r>
    </w:p>
    <w:tbl>
      <w:tblPr>
        <w:tblStyle w:val="TableGrid"/>
        <w:tblW w:w="0" w:type="auto"/>
        <w:tblLook w:val="04A0" w:firstRow="1" w:lastRow="0" w:firstColumn="1" w:lastColumn="0" w:noHBand="0" w:noVBand="1"/>
      </w:tblPr>
      <w:tblGrid>
        <w:gridCol w:w="2738"/>
        <w:gridCol w:w="2775"/>
        <w:gridCol w:w="2771"/>
      </w:tblGrid>
      <w:tr w:rsidR="00E67BBE" w:rsidRPr="00727DAF" w14:paraId="63180597" w14:textId="77777777" w:rsidTr="00616E6C">
        <w:trPr>
          <w:trHeight w:val="257"/>
        </w:trPr>
        <w:tc>
          <w:tcPr>
            <w:tcW w:w="2738" w:type="dxa"/>
            <w:shd w:val="clear" w:color="auto" w:fill="BFBFBF" w:themeFill="background1" w:themeFillShade="BF"/>
          </w:tcPr>
          <w:p w14:paraId="5C6B5665"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Feature group</w:t>
            </w:r>
          </w:p>
        </w:tc>
        <w:tc>
          <w:tcPr>
            <w:tcW w:w="2775" w:type="dxa"/>
            <w:shd w:val="clear" w:color="auto" w:fill="BFBFBF" w:themeFill="background1" w:themeFillShade="BF"/>
          </w:tcPr>
          <w:p w14:paraId="1CDE37D6"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Examples</w:t>
            </w:r>
          </w:p>
        </w:tc>
        <w:tc>
          <w:tcPr>
            <w:tcW w:w="2771" w:type="dxa"/>
            <w:shd w:val="clear" w:color="auto" w:fill="BFBFBF" w:themeFill="background1" w:themeFillShade="BF"/>
          </w:tcPr>
          <w:p w14:paraId="1410C9BD" w14:textId="77777777" w:rsidR="00E67BBE" w:rsidRPr="00727DAF" w:rsidRDefault="00000000">
            <w:pPr>
              <w:rPr>
                <w:rFonts w:ascii="Times New Roman" w:hAnsi="Times New Roman" w:cs="Times New Roman"/>
              </w:rPr>
            </w:pPr>
            <w:proofErr w:type="spellStart"/>
            <w:r w:rsidRPr="00727DAF">
              <w:rPr>
                <w:rFonts w:ascii="Times New Roman" w:eastAsia="Times New Roman" w:hAnsi="Times New Roman" w:cs="Times New Roman"/>
                <w:b/>
                <w:sz w:val="24"/>
              </w:rPr>
              <w:t>Behavioural</w:t>
            </w:r>
            <w:proofErr w:type="spellEnd"/>
            <w:r w:rsidRPr="00727DAF">
              <w:rPr>
                <w:rFonts w:ascii="Times New Roman" w:eastAsia="Times New Roman" w:hAnsi="Times New Roman" w:cs="Times New Roman"/>
                <w:b/>
                <w:sz w:val="24"/>
              </w:rPr>
              <w:t xml:space="preserve"> relevance</w:t>
            </w:r>
          </w:p>
        </w:tc>
      </w:tr>
      <w:tr w:rsidR="00E67BBE" w:rsidRPr="00727DAF" w14:paraId="06D239F9" w14:textId="77777777" w:rsidTr="00616E6C">
        <w:trPr>
          <w:trHeight w:val="483"/>
        </w:trPr>
        <w:tc>
          <w:tcPr>
            <w:tcW w:w="2738" w:type="dxa"/>
          </w:tcPr>
          <w:p w14:paraId="2B9B58F5" w14:textId="77777777" w:rsidR="00E67BBE" w:rsidRPr="00727DAF" w:rsidRDefault="00000000">
            <w:pPr>
              <w:rPr>
                <w:rFonts w:ascii="Times New Roman" w:hAnsi="Times New Roman" w:cs="Times New Roman"/>
              </w:rPr>
            </w:pPr>
            <w:r w:rsidRPr="00727DAF">
              <w:rPr>
                <w:rFonts w:ascii="Times New Roman" w:hAnsi="Times New Roman" w:cs="Times New Roman"/>
              </w:rPr>
              <w:t>MFCC (13 + Δ)</w:t>
            </w:r>
          </w:p>
        </w:tc>
        <w:tc>
          <w:tcPr>
            <w:tcW w:w="2775" w:type="dxa"/>
          </w:tcPr>
          <w:p w14:paraId="01B08673" w14:textId="77777777" w:rsidR="00E67BBE" w:rsidRPr="00727DAF" w:rsidRDefault="00000000">
            <w:pPr>
              <w:rPr>
                <w:rFonts w:ascii="Times New Roman" w:hAnsi="Times New Roman" w:cs="Times New Roman"/>
              </w:rPr>
            </w:pPr>
            <w:r w:rsidRPr="00727DAF">
              <w:rPr>
                <w:rFonts w:ascii="Times New Roman" w:hAnsi="Times New Roman" w:cs="Times New Roman"/>
              </w:rPr>
              <w:t xml:space="preserve">Mean, std, variance per </w:t>
            </w:r>
            <w:proofErr w:type="spellStart"/>
            <w:r w:rsidRPr="00727DAF">
              <w:rPr>
                <w:rFonts w:ascii="Times New Roman" w:hAnsi="Times New Roman" w:cs="Times New Roman"/>
              </w:rPr>
              <w:t>coeff</w:t>
            </w:r>
            <w:proofErr w:type="spellEnd"/>
            <w:r w:rsidRPr="00727DAF">
              <w:rPr>
                <w:rFonts w:ascii="Times New Roman" w:hAnsi="Times New Roman" w:cs="Times New Roman"/>
              </w:rPr>
              <w:t>.</w:t>
            </w:r>
          </w:p>
        </w:tc>
        <w:tc>
          <w:tcPr>
            <w:tcW w:w="2771" w:type="dxa"/>
          </w:tcPr>
          <w:p w14:paraId="6C229C47" w14:textId="77777777" w:rsidR="00E67BBE" w:rsidRPr="00727DAF" w:rsidRDefault="00000000">
            <w:pPr>
              <w:rPr>
                <w:rFonts w:ascii="Times New Roman" w:hAnsi="Times New Roman" w:cs="Times New Roman"/>
              </w:rPr>
            </w:pPr>
            <w:r w:rsidRPr="00727DAF">
              <w:rPr>
                <w:rFonts w:ascii="Times New Roman" w:hAnsi="Times New Roman" w:cs="Times New Roman"/>
              </w:rPr>
              <w:t>Vocal tract shape, timbre</w:t>
            </w:r>
          </w:p>
        </w:tc>
      </w:tr>
      <w:tr w:rsidR="00E67BBE" w:rsidRPr="00727DAF" w14:paraId="0F640EB9" w14:textId="77777777" w:rsidTr="00616E6C">
        <w:trPr>
          <w:trHeight w:val="473"/>
        </w:trPr>
        <w:tc>
          <w:tcPr>
            <w:tcW w:w="2738" w:type="dxa"/>
          </w:tcPr>
          <w:p w14:paraId="4A06B855" w14:textId="77777777" w:rsidR="00E67BBE" w:rsidRPr="00727DAF" w:rsidRDefault="00000000">
            <w:pPr>
              <w:rPr>
                <w:rFonts w:ascii="Times New Roman" w:hAnsi="Times New Roman" w:cs="Times New Roman"/>
              </w:rPr>
            </w:pPr>
            <w:r w:rsidRPr="00727DAF">
              <w:rPr>
                <w:rFonts w:ascii="Times New Roman" w:hAnsi="Times New Roman" w:cs="Times New Roman"/>
              </w:rPr>
              <w:t>Spectral</w:t>
            </w:r>
          </w:p>
        </w:tc>
        <w:tc>
          <w:tcPr>
            <w:tcW w:w="2775" w:type="dxa"/>
          </w:tcPr>
          <w:p w14:paraId="7EDA7B87" w14:textId="77777777" w:rsidR="00E67BBE" w:rsidRPr="00727DAF" w:rsidRDefault="00000000">
            <w:pPr>
              <w:rPr>
                <w:rFonts w:ascii="Times New Roman" w:hAnsi="Times New Roman" w:cs="Times New Roman"/>
              </w:rPr>
            </w:pPr>
            <w:r w:rsidRPr="00727DAF">
              <w:rPr>
                <w:rFonts w:ascii="Times New Roman" w:hAnsi="Times New Roman" w:cs="Times New Roman"/>
              </w:rPr>
              <w:t xml:space="preserve">Centroid, bandwidth, </w:t>
            </w:r>
            <w:proofErr w:type="spellStart"/>
            <w:r w:rsidRPr="00727DAF">
              <w:rPr>
                <w:rFonts w:ascii="Times New Roman" w:hAnsi="Times New Roman" w:cs="Times New Roman"/>
              </w:rPr>
              <w:t>rolloff</w:t>
            </w:r>
            <w:proofErr w:type="spellEnd"/>
            <w:r w:rsidRPr="00727DAF">
              <w:rPr>
                <w:rFonts w:ascii="Times New Roman" w:hAnsi="Times New Roman" w:cs="Times New Roman"/>
              </w:rPr>
              <w:t>, contrast, flatness</w:t>
            </w:r>
          </w:p>
        </w:tc>
        <w:tc>
          <w:tcPr>
            <w:tcW w:w="2771" w:type="dxa"/>
          </w:tcPr>
          <w:p w14:paraId="1EC1E467" w14:textId="77777777" w:rsidR="00E67BBE" w:rsidRPr="00727DAF" w:rsidRDefault="00000000">
            <w:pPr>
              <w:rPr>
                <w:rFonts w:ascii="Times New Roman" w:hAnsi="Times New Roman" w:cs="Times New Roman"/>
              </w:rPr>
            </w:pPr>
            <w:r w:rsidRPr="00727DAF">
              <w:rPr>
                <w:rFonts w:ascii="Times New Roman" w:hAnsi="Times New Roman" w:cs="Times New Roman"/>
              </w:rPr>
              <w:t>Brightness, resonance</w:t>
            </w:r>
          </w:p>
        </w:tc>
      </w:tr>
      <w:tr w:rsidR="00E67BBE" w:rsidRPr="00727DAF" w14:paraId="6C3289FE" w14:textId="77777777" w:rsidTr="00616E6C">
        <w:trPr>
          <w:trHeight w:val="473"/>
        </w:trPr>
        <w:tc>
          <w:tcPr>
            <w:tcW w:w="2738" w:type="dxa"/>
          </w:tcPr>
          <w:p w14:paraId="0C9597BE" w14:textId="77777777" w:rsidR="00E67BBE" w:rsidRPr="00727DAF" w:rsidRDefault="00000000">
            <w:pPr>
              <w:rPr>
                <w:rFonts w:ascii="Times New Roman" w:hAnsi="Times New Roman" w:cs="Times New Roman"/>
              </w:rPr>
            </w:pPr>
            <w:r w:rsidRPr="00727DAF">
              <w:rPr>
                <w:rFonts w:ascii="Times New Roman" w:hAnsi="Times New Roman" w:cs="Times New Roman"/>
              </w:rPr>
              <w:t>Energy / ZCR</w:t>
            </w:r>
          </w:p>
        </w:tc>
        <w:tc>
          <w:tcPr>
            <w:tcW w:w="2775" w:type="dxa"/>
          </w:tcPr>
          <w:p w14:paraId="61EB00E7" w14:textId="77777777" w:rsidR="00E67BBE" w:rsidRPr="00727DAF" w:rsidRDefault="00000000">
            <w:pPr>
              <w:rPr>
                <w:rFonts w:ascii="Times New Roman" w:hAnsi="Times New Roman" w:cs="Times New Roman"/>
              </w:rPr>
            </w:pPr>
            <w:r w:rsidRPr="00727DAF">
              <w:rPr>
                <w:rFonts w:ascii="Times New Roman" w:hAnsi="Times New Roman" w:cs="Times New Roman"/>
              </w:rPr>
              <w:t>RMS, zero-crossing rate</w:t>
            </w:r>
          </w:p>
        </w:tc>
        <w:tc>
          <w:tcPr>
            <w:tcW w:w="2771" w:type="dxa"/>
          </w:tcPr>
          <w:p w14:paraId="0F8E968E" w14:textId="77777777" w:rsidR="00E67BBE" w:rsidRPr="00727DAF" w:rsidRDefault="00000000">
            <w:pPr>
              <w:rPr>
                <w:rFonts w:ascii="Times New Roman" w:hAnsi="Times New Roman" w:cs="Times New Roman"/>
              </w:rPr>
            </w:pPr>
            <w:r w:rsidRPr="00727DAF">
              <w:rPr>
                <w:rFonts w:ascii="Times New Roman" w:hAnsi="Times New Roman" w:cs="Times New Roman"/>
              </w:rPr>
              <w:t>Loudness, voicing transitions</w:t>
            </w:r>
          </w:p>
        </w:tc>
      </w:tr>
      <w:tr w:rsidR="00E67BBE" w:rsidRPr="00727DAF" w14:paraId="483CB627" w14:textId="77777777" w:rsidTr="00616E6C">
        <w:trPr>
          <w:trHeight w:val="473"/>
        </w:trPr>
        <w:tc>
          <w:tcPr>
            <w:tcW w:w="2738" w:type="dxa"/>
          </w:tcPr>
          <w:p w14:paraId="69E4CF41" w14:textId="77777777" w:rsidR="00E67BBE" w:rsidRPr="00727DAF" w:rsidRDefault="00000000">
            <w:pPr>
              <w:rPr>
                <w:rFonts w:ascii="Times New Roman" w:hAnsi="Times New Roman" w:cs="Times New Roman"/>
              </w:rPr>
            </w:pPr>
            <w:r w:rsidRPr="00727DAF">
              <w:rPr>
                <w:rFonts w:ascii="Times New Roman" w:hAnsi="Times New Roman" w:cs="Times New Roman"/>
              </w:rPr>
              <w:t>Prosody</w:t>
            </w:r>
          </w:p>
        </w:tc>
        <w:tc>
          <w:tcPr>
            <w:tcW w:w="2775" w:type="dxa"/>
          </w:tcPr>
          <w:p w14:paraId="09EFE5BB" w14:textId="77777777" w:rsidR="00E67BBE" w:rsidRPr="00727DAF" w:rsidRDefault="00000000">
            <w:pPr>
              <w:rPr>
                <w:rFonts w:ascii="Times New Roman" w:hAnsi="Times New Roman" w:cs="Times New Roman"/>
              </w:rPr>
            </w:pPr>
            <w:r w:rsidRPr="00727DAF">
              <w:rPr>
                <w:rFonts w:ascii="Times New Roman" w:hAnsi="Times New Roman" w:cs="Times New Roman"/>
              </w:rPr>
              <w:t>Pitch stats, speaking rate, pauses</w:t>
            </w:r>
          </w:p>
        </w:tc>
        <w:tc>
          <w:tcPr>
            <w:tcW w:w="2771" w:type="dxa"/>
          </w:tcPr>
          <w:p w14:paraId="534CE6BD" w14:textId="77777777" w:rsidR="00E67BBE" w:rsidRPr="00727DAF" w:rsidRDefault="00000000">
            <w:pPr>
              <w:rPr>
                <w:rFonts w:ascii="Times New Roman" w:hAnsi="Times New Roman" w:cs="Times New Roman"/>
              </w:rPr>
            </w:pPr>
            <w:r w:rsidRPr="00727DAF">
              <w:rPr>
                <w:rFonts w:ascii="Times New Roman" w:hAnsi="Times New Roman" w:cs="Times New Roman"/>
              </w:rPr>
              <w:t>Monotone speech, psychomotor slowing</w:t>
            </w:r>
          </w:p>
        </w:tc>
      </w:tr>
      <w:tr w:rsidR="00E67BBE" w:rsidRPr="00727DAF" w14:paraId="188145CC" w14:textId="77777777" w:rsidTr="00616E6C">
        <w:trPr>
          <w:trHeight w:val="246"/>
        </w:trPr>
        <w:tc>
          <w:tcPr>
            <w:tcW w:w="2738" w:type="dxa"/>
          </w:tcPr>
          <w:p w14:paraId="5C24D9AC" w14:textId="77777777" w:rsidR="00E67BBE" w:rsidRPr="00727DAF" w:rsidRDefault="00000000">
            <w:pPr>
              <w:rPr>
                <w:rFonts w:ascii="Times New Roman" w:hAnsi="Times New Roman" w:cs="Times New Roman"/>
              </w:rPr>
            </w:pPr>
            <w:r w:rsidRPr="00727DAF">
              <w:rPr>
                <w:rFonts w:ascii="Times New Roman" w:hAnsi="Times New Roman" w:cs="Times New Roman"/>
              </w:rPr>
              <w:t>Voice quality</w:t>
            </w:r>
          </w:p>
        </w:tc>
        <w:tc>
          <w:tcPr>
            <w:tcW w:w="2775" w:type="dxa"/>
          </w:tcPr>
          <w:p w14:paraId="0CBF7DB8" w14:textId="77777777" w:rsidR="00E67BBE" w:rsidRPr="00727DAF" w:rsidRDefault="00000000">
            <w:pPr>
              <w:rPr>
                <w:rFonts w:ascii="Times New Roman" w:hAnsi="Times New Roman" w:cs="Times New Roman"/>
              </w:rPr>
            </w:pPr>
            <w:r w:rsidRPr="00727DAF">
              <w:rPr>
                <w:rFonts w:ascii="Times New Roman" w:hAnsi="Times New Roman" w:cs="Times New Roman"/>
              </w:rPr>
              <w:t>Jitter, shimmer, HNR</w:t>
            </w:r>
          </w:p>
        </w:tc>
        <w:tc>
          <w:tcPr>
            <w:tcW w:w="2771" w:type="dxa"/>
          </w:tcPr>
          <w:p w14:paraId="2946B457" w14:textId="77777777" w:rsidR="00E67BBE" w:rsidRPr="00727DAF" w:rsidRDefault="00000000">
            <w:pPr>
              <w:rPr>
                <w:rFonts w:ascii="Times New Roman" w:hAnsi="Times New Roman" w:cs="Times New Roman"/>
              </w:rPr>
            </w:pPr>
            <w:r w:rsidRPr="00727DAF">
              <w:rPr>
                <w:rFonts w:ascii="Times New Roman" w:hAnsi="Times New Roman" w:cs="Times New Roman"/>
              </w:rPr>
              <w:t>Roughness, breathiness</w:t>
            </w:r>
          </w:p>
        </w:tc>
      </w:tr>
      <w:tr w:rsidR="00E67BBE" w:rsidRPr="00727DAF" w14:paraId="6B0BFEA6" w14:textId="77777777" w:rsidTr="00616E6C">
        <w:trPr>
          <w:trHeight w:val="473"/>
        </w:trPr>
        <w:tc>
          <w:tcPr>
            <w:tcW w:w="2738" w:type="dxa"/>
          </w:tcPr>
          <w:p w14:paraId="325F74EF" w14:textId="77777777" w:rsidR="00E67BBE" w:rsidRPr="00727DAF" w:rsidRDefault="00000000">
            <w:pPr>
              <w:rPr>
                <w:rFonts w:ascii="Times New Roman" w:hAnsi="Times New Roman" w:cs="Times New Roman"/>
              </w:rPr>
            </w:pPr>
            <w:r w:rsidRPr="00727DAF">
              <w:rPr>
                <w:rFonts w:ascii="Times New Roman" w:hAnsi="Times New Roman" w:cs="Times New Roman"/>
              </w:rPr>
              <w:t>Timing</w:t>
            </w:r>
          </w:p>
        </w:tc>
        <w:tc>
          <w:tcPr>
            <w:tcW w:w="2775" w:type="dxa"/>
          </w:tcPr>
          <w:p w14:paraId="1315B5CA" w14:textId="77777777" w:rsidR="00E67BBE" w:rsidRPr="00727DAF" w:rsidRDefault="00000000">
            <w:pPr>
              <w:rPr>
                <w:rFonts w:ascii="Times New Roman" w:hAnsi="Times New Roman" w:cs="Times New Roman"/>
              </w:rPr>
            </w:pPr>
            <w:r w:rsidRPr="00727DAF">
              <w:rPr>
                <w:rFonts w:ascii="Times New Roman" w:hAnsi="Times New Roman" w:cs="Times New Roman"/>
              </w:rPr>
              <w:t>Speech/silence ratio, segment counts</w:t>
            </w:r>
          </w:p>
        </w:tc>
        <w:tc>
          <w:tcPr>
            <w:tcW w:w="2771" w:type="dxa"/>
          </w:tcPr>
          <w:p w14:paraId="42EBCC5E" w14:textId="77777777" w:rsidR="00E67BBE" w:rsidRPr="00727DAF" w:rsidRDefault="00000000">
            <w:pPr>
              <w:rPr>
                <w:rFonts w:ascii="Times New Roman" w:hAnsi="Times New Roman" w:cs="Times New Roman"/>
              </w:rPr>
            </w:pPr>
            <w:r w:rsidRPr="00727DAF">
              <w:rPr>
                <w:rFonts w:ascii="Times New Roman" w:hAnsi="Times New Roman" w:cs="Times New Roman"/>
              </w:rPr>
              <w:t>Retardation, withdrawal</w:t>
            </w:r>
          </w:p>
        </w:tc>
      </w:tr>
    </w:tbl>
    <w:p w14:paraId="23F2FB44" w14:textId="77777777" w:rsidR="006913DD" w:rsidRDefault="006913DD">
      <w:pPr>
        <w:spacing w:before="240" w:after="120" w:line="360" w:lineRule="auto"/>
        <w:rPr>
          <w:rFonts w:ascii="Times New Roman" w:eastAsia="Times New Roman" w:hAnsi="Times New Roman" w:cs="Times New Roman"/>
          <w:b/>
          <w:sz w:val="24"/>
          <w:szCs w:val="20"/>
        </w:rPr>
      </w:pPr>
    </w:p>
    <w:p w14:paraId="7CF11EFA" w14:textId="348D1888" w:rsidR="00E67BBE" w:rsidRPr="00727DAF" w:rsidRDefault="00000000" w:rsidP="00497072">
      <w:pPr>
        <w:spacing w:before="240" w:after="120" w:line="360" w:lineRule="auto"/>
        <w:jc w:val="both"/>
        <w:rPr>
          <w:rFonts w:ascii="Times New Roman" w:hAnsi="Times New Roman" w:cs="Times New Roman"/>
          <w:sz w:val="20"/>
          <w:szCs w:val="20"/>
        </w:rPr>
      </w:pPr>
      <w:r w:rsidRPr="00727DAF">
        <w:rPr>
          <w:rFonts w:ascii="Times New Roman" w:eastAsia="Times New Roman" w:hAnsi="Times New Roman" w:cs="Times New Roman"/>
          <w:b/>
          <w:sz w:val="24"/>
          <w:szCs w:val="20"/>
        </w:rPr>
        <w:t>3.</w:t>
      </w:r>
      <w:r w:rsidR="00F204EA" w:rsidRPr="00727DAF">
        <w:rPr>
          <w:rFonts w:ascii="Times New Roman" w:eastAsia="Times New Roman" w:hAnsi="Times New Roman" w:cs="Times New Roman"/>
          <w:b/>
          <w:sz w:val="24"/>
          <w:szCs w:val="20"/>
        </w:rPr>
        <w:t>4.2</w:t>
      </w:r>
      <w:r w:rsidRPr="00727DAF">
        <w:rPr>
          <w:rFonts w:ascii="Times New Roman" w:eastAsia="Times New Roman" w:hAnsi="Times New Roman" w:cs="Times New Roman"/>
          <w:b/>
          <w:sz w:val="24"/>
          <w:szCs w:val="20"/>
        </w:rPr>
        <w:t xml:space="preserve"> Text Feature Extraction</w:t>
      </w:r>
    </w:p>
    <w:p w14:paraId="784723B7" w14:textId="70619A4D" w:rsidR="00E67BBE" w:rsidRPr="00727DAF" w:rsidRDefault="003E657F" w:rsidP="00497072">
      <w:pPr>
        <w:spacing w:after="120" w:line="360" w:lineRule="auto"/>
        <w:jc w:val="both"/>
        <w:rPr>
          <w:rFonts w:ascii="Times New Roman" w:hAnsi="Times New Roman" w:cs="Times New Roman"/>
        </w:rPr>
      </w:pPr>
      <w:r w:rsidRPr="003E657F">
        <w:rPr>
          <w:rFonts w:ascii="Times New Roman" w:eastAsia="Times New Roman" w:hAnsi="Times New Roman" w:cs="Times New Roman"/>
          <w:sz w:val="24"/>
        </w:rPr>
        <w:t>The first-person ratio is the number of tokens in the categories {</w:t>
      </w:r>
      <w:proofErr w:type="spellStart"/>
      <w:r w:rsidRPr="003E657F">
        <w:rPr>
          <w:rFonts w:ascii="Times New Roman" w:eastAsia="Times New Roman" w:hAnsi="Times New Roman" w:cs="Times New Roman"/>
          <w:sz w:val="24"/>
        </w:rPr>
        <w:t>i</w:t>
      </w:r>
      <w:proofErr w:type="spellEnd"/>
      <w:r w:rsidRPr="003E657F">
        <w:rPr>
          <w:rFonts w:ascii="Times New Roman" w:eastAsia="Times New Roman" w:hAnsi="Times New Roman" w:cs="Times New Roman"/>
          <w:sz w:val="24"/>
        </w:rPr>
        <w:t>, me, my, mine, myself} divided by total words, which is a simple version of the LIWC self-reference categories that are related to rumination. Lexicons for negation and uncertainty are finite lists that can be extended with clinical consultation. The type-token ratio is an indicator of lexical diversity and extremely short phases result in an unstable TTR, inviting sentence filtering. Sentence filtering filters out sentences with three or fewer words, so as to not include words with little semantic embedding information, such as '</w:t>
      </w:r>
      <w:proofErr w:type="spellStart"/>
      <w:r w:rsidRPr="003E657F">
        <w:rPr>
          <w:rFonts w:ascii="Times New Roman" w:eastAsia="Times New Roman" w:hAnsi="Times New Roman" w:cs="Times New Roman"/>
          <w:sz w:val="24"/>
        </w:rPr>
        <w:t>yes'</w:t>
      </w:r>
      <w:proofErr w:type="spellEnd"/>
      <w:r w:rsidRPr="003E657F">
        <w:rPr>
          <w:rFonts w:ascii="Times New Roman" w:eastAsia="Times New Roman" w:hAnsi="Times New Roman" w:cs="Times New Roman"/>
          <w:sz w:val="24"/>
        </w:rPr>
        <w:t xml:space="preserve"> or 'no'.</w:t>
      </w:r>
      <w:r>
        <w:rPr>
          <w:rFonts w:ascii="Times New Roman" w:eastAsia="Times New Roman" w:hAnsi="Times New Roman" w:cs="Times New Roman"/>
          <w:sz w:val="24"/>
        </w:rPr>
        <w:t xml:space="preserve"> </w:t>
      </w:r>
      <w:r w:rsidRPr="00727DAF">
        <w:rPr>
          <w:rFonts w:ascii="Times New Roman" w:eastAsia="Times New Roman" w:hAnsi="Times New Roman" w:cs="Times New Roman"/>
          <w:sz w:val="24"/>
        </w:rPr>
        <w:t xml:space="preserve">SBERT encoding runs on CPU with batching; mean and standard deviation across sentence embeddings </w:t>
      </w:r>
      <w:proofErr w:type="spellStart"/>
      <w:r w:rsidRPr="00727DAF">
        <w:rPr>
          <w:rFonts w:ascii="Times New Roman" w:eastAsia="Times New Roman" w:hAnsi="Times New Roman" w:cs="Times New Roman"/>
          <w:sz w:val="24"/>
        </w:rPr>
        <w:t>summarise</w:t>
      </w:r>
      <w:proofErr w:type="spellEnd"/>
      <w:r w:rsidRPr="00727DAF">
        <w:rPr>
          <w:rFonts w:ascii="Times New Roman" w:eastAsia="Times New Roman" w:hAnsi="Times New Roman" w:cs="Times New Roman"/>
          <w:sz w:val="24"/>
        </w:rPr>
        <w:t xml:space="preserve"> central semantic tendency and dispersion within a phase.</w:t>
      </w:r>
    </w:p>
    <w:p w14:paraId="5C32149F" w14:textId="77777777" w:rsidR="00E67BBE" w:rsidRPr="00727DAF" w:rsidRDefault="00000000" w:rsidP="00497072">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Pause features use inter-row gaps: gap = </w:t>
      </w:r>
      <w:proofErr w:type="spellStart"/>
      <w:r w:rsidRPr="00727DAF">
        <w:rPr>
          <w:rFonts w:ascii="Times New Roman" w:eastAsia="Times New Roman" w:hAnsi="Times New Roman" w:cs="Times New Roman"/>
          <w:sz w:val="24"/>
        </w:rPr>
        <w:t>start_time</w:t>
      </w:r>
      <w:proofErr w:type="spellEnd"/>
      <w:r w:rsidRPr="00727DAF">
        <w:rPr>
          <w:rFonts w:ascii="Times New Roman" w:eastAsia="Times New Roman" w:hAnsi="Times New Roman" w:cs="Times New Roman"/>
          <w:sz w:val="24"/>
        </w:rPr>
        <w:t xml:space="preserve">[i+1] - </w:t>
      </w:r>
      <w:proofErr w:type="spellStart"/>
      <w:r w:rsidRPr="00727DAF">
        <w:rPr>
          <w:rFonts w:ascii="Times New Roman" w:eastAsia="Times New Roman" w:hAnsi="Times New Roman" w:cs="Times New Roman"/>
          <w:sz w:val="24"/>
        </w:rPr>
        <w:t>stop_time</w:t>
      </w:r>
      <w:proofErr w:type="spellEnd"/>
      <w:r w:rsidRPr="00727DAF">
        <w:rPr>
          <w:rFonts w:ascii="Times New Roman" w:eastAsia="Times New Roman" w:hAnsi="Times New Roman" w:cs="Times New Roman"/>
          <w:sz w:val="24"/>
        </w:rPr>
        <w:t>[</w:t>
      </w:r>
      <w:proofErr w:type="spellStart"/>
      <w:r w:rsidRPr="00727DAF">
        <w:rPr>
          <w:rFonts w:ascii="Times New Roman" w:eastAsia="Times New Roman" w:hAnsi="Times New Roman" w:cs="Times New Roman"/>
          <w:sz w:val="24"/>
        </w:rPr>
        <w:t>i</w:t>
      </w:r>
      <w:proofErr w:type="spellEnd"/>
      <w:r w:rsidRPr="00727DAF">
        <w:rPr>
          <w:rFonts w:ascii="Times New Roman" w:eastAsia="Times New Roman" w:hAnsi="Times New Roman" w:cs="Times New Roman"/>
          <w:sz w:val="24"/>
        </w:rPr>
        <w:t>] for positive gaps only. Mean and max pause connect linguistic timing to psychomotor slowing hypotheses independent of audio-based pause detection, providing cross-modal redundancy.</w:t>
      </w:r>
    </w:p>
    <w:p w14:paraId="1CA75CFA" w14:textId="5AB017F5" w:rsidR="00594D98" w:rsidRPr="00727DAF" w:rsidRDefault="00000000" w:rsidP="00497072">
      <w:pPr>
        <w:spacing w:after="120" w:line="360" w:lineRule="auto"/>
        <w:jc w:val="both"/>
        <w:rPr>
          <w:rFonts w:ascii="Times New Roman" w:eastAsia="Times New Roman" w:hAnsi="Times New Roman" w:cs="Times New Roman"/>
          <w:sz w:val="24"/>
        </w:rPr>
      </w:pPr>
      <w:r w:rsidRPr="00727DAF">
        <w:rPr>
          <w:rFonts w:ascii="Times New Roman" w:eastAsia="Times New Roman" w:hAnsi="Times New Roman" w:cs="Times New Roman"/>
          <w:sz w:val="24"/>
        </w:rPr>
        <w:t>Hand-crafted features include word and sentence counts, average sentence length, first-person ratio, negation and uncertainty counts, type-token ratio, and pause statistics derived from inter-utterance gaps. Semantic embeddings use Sentence-BERT (all-MiniLM-L6-v2, 384-d) with per-phase mean and standard deviation across sentences (after removing sentences ≤3 words).</w:t>
      </w:r>
    </w:p>
    <w:tbl>
      <w:tblPr>
        <w:tblStyle w:val="TableGrid"/>
        <w:tblW w:w="0" w:type="auto"/>
        <w:tblLook w:val="04A0" w:firstRow="1" w:lastRow="0" w:firstColumn="1" w:lastColumn="0" w:noHBand="0" w:noVBand="1"/>
      </w:tblPr>
      <w:tblGrid>
        <w:gridCol w:w="2585"/>
        <w:gridCol w:w="5699"/>
      </w:tblGrid>
      <w:tr w:rsidR="00B46900" w:rsidRPr="00727DAF" w14:paraId="2F21C4BA" w14:textId="77777777" w:rsidTr="00616E6C">
        <w:trPr>
          <w:trHeight w:val="244"/>
        </w:trPr>
        <w:tc>
          <w:tcPr>
            <w:tcW w:w="2585" w:type="dxa"/>
            <w:shd w:val="clear" w:color="auto" w:fill="BFBFBF" w:themeFill="background1" w:themeFillShade="BF"/>
          </w:tcPr>
          <w:p w14:paraId="2B97C0CE" w14:textId="77777777" w:rsidR="00B46900" w:rsidRPr="00727DAF" w:rsidRDefault="00B46900" w:rsidP="00057A47">
            <w:pPr>
              <w:rPr>
                <w:rFonts w:ascii="Times New Roman" w:hAnsi="Times New Roman" w:cs="Times New Roman"/>
              </w:rPr>
            </w:pPr>
            <w:r w:rsidRPr="00727DAF">
              <w:rPr>
                <w:rFonts w:ascii="Times New Roman" w:eastAsia="Times New Roman" w:hAnsi="Times New Roman" w:cs="Times New Roman"/>
                <w:b/>
                <w:sz w:val="24"/>
              </w:rPr>
              <w:t>Feature group</w:t>
            </w:r>
          </w:p>
        </w:tc>
        <w:tc>
          <w:tcPr>
            <w:tcW w:w="5699" w:type="dxa"/>
            <w:shd w:val="clear" w:color="auto" w:fill="BFBFBF" w:themeFill="background1" w:themeFillShade="BF"/>
          </w:tcPr>
          <w:p w14:paraId="77CC6E7B" w14:textId="77777777" w:rsidR="00B46900" w:rsidRPr="00727DAF" w:rsidRDefault="00B46900" w:rsidP="00057A47">
            <w:pPr>
              <w:rPr>
                <w:rFonts w:ascii="Times New Roman" w:hAnsi="Times New Roman" w:cs="Times New Roman"/>
              </w:rPr>
            </w:pPr>
            <w:r w:rsidRPr="00727DAF">
              <w:rPr>
                <w:rFonts w:ascii="Times New Roman" w:eastAsia="Times New Roman" w:hAnsi="Times New Roman" w:cs="Times New Roman"/>
                <w:b/>
                <w:sz w:val="24"/>
              </w:rPr>
              <w:t>Examples</w:t>
            </w:r>
          </w:p>
        </w:tc>
      </w:tr>
      <w:tr w:rsidR="00B46900" w:rsidRPr="00727DAF" w14:paraId="6725F30B" w14:textId="77777777" w:rsidTr="00616E6C">
        <w:trPr>
          <w:trHeight w:val="459"/>
        </w:trPr>
        <w:tc>
          <w:tcPr>
            <w:tcW w:w="2585" w:type="dxa"/>
          </w:tcPr>
          <w:p w14:paraId="16CCB316" w14:textId="77777777" w:rsidR="00B46900" w:rsidRPr="00727DAF" w:rsidRDefault="00B46900" w:rsidP="00057A47">
            <w:pPr>
              <w:rPr>
                <w:rFonts w:ascii="Times New Roman" w:hAnsi="Times New Roman" w:cs="Times New Roman"/>
              </w:rPr>
            </w:pPr>
            <w:r w:rsidRPr="00727DAF">
              <w:rPr>
                <w:rFonts w:ascii="Times New Roman" w:hAnsi="Times New Roman" w:cs="Times New Roman"/>
              </w:rPr>
              <w:t>Linguistic</w:t>
            </w:r>
          </w:p>
        </w:tc>
        <w:tc>
          <w:tcPr>
            <w:tcW w:w="5699" w:type="dxa"/>
          </w:tcPr>
          <w:p w14:paraId="45FF1DC5" w14:textId="77777777" w:rsidR="00B46900" w:rsidRPr="00727DAF" w:rsidRDefault="00B46900" w:rsidP="00057A47">
            <w:pPr>
              <w:rPr>
                <w:rFonts w:ascii="Times New Roman" w:hAnsi="Times New Roman" w:cs="Times New Roman"/>
              </w:rPr>
            </w:pPr>
            <w:r w:rsidRPr="00727DAF">
              <w:rPr>
                <w:rFonts w:ascii="Times New Roman" w:hAnsi="Times New Roman" w:cs="Times New Roman"/>
              </w:rPr>
              <w:t>Word count, sentence count, avg. sentence length, first-person ratio, negation count, uncertainty count, type-token ratio</w:t>
            </w:r>
          </w:p>
        </w:tc>
      </w:tr>
      <w:tr w:rsidR="00B46900" w:rsidRPr="00727DAF" w14:paraId="3988826D" w14:textId="77777777" w:rsidTr="00616E6C">
        <w:trPr>
          <w:trHeight w:val="449"/>
        </w:trPr>
        <w:tc>
          <w:tcPr>
            <w:tcW w:w="2585" w:type="dxa"/>
          </w:tcPr>
          <w:p w14:paraId="35E9DD17" w14:textId="77777777" w:rsidR="00B46900" w:rsidRPr="00727DAF" w:rsidRDefault="00B46900" w:rsidP="00057A47">
            <w:pPr>
              <w:rPr>
                <w:rFonts w:ascii="Times New Roman" w:hAnsi="Times New Roman" w:cs="Times New Roman"/>
              </w:rPr>
            </w:pPr>
            <w:r w:rsidRPr="00727DAF">
              <w:rPr>
                <w:rFonts w:ascii="Times New Roman" w:hAnsi="Times New Roman" w:cs="Times New Roman"/>
              </w:rPr>
              <w:t>Temporal (Pauses)</w:t>
            </w:r>
          </w:p>
        </w:tc>
        <w:tc>
          <w:tcPr>
            <w:tcW w:w="5699" w:type="dxa"/>
          </w:tcPr>
          <w:p w14:paraId="67D38B01" w14:textId="77777777" w:rsidR="00B46900" w:rsidRPr="00727DAF" w:rsidRDefault="00B46900" w:rsidP="00057A47">
            <w:pPr>
              <w:rPr>
                <w:rFonts w:ascii="Times New Roman" w:hAnsi="Times New Roman" w:cs="Times New Roman"/>
              </w:rPr>
            </w:pPr>
            <w:r w:rsidRPr="00727DAF">
              <w:rPr>
                <w:rFonts w:ascii="Times New Roman" w:hAnsi="Times New Roman" w:cs="Times New Roman"/>
              </w:rPr>
              <w:t>Mean pause duration, max pause duration derived from transcript timestamps</w:t>
            </w:r>
          </w:p>
        </w:tc>
      </w:tr>
      <w:tr w:rsidR="00B46900" w:rsidRPr="00727DAF" w14:paraId="6EE5D055" w14:textId="77777777" w:rsidTr="00616E6C">
        <w:trPr>
          <w:trHeight w:val="449"/>
        </w:trPr>
        <w:tc>
          <w:tcPr>
            <w:tcW w:w="2585" w:type="dxa"/>
          </w:tcPr>
          <w:p w14:paraId="45005A00" w14:textId="77777777" w:rsidR="00B46900" w:rsidRPr="00727DAF" w:rsidRDefault="00B46900" w:rsidP="00057A47">
            <w:pPr>
              <w:rPr>
                <w:rFonts w:ascii="Times New Roman" w:hAnsi="Times New Roman" w:cs="Times New Roman"/>
              </w:rPr>
            </w:pPr>
            <w:r w:rsidRPr="00727DAF">
              <w:rPr>
                <w:rFonts w:ascii="Times New Roman" w:hAnsi="Times New Roman" w:cs="Times New Roman"/>
              </w:rPr>
              <w:t>Semantic (SBERT)</w:t>
            </w:r>
          </w:p>
        </w:tc>
        <w:tc>
          <w:tcPr>
            <w:tcW w:w="5699" w:type="dxa"/>
          </w:tcPr>
          <w:p w14:paraId="39899A00" w14:textId="77777777" w:rsidR="00B46900" w:rsidRPr="00727DAF" w:rsidRDefault="00B46900" w:rsidP="00057A47">
            <w:pPr>
              <w:rPr>
                <w:rFonts w:ascii="Times New Roman" w:hAnsi="Times New Roman" w:cs="Times New Roman"/>
              </w:rPr>
            </w:pPr>
            <w:r w:rsidRPr="00727DAF">
              <w:rPr>
                <w:rFonts w:ascii="Times New Roman" w:hAnsi="Times New Roman" w:cs="Times New Roman"/>
              </w:rPr>
              <w:t>384-dim sentence embedding mean + 384-dim std = 768 SBERT features per participant-phase</w:t>
            </w:r>
          </w:p>
        </w:tc>
      </w:tr>
      <w:tr w:rsidR="00B46900" w:rsidRPr="00727DAF" w14:paraId="6407BAB5" w14:textId="77777777" w:rsidTr="00616E6C">
        <w:trPr>
          <w:trHeight w:val="449"/>
        </w:trPr>
        <w:tc>
          <w:tcPr>
            <w:tcW w:w="2585" w:type="dxa"/>
          </w:tcPr>
          <w:p w14:paraId="01764106" w14:textId="77777777" w:rsidR="00B46900" w:rsidRPr="00727DAF" w:rsidRDefault="00B46900" w:rsidP="00057A47">
            <w:pPr>
              <w:rPr>
                <w:rFonts w:ascii="Times New Roman" w:hAnsi="Times New Roman" w:cs="Times New Roman"/>
              </w:rPr>
            </w:pPr>
            <w:r w:rsidRPr="00727DAF">
              <w:rPr>
                <w:rFonts w:ascii="Times New Roman" w:hAnsi="Times New Roman" w:cs="Times New Roman"/>
              </w:rPr>
              <w:t>Sentiment (VADER)</w:t>
            </w:r>
          </w:p>
        </w:tc>
        <w:tc>
          <w:tcPr>
            <w:tcW w:w="5699" w:type="dxa"/>
          </w:tcPr>
          <w:p w14:paraId="30A92546" w14:textId="77777777" w:rsidR="00B46900" w:rsidRPr="00727DAF" w:rsidRDefault="00B46900" w:rsidP="00057A47">
            <w:pPr>
              <w:rPr>
                <w:rFonts w:ascii="Times New Roman" w:hAnsi="Times New Roman" w:cs="Times New Roman"/>
              </w:rPr>
            </w:pPr>
            <w:r w:rsidRPr="00727DAF">
              <w:rPr>
                <w:rFonts w:ascii="Times New Roman" w:hAnsi="Times New Roman" w:cs="Times New Roman"/>
              </w:rPr>
              <w:t>Positive, negative, neutral, compound sentiment scores (used in initial extraction)</w:t>
            </w:r>
          </w:p>
        </w:tc>
      </w:tr>
    </w:tbl>
    <w:p w14:paraId="57A3DABB" w14:textId="77777777" w:rsidR="00B46900" w:rsidRPr="00727DAF" w:rsidRDefault="00B46900">
      <w:pPr>
        <w:spacing w:before="240" w:after="120" w:line="360" w:lineRule="auto"/>
        <w:rPr>
          <w:rFonts w:ascii="Times New Roman" w:eastAsia="Times New Roman" w:hAnsi="Times New Roman" w:cs="Times New Roman"/>
          <w:b/>
          <w:sz w:val="28"/>
        </w:rPr>
      </w:pPr>
    </w:p>
    <w:p w14:paraId="22ED5941" w14:textId="77777777" w:rsidR="00497072" w:rsidRDefault="00497072">
      <w:pPr>
        <w:spacing w:before="240" w:after="120" w:line="360" w:lineRule="auto"/>
        <w:rPr>
          <w:rFonts w:ascii="Times New Roman" w:eastAsia="Times New Roman" w:hAnsi="Times New Roman" w:cs="Times New Roman"/>
          <w:b/>
          <w:sz w:val="28"/>
        </w:rPr>
      </w:pPr>
    </w:p>
    <w:p w14:paraId="571E1A3B" w14:textId="77777777" w:rsidR="00497072" w:rsidRDefault="00497072">
      <w:pPr>
        <w:spacing w:before="240" w:after="120" w:line="360" w:lineRule="auto"/>
        <w:rPr>
          <w:rFonts w:ascii="Times New Roman" w:eastAsia="Times New Roman" w:hAnsi="Times New Roman" w:cs="Times New Roman"/>
          <w:b/>
          <w:sz w:val="28"/>
        </w:rPr>
      </w:pPr>
    </w:p>
    <w:p w14:paraId="32D85FFF" w14:textId="0685D3E1" w:rsidR="00E67BBE" w:rsidRPr="00727DAF" w:rsidRDefault="00000000">
      <w:pPr>
        <w:spacing w:before="240" w:after="120" w:line="360" w:lineRule="auto"/>
        <w:rPr>
          <w:rFonts w:ascii="Times New Roman" w:hAnsi="Times New Roman" w:cs="Times New Roman"/>
        </w:rPr>
      </w:pPr>
      <w:r w:rsidRPr="00727DAF">
        <w:rPr>
          <w:rFonts w:ascii="Times New Roman" w:eastAsia="Times New Roman" w:hAnsi="Times New Roman" w:cs="Times New Roman"/>
          <w:b/>
          <w:sz w:val="28"/>
        </w:rPr>
        <w:lastRenderedPageBreak/>
        <w:t>3.</w:t>
      </w:r>
      <w:r w:rsidR="00F204EA" w:rsidRPr="00727DAF">
        <w:rPr>
          <w:rFonts w:ascii="Times New Roman" w:eastAsia="Times New Roman" w:hAnsi="Times New Roman" w:cs="Times New Roman"/>
          <w:b/>
          <w:sz w:val="28"/>
        </w:rPr>
        <w:t>4.3</w:t>
      </w:r>
      <w:r w:rsidRPr="00727DAF">
        <w:rPr>
          <w:rFonts w:ascii="Times New Roman" w:eastAsia="Times New Roman" w:hAnsi="Times New Roman" w:cs="Times New Roman"/>
          <w:b/>
          <w:sz w:val="28"/>
        </w:rPr>
        <w:t xml:space="preserve"> Multimodal Feature Fusion</w:t>
      </w:r>
    </w:p>
    <w:p w14:paraId="31E7810B" w14:textId="77777777" w:rsidR="00E67BBE" w:rsidRPr="00727DAF" w:rsidRDefault="00000000" w:rsidP="00616E6C">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Multimodal samples concatenate audio and text feature vectors per participant-phase row, yielding early fusion at the feature level. This preserves interpretability and suits tabular classifiers.</w:t>
      </w:r>
    </w:p>
    <w:p w14:paraId="6F19FBE0" w14:textId="543CB2E6" w:rsidR="007F6E04" w:rsidRPr="00727DAF" w:rsidRDefault="007F6E04" w:rsidP="007F6E04">
      <w:pPr>
        <w:jc w:val="center"/>
        <w:rPr>
          <w:rFonts w:ascii="Times New Roman" w:eastAsia="Times New Roman" w:hAnsi="Times New Roman" w:cs="Times New Roman"/>
          <w:b/>
          <w:i/>
          <w:sz w:val="24"/>
        </w:rPr>
      </w:pPr>
      <w:r w:rsidRPr="00727DAF">
        <w:rPr>
          <w:rFonts w:ascii="Times New Roman" w:eastAsia="Times New Roman" w:hAnsi="Times New Roman" w:cs="Times New Roman"/>
          <w:b/>
          <w:i/>
          <w:noProof/>
          <w:sz w:val="24"/>
        </w:rPr>
        <w:drawing>
          <wp:inline distT="0" distB="0" distL="0" distR="0" wp14:anchorId="7ADC4397" wp14:editId="32F3F64D">
            <wp:extent cx="5274310" cy="1381125"/>
            <wp:effectExtent l="0" t="0" r="2540" b="9525"/>
            <wp:docPr id="890233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381125"/>
                    </a:xfrm>
                    <a:prstGeom prst="rect">
                      <a:avLst/>
                    </a:prstGeom>
                    <a:noFill/>
                    <a:ln>
                      <a:noFill/>
                    </a:ln>
                  </pic:spPr>
                </pic:pic>
              </a:graphicData>
            </a:graphic>
          </wp:inline>
        </w:drawing>
      </w:r>
    </w:p>
    <w:p w14:paraId="3B53C4B3" w14:textId="27483CBF" w:rsidR="00B46900" w:rsidRPr="00727DAF" w:rsidRDefault="00000000" w:rsidP="00E6722C">
      <w:pPr>
        <w:jc w:val="center"/>
        <w:rPr>
          <w:rFonts w:ascii="Times New Roman" w:hAnsi="Times New Roman" w:cs="Times New Roman"/>
        </w:rPr>
      </w:pPr>
      <w:r w:rsidRPr="00727DAF">
        <w:rPr>
          <w:rFonts w:ascii="Times New Roman" w:eastAsia="Times New Roman" w:hAnsi="Times New Roman" w:cs="Times New Roman"/>
          <w:i/>
        </w:rPr>
        <w:t>Figure 3.5. Early fusion multimodal architecture combining acoustic and linguistic feature vectors.</w:t>
      </w:r>
    </w:p>
    <w:p w14:paraId="486AD6AD" w14:textId="50827C48" w:rsidR="00E67BBE" w:rsidRPr="00727DAF" w:rsidRDefault="00000000" w:rsidP="00497072">
      <w:pPr>
        <w:jc w:val="both"/>
        <w:rPr>
          <w:rFonts w:ascii="Times New Roman" w:hAnsi="Times New Roman" w:cs="Times New Roman"/>
        </w:rPr>
      </w:pPr>
      <w:r w:rsidRPr="00727DAF">
        <w:rPr>
          <w:rFonts w:ascii="Times New Roman" w:eastAsia="Times New Roman" w:hAnsi="Times New Roman" w:cs="Times New Roman"/>
          <w:b/>
          <w:sz w:val="28"/>
        </w:rPr>
        <w:t>3.</w:t>
      </w:r>
      <w:r w:rsidR="00F204EA" w:rsidRPr="00727DAF">
        <w:rPr>
          <w:rFonts w:ascii="Times New Roman" w:eastAsia="Times New Roman" w:hAnsi="Times New Roman" w:cs="Times New Roman"/>
          <w:b/>
          <w:sz w:val="28"/>
        </w:rPr>
        <w:t>5</w:t>
      </w:r>
      <w:r w:rsidRPr="00727DAF">
        <w:rPr>
          <w:rFonts w:ascii="Times New Roman" w:eastAsia="Times New Roman" w:hAnsi="Times New Roman" w:cs="Times New Roman"/>
          <w:b/>
          <w:sz w:val="28"/>
        </w:rPr>
        <w:t xml:space="preserve"> Machine Learning Models</w:t>
      </w:r>
    </w:p>
    <w:p w14:paraId="640B6520" w14:textId="77777777" w:rsidR="003E657F" w:rsidRPr="003E657F" w:rsidRDefault="003E657F" w:rsidP="00497072">
      <w:pPr>
        <w:spacing w:after="80" w:line="360" w:lineRule="auto"/>
        <w:jc w:val="both"/>
        <w:rPr>
          <w:rFonts w:ascii="Times New Roman" w:eastAsia="Times New Roman" w:hAnsi="Times New Roman" w:cs="Times New Roman"/>
          <w:sz w:val="24"/>
        </w:rPr>
      </w:pPr>
      <w:r w:rsidRPr="003E657F">
        <w:rPr>
          <w:rFonts w:ascii="Times New Roman" w:eastAsia="Times New Roman" w:hAnsi="Times New Roman" w:cs="Times New Roman"/>
          <w:sz w:val="24"/>
        </w:rPr>
        <w:t xml:space="preserve">Random forests combine decorrelated trees that are trained on a bootstrap sample of the data and a random selection of features. They have to cope with the interactions between the MFCC dimensions and SBERT components that are nonlinear with no need for explicit polynomial expansion. In case of not perfectly balanced classes, they reweight the </w:t>
      </w:r>
      <w:proofErr w:type="spellStart"/>
      <w:r w:rsidRPr="003E657F">
        <w:rPr>
          <w:rFonts w:ascii="Times New Roman" w:eastAsia="Times New Roman" w:hAnsi="Times New Roman" w:cs="Times New Roman"/>
          <w:sz w:val="24"/>
        </w:rPr>
        <w:t>gini</w:t>
      </w:r>
      <w:proofErr w:type="spellEnd"/>
      <w:r w:rsidRPr="003E657F">
        <w:rPr>
          <w:rFonts w:ascii="Times New Roman" w:eastAsia="Times New Roman" w:hAnsi="Times New Roman" w:cs="Times New Roman"/>
          <w:sz w:val="24"/>
        </w:rPr>
        <w:t xml:space="preserve"> impurity with a penalty for over-representation of the majority class.</w:t>
      </w:r>
    </w:p>
    <w:p w14:paraId="24335B30" w14:textId="77777777" w:rsidR="003E657F" w:rsidRPr="003E657F" w:rsidRDefault="003E657F" w:rsidP="00497072">
      <w:pPr>
        <w:spacing w:after="80" w:line="360" w:lineRule="auto"/>
        <w:jc w:val="both"/>
        <w:rPr>
          <w:rFonts w:ascii="Times New Roman" w:eastAsia="Times New Roman" w:hAnsi="Times New Roman" w:cs="Times New Roman"/>
          <w:sz w:val="24"/>
        </w:rPr>
      </w:pPr>
      <w:r w:rsidRPr="003E657F">
        <w:rPr>
          <w:rFonts w:ascii="Times New Roman" w:eastAsia="Times New Roman" w:hAnsi="Times New Roman" w:cs="Times New Roman"/>
          <w:sz w:val="24"/>
        </w:rPr>
        <w:t xml:space="preserve">To prevent overfitting with large dimensional text vector, </w:t>
      </w:r>
      <w:proofErr w:type="spellStart"/>
      <w:r w:rsidRPr="003E657F">
        <w:rPr>
          <w:rFonts w:ascii="Times New Roman" w:eastAsia="Times New Roman" w:hAnsi="Times New Roman" w:cs="Times New Roman"/>
          <w:sz w:val="24"/>
        </w:rPr>
        <w:t>regularised</w:t>
      </w:r>
      <w:proofErr w:type="spellEnd"/>
      <w:r w:rsidRPr="003E657F">
        <w:rPr>
          <w:rFonts w:ascii="Times New Roman" w:eastAsia="Times New Roman" w:hAnsi="Times New Roman" w:cs="Times New Roman"/>
          <w:sz w:val="24"/>
        </w:rPr>
        <w:t xml:space="preserve"> gradient boosting with shrinkage learning rate 0.05 from </w:t>
      </w:r>
      <w:proofErr w:type="spellStart"/>
      <w:r w:rsidRPr="003E657F">
        <w:rPr>
          <w:rFonts w:ascii="Times New Roman" w:eastAsia="Times New Roman" w:hAnsi="Times New Roman" w:cs="Times New Roman"/>
          <w:sz w:val="24"/>
        </w:rPr>
        <w:t>XGBoost</w:t>
      </w:r>
      <w:proofErr w:type="spellEnd"/>
      <w:r w:rsidRPr="003E657F">
        <w:rPr>
          <w:rFonts w:ascii="Times New Roman" w:eastAsia="Times New Roman" w:hAnsi="Times New Roman" w:cs="Times New Roman"/>
          <w:sz w:val="24"/>
        </w:rPr>
        <w:t xml:space="preserve"> is used; </w:t>
      </w:r>
      <w:proofErr w:type="spellStart"/>
      <w:r w:rsidRPr="003E657F">
        <w:rPr>
          <w:rFonts w:ascii="Times New Roman" w:eastAsia="Times New Roman" w:hAnsi="Times New Roman" w:cs="Times New Roman"/>
          <w:sz w:val="24"/>
        </w:rPr>
        <w:t>scale_pos_weight</w:t>
      </w:r>
      <w:proofErr w:type="spellEnd"/>
      <w:r w:rsidRPr="003E657F">
        <w:rPr>
          <w:rFonts w:ascii="Times New Roman" w:eastAsia="Times New Roman" w:hAnsi="Times New Roman" w:cs="Times New Roman"/>
          <w:sz w:val="24"/>
        </w:rPr>
        <w:t xml:space="preserve"> is applied to balance the </w:t>
      </w:r>
      <w:proofErr w:type="gramStart"/>
      <w:r w:rsidRPr="003E657F">
        <w:rPr>
          <w:rFonts w:ascii="Times New Roman" w:eastAsia="Times New Roman" w:hAnsi="Times New Roman" w:cs="Times New Roman"/>
          <w:sz w:val="24"/>
        </w:rPr>
        <w:t>low density</w:t>
      </w:r>
      <w:proofErr w:type="gramEnd"/>
      <w:r w:rsidRPr="003E657F">
        <w:rPr>
          <w:rFonts w:ascii="Times New Roman" w:eastAsia="Times New Roman" w:hAnsi="Times New Roman" w:cs="Times New Roman"/>
          <w:sz w:val="24"/>
        </w:rPr>
        <w:t xml:space="preserve"> classes in audio experiments. The ordered boosting by </w:t>
      </w:r>
      <w:proofErr w:type="spellStart"/>
      <w:r w:rsidRPr="003E657F">
        <w:rPr>
          <w:rFonts w:ascii="Times New Roman" w:eastAsia="Times New Roman" w:hAnsi="Times New Roman" w:cs="Times New Roman"/>
          <w:sz w:val="24"/>
        </w:rPr>
        <w:t>CatBoost</w:t>
      </w:r>
      <w:proofErr w:type="spellEnd"/>
      <w:r w:rsidRPr="003E657F">
        <w:rPr>
          <w:rFonts w:ascii="Times New Roman" w:eastAsia="Times New Roman" w:hAnsi="Times New Roman" w:cs="Times New Roman"/>
          <w:sz w:val="24"/>
        </w:rPr>
        <w:t xml:space="preserve"> can help reduce the changes of predictions trained on the training set (useful when you have many dimensions of embeddings and they are to a high degree correlated).</w:t>
      </w:r>
    </w:p>
    <w:p w14:paraId="613DFCC1" w14:textId="77777777" w:rsidR="003E657F" w:rsidRPr="003E657F" w:rsidRDefault="003E657F" w:rsidP="00497072">
      <w:pPr>
        <w:spacing w:after="80" w:line="360" w:lineRule="auto"/>
        <w:jc w:val="both"/>
        <w:rPr>
          <w:rFonts w:ascii="Times New Roman" w:eastAsia="Times New Roman" w:hAnsi="Times New Roman" w:cs="Times New Roman"/>
          <w:sz w:val="24"/>
        </w:rPr>
      </w:pPr>
      <w:r w:rsidRPr="003E657F">
        <w:rPr>
          <w:rFonts w:ascii="Times New Roman" w:eastAsia="Times New Roman" w:hAnsi="Times New Roman" w:cs="Times New Roman"/>
          <w:sz w:val="24"/>
        </w:rPr>
        <w:t>The high dimensional sparse-like geometry of scaled embeddings is reflected by linear kernels, with margin classifiers working well, in non-</w:t>
      </w:r>
      <w:proofErr w:type="spellStart"/>
      <w:r w:rsidRPr="003E657F">
        <w:rPr>
          <w:rFonts w:ascii="Times New Roman" w:eastAsia="Times New Roman" w:hAnsi="Times New Roman" w:cs="Times New Roman"/>
          <w:sz w:val="24"/>
        </w:rPr>
        <w:t>phasewise</w:t>
      </w:r>
      <w:proofErr w:type="spellEnd"/>
      <w:r w:rsidRPr="003E657F">
        <w:rPr>
          <w:rFonts w:ascii="Times New Roman" w:eastAsia="Times New Roman" w:hAnsi="Times New Roman" w:cs="Times New Roman"/>
          <w:sz w:val="24"/>
        </w:rPr>
        <w:t xml:space="preserve"> audio experiments the features are implicitly mapped to higher dimensions using linear SVM with RBF kernel. Logistic regression also yields probabilities which are appropriate for threshold tuning, but this may be difficult if there are multicollinearity between the variables representing embeddings.</w:t>
      </w:r>
    </w:p>
    <w:p w14:paraId="1445A466" w14:textId="77777777" w:rsidR="003E657F" w:rsidRDefault="003E657F" w:rsidP="00497072">
      <w:pPr>
        <w:spacing w:after="80" w:line="360" w:lineRule="auto"/>
        <w:jc w:val="both"/>
        <w:rPr>
          <w:rFonts w:ascii="Times New Roman" w:eastAsia="Times New Roman" w:hAnsi="Times New Roman" w:cs="Times New Roman"/>
          <w:sz w:val="24"/>
        </w:rPr>
      </w:pPr>
      <w:r w:rsidRPr="003E657F">
        <w:rPr>
          <w:rFonts w:ascii="Times New Roman" w:eastAsia="Times New Roman" w:hAnsi="Times New Roman" w:cs="Times New Roman"/>
          <w:sz w:val="24"/>
        </w:rPr>
        <w:t xml:space="preserve">The feed forward network uses batch </w:t>
      </w:r>
      <w:proofErr w:type="spellStart"/>
      <w:r w:rsidRPr="003E657F">
        <w:rPr>
          <w:rFonts w:ascii="Times New Roman" w:eastAsia="Times New Roman" w:hAnsi="Times New Roman" w:cs="Times New Roman"/>
          <w:sz w:val="24"/>
        </w:rPr>
        <w:t>normalisation</w:t>
      </w:r>
      <w:proofErr w:type="spellEnd"/>
      <w:r w:rsidRPr="003E657F">
        <w:rPr>
          <w:rFonts w:ascii="Times New Roman" w:eastAsia="Times New Roman" w:hAnsi="Times New Roman" w:cs="Times New Roman"/>
          <w:sz w:val="24"/>
        </w:rPr>
        <w:t xml:space="preserve"> with a small batch size of 8. It is an optional parameter that gradually decreases the dropouts towards the input layers to </w:t>
      </w:r>
      <w:proofErr w:type="spellStart"/>
      <w:r w:rsidRPr="003E657F">
        <w:rPr>
          <w:rFonts w:ascii="Times New Roman" w:eastAsia="Times New Roman" w:hAnsi="Times New Roman" w:cs="Times New Roman"/>
          <w:sz w:val="24"/>
        </w:rPr>
        <w:lastRenderedPageBreak/>
        <w:t>regularise</w:t>
      </w:r>
      <w:proofErr w:type="spellEnd"/>
      <w:r w:rsidRPr="003E657F">
        <w:rPr>
          <w:rFonts w:ascii="Times New Roman" w:eastAsia="Times New Roman" w:hAnsi="Times New Roman" w:cs="Times New Roman"/>
          <w:sz w:val="24"/>
        </w:rPr>
        <w:t xml:space="preserve"> the low-level combinations, as is done by </w:t>
      </w:r>
      <w:proofErr w:type="spellStart"/>
      <w:r w:rsidRPr="003E657F">
        <w:rPr>
          <w:rFonts w:ascii="Times New Roman" w:eastAsia="Times New Roman" w:hAnsi="Times New Roman" w:cs="Times New Roman"/>
          <w:sz w:val="24"/>
        </w:rPr>
        <w:t>sklearn</w:t>
      </w:r>
      <w:proofErr w:type="spellEnd"/>
      <w:r w:rsidRPr="003E657F">
        <w:rPr>
          <w:rFonts w:ascii="Times New Roman" w:eastAsia="Times New Roman" w:hAnsi="Times New Roman" w:cs="Times New Roman"/>
          <w:sz w:val="24"/>
        </w:rPr>
        <w:t xml:space="preserve"> </w:t>
      </w:r>
      <w:proofErr w:type="spellStart"/>
      <w:r w:rsidRPr="003E657F">
        <w:rPr>
          <w:rFonts w:ascii="Times New Roman" w:eastAsia="Times New Roman" w:hAnsi="Times New Roman" w:cs="Times New Roman"/>
          <w:sz w:val="24"/>
        </w:rPr>
        <w:t>class_weight</w:t>
      </w:r>
      <w:proofErr w:type="spellEnd"/>
      <w:r w:rsidRPr="003E657F">
        <w:rPr>
          <w:rFonts w:ascii="Times New Roman" w:eastAsia="Times New Roman" w:hAnsi="Times New Roman" w:cs="Times New Roman"/>
          <w:sz w:val="24"/>
        </w:rPr>
        <w:t xml:space="preserve"> semantics. </w:t>
      </w:r>
      <w:proofErr w:type="spellStart"/>
      <w:r w:rsidRPr="003E657F">
        <w:rPr>
          <w:rFonts w:ascii="Times New Roman" w:eastAsia="Times New Roman" w:hAnsi="Times New Roman" w:cs="Times New Roman"/>
          <w:sz w:val="24"/>
        </w:rPr>
        <w:t>BCEWithLogitsLoss</w:t>
      </w:r>
      <w:proofErr w:type="spellEnd"/>
      <w:r w:rsidRPr="003E657F">
        <w:rPr>
          <w:rFonts w:ascii="Times New Roman" w:eastAsia="Times New Roman" w:hAnsi="Times New Roman" w:cs="Times New Roman"/>
          <w:sz w:val="24"/>
        </w:rPr>
        <w:t xml:space="preserve"> numerically integrates sigmoid for stability.</w:t>
      </w:r>
    </w:p>
    <w:p w14:paraId="21DDB623" w14:textId="3DD0F4A1" w:rsidR="00C41BE2" w:rsidRPr="00C41BE2" w:rsidRDefault="00C41BE2" w:rsidP="00497072">
      <w:pPr>
        <w:spacing w:after="80" w:line="360" w:lineRule="auto"/>
        <w:jc w:val="both"/>
        <w:rPr>
          <w:rFonts w:ascii="Times New Roman" w:eastAsia="Times New Roman" w:hAnsi="Times New Roman" w:cs="Times New Roman"/>
          <w:sz w:val="24"/>
        </w:rPr>
      </w:pPr>
      <w:proofErr w:type="spellStart"/>
      <w:r w:rsidRPr="00C41BE2">
        <w:rPr>
          <w:rFonts w:ascii="Times New Roman" w:eastAsia="Times New Roman" w:hAnsi="Times New Roman" w:cs="Times New Roman"/>
          <w:sz w:val="24"/>
        </w:rPr>
        <w:t>StandardScaler</w:t>
      </w:r>
      <w:proofErr w:type="spellEnd"/>
      <w:r w:rsidRPr="00C41BE2">
        <w:rPr>
          <w:rFonts w:ascii="Times New Roman" w:eastAsia="Times New Roman" w:hAnsi="Times New Roman" w:cs="Times New Roman"/>
          <w:sz w:val="24"/>
        </w:rPr>
        <w:t xml:space="preserve"> - scales each feature by the mean of the training folds only - transforms test and validation data based on training statistics to avoid leakage. The threshold of 0.40 was chosen heuristically based on the observation of improved recall for depressed class on validation folds; rigorous cost-sensitive learning would yield thresholds automatically selected as operating points on the ROC curve.</w:t>
      </w:r>
    </w:p>
    <w:p w14:paraId="00F2405B" w14:textId="51A12FF6" w:rsidR="00B46900" w:rsidRPr="00727DAF" w:rsidRDefault="00C41BE2" w:rsidP="00497072">
      <w:pPr>
        <w:spacing w:after="80" w:line="360" w:lineRule="auto"/>
        <w:jc w:val="both"/>
        <w:rPr>
          <w:rFonts w:ascii="Times New Roman" w:eastAsia="Times New Roman" w:hAnsi="Times New Roman" w:cs="Times New Roman"/>
          <w:b/>
          <w:sz w:val="24"/>
        </w:rPr>
      </w:pPr>
      <w:r w:rsidRPr="00C41BE2">
        <w:rPr>
          <w:rFonts w:ascii="Times New Roman" w:eastAsia="Times New Roman" w:hAnsi="Times New Roman" w:cs="Times New Roman"/>
          <w:sz w:val="24"/>
        </w:rPr>
        <w:t xml:space="preserve">We use 6 model families: Random Forest (non-linear, robust to scaling), </w:t>
      </w:r>
      <w:proofErr w:type="spellStart"/>
      <w:r w:rsidRPr="00C41BE2">
        <w:rPr>
          <w:rFonts w:ascii="Times New Roman" w:eastAsia="Times New Roman" w:hAnsi="Times New Roman" w:cs="Times New Roman"/>
          <w:sz w:val="24"/>
        </w:rPr>
        <w:t>XGBoost</w:t>
      </w:r>
      <w:proofErr w:type="spellEnd"/>
      <w:r w:rsidRPr="00C41BE2">
        <w:rPr>
          <w:rFonts w:ascii="Times New Roman" w:eastAsia="Times New Roman" w:hAnsi="Times New Roman" w:cs="Times New Roman"/>
          <w:sz w:val="24"/>
        </w:rPr>
        <w:t xml:space="preserve"> and </w:t>
      </w:r>
      <w:proofErr w:type="spellStart"/>
      <w:r w:rsidRPr="00C41BE2">
        <w:rPr>
          <w:rFonts w:ascii="Times New Roman" w:eastAsia="Times New Roman" w:hAnsi="Times New Roman" w:cs="Times New Roman"/>
          <w:sz w:val="24"/>
        </w:rPr>
        <w:t>CatBoost</w:t>
      </w:r>
      <w:proofErr w:type="spellEnd"/>
      <w:r w:rsidRPr="00C41BE2">
        <w:rPr>
          <w:rFonts w:ascii="Times New Roman" w:eastAsia="Times New Roman" w:hAnsi="Times New Roman" w:cs="Times New Roman"/>
          <w:sz w:val="24"/>
        </w:rPr>
        <w:t xml:space="preserve"> (gradient boosting with class weighting), linear SVM (max-margin separator in scaled space), Logistic Regression (calibrated linear baseline), and a three hidden layer feed-forward network (</w:t>
      </w:r>
      <w:proofErr w:type="spellStart"/>
      <w:r w:rsidRPr="00C41BE2">
        <w:rPr>
          <w:rFonts w:ascii="Times New Roman" w:eastAsia="Times New Roman" w:hAnsi="Times New Roman" w:cs="Times New Roman"/>
          <w:sz w:val="24"/>
        </w:rPr>
        <w:t>PyTorch</w:t>
      </w:r>
      <w:proofErr w:type="spellEnd"/>
      <w:r w:rsidRPr="00C41BE2">
        <w:rPr>
          <w:rFonts w:ascii="Times New Roman" w:eastAsia="Times New Roman" w:hAnsi="Times New Roman" w:cs="Times New Roman"/>
          <w:sz w:val="24"/>
        </w:rPr>
        <w:t xml:space="preserve">) with batch normalization, dropout and mutual-information feature selection. Models were selected that covered linear, kernel, tree and shallow neural models appropriate for tabular </w:t>
      </w:r>
      <w:proofErr w:type="spellStart"/>
      <w:r w:rsidRPr="00C41BE2">
        <w:rPr>
          <w:rFonts w:ascii="Times New Roman" w:eastAsia="Times New Roman" w:hAnsi="Times New Roman" w:cs="Times New Roman"/>
          <w:sz w:val="24"/>
        </w:rPr>
        <w:t>behavioural</w:t>
      </w:r>
      <w:proofErr w:type="spellEnd"/>
      <w:r w:rsidRPr="00C41BE2">
        <w:rPr>
          <w:rFonts w:ascii="Times New Roman" w:eastAsia="Times New Roman" w:hAnsi="Times New Roman" w:cs="Times New Roman"/>
          <w:sz w:val="24"/>
        </w:rPr>
        <w:t xml:space="preserve"> features.</w:t>
      </w:r>
    </w:p>
    <w:p w14:paraId="6CB747C7" w14:textId="1F7F7B35" w:rsidR="00E67BBE" w:rsidRPr="00727DAF" w:rsidRDefault="00000000">
      <w:pPr>
        <w:spacing w:after="80"/>
        <w:rPr>
          <w:rFonts w:ascii="Times New Roman" w:hAnsi="Times New Roman" w:cs="Times New Roman"/>
        </w:rPr>
      </w:pPr>
      <w:r w:rsidRPr="00727DAF">
        <w:rPr>
          <w:rFonts w:ascii="Times New Roman" w:eastAsia="Times New Roman" w:hAnsi="Times New Roman" w:cs="Times New Roman"/>
          <w:b/>
          <w:sz w:val="24"/>
        </w:rPr>
        <w:t>Table 3.3. Hyperparameter summary for primary models.</w:t>
      </w:r>
    </w:p>
    <w:tbl>
      <w:tblPr>
        <w:tblStyle w:val="TableGrid"/>
        <w:tblW w:w="0" w:type="auto"/>
        <w:tblLook w:val="04A0" w:firstRow="1" w:lastRow="0" w:firstColumn="1" w:lastColumn="0" w:noHBand="0" w:noVBand="1"/>
      </w:tblPr>
      <w:tblGrid>
        <w:gridCol w:w="4104"/>
        <w:gridCol w:w="4180"/>
      </w:tblGrid>
      <w:tr w:rsidR="00E67BBE" w:rsidRPr="00727DAF" w14:paraId="43130256" w14:textId="77777777" w:rsidTr="00616E6C">
        <w:trPr>
          <w:trHeight w:val="249"/>
        </w:trPr>
        <w:tc>
          <w:tcPr>
            <w:tcW w:w="4104" w:type="dxa"/>
            <w:shd w:val="clear" w:color="auto" w:fill="BFBFBF" w:themeFill="background1" w:themeFillShade="BF"/>
          </w:tcPr>
          <w:p w14:paraId="4E49A1B1"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Model</w:t>
            </w:r>
          </w:p>
        </w:tc>
        <w:tc>
          <w:tcPr>
            <w:tcW w:w="4180" w:type="dxa"/>
            <w:shd w:val="clear" w:color="auto" w:fill="BFBFBF" w:themeFill="background1" w:themeFillShade="BF"/>
          </w:tcPr>
          <w:p w14:paraId="79CCDBA3"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Key hyperparameters</w:t>
            </w:r>
          </w:p>
        </w:tc>
      </w:tr>
      <w:tr w:rsidR="00E67BBE" w:rsidRPr="00727DAF" w14:paraId="6C0A557D" w14:textId="77777777" w:rsidTr="00616E6C">
        <w:trPr>
          <w:trHeight w:val="468"/>
        </w:trPr>
        <w:tc>
          <w:tcPr>
            <w:tcW w:w="4104" w:type="dxa"/>
          </w:tcPr>
          <w:p w14:paraId="4B4D7C7A" w14:textId="77777777" w:rsidR="00E67BBE" w:rsidRPr="00727DAF" w:rsidRDefault="00000000">
            <w:pPr>
              <w:rPr>
                <w:rFonts w:ascii="Times New Roman" w:hAnsi="Times New Roman" w:cs="Times New Roman"/>
              </w:rPr>
            </w:pPr>
            <w:r w:rsidRPr="00727DAF">
              <w:rPr>
                <w:rFonts w:ascii="Times New Roman" w:hAnsi="Times New Roman" w:cs="Times New Roman"/>
              </w:rPr>
              <w:t>Random Forest</w:t>
            </w:r>
          </w:p>
        </w:tc>
        <w:tc>
          <w:tcPr>
            <w:tcW w:w="4180" w:type="dxa"/>
          </w:tcPr>
          <w:p w14:paraId="76AD28FC" w14:textId="47F8F457" w:rsidR="00E67BBE" w:rsidRPr="00727DAF" w:rsidRDefault="00EA665B">
            <w:pPr>
              <w:rPr>
                <w:rFonts w:ascii="Times New Roman" w:hAnsi="Times New Roman" w:cs="Times New Roman"/>
              </w:rPr>
            </w:pPr>
            <w:proofErr w:type="spellStart"/>
            <w:r w:rsidRPr="00727DAF">
              <w:rPr>
                <w:rFonts w:ascii="Times New Roman" w:hAnsi="Times New Roman" w:cs="Times New Roman"/>
              </w:rPr>
              <w:t>n_estimators</w:t>
            </w:r>
            <w:proofErr w:type="spellEnd"/>
            <w:r w:rsidRPr="00727DAF">
              <w:rPr>
                <w:rFonts w:ascii="Times New Roman" w:hAnsi="Times New Roman" w:cs="Times New Roman"/>
              </w:rPr>
              <w:t xml:space="preserve">=800, </w:t>
            </w:r>
            <w:proofErr w:type="spellStart"/>
            <w:r w:rsidRPr="00727DAF">
              <w:rPr>
                <w:rFonts w:ascii="Times New Roman" w:hAnsi="Times New Roman" w:cs="Times New Roman"/>
              </w:rPr>
              <w:t>max_depth</w:t>
            </w:r>
            <w:proofErr w:type="spellEnd"/>
            <w:r w:rsidRPr="00727DAF">
              <w:rPr>
                <w:rFonts w:ascii="Times New Roman" w:hAnsi="Times New Roman" w:cs="Times New Roman"/>
              </w:rPr>
              <w:t xml:space="preserve">=12, </w:t>
            </w:r>
            <w:proofErr w:type="spellStart"/>
            <w:r w:rsidRPr="00727DAF">
              <w:rPr>
                <w:rFonts w:ascii="Times New Roman" w:hAnsi="Times New Roman" w:cs="Times New Roman"/>
              </w:rPr>
              <w:t>class_weight</w:t>
            </w:r>
            <w:proofErr w:type="spellEnd"/>
            <w:r w:rsidRPr="00727DAF">
              <w:rPr>
                <w:rFonts w:ascii="Times New Roman" w:hAnsi="Times New Roman" w:cs="Times New Roman"/>
              </w:rPr>
              <w:t>='balanced'</w:t>
            </w:r>
          </w:p>
        </w:tc>
      </w:tr>
      <w:tr w:rsidR="00E67BBE" w:rsidRPr="00727DAF" w14:paraId="07D8BA7A" w14:textId="77777777" w:rsidTr="00616E6C">
        <w:trPr>
          <w:trHeight w:val="478"/>
        </w:trPr>
        <w:tc>
          <w:tcPr>
            <w:tcW w:w="4104" w:type="dxa"/>
          </w:tcPr>
          <w:p w14:paraId="637E85AF" w14:textId="77777777" w:rsidR="00E67BBE" w:rsidRPr="00727DAF" w:rsidRDefault="00000000">
            <w:pPr>
              <w:rPr>
                <w:rFonts w:ascii="Times New Roman" w:hAnsi="Times New Roman" w:cs="Times New Roman"/>
              </w:rPr>
            </w:pPr>
            <w:proofErr w:type="spellStart"/>
            <w:r w:rsidRPr="00727DAF">
              <w:rPr>
                <w:rFonts w:ascii="Times New Roman" w:hAnsi="Times New Roman" w:cs="Times New Roman"/>
              </w:rPr>
              <w:t>XGBoost</w:t>
            </w:r>
            <w:proofErr w:type="spellEnd"/>
          </w:p>
        </w:tc>
        <w:tc>
          <w:tcPr>
            <w:tcW w:w="4180" w:type="dxa"/>
          </w:tcPr>
          <w:p w14:paraId="07DB6C5C" w14:textId="0F30D371" w:rsidR="00E67BBE" w:rsidRPr="00727DAF" w:rsidRDefault="00EA665B">
            <w:pPr>
              <w:rPr>
                <w:rFonts w:ascii="Times New Roman" w:hAnsi="Times New Roman" w:cs="Times New Roman"/>
              </w:rPr>
            </w:pPr>
            <w:proofErr w:type="spellStart"/>
            <w:r w:rsidRPr="00727DAF">
              <w:rPr>
                <w:rFonts w:ascii="Times New Roman" w:hAnsi="Times New Roman" w:cs="Times New Roman"/>
              </w:rPr>
              <w:t>n_estimators</w:t>
            </w:r>
            <w:proofErr w:type="spellEnd"/>
            <w:r w:rsidRPr="00727DAF">
              <w:rPr>
                <w:rFonts w:ascii="Times New Roman" w:hAnsi="Times New Roman" w:cs="Times New Roman"/>
              </w:rPr>
              <w:t xml:space="preserve">=900, </w:t>
            </w:r>
            <w:proofErr w:type="spellStart"/>
            <w:r w:rsidRPr="00727DAF">
              <w:rPr>
                <w:rFonts w:ascii="Times New Roman" w:hAnsi="Times New Roman" w:cs="Times New Roman"/>
              </w:rPr>
              <w:t>max_depth</w:t>
            </w:r>
            <w:proofErr w:type="spellEnd"/>
            <w:r w:rsidRPr="00727DAF">
              <w:rPr>
                <w:rFonts w:ascii="Times New Roman" w:hAnsi="Times New Roman" w:cs="Times New Roman"/>
              </w:rPr>
              <w:t xml:space="preserve">=3-4, </w:t>
            </w:r>
            <w:proofErr w:type="spellStart"/>
            <w:r w:rsidRPr="00727DAF">
              <w:rPr>
                <w:rFonts w:ascii="Times New Roman" w:hAnsi="Times New Roman" w:cs="Times New Roman"/>
              </w:rPr>
              <w:t>learning_rate</w:t>
            </w:r>
            <w:proofErr w:type="spellEnd"/>
            <w:r w:rsidRPr="00727DAF">
              <w:rPr>
                <w:rFonts w:ascii="Times New Roman" w:hAnsi="Times New Roman" w:cs="Times New Roman"/>
              </w:rPr>
              <w:t>=0.03, subsample=0.7</w:t>
            </w:r>
          </w:p>
        </w:tc>
      </w:tr>
      <w:tr w:rsidR="00E67BBE" w:rsidRPr="00727DAF" w14:paraId="40B11C5A" w14:textId="77777777" w:rsidTr="00616E6C">
        <w:trPr>
          <w:trHeight w:val="468"/>
        </w:trPr>
        <w:tc>
          <w:tcPr>
            <w:tcW w:w="4104" w:type="dxa"/>
          </w:tcPr>
          <w:p w14:paraId="20767E83" w14:textId="77777777" w:rsidR="00E67BBE" w:rsidRPr="00727DAF" w:rsidRDefault="00000000">
            <w:pPr>
              <w:rPr>
                <w:rFonts w:ascii="Times New Roman" w:hAnsi="Times New Roman" w:cs="Times New Roman"/>
              </w:rPr>
            </w:pPr>
            <w:r w:rsidRPr="00727DAF">
              <w:rPr>
                <w:rFonts w:ascii="Times New Roman" w:hAnsi="Times New Roman" w:cs="Times New Roman"/>
              </w:rPr>
              <w:t>SVM</w:t>
            </w:r>
          </w:p>
        </w:tc>
        <w:tc>
          <w:tcPr>
            <w:tcW w:w="4180" w:type="dxa"/>
          </w:tcPr>
          <w:p w14:paraId="7CE03729" w14:textId="3D7F2322" w:rsidR="00E67BBE" w:rsidRPr="00727DAF" w:rsidRDefault="00EA665B">
            <w:pPr>
              <w:rPr>
                <w:rFonts w:ascii="Times New Roman" w:hAnsi="Times New Roman" w:cs="Times New Roman"/>
              </w:rPr>
            </w:pPr>
            <w:r w:rsidRPr="00727DAF">
              <w:rPr>
                <w:rFonts w:ascii="Times New Roman" w:hAnsi="Times New Roman" w:cs="Times New Roman"/>
              </w:rPr>
              <w:t xml:space="preserve">kernel='linear', C=0.35, </w:t>
            </w:r>
            <w:proofErr w:type="spellStart"/>
            <w:r w:rsidRPr="00727DAF">
              <w:rPr>
                <w:rFonts w:ascii="Times New Roman" w:hAnsi="Times New Roman" w:cs="Times New Roman"/>
              </w:rPr>
              <w:t>class_weight</w:t>
            </w:r>
            <w:proofErr w:type="spellEnd"/>
            <w:r w:rsidRPr="00727DAF">
              <w:rPr>
                <w:rFonts w:ascii="Times New Roman" w:hAnsi="Times New Roman" w:cs="Times New Roman"/>
              </w:rPr>
              <w:t>='balanced', threshold=0.25</w:t>
            </w:r>
          </w:p>
        </w:tc>
      </w:tr>
      <w:tr w:rsidR="00E67BBE" w:rsidRPr="00727DAF" w14:paraId="64B023D7" w14:textId="77777777" w:rsidTr="00616E6C">
        <w:trPr>
          <w:trHeight w:val="229"/>
        </w:trPr>
        <w:tc>
          <w:tcPr>
            <w:tcW w:w="4104" w:type="dxa"/>
          </w:tcPr>
          <w:p w14:paraId="6599774B" w14:textId="77777777" w:rsidR="00E67BBE" w:rsidRPr="00727DAF" w:rsidRDefault="00000000">
            <w:pPr>
              <w:rPr>
                <w:rFonts w:ascii="Times New Roman" w:hAnsi="Times New Roman" w:cs="Times New Roman"/>
              </w:rPr>
            </w:pPr>
            <w:r w:rsidRPr="00727DAF">
              <w:rPr>
                <w:rFonts w:ascii="Times New Roman" w:hAnsi="Times New Roman" w:cs="Times New Roman"/>
              </w:rPr>
              <w:t>Logistic Regression</w:t>
            </w:r>
          </w:p>
        </w:tc>
        <w:tc>
          <w:tcPr>
            <w:tcW w:w="4180" w:type="dxa"/>
          </w:tcPr>
          <w:p w14:paraId="4B8266D7" w14:textId="026A5576" w:rsidR="00E67BBE" w:rsidRPr="00727DAF" w:rsidRDefault="00EA665B">
            <w:pPr>
              <w:rPr>
                <w:rFonts w:ascii="Times New Roman" w:hAnsi="Times New Roman" w:cs="Times New Roman"/>
              </w:rPr>
            </w:pPr>
            <w:r w:rsidRPr="00727DAF">
              <w:rPr>
                <w:rFonts w:ascii="Times New Roman" w:hAnsi="Times New Roman" w:cs="Times New Roman"/>
              </w:rPr>
              <w:t>C=0.3, solver='</w:t>
            </w:r>
            <w:proofErr w:type="spellStart"/>
            <w:r w:rsidRPr="00727DAF">
              <w:rPr>
                <w:rFonts w:ascii="Times New Roman" w:hAnsi="Times New Roman" w:cs="Times New Roman"/>
              </w:rPr>
              <w:t>liblinear</w:t>
            </w:r>
            <w:proofErr w:type="spellEnd"/>
            <w:r w:rsidRPr="00727DAF">
              <w:rPr>
                <w:rFonts w:ascii="Times New Roman" w:hAnsi="Times New Roman" w:cs="Times New Roman"/>
              </w:rPr>
              <w:t xml:space="preserve">', </w:t>
            </w:r>
            <w:proofErr w:type="spellStart"/>
            <w:r w:rsidRPr="00727DAF">
              <w:rPr>
                <w:rFonts w:ascii="Times New Roman" w:hAnsi="Times New Roman" w:cs="Times New Roman"/>
              </w:rPr>
              <w:t>class_weight</w:t>
            </w:r>
            <w:proofErr w:type="spellEnd"/>
            <w:r w:rsidRPr="00727DAF">
              <w:rPr>
                <w:rFonts w:ascii="Times New Roman" w:hAnsi="Times New Roman" w:cs="Times New Roman"/>
              </w:rPr>
              <w:t>='balanced', threshold=0.35</w:t>
            </w:r>
          </w:p>
        </w:tc>
      </w:tr>
      <w:tr w:rsidR="00E67BBE" w:rsidRPr="00727DAF" w14:paraId="3E8935DF" w14:textId="77777777" w:rsidTr="00616E6C">
        <w:trPr>
          <w:trHeight w:val="239"/>
        </w:trPr>
        <w:tc>
          <w:tcPr>
            <w:tcW w:w="4104" w:type="dxa"/>
          </w:tcPr>
          <w:p w14:paraId="545BD1DC" w14:textId="77777777" w:rsidR="00E67BBE" w:rsidRPr="00727DAF" w:rsidRDefault="00000000">
            <w:pPr>
              <w:rPr>
                <w:rFonts w:ascii="Times New Roman" w:hAnsi="Times New Roman" w:cs="Times New Roman"/>
              </w:rPr>
            </w:pPr>
            <w:proofErr w:type="spellStart"/>
            <w:r w:rsidRPr="00727DAF">
              <w:rPr>
                <w:rFonts w:ascii="Times New Roman" w:hAnsi="Times New Roman" w:cs="Times New Roman"/>
              </w:rPr>
              <w:t>CatBoost</w:t>
            </w:r>
            <w:proofErr w:type="spellEnd"/>
          </w:p>
        </w:tc>
        <w:tc>
          <w:tcPr>
            <w:tcW w:w="4180" w:type="dxa"/>
          </w:tcPr>
          <w:p w14:paraId="618ECE32" w14:textId="4BAA8E8A" w:rsidR="00E67BBE" w:rsidRPr="00727DAF" w:rsidRDefault="00EA665B">
            <w:pPr>
              <w:rPr>
                <w:rFonts w:ascii="Times New Roman" w:hAnsi="Times New Roman" w:cs="Times New Roman"/>
              </w:rPr>
            </w:pPr>
            <w:r w:rsidRPr="00727DAF">
              <w:rPr>
                <w:rFonts w:ascii="Times New Roman" w:hAnsi="Times New Roman" w:cs="Times New Roman"/>
              </w:rPr>
              <w:t xml:space="preserve">iterations=400-500, depth=4-5, </w:t>
            </w:r>
            <w:proofErr w:type="spellStart"/>
            <w:r w:rsidRPr="00727DAF">
              <w:rPr>
                <w:rFonts w:ascii="Times New Roman" w:hAnsi="Times New Roman" w:cs="Times New Roman"/>
              </w:rPr>
              <w:t>learning_rate</w:t>
            </w:r>
            <w:proofErr w:type="spellEnd"/>
            <w:r w:rsidRPr="00727DAF">
              <w:rPr>
                <w:rFonts w:ascii="Times New Roman" w:hAnsi="Times New Roman" w:cs="Times New Roman"/>
              </w:rPr>
              <w:t>=0.03</w:t>
            </w:r>
          </w:p>
        </w:tc>
      </w:tr>
      <w:tr w:rsidR="00E67BBE" w:rsidRPr="00727DAF" w14:paraId="0BEBCEEA" w14:textId="77777777" w:rsidTr="00616E6C">
        <w:trPr>
          <w:trHeight w:val="468"/>
        </w:trPr>
        <w:tc>
          <w:tcPr>
            <w:tcW w:w="4104" w:type="dxa"/>
          </w:tcPr>
          <w:p w14:paraId="30E48075" w14:textId="77777777" w:rsidR="00E67BBE" w:rsidRPr="00727DAF" w:rsidRDefault="00000000">
            <w:pPr>
              <w:rPr>
                <w:rFonts w:ascii="Times New Roman" w:hAnsi="Times New Roman" w:cs="Times New Roman"/>
              </w:rPr>
            </w:pPr>
            <w:r w:rsidRPr="00727DAF">
              <w:rPr>
                <w:rFonts w:ascii="Times New Roman" w:hAnsi="Times New Roman" w:cs="Times New Roman"/>
              </w:rPr>
              <w:t>FNN</w:t>
            </w:r>
          </w:p>
        </w:tc>
        <w:tc>
          <w:tcPr>
            <w:tcW w:w="4180" w:type="dxa"/>
          </w:tcPr>
          <w:p w14:paraId="4920D72E" w14:textId="6719A280" w:rsidR="00E67BBE" w:rsidRPr="00727DAF" w:rsidRDefault="00EA665B">
            <w:pPr>
              <w:rPr>
                <w:rFonts w:ascii="Times New Roman" w:hAnsi="Times New Roman" w:cs="Times New Roman"/>
              </w:rPr>
            </w:pPr>
            <w:r w:rsidRPr="00727DAF">
              <w:rPr>
                <w:rFonts w:ascii="Times New Roman" w:hAnsi="Times New Roman" w:cs="Times New Roman"/>
              </w:rPr>
              <w:t xml:space="preserve">Dense layers 256-128-64, dropout=0.35-0.45, </w:t>
            </w:r>
            <w:proofErr w:type="spellStart"/>
            <w:r w:rsidRPr="00727DAF">
              <w:rPr>
                <w:rFonts w:ascii="Times New Roman" w:hAnsi="Times New Roman" w:cs="Times New Roman"/>
              </w:rPr>
              <w:t>AdamW</w:t>
            </w:r>
            <w:proofErr w:type="spellEnd"/>
            <w:r w:rsidRPr="00727DAF">
              <w:rPr>
                <w:rFonts w:ascii="Times New Roman" w:hAnsi="Times New Roman" w:cs="Times New Roman"/>
              </w:rPr>
              <w:t xml:space="preserve"> </w:t>
            </w:r>
            <w:proofErr w:type="spellStart"/>
            <w:r w:rsidRPr="00727DAF">
              <w:rPr>
                <w:rFonts w:ascii="Times New Roman" w:hAnsi="Times New Roman" w:cs="Times New Roman"/>
              </w:rPr>
              <w:t>lr</w:t>
            </w:r>
            <w:proofErr w:type="spellEnd"/>
            <w:r w:rsidRPr="00727DAF">
              <w:rPr>
                <w:rFonts w:ascii="Times New Roman" w:hAnsi="Times New Roman" w:cs="Times New Roman"/>
              </w:rPr>
              <w:t>=1.5e-4, epochs=70</w:t>
            </w:r>
          </w:p>
        </w:tc>
      </w:tr>
    </w:tbl>
    <w:p w14:paraId="706D9A42" w14:textId="77777777" w:rsidR="00E67BBE" w:rsidRPr="00727DAF" w:rsidRDefault="00E67BBE">
      <w:pPr>
        <w:rPr>
          <w:rFonts w:ascii="Times New Roman" w:hAnsi="Times New Roman" w:cs="Times New Roman"/>
        </w:rPr>
      </w:pPr>
    </w:p>
    <w:p w14:paraId="37C3B91C" w14:textId="69B008F9" w:rsidR="00E67BBE" w:rsidRPr="00727DAF" w:rsidRDefault="00000000">
      <w:pPr>
        <w:spacing w:before="240" w:after="120" w:line="360" w:lineRule="auto"/>
        <w:rPr>
          <w:rFonts w:ascii="Times New Roman" w:hAnsi="Times New Roman" w:cs="Times New Roman"/>
        </w:rPr>
      </w:pPr>
      <w:r w:rsidRPr="00727DAF">
        <w:rPr>
          <w:rFonts w:ascii="Times New Roman" w:eastAsia="Times New Roman" w:hAnsi="Times New Roman" w:cs="Times New Roman"/>
          <w:b/>
          <w:sz w:val="28"/>
        </w:rPr>
        <w:t>3.</w:t>
      </w:r>
      <w:r w:rsidR="00F204EA" w:rsidRPr="00727DAF">
        <w:rPr>
          <w:rFonts w:ascii="Times New Roman" w:eastAsia="Times New Roman" w:hAnsi="Times New Roman" w:cs="Times New Roman"/>
          <w:b/>
          <w:sz w:val="28"/>
        </w:rPr>
        <w:t>6</w:t>
      </w:r>
      <w:r w:rsidRPr="00727DAF">
        <w:rPr>
          <w:rFonts w:ascii="Times New Roman" w:eastAsia="Times New Roman" w:hAnsi="Times New Roman" w:cs="Times New Roman"/>
          <w:b/>
          <w:sz w:val="28"/>
        </w:rPr>
        <w:t xml:space="preserve"> Cross Validation</w:t>
      </w:r>
    </w:p>
    <w:p w14:paraId="6AA126A2" w14:textId="77777777" w:rsidR="00E67BBE" w:rsidRPr="00727DAF" w:rsidRDefault="00000000">
      <w:pPr>
        <w:spacing w:after="80"/>
        <w:rPr>
          <w:rFonts w:ascii="Times New Roman" w:hAnsi="Times New Roman" w:cs="Times New Roman"/>
        </w:rPr>
      </w:pPr>
      <w:r w:rsidRPr="00727DAF">
        <w:rPr>
          <w:rFonts w:ascii="Times New Roman" w:eastAsia="Times New Roman" w:hAnsi="Times New Roman" w:cs="Times New Roman"/>
          <w:b/>
          <w:sz w:val="24"/>
        </w:rPr>
        <w:t>Table 3.4. Cross-validation protocols.</w:t>
      </w:r>
    </w:p>
    <w:tbl>
      <w:tblPr>
        <w:tblStyle w:val="TableGrid"/>
        <w:tblW w:w="0" w:type="auto"/>
        <w:tblLook w:val="04A0" w:firstRow="1" w:lastRow="0" w:firstColumn="1" w:lastColumn="0" w:noHBand="0" w:noVBand="1"/>
      </w:tblPr>
      <w:tblGrid>
        <w:gridCol w:w="2751"/>
        <w:gridCol w:w="2751"/>
        <w:gridCol w:w="2785"/>
      </w:tblGrid>
      <w:tr w:rsidR="00E67BBE" w:rsidRPr="00727DAF" w14:paraId="5BDA7542" w14:textId="77777777" w:rsidTr="00616E6C">
        <w:trPr>
          <w:trHeight w:val="252"/>
        </w:trPr>
        <w:tc>
          <w:tcPr>
            <w:tcW w:w="2751" w:type="dxa"/>
            <w:shd w:val="clear" w:color="auto" w:fill="BFBFBF" w:themeFill="background1" w:themeFillShade="BF"/>
          </w:tcPr>
          <w:p w14:paraId="43540F49"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Scheme</w:t>
            </w:r>
          </w:p>
        </w:tc>
        <w:tc>
          <w:tcPr>
            <w:tcW w:w="2751" w:type="dxa"/>
            <w:shd w:val="clear" w:color="auto" w:fill="BFBFBF" w:themeFill="background1" w:themeFillShade="BF"/>
          </w:tcPr>
          <w:p w14:paraId="0ADB35B8"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Splits</w:t>
            </w:r>
          </w:p>
        </w:tc>
        <w:tc>
          <w:tcPr>
            <w:tcW w:w="2785" w:type="dxa"/>
            <w:shd w:val="clear" w:color="auto" w:fill="BFBFBF" w:themeFill="background1" w:themeFillShade="BF"/>
          </w:tcPr>
          <w:p w14:paraId="16A8914A"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Purpose</w:t>
            </w:r>
          </w:p>
        </w:tc>
      </w:tr>
      <w:tr w:rsidR="00E67BBE" w:rsidRPr="00727DAF" w14:paraId="039E367B" w14:textId="77777777" w:rsidTr="00616E6C">
        <w:trPr>
          <w:trHeight w:val="474"/>
        </w:trPr>
        <w:tc>
          <w:tcPr>
            <w:tcW w:w="2751" w:type="dxa"/>
          </w:tcPr>
          <w:p w14:paraId="66D159B6" w14:textId="77777777" w:rsidR="00E67BBE" w:rsidRPr="00727DAF" w:rsidRDefault="00000000">
            <w:pPr>
              <w:rPr>
                <w:rFonts w:ascii="Times New Roman" w:hAnsi="Times New Roman" w:cs="Times New Roman"/>
              </w:rPr>
            </w:pPr>
            <w:r w:rsidRPr="00727DAF">
              <w:rPr>
                <w:rFonts w:ascii="Times New Roman" w:hAnsi="Times New Roman" w:cs="Times New Roman"/>
              </w:rPr>
              <w:t>Hold-out</w:t>
            </w:r>
          </w:p>
        </w:tc>
        <w:tc>
          <w:tcPr>
            <w:tcW w:w="2751" w:type="dxa"/>
          </w:tcPr>
          <w:p w14:paraId="086B9B2C" w14:textId="77777777" w:rsidR="00E67BBE" w:rsidRPr="00727DAF" w:rsidRDefault="00000000">
            <w:pPr>
              <w:rPr>
                <w:rFonts w:ascii="Times New Roman" w:hAnsi="Times New Roman" w:cs="Times New Roman"/>
              </w:rPr>
            </w:pPr>
            <w:r w:rsidRPr="00727DAF">
              <w:rPr>
                <w:rFonts w:ascii="Times New Roman" w:hAnsi="Times New Roman" w:cs="Times New Roman"/>
              </w:rPr>
              <w:t>80/20 stratified</w:t>
            </w:r>
          </w:p>
        </w:tc>
        <w:tc>
          <w:tcPr>
            <w:tcW w:w="2785" w:type="dxa"/>
          </w:tcPr>
          <w:p w14:paraId="232CAAB9" w14:textId="77777777" w:rsidR="00E67BBE" w:rsidRPr="00727DAF" w:rsidRDefault="00000000">
            <w:pPr>
              <w:rPr>
                <w:rFonts w:ascii="Times New Roman" w:hAnsi="Times New Roman" w:cs="Times New Roman"/>
              </w:rPr>
            </w:pPr>
            <w:r w:rsidRPr="00727DAF">
              <w:rPr>
                <w:rFonts w:ascii="Times New Roman" w:hAnsi="Times New Roman" w:cs="Times New Roman"/>
              </w:rPr>
              <w:t>Single-test generalization estimate</w:t>
            </w:r>
          </w:p>
        </w:tc>
      </w:tr>
      <w:tr w:rsidR="00E67BBE" w:rsidRPr="00727DAF" w14:paraId="7FF852F1" w14:textId="77777777" w:rsidTr="00616E6C">
        <w:trPr>
          <w:trHeight w:val="484"/>
        </w:trPr>
        <w:tc>
          <w:tcPr>
            <w:tcW w:w="2751" w:type="dxa"/>
          </w:tcPr>
          <w:p w14:paraId="679CB3CB" w14:textId="77777777" w:rsidR="00E67BBE" w:rsidRPr="00727DAF" w:rsidRDefault="00000000">
            <w:pPr>
              <w:rPr>
                <w:rFonts w:ascii="Times New Roman" w:hAnsi="Times New Roman" w:cs="Times New Roman"/>
              </w:rPr>
            </w:pPr>
            <w:r w:rsidRPr="00727DAF">
              <w:rPr>
                <w:rFonts w:ascii="Times New Roman" w:hAnsi="Times New Roman" w:cs="Times New Roman"/>
              </w:rPr>
              <w:t>Stratified 5-fold</w:t>
            </w:r>
          </w:p>
        </w:tc>
        <w:tc>
          <w:tcPr>
            <w:tcW w:w="2751" w:type="dxa"/>
          </w:tcPr>
          <w:p w14:paraId="01AA6BE9" w14:textId="77777777" w:rsidR="00E67BBE" w:rsidRPr="00727DAF" w:rsidRDefault="00000000">
            <w:pPr>
              <w:rPr>
                <w:rFonts w:ascii="Times New Roman" w:hAnsi="Times New Roman" w:cs="Times New Roman"/>
              </w:rPr>
            </w:pPr>
            <w:r w:rsidRPr="00727DAF">
              <w:rPr>
                <w:rFonts w:ascii="Times New Roman" w:hAnsi="Times New Roman" w:cs="Times New Roman"/>
              </w:rPr>
              <w:t>5</w:t>
            </w:r>
          </w:p>
        </w:tc>
        <w:tc>
          <w:tcPr>
            <w:tcW w:w="2785" w:type="dxa"/>
          </w:tcPr>
          <w:p w14:paraId="01FA721C" w14:textId="77777777" w:rsidR="00E67BBE" w:rsidRPr="00727DAF" w:rsidRDefault="00000000">
            <w:pPr>
              <w:rPr>
                <w:rFonts w:ascii="Times New Roman" w:hAnsi="Times New Roman" w:cs="Times New Roman"/>
              </w:rPr>
            </w:pPr>
            <w:r w:rsidRPr="00727DAF">
              <w:rPr>
                <w:rFonts w:ascii="Times New Roman" w:hAnsi="Times New Roman" w:cs="Times New Roman"/>
              </w:rPr>
              <w:t>Lower-variance metric aggregation</w:t>
            </w:r>
          </w:p>
        </w:tc>
      </w:tr>
      <w:tr w:rsidR="00E67BBE" w:rsidRPr="00727DAF" w14:paraId="6369A299" w14:textId="77777777" w:rsidTr="00616E6C">
        <w:trPr>
          <w:trHeight w:val="474"/>
        </w:trPr>
        <w:tc>
          <w:tcPr>
            <w:tcW w:w="2751" w:type="dxa"/>
          </w:tcPr>
          <w:p w14:paraId="7492F648" w14:textId="77777777" w:rsidR="00E67BBE" w:rsidRPr="00727DAF" w:rsidRDefault="00000000">
            <w:pPr>
              <w:rPr>
                <w:rFonts w:ascii="Times New Roman" w:hAnsi="Times New Roman" w:cs="Times New Roman"/>
              </w:rPr>
            </w:pPr>
            <w:r w:rsidRPr="00727DAF">
              <w:rPr>
                <w:rFonts w:ascii="Times New Roman" w:hAnsi="Times New Roman" w:cs="Times New Roman"/>
              </w:rPr>
              <w:t>Stratified 10-fold</w:t>
            </w:r>
          </w:p>
        </w:tc>
        <w:tc>
          <w:tcPr>
            <w:tcW w:w="2751" w:type="dxa"/>
          </w:tcPr>
          <w:p w14:paraId="44FF21C4" w14:textId="77777777" w:rsidR="00E67BBE" w:rsidRPr="00727DAF" w:rsidRDefault="00000000">
            <w:pPr>
              <w:rPr>
                <w:rFonts w:ascii="Times New Roman" w:hAnsi="Times New Roman" w:cs="Times New Roman"/>
              </w:rPr>
            </w:pPr>
            <w:r w:rsidRPr="00727DAF">
              <w:rPr>
                <w:rFonts w:ascii="Times New Roman" w:hAnsi="Times New Roman" w:cs="Times New Roman"/>
              </w:rPr>
              <w:t>10</w:t>
            </w:r>
          </w:p>
        </w:tc>
        <w:tc>
          <w:tcPr>
            <w:tcW w:w="2785" w:type="dxa"/>
          </w:tcPr>
          <w:p w14:paraId="0ABF2E8E" w14:textId="77777777" w:rsidR="00E67BBE" w:rsidRPr="00727DAF" w:rsidRDefault="00000000">
            <w:pPr>
              <w:rPr>
                <w:rFonts w:ascii="Times New Roman" w:hAnsi="Times New Roman" w:cs="Times New Roman"/>
              </w:rPr>
            </w:pPr>
            <w:r w:rsidRPr="00727DAF">
              <w:rPr>
                <w:rFonts w:ascii="Times New Roman" w:hAnsi="Times New Roman" w:cs="Times New Roman"/>
              </w:rPr>
              <w:t>Robust ranking under small N</w:t>
            </w:r>
          </w:p>
        </w:tc>
      </w:tr>
    </w:tbl>
    <w:p w14:paraId="668FBD71" w14:textId="77777777" w:rsidR="00E67BBE" w:rsidRPr="00727DAF" w:rsidRDefault="00E67BBE">
      <w:pPr>
        <w:rPr>
          <w:rFonts w:ascii="Times New Roman" w:hAnsi="Times New Roman" w:cs="Times New Roman"/>
        </w:rPr>
      </w:pPr>
    </w:p>
    <w:p w14:paraId="315AB75C" w14:textId="77777777" w:rsidR="00497072" w:rsidRDefault="00497072">
      <w:pPr>
        <w:spacing w:before="240" w:after="120" w:line="360" w:lineRule="auto"/>
        <w:rPr>
          <w:rFonts w:ascii="Times New Roman" w:eastAsia="Times New Roman" w:hAnsi="Times New Roman" w:cs="Times New Roman"/>
          <w:b/>
          <w:sz w:val="28"/>
        </w:rPr>
      </w:pPr>
    </w:p>
    <w:p w14:paraId="33638D8A" w14:textId="38E12BD1" w:rsidR="00E67BBE" w:rsidRPr="00727DAF" w:rsidRDefault="00000000">
      <w:pPr>
        <w:spacing w:before="240" w:after="120" w:line="360" w:lineRule="auto"/>
        <w:rPr>
          <w:rFonts w:ascii="Times New Roman" w:hAnsi="Times New Roman" w:cs="Times New Roman"/>
        </w:rPr>
      </w:pPr>
      <w:r w:rsidRPr="00727DAF">
        <w:rPr>
          <w:rFonts w:ascii="Times New Roman" w:eastAsia="Times New Roman" w:hAnsi="Times New Roman" w:cs="Times New Roman"/>
          <w:b/>
          <w:sz w:val="28"/>
        </w:rPr>
        <w:lastRenderedPageBreak/>
        <w:t>3.</w:t>
      </w:r>
      <w:r w:rsidR="00F204EA" w:rsidRPr="00727DAF">
        <w:rPr>
          <w:rFonts w:ascii="Times New Roman" w:eastAsia="Times New Roman" w:hAnsi="Times New Roman" w:cs="Times New Roman"/>
          <w:b/>
          <w:sz w:val="28"/>
        </w:rPr>
        <w:t>7</w:t>
      </w:r>
      <w:r w:rsidRPr="00727DAF">
        <w:rPr>
          <w:rFonts w:ascii="Times New Roman" w:eastAsia="Times New Roman" w:hAnsi="Times New Roman" w:cs="Times New Roman"/>
          <w:b/>
          <w:sz w:val="28"/>
        </w:rPr>
        <w:t xml:space="preserve"> Experimental Setup</w:t>
      </w:r>
    </w:p>
    <w:p w14:paraId="0D39B9C8" w14:textId="6EFA6355" w:rsidR="00E67BBE" w:rsidRPr="00727DAF" w:rsidRDefault="00000000" w:rsidP="00693C7A">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Experiments were conducted on a Windows workstation with Python 3.</w:t>
      </w:r>
      <w:r w:rsidR="00B46900" w:rsidRPr="00727DAF">
        <w:rPr>
          <w:rFonts w:ascii="Times New Roman" w:eastAsia="Times New Roman" w:hAnsi="Times New Roman" w:cs="Times New Roman"/>
          <w:sz w:val="24"/>
        </w:rPr>
        <w:t>12</w:t>
      </w:r>
      <w:r w:rsidRPr="00727DAF">
        <w:rPr>
          <w:rFonts w:ascii="Times New Roman" w:eastAsia="Times New Roman" w:hAnsi="Times New Roman" w:cs="Times New Roman"/>
          <w:sz w:val="24"/>
        </w:rPr>
        <w:t xml:space="preserve">. Libraries include NumPy, Pandas, </w:t>
      </w:r>
      <w:proofErr w:type="spellStart"/>
      <w:r w:rsidRPr="00727DAF">
        <w:rPr>
          <w:rFonts w:ascii="Times New Roman" w:eastAsia="Times New Roman" w:hAnsi="Times New Roman" w:cs="Times New Roman"/>
          <w:sz w:val="24"/>
        </w:rPr>
        <w:t>Librosa</w:t>
      </w:r>
      <w:proofErr w:type="spellEnd"/>
      <w:r w:rsidRPr="00727DAF">
        <w:rPr>
          <w:rFonts w:ascii="Times New Roman" w:eastAsia="Times New Roman" w:hAnsi="Times New Roman" w:cs="Times New Roman"/>
          <w:sz w:val="24"/>
        </w:rPr>
        <w:t xml:space="preserve">, SciPy, scikit-learn, </w:t>
      </w:r>
      <w:proofErr w:type="spellStart"/>
      <w:r w:rsidRPr="00727DAF">
        <w:rPr>
          <w:rFonts w:ascii="Times New Roman" w:eastAsia="Times New Roman" w:hAnsi="Times New Roman" w:cs="Times New Roman"/>
          <w:sz w:val="24"/>
        </w:rPr>
        <w:t>XGBoost</w:t>
      </w:r>
      <w:proofErr w:type="spellEnd"/>
      <w:r w:rsidRPr="00727DAF">
        <w:rPr>
          <w:rFonts w:ascii="Times New Roman" w:eastAsia="Times New Roman" w:hAnsi="Times New Roman" w:cs="Times New Roman"/>
          <w:sz w:val="24"/>
        </w:rPr>
        <w:t xml:space="preserve">, </w:t>
      </w:r>
      <w:proofErr w:type="spellStart"/>
      <w:r w:rsidRPr="00727DAF">
        <w:rPr>
          <w:rFonts w:ascii="Times New Roman" w:eastAsia="Times New Roman" w:hAnsi="Times New Roman" w:cs="Times New Roman"/>
          <w:sz w:val="24"/>
        </w:rPr>
        <w:t>CatBoost</w:t>
      </w:r>
      <w:proofErr w:type="spellEnd"/>
      <w:r w:rsidRPr="00727DAF">
        <w:rPr>
          <w:rFonts w:ascii="Times New Roman" w:eastAsia="Times New Roman" w:hAnsi="Times New Roman" w:cs="Times New Roman"/>
          <w:sz w:val="24"/>
        </w:rPr>
        <w:t xml:space="preserve">, </w:t>
      </w:r>
      <w:proofErr w:type="spellStart"/>
      <w:r w:rsidRPr="00727DAF">
        <w:rPr>
          <w:rFonts w:ascii="Times New Roman" w:eastAsia="Times New Roman" w:hAnsi="Times New Roman" w:cs="Times New Roman"/>
          <w:sz w:val="24"/>
        </w:rPr>
        <w:t>PyTorch</w:t>
      </w:r>
      <w:proofErr w:type="spellEnd"/>
      <w:r w:rsidRPr="00727DAF">
        <w:rPr>
          <w:rFonts w:ascii="Times New Roman" w:eastAsia="Times New Roman" w:hAnsi="Times New Roman" w:cs="Times New Roman"/>
          <w:sz w:val="24"/>
        </w:rPr>
        <w:t xml:space="preserve">, Sentence-Transformers, </w:t>
      </w:r>
      <w:proofErr w:type="spellStart"/>
      <w:r w:rsidRPr="00727DAF">
        <w:rPr>
          <w:rFonts w:ascii="Times New Roman" w:eastAsia="Times New Roman" w:hAnsi="Times New Roman" w:cs="Times New Roman"/>
          <w:sz w:val="24"/>
        </w:rPr>
        <w:t>Parselmouth</w:t>
      </w:r>
      <w:proofErr w:type="spellEnd"/>
      <w:r w:rsidRPr="00727DAF">
        <w:rPr>
          <w:rFonts w:ascii="Times New Roman" w:eastAsia="Times New Roman" w:hAnsi="Times New Roman" w:cs="Times New Roman"/>
          <w:sz w:val="24"/>
        </w:rPr>
        <w:t xml:space="preserve"> (</w:t>
      </w:r>
      <w:proofErr w:type="spellStart"/>
      <w:r w:rsidRPr="00727DAF">
        <w:rPr>
          <w:rFonts w:ascii="Times New Roman" w:eastAsia="Times New Roman" w:hAnsi="Times New Roman" w:cs="Times New Roman"/>
          <w:sz w:val="24"/>
        </w:rPr>
        <w:t>Praat</w:t>
      </w:r>
      <w:proofErr w:type="spellEnd"/>
      <w:r w:rsidRPr="00727DAF">
        <w:rPr>
          <w:rFonts w:ascii="Times New Roman" w:eastAsia="Times New Roman" w:hAnsi="Times New Roman" w:cs="Times New Roman"/>
          <w:sz w:val="24"/>
        </w:rPr>
        <w:t xml:space="preserve">), Matplotlib, and Seaborn. Random seed 42 was fixed for splits and model </w:t>
      </w:r>
      <w:proofErr w:type="spellStart"/>
      <w:r w:rsidRPr="00727DAF">
        <w:rPr>
          <w:rFonts w:ascii="Times New Roman" w:eastAsia="Times New Roman" w:hAnsi="Times New Roman" w:cs="Times New Roman"/>
          <w:sz w:val="24"/>
        </w:rPr>
        <w:t>initialisation</w:t>
      </w:r>
      <w:proofErr w:type="spellEnd"/>
      <w:r w:rsidRPr="00727DAF">
        <w:rPr>
          <w:rFonts w:ascii="Times New Roman" w:eastAsia="Times New Roman" w:hAnsi="Times New Roman" w:cs="Times New Roman"/>
          <w:sz w:val="24"/>
        </w:rPr>
        <w:t>.</w:t>
      </w:r>
    </w:p>
    <w:p w14:paraId="00B81480" w14:textId="77777777" w:rsidR="007F6E04" w:rsidRPr="00727DAF" w:rsidRDefault="007F6E04">
      <w:pPr>
        <w:spacing w:before="240" w:after="120" w:line="360" w:lineRule="auto"/>
        <w:rPr>
          <w:rFonts w:ascii="Times New Roman" w:eastAsia="Times New Roman" w:hAnsi="Times New Roman" w:cs="Times New Roman"/>
          <w:b/>
          <w:sz w:val="28"/>
        </w:rPr>
      </w:pPr>
    </w:p>
    <w:p w14:paraId="7A98EE8A" w14:textId="11BAA66E" w:rsidR="00E67BBE" w:rsidRPr="00727DAF" w:rsidRDefault="00000000" w:rsidP="00497072">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3.</w:t>
      </w:r>
      <w:r w:rsidR="00F204EA" w:rsidRPr="00727DAF">
        <w:rPr>
          <w:rFonts w:ascii="Times New Roman" w:eastAsia="Times New Roman" w:hAnsi="Times New Roman" w:cs="Times New Roman"/>
          <w:b/>
          <w:sz w:val="28"/>
        </w:rPr>
        <w:t>8</w:t>
      </w:r>
      <w:r w:rsidRPr="00727DAF">
        <w:rPr>
          <w:rFonts w:ascii="Times New Roman" w:eastAsia="Times New Roman" w:hAnsi="Times New Roman" w:cs="Times New Roman"/>
          <w:b/>
          <w:sz w:val="28"/>
        </w:rPr>
        <w:t xml:space="preserve"> Evaluation Metrics</w:t>
      </w:r>
    </w:p>
    <w:p w14:paraId="206DEE5F" w14:textId="77777777" w:rsidR="00616E6C" w:rsidRPr="00727DAF" w:rsidRDefault="00000000" w:rsidP="00497072">
      <w:pPr>
        <w:spacing w:after="120" w:line="360" w:lineRule="auto"/>
        <w:jc w:val="both"/>
        <w:rPr>
          <w:rFonts w:ascii="Times New Roman" w:eastAsia="Times New Roman" w:hAnsi="Times New Roman" w:cs="Times New Roman"/>
          <w:sz w:val="24"/>
        </w:rPr>
      </w:pPr>
      <w:r w:rsidRPr="00727DAF">
        <w:rPr>
          <w:rFonts w:ascii="Times New Roman" w:eastAsia="Times New Roman" w:hAnsi="Times New Roman" w:cs="Times New Roman"/>
          <w:sz w:val="24"/>
        </w:rPr>
        <w:t xml:space="preserve">Accuracy = (TP+TN)/(TP+TN+FP+FN). </w:t>
      </w:r>
    </w:p>
    <w:p w14:paraId="240871C2" w14:textId="77777777" w:rsidR="00616E6C" w:rsidRPr="00727DAF" w:rsidRDefault="00000000" w:rsidP="00497072">
      <w:pPr>
        <w:spacing w:after="120" w:line="360" w:lineRule="auto"/>
        <w:jc w:val="both"/>
        <w:rPr>
          <w:rFonts w:ascii="Times New Roman" w:eastAsia="Times New Roman" w:hAnsi="Times New Roman" w:cs="Times New Roman"/>
          <w:sz w:val="24"/>
        </w:rPr>
      </w:pPr>
      <w:r w:rsidRPr="00727DAF">
        <w:rPr>
          <w:rFonts w:ascii="Times New Roman" w:eastAsia="Times New Roman" w:hAnsi="Times New Roman" w:cs="Times New Roman"/>
          <w:sz w:val="24"/>
        </w:rPr>
        <w:t xml:space="preserve">Precision = TP/(TP+FP). </w:t>
      </w:r>
    </w:p>
    <w:p w14:paraId="034D596F" w14:textId="77777777" w:rsidR="00616E6C" w:rsidRPr="00727DAF" w:rsidRDefault="00000000" w:rsidP="00497072">
      <w:pPr>
        <w:spacing w:after="120" w:line="360" w:lineRule="auto"/>
        <w:jc w:val="both"/>
        <w:rPr>
          <w:rFonts w:ascii="Times New Roman" w:eastAsia="Times New Roman" w:hAnsi="Times New Roman" w:cs="Times New Roman"/>
          <w:sz w:val="24"/>
        </w:rPr>
      </w:pPr>
      <w:r w:rsidRPr="00727DAF">
        <w:rPr>
          <w:rFonts w:ascii="Times New Roman" w:eastAsia="Times New Roman" w:hAnsi="Times New Roman" w:cs="Times New Roman"/>
          <w:sz w:val="24"/>
        </w:rPr>
        <w:t xml:space="preserve">Recall = TP/(TP+FN). </w:t>
      </w:r>
    </w:p>
    <w:p w14:paraId="6AA1B7F8" w14:textId="77777777" w:rsidR="00616E6C" w:rsidRPr="00727DAF" w:rsidRDefault="00000000" w:rsidP="00497072">
      <w:pPr>
        <w:spacing w:after="120" w:line="360" w:lineRule="auto"/>
        <w:jc w:val="both"/>
        <w:rPr>
          <w:rFonts w:ascii="Times New Roman" w:eastAsia="Times New Roman" w:hAnsi="Times New Roman" w:cs="Times New Roman"/>
          <w:sz w:val="24"/>
        </w:rPr>
      </w:pPr>
      <w:r w:rsidRPr="00727DAF">
        <w:rPr>
          <w:rFonts w:ascii="Times New Roman" w:eastAsia="Times New Roman" w:hAnsi="Times New Roman" w:cs="Times New Roman"/>
          <w:sz w:val="24"/>
        </w:rPr>
        <w:t>F1 = 2·Precision·Recall/(</w:t>
      </w:r>
      <w:proofErr w:type="spellStart"/>
      <w:r w:rsidRPr="00727DAF">
        <w:rPr>
          <w:rFonts w:ascii="Times New Roman" w:eastAsia="Times New Roman" w:hAnsi="Times New Roman" w:cs="Times New Roman"/>
          <w:sz w:val="24"/>
        </w:rPr>
        <w:t>Precision+Recall</w:t>
      </w:r>
      <w:proofErr w:type="spellEnd"/>
      <w:r w:rsidRPr="00727DAF">
        <w:rPr>
          <w:rFonts w:ascii="Times New Roman" w:eastAsia="Times New Roman" w:hAnsi="Times New Roman" w:cs="Times New Roman"/>
          <w:sz w:val="24"/>
        </w:rPr>
        <w:t xml:space="preserve">). </w:t>
      </w:r>
    </w:p>
    <w:p w14:paraId="1F088FA9" w14:textId="77777777" w:rsidR="00C41BE2" w:rsidRPr="00C41BE2" w:rsidRDefault="00C41BE2" w:rsidP="00497072">
      <w:pPr>
        <w:spacing w:line="360" w:lineRule="auto"/>
        <w:jc w:val="both"/>
        <w:rPr>
          <w:rFonts w:ascii="Times New Roman" w:eastAsia="Times New Roman" w:hAnsi="Times New Roman" w:cs="Times New Roman"/>
          <w:sz w:val="24"/>
        </w:rPr>
      </w:pPr>
      <w:r w:rsidRPr="00C41BE2">
        <w:rPr>
          <w:rFonts w:ascii="Times New Roman" w:eastAsia="Times New Roman" w:hAnsi="Times New Roman" w:cs="Times New Roman"/>
          <w:sz w:val="24"/>
        </w:rPr>
        <w:t>ROC-AUC is an indicator of ranking quality over thresholds. The decision threshold was set at 0.40 for the probability of depression when predicted using the model, in order to enhance the recall for the minority class.</w:t>
      </w:r>
    </w:p>
    <w:p w14:paraId="267C0689" w14:textId="77777777" w:rsidR="00C41BE2" w:rsidRPr="00C41BE2" w:rsidRDefault="00C41BE2" w:rsidP="00497072">
      <w:pPr>
        <w:spacing w:line="360" w:lineRule="auto"/>
        <w:jc w:val="both"/>
        <w:rPr>
          <w:rFonts w:ascii="Times New Roman" w:eastAsia="Times New Roman" w:hAnsi="Times New Roman" w:cs="Times New Roman"/>
          <w:sz w:val="24"/>
        </w:rPr>
      </w:pPr>
      <w:r w:rsidRPr="00C41BE2">
        <w:rPr>
          <w:rFonts w:ascii="Times New Roman" w:eastAsia="Times New Roman" w:hAnsi="Times New Roman" w:cs="Times New Roman"/>
          <w:sz w:val="24"/>
        </w:rPr>
        <w:t>Removal of the interviewer eliminates the bias of MFCC statistics due to the characteristics of the agent and not the participant's state. Timestamp alignment associates a transcript row with the sample indices following resampling.</w:t>
      </w:r>
    </w:p>
    <w:p w14:paraId="7F137BD3" w14:textId="77777777" w:rsidR="00C41BE2" w:rsidRPr="00C41BE2" w:rsidRDefault="00C41BE2" w:rsidP="00497072">
      <w:pPr>
        <w:spacing w:line="360" w:lineRule="auto"/>
        <w:jc w:val="both"/>
        <w:rPr>
          <w:rFonts w:ascii="Times New Roman" w:eastAsia="Times New Roman" w:hAnsi="Times New Roman" w:cs="Times New Roman"/>
          <w:sz w:val="24"/>
        </w:rPr>
      </w:pPr>
      <w:r w:rsidRPr="00C41BE2">
        <w:rPr>
          <w:rFonts w:ascii="Times New Roman" w:eastAsia="Times New Roman" w:hAnsi="Times New Roman" w:cs="Times New Roman"/>
          <w:sz w:val="24"/>
        </w:rPr>
        <w:t xml:space="preserve">Pre-emphasis is used to offset the glottal </w:t>
      </w:r>
      <w:proofErr w:type="spellStart"/>
      <w:r w:rsidRPr="00C41BE2">
        <w:rPr>
          <w:rFonts w:ascii="Times New Roman" w:eastAsia="Times New Roman" w:hAnsi="Times New Roman" w:cs="Times New Roman"/>
          <w:sz w:val="24"/>
        </w:rPr>
        <w:t>rolloff</w:t>
      </w:r>
      <w:proofErr w:type="spellEnd"/>
      <w:r w:rsidRPr="00C41BE2">
        <w:rPr>
          <w:rFonts w:ascii="Times New Roman" w:eastAsia="Times New Roman" w:hAnsi="Times New Roman" w:cs="Times New Roman"/>
          <w:sz w:val="24"/>
        </w:rPr>
        <w:t xml:space="preserve"> which weakens higher formants, allowing the MFCCs to pick up the consonant information. To remove DC offset and high-frequency electronic noise from the speech band, band-pass filtering (100 Hz–7.5 kHz) is used.</w:t>
      </w:r>
    </w:p>
    <w:p w14:paraId="2982477D" w14:textId="77777777" w:rsidR="00C41BE2" w:rsidRPr="00C41BE2" w:rsidRDefault="00C41BE2" w:rsidP="00497072">
      <w:pPr>
        <w:spacing w:line="360" w:lineRule="auto"/>
        <w:jc w:val="both"/>
        <w:rPr>
          <w:rFonts w:ascii="Times New Roman" w:eastAsia="Times New Roman" w:hAnsi="Times New Roman" w:cs="Times New Roman"/>
          <w:sz w:val="24"/>
        </w:rPr>
      </w:pPr>
      <w:r w:rsidRPr="00C41BE2">
        <w:rPr>
          <w:rFonts w:ascii="Times New Roman" w:eastAsia="Times New Roman" w:hAnsi="Times New Roman" w:cs="Times New Roman"/>
          <w:sz w:val="24"/>
        </w:rPr>
        <w:t xml:space="preserve">Peak </w:t>
      </w:r>
      <w:proofErr w:type="spellStart"/>
      <w:r w:rsidRPr="00C41BE2">
        <w:rPr>
          <w:rFonts w:ascii="Times New Roman" w:eastAsia="Times New Roman" w:hAnsi="Times New Roman" w:cs="Times New Roman"/>
          <w:sz w:val="24"/>
        </w:rPr>
        <w:t>normalisation</w:t>
      </w:r>
      <w:proofErr w:type="spellEnd"/>
      <w:r w:rsidRPr="00C41BE2">
        <w:rPr>
          <w:rFonts w:ascii="Times New Roman" w:eastAsia="Times New Roman" w:hAnsi="Times New Roman" w:cs="Times New Roman"/>
          <w:sz w:val="24"/>
        </w:rPr>
        <w:t xml:space="preserve"> guarantees that the classifiers are not trained on the difference between the gains of different microphones and is only applied after segmentation, so that the scaling does not get distorted if there are silent gaps.</w:t>
      </w:r>
    </w:p>
    <w:p w14:paraId="05FD4760" w14:textId="77777777" w:rsidR="00C41BE2" w:rsidRPr="00C41BE2" w:rsidRDefault="00C41BE2" w:rsidP="00497072">
      <w:pPr>
        <w:spacing w:line="360" w:lineRule="auto"/>
        <w:jc w:val="both"/>
        <w:rPr>
          <w:rFonts w:ascii="Times New Roman" w:eastAsia="Times New Roman" w:hAnsi="Times New Roman" w:cs="Times New Roman"/>
          <w:sz w:val="24"/>
        </w:rPr>
      </w:pPr>
      <w:r w:rsidRPr="00C41BE2">
        <w:rPr>
          <w:rFonts w:ascii="Times New Roman" w:eastAsia="Times New Roman" w:hAnsi="Times New Roman" w:cs="Times New Roman"/>
          <w:sz w:val="24"/>
        </w:rPr>
        <w:t xml:space="preserve">Transcript fillers are omitted and disfluencies do not always have a higher rate, while lexical ratios are noisy by adding fillers. Parenthetical inner text is </w:t>
      </w:r>
      <w:proofErr w:type="spellStart"/>
      <w:r w:rsidRPr="00C41BE2">
        <w:rPr>
          <w:rFonts w:ascii="Times New Roman" w:eastAsia="Times New Roman" w:hAnsi="Times New Roman" w:cs="Times New Roman"/>
          <w:sz w:val="24"/>
        </w:rPr>
        <w:t>minimalised</w:t>
      </w:r>
      <w:proofErr w:type="spellEnd"/>
      <w:r w:rsidRPr="00C41BE2">
        <w:rPr>
          <w:rFonts w:ascii="Times New Roman" w:eastAsia="Times New Roman" w:hAnsi="Times New Roman" w:cs="Times New Roman"/>
          <w:sz w:val="24"/>
        </w:rPr>
        <w:t xml:space="preserve"> to retain clinically relevant self-corrections. Lowercasing helps in matching the pronouns to the lower person for ratio computation.</w:t>
      </w:r>
    </w:p>
    <w:p w14:paraId="60A7F3DB" w14:textId="77777777" w:rsidR="00C41BE2" w:rsidRPr="00C41BE2" w:rsidRDefault="00C41BE2" w:rsidP="00497072">
      <w:pPr>
        <w:spacing w:line="360" w:lineRule="auto"/>
        <w:jc w:val="both"/>
        <w:rPr>
          <w:rFonts w:ascii="Times New Roman" w:eastAsia="Times New Roman" w:hAnsi="Times New Roman" w:cs="Times New Roman"/>
          <w:sz w:val="24"/>
        </w:rPr>
      </w:pPr>
      <w:r w:rsidRPr="00C41BE2">
        <w:rPr>
          <w:rFonts w:ascii="Times New Roman" w:eastAsia="Times New Roman" w:hAnsi="Times New Roman" w:cs="Times New Roman"/>
          <w:sz w:val="24"/>
        </w:rPr>
        <w:lastRenderedPageBreak/>
        <w:t>Phase boundaries are specified based on the cumulative time spent by participants speaking (not wall clock time, including silence periods), and when possible, every phase will have similar amounts of active speech. If there are fewer than 3 sentences in a phase after filtering, it might be a small number, which is a motivation for extending the SBERT statistics with minimum-duration constraints, and a case rarely encountered in practice.</w:t>
      </w:r>
    </w:p>
    <w:p w14:paraId="26430B6D" w14:textId="77777777" w:rsidR="00C41BE2" w:rsidRPr="00C41BE2" w:rsidRDefault="00C41BE2" w:rsidP="00497072">
      <w:pPr>
        <w:spacing w:line="360" w:lineRule="auto"/>
        <w:jc w:val="both"/>
        <w:rPr>
          <w:rFonts w:ascii="Times New Roman" w:eastAsia="Times New Roman" w:hAnsi="Times New Roman" w:cs="Times New Roman"/>
          <w:sz w:val="24"/>
        </w:rPr>
      </w:pPr>
      <w:r w:rsidRPr="00C41BE2">
        <w:rPr>
          <w:rFonts w:ascii="Times New Roman" w:eastAsia="Times New Roman" w:hAnsi="Times New Roman" w:cs="Times New Roman"/>
          <w:sz w:val="24"/>
        </w:rPr>
        <w:t xml:space="preserve">To compute pause statistics and speaking rate, voice activity detection is performed on the audio features using </w:t>
      </w:r>
      <w:proofErr w:type="spellStart"/>
      <w:proofErr w:type="gramStart"/>
      <w:r w:rsidRPr="00C41BE2">
        <w:rPr>
          <w:rFonts w:ascii="Times New Roman" w:eastAsia="Times New Roman" w:hAnsi="Times New Roman" w:cs="Times New Roman"/>
          <w:sz w:val="24"/>
        </w:rPr>
        <w:t>librosa.effects</w:t>
      </w:r>
      <w:proofErr w:type="gramEnd"/>
      <w:r w:rsidRPr="00C41BE2">
        <w:rPr>
          <w:rFonts w:ascii="Times New Roman" w:eastAsia="Times New Roman" w:hAnsi="Times New Roman" w:cs="Times New Roman"/>
          <w:sz w:val="24"/>
        </w:rPr>
        <w:t>.split</w:t>
      </w:r>
      <w:proofErr w:type="spellEnd"/>
      <w:r w:rsidRPr="00C41BE2">
        <w:rPr>
          <w:rFonts w:ascii="Times New Roman" w:eastAsia="Times New Roman" w:hAnsi="Times New Roman" w:cs="Times New Roman"/>
          <w:sz w:val="24"/>
        </w:rPr>
        <w:t xml:space="preserve">, with </w:t>
      </w:r>
      <w:proofErr w:type="spellStart"/>
      <w:r w:rsidRPr="00C41BE2">
        <w:rPr>
          <w:rFonts w:ascii="Times New Roman" w:eastAsia="Times New Roman" w:hAnsi="Times New Roman" w:cs="Times New Roman"/>
          <w:sz w:val="24"/>
        </w:rPr>
        <w:t>top_db</w:t>
      </w:r>
      <w:proofErr w:type="spellEnd"/>
      <w:r w:rsidRPr="00C41BE2">
        <w:rPr>
          <w:rFonts w:ascii="Times New Roman" w:eastAsia="Times New Roman" w:hAnsi="Times New Roman" w:cs="Times New Roman"/>
          <w:sz w:val="24"/>
        </w:rPr>
        <w:t xml:space="preserve">=30. </w:t>
      </w:r>
      <w:proofErr w:type="spellStart"/>
      <w:r w:rsidRPr="00C41BE2">
        <w:rPr>
          <w:rFonts w:ascii="Times New Roman" w:eastAsia="Times New Roman" w:hAnsi="Times New Roman" w:cs="Times New Roman"/>
          <w:sz w:val="24"/>
        </w:rPr>
        <w:t>Praat</w:t>
      </w:r>
      <w:proofErr w:type="spellEnd"/>
      <w:r w:rsidRPr="00C41BE2">
        <w:rPr>
          <w:rFonts w:ascii="Times New Roman" w:eastAsia="Times New Roman" w:hAnsi="Times New Roman" w:cs="Times New Roman"/>
          <w:sz w:val="24"/>
        </w:rPr>
        <w:t xml:space="preserve"> integration with </w:t>
      </w:r>
      <w:proofErr w:type="spellStart"/>
      <w:r w:rsidRPr="00C41BE2">
        <w:rPr>
          <w:rFonts w:ascii="Times New Roman" w:eastAsia="Times New Roman" w:hAnsi="Times New Roman" w:cs="Times New Roman"/>
          <w:sz w:val="24"/>
        </w:rPr>
        <w:t>Parselmouth</w:t>
      </w:r>
      <w:proofErr w:type="spellEnd"/>
      <w:r w:rsidRPr="00C41BE2">
        <w:rPr>
          <w:rFonts w:ascii="Times New Roman" w:eastAsia="Times New Roman" w:hAnsi="Times New Roman" w:cs="Times New Roman"/>
          <w:sz w:val="24"/>
        </w:rPr>
        <w:t xml:space="preserve"> removes jitter and shimmer based on a typical voice-report configuration. Dynamic spectral changes between frames are captured by Delta MFCCs and have been exported in </w:t>
      </w:r>
      <w:proofErr w:type="spellStart"/>
      <w:r w:rsidRPr="00C41BE2">
        <w:rPr>
          <w:rFonts w:ascii="Times New Roman" w:eastAsia="Times New Roman" w:hAnsi="Times New Roman" w:cs="Times New Roman"/>
          <w:sz w:val="24"/>
        </w:rPr>
        <w:t>phasewise</w:t>
      </w:r>
      <w:proofErr w:type="spellEnd"/>
      <w:r w:rsidRPr="00C41BE2">
        <w:rPr>
          <w:rFonts w:ascii="Times New Roman" w:eastAsia="Times New Roman" w:hAnsi="Times New Roman" w:cs="Times New Roman"/>
          <w:sz w:val="24"/>
        </w:rPr>
        <w:t xml:space="preserve"> exports.</w:t>
      </w:r>
    </w:p>
    <w:p w14:paraId="43832618" w14:textId="751A1987" w:rsidR="00E67BBE" w:rsidRPr="00727DAF" w:rsidRDefault="00C41BE2" w:rsidP="00497072">
      <w:pPr>
        <w:spacing w:line="360" w:lineRule="auto"/>
        <w:jc w:val="both"/>
        <w:rPr>
          <w:rFonts w:ascii="Times New Roman" w:eastAsia="Times New Roman" w:hAnsi="Times New Roman" w:cs="Times New Roman"/>
          <w:b/>
          <w:sz w:val="32"/>
        </w:rPr>
      </w:pPr>
      <w:r w:rsidRPr="00C41BE2">
        <w:rPr>
          <w:rFonts w:ascii="Times New Roman" w:eastAsia="Times New Roman" w:hAnsi="Times New Roman" w:cs="Times New Roman"/>
          <w:sz w:val="24"/>
        </w:rPr>
        <w:t xml:space="preserve">When the fused space has more than 220 features, the input dimensionality is reduced below 220 by using mutual-information selection for the neural network, which helps to reduce the risk of overfitting. This corresponds to a batch size of 8 (small GPU memory in the </w:t>
      </w:r>
      <w:proofErr w:type="spellStart"/>
      <w:r w:rsidRPr="00C41BE2">
        <w:rPr>
          <w:rFonts w:ascii="Times New Roman" w:eastAsia="Times New Roman" w:hAnsi="Times New Roman" w:cs="Times New Roman"/>
          <w:sz w:val="24"/>
        </w:rPr>
        <w:t>Colab</w:t>
      </w:r>
      <w:proofErr w:type="spellEnd"/>
      <w:r w:rsidRPr="00C41BE2">
        <w:rPr>
          <w:rFonts w:ascii="Times New Roman" w:eastAsia="Times New Roman" w:hAnsi="Times New Roman" w:cs="Times New Roman"/>
          <w:sz w:val="24"/>
        </w:rPr>
        <w:t xml:space="preserve"> during prototyping). Learning rate is slowly annealed during 70 epochs to bring stability in the later training.</w:t>
      </w:r>
      <w:r w:rsidRPr="00727DAF">
        <w:rPr>
          <w:rFonts w:ascii="Times New Roman" w:hAnsi="Times New Roman" w:cs="Times New Roman"/>
        </w:rPr>
        <w:br w:type="page"/>
      </w:r>
      <w:r w:rsidR="004C0124" w:rsidRPr="004C0124">
        <w:rPr>
          <w:rFonts w:ascii="Times New Roman" w:hAnsi="Times New Roman" w:cs="Times New Roman"/>
          <w:b/>
          <w:bCs/>
          <w:sz w:val="32"/>
          <w:szCs w:val="32"/>
        </w:rPr>
        <w:lastRenderedPageBreak/>
        <w:t>4.</w:t>
      </w:r>
      <w:r w:rsidR="004C0124">
        <w:rPr>
          <w:rFonts w:ascii="Times New Roman" w:hAnsi="Times New Roman" w:cs="Times New Roman"/>
        </w:rPr>
        <w:t xml:space="preserve"> </w:t>
      </w:r>
      <w:r w:rsidR="006B45CD" w:rsidRPr="00727DAF">
        <w:rPr>
          <w:rFonts w:ascii="Times New Roman" w:eastAsia="Times New Roman" w:hAnsi="Times New Roman" w:cs="Times New Roman"/>
          <w:b/>
          <w:sz w:val="32"/>
        </w:rPr>
        <w:t>RESULTS AND DISCUSSION</w:t>
      </w:r>
    </w:p>
    <w:p w14:paraId="4FF28072" w14:textId="46642B12" w:rsidR="00F204EA" w:rsidRDefault="00F204EA" w:rsidP="00F204EA">
      <w:pPr>
        <w:rPr>
          <w:rFonts w:ascii="Times New Roman" w:eastAsia="Times New Roman" w:hAnsi="Times New Roman" w:cs="Times New Roman"/>
          <w:b/>
          <w:sz w:val="28"/>
          <w:szCs w:val="28"/>
        </w:rPr>
      </w:pPr>
      <w:r w:rsidRPr="00727DAF">
        <w:rPr>
          <w:rFonts w:ascii="Times New Roman" w:eastAsia="Times New Roman" w:hAnsi="Times New Roman" w:cs="Times New Roman"/>
          <w:b/>
          <w:sz w:val="28"/>
          <w:szCs w:val="28"/>
        </w:rPr>
        <w:t>4.1 System Specifications</w:t>
      </w:r>
    </w:p>
    <w:tbl>
      <w:tblPr>
        <w:tblpPr w:leftFromText="180" w:rightFromText="180" w:vertAnchor="text" w:horzAnchor="margin" w:tblpY="428"/>
        <w:tblW w:w="8284" w:type="dxa"/>
        <w:tblLook w:val="04A0" w:firstRow="1" w:lastRow="0" w:firstColumn="1" w:lastColumn="0" w:noHBand="0" w:noVBand="1"/>
      </w:tblPr>
      <w:tblGrid>
        <w:gridCol w:w="2895"/>
        <w:gridCol w:w="5389"/>
      </w:tblGrid>
      <w:tr w:rsidR="001B3CED" w:rsidRPr="00727DAF" w14:paraId="6477CC08" w14:textId="77777777" w:rsidTr="001B3CED">
        <w:trPr>
          <w:trHeight w:val="274"/>
        </w:trPr>
        <w:tc>
          <w:tcPr>
            <w:tcW w:w="2895"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7D3C826"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Hardware/Software</w:t>
            </w:r>
          </w:p>
        </w:tc>
        <w:tc>
          <w:tcPr>
            <w:tcW w:w="5389"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2B21260" w14:textId="77777777" w:rsidR="001B3CED" w:rsidRPr="00727DAF" w:rsidRDefault="001B3CED" w:rsidP="001B3CED">
            <w:pPr>
              <w:spacing w:after="0"/>
              <w:jc w:val="both"/>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 Version</w:t>
            </w:r>
          </w:p>
        </w:tc>
      </w:tr>
      <w:tr w:rsidR="001B3CED" w:rsidRPr="00727DAF" w14:paraId="26C25393" w14:textId="77777777" w:rsidTr="001B3CED">
        <w:trPr>
          <w:trHeight w:val="274"/>
        </w:trPr>
        <w:tc>
          <w:tcPr>
            <w:tcW w:w="2895" w:type="dxa"/>
            <w:tcBorders>
              <w:top w:val="nil"/>
              <w:left w:val="single" w:sz="4" w:space="0" w:color="auto"/>
              <w:bottom w:val="single" w:sz="4" w:space="0" w:color="auto"/>
              <w:right w:val="single" w:sz="4" w:space="0" w:color="auto"/>
            </w:tcBorders>
            <w:noWrap/>
            <w:vAlign w:val="bottom"/>
            <w:hideMark/>
          </w:tcPr>
          <w:p w14:paraId="62DB42F8"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Processor</w:t>
            </w:r>
          </w:p>
        </w:tc>
        <w:tc>
          <w:tcPr>
            <w:tcW w:w="5389" w:type="dxa"/>
            <w:tcBorders>
              <w:top w:val="nil"/>
              <w:left w:val="nil"/>
              <w:bottom w:val="single" w:sz="4" w:space="0" w:color="auto"/>
              <w:right w:val="single" w:sz="4" w:space="0" w:color="auto"/>
            </w:tcBorders>
            <w:noWrap/>
            <w:vAlign w:val="bottom"/>
          </w:tcPr>
          <w:p w14:paraId="10A50BCC"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 xml:space="preserve">12th Gen Intel(R) </w:t>
            </w:r>
            <w:proofErr w:type="gramStart"/>
            <w:r w:rsidRPr="00727DAF">
              <w:rPr>
                <w:rFonts w:ascii="Times New Roman" w:eastAsia="Times New Roman" w:hAnsi="Times New Roman" w:cs="Times New Roman"/>
                <w:color w:val="000000"/>
              </w:rPr>
              <w:t>Core(</w:t>
            </w:r>
            <w:proofErr w:type="gramEnd"/>
            <w:r w:rsidRPr="00727DAF">
              <w:rPr>
                <w:rFonts w:ascii="Times New Roman" w:eastAsia="Times New Roman" w:hAnsi="Times New Roman" w:cs="Times New Roman"/>
                <w:color w:val="000000"/>
              </w:rPr>
              <w:t>TM) i7-12650H (2.30 GHz)</w:t>
            </w:r>
          </w:p>
        </w:tc>
      </w:tr>
      <w:tr w:rsidR="001B3CED" w:rsidRPr="00727DAF" w14:paraId="00CE6B16" w14:textId="77777777" w:rsidTr="001B3CED">
        <w:trPr>
          <w:trHeight w:val="274"/>
        </w:trPr>
        <w:tc>
          <w:tcPr>
            <w:tcW w:w="2895" w:type="dxa"/>
            <w:tcBorders>
              <w:top w:val="nil"/>
              <w:left w:val="single" w:sz="4" w:space="0" w:color="auto"/>
              <w:bottom w:val="single" w:sz="4" w:space="0" w:color="auto"/>
              <w:right w:val="single" w:sz="4" w:space="0" w:color="auto"/>
            </w:tcBorders>
            <w:noWrap/>
            <w:vAlign w:val="bottom"/>
          </w:tcPr>
          <w:p w14:paraId="080CE64D"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GPU</w:t>
            </w:r>
          </w:p>
        </w:tc>
        <w:tc>
          <w:tcPr>
            <w:tcW w:w="5389" w:type="dxa"/>
            <w:tcBorders>
              <w:top w:val="nil"/>
              <w:left w:val="nil"/>
              <w:bottom w:val="single" w:sz="4" w:space="0" w:color="auto"/>
              <w:right w:val="single" w:sz="4" w:space="0" w:color="auto"/>
            </w:tcBorders>
            <w:noWrap/>
            <w:vAlign w:val="bottom"/>
          </w:tcPr>
          <w:p w14:paraId="71EBDEC7"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NVIDIA GeForce RTX 3050 Laptop GPU (4GB)</w:t>
            </w:r>
          </w:p>
        </w:tc>
      </w:tr>
      <w:tr w:rsidR="001B3CED" w:rsidRPr="00727DAF" w14:paraId="1EA9C54A" w14:textId="77777777" w:rsidTr="001B3CED">
        <w:trPr>
          <w:trHeight w:val="274"/>
        </w:trPr>
        <w:tc>
          <w:tcPr>
            <w:tcW w:w="2895" w:type="dxa"/>
            <w:tcBorders>
              <w:top w:val="nil"/>
              <w:left w:val="single" w:sz="4" w:space="0" w:color="auto"/>
              <w:bottom w:val="single" w:sz="4" w:space="0" w:color="auto"/>
              <w:right w:val="single" w:sz="4" w:space="0" w:color="auto"/>
            </w:tcBorders>
            <w:noWrap/>
            <w:vAlign w:val="bottom"/>
          </w:tcPr>
          <w:p w14:paraId="09EEE8F6"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RAM</w:t>
            </w:r>
          </w:p>
        </w:tc>
        <w:tc>
          <w:tcPr>
            <w:tcW w:w="5389" w:type="dxa"/>
            <w:tcBorders>
              <w:top w:val="nil"/>
              <w:left w:val="nil"/>
              <w:bottom w:val="single" w:sz="4" w:space="0" w:color="auto"/>
              <w:right w:val="single" w:sz="4" w:space="0" w:color="auto"/>
            </w:tcBorders>
            <w:noWrap/>
            <w:vAlign w:val="bottom"/>
          </w:tcPr>
          <w:p w14:paraId="2D6BE12A"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16 GB</w:t>
            </w:r>
          </w:p>
        </w:tc>
      </w:tr>
      <w:tr w:rsidR="001B3CED" w:rsidRPr="00727DAF" w14:paraId="7A9EB83C" w14:textId="77777777" w:rsidTr="001B3CED">
        <w:trPr>
          <w:trHeight w:val="274"/>
        </w:trPr>
        <w:tc>
          <w:tcPr>
            <w:tcW w:w="2895" w:type="dxa"/>
            <w:tcBorders>
              <w:top w:val="nil"/>
              <w:left w:val="single" w:sz="4" w:space="0" w:color="auto"/>
              <w:bottom w:val="single" w:sz="4" w:space="0" w:color="auto"/>
              <w:right w:val="single" w:sz="4" w:space="0" w:color="auto"/>
            </w:tcBorders>
            <w:noWrap/>
            <w:vAlign w:val="bottom"/>
          </w:tcPr>
          <w:p w14:paraId="72026C7A"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Operating System</w:t>
            </w:r>
          </w:p>
        </w:tc>
        <w:tc>
          <w:tcPr>
            <w:tcW w:w="5389" w:type="dxa"/>
            <w:tcBorders>
              <w:top w:val="nil"/>
              <w:left w:val="nil"/>
              <w:bottom w:val="single" w:sz="4" w:space="0" w:color="auto"/>
              <w:right w:val="single" w:sz="4" w:space="0" w:color="auto"/>
            </w:tcBorders>
            <w:noWrap/>
            <w:vAlign w:val="bottom"/>
          </w:tcPr>
          <w:p w14:paraId="62087C8A"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Windows 11 Home Single Language (25H2)</w:t>
            </w:r>
          </w:p>
        </w:tc>
      </w:tr>
      <w:tr w:rsidR="001B3CED" w:rsidRPr="00727DAF" w14:paraId="7D690957" w14:textId="77777777" w:rsidTr="001B3CED">
        <w:trPr>
          <w:trHeight w:val="274"/>
        </w:trPr>
        <w:tc>
          <w:tcPr>
            <w:tcW w:w="2895" w:type="dxa"/>
            <w:tcBorders>
              <w:top w:val="nil"/>
              <w:left w:val="single" w:sz="4" w:space="0" w:color="auto"/>
              <w:bottom w:val="single" w:sz="4" w:space="0" w:color="auto"/>
              <w:right w:val="single" w:sz="4" w:space="0" w:color="auto"/>
            </w:tcBorders>
            <w:noWrap/>
            <w:vAlign w:val="bottom"/>
          </w:tcPr>
          <w:p w14:paraId="360ECA89"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CUDA Toolkit</w:t>
            </w:r>
          </w:p>
        </w:tc>
        <w:tc>
          <w:tcPr>
            <w:tcW w:w="5389" w:type="dxa"/>
            <w:tcBorders>
              <w:top w:val="nil"/>
              <w:left w:val="nil"/>
              <w:bottom w:val="single" w:sz="4" w:space="0" w:color="auto"/>
              <w:right w:val="single" w:sz="4" w:space="0" w:color="auto"/>
            </w:tcBorders>
            <w:noWrap/>
            <w:vAlign w:val="bottom"/>
          </w:tcPr>
          <w:p w14:paraId="707CC39B"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CUDA 13.2</w:t>
            </w:r>
          </w:p>
        </w:tc>
      </w:tr>
      <w:tr w:rsidR="001B3CED" w:rsidRPr="00727DAF" w14:paraId="66F378B5" w14:textId="77777777" w:rsidTr="001B3CED">
        <w:trPr>
          <w:trHeight w:val="274"/>
        </w:trPr>
        <w:tc>
          <w:tcPr>
            <w:tcW w:w="2895" w:type="dxa"/>
            <w:tcBorders>
              <w:top w:val="single" w:sz="4" w:space="0" w:color="auto"/>
              <w:left w:val="single" w:sz="4" w:space="0" w:color="auto"/>
              <w:bottom w:val="single" w:sz="4" w:space="0" w:color="auto"/>
              <w:right w:val="single" w:sz="4" w:space="0" w:color="auto"/>
            </w:tcBorders>
            <w:noWrap/>
            <w:vAlign w:val="bottom"/>
          </w:tcPr>
          <w:p w14:paraId="41984E82"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Python</w:t>
            </w:r>
          </w:p>
        </w:tc>
        <w:tc>
          <w:tcPr>
            <w:tcW w:w="5389" w:type="dxa"/>
            <w:tcBorders>
              <w:top w:val="single" w:sz="4" w:space="0" w:color="auto"/>
              <w:left w:val="nil"/>
              <w:bottom w:val="single" w:sz="4" w:space="0" w:color="auto"/>
              <w:right w:val="single" w:sz="4" w:space="0" w:color="auto"/>
            </w:tcBorders>
            <w:noWrap/>
            <w:vAlign w:val="bottom"/>
          </w:tcPr>
          <w:p w14:paraId="0B08AD78"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Python 13.12</w:t>
            </w:r>
          </w:p>
        </w:tc>
      </w:tr>
      <w:tr w:rsidR="001B3CED" w:rsidRPr="00727DAF" w14:paraId="75F6BA62" w14:textId="77777777" w:rsidTr="001B3CED">
        <w:trPr>
          <w:trHeight w:val="274"/>
        </w:trPr>
        <w:tc>
          <w:tcPr>
            <w:tcW w:w="2895" w:type="dxa"/>
            <w:tcBorders>
              <w:top w:val="single" w:sz="4" w:space="0" w:color="auto"/>
              <w:left w:val="single" w:sz="4" w:space="0" w:color="auto"/>
              <w:bottom w:val="single" w:sz="4" w:space="0" w:color="auto"/>
              <w:right w:val="single" w:sz="4" w:space="0" w:color="auto"/>
            </w:tcBorders>
            <w:noWrap/>
            <w:vAlign w:val="bottom"/>
          </w:tcPr>
          <w:p w14:paraId="256AA6BA"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Development Environment</w:t>
            </w:r>
          </w:p>
        </w:tc>
        <w:tc>
          <w:tcPr>
            <w:tcW w:w="5389" w:type="dxa"/>
            <w:tcBorders>
              <w:top w:val="single" w:sz="4" w:space="0" w:color="auto"/>
              <w:left w:val="nil"/>
              <w:bottom w:val="single" w:sz="4" w:space="0" w:color="auto"/>
              <w:right w:val="single" w:sz="4" w:space="0" w:color="auto"/>
            </w:tcBorders>
            <w:noWrap/>
            <w:vAlign w:val="bottom"/>
          </w:tcPr>
          <w:p w14:paraId="078AE16D" w14:textId="77777777" w:rsidR="001B3CED" w:rsidRPr="00727DAF" w:rsidRDefault="001B3CED" w:rsidP="001B3CED">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Visual Studio Code</w:t>
            </w:r>
          </w:p>
        </w:tc>
      </w:tr>
    </w:tbl>
    <w:p w14:paraId="2042C787" w14:textId="448ADD4D" w:rsidR="001B3CED" w:rsidRPr="001B3CED" w:rsidRDefault="001B3CED" w:rsidP="001B3CED">
      <w:pPr>
        <w:rPr>
          <w:rFonts w:ascii="Times New Roman" w:eastAsia="Times New Roman" w:hAnsi="Times New Roman" w:cs="Times New Roman"/>
          <w:b/>
          <w:sz w:val="24"/>
          <w:szCs w:val="24"/>
        </w:rPr>
      </w:pPr>
      <w:r w:rsidRPr="001B3CED">
        <w:rPr>
          <w:rFonts w:ascii="Times New Roman" w:eastAsia="Times New Roman" w:hAnsi="Times New Roman" w:cs="Times New Roman"/>
          <w:b/>
          <w:sz w:val="24"/>
          <w:szCs w:val="24"/>
        </w:rPr>
        <w:t>Table 4.1. System Specification</w:t>
      </w:r>
    </w:p>
    <w:p w14:paraId="0F82A94E" w14:textId="77777777" w:rsidR="00FB26AE" w:rsidRPr="00727DAF" w:rsidRDefault="00FB26AE" w:rsidP="00F204EA">
      <w:pPr>
        <w:rPr>
          <w:rFonts w:ascii="Times New Roman" w:hAnsi="Times New Roman" w:cs="Times New Roman"/>
          <w:b/>
          <w:sz w:val="28"/>
          <w:szCs w:val="28"/>
        </w:rPr>
      </w:pPr>
    </w:p>
    <w:p w14:paraId="19594C2D" w14:textId="504E354D" w:rsidR="00E67BBE" w:rsidRPr="00727DAF" w:rsidRDefault="00000000">
      <w:pPr>
        <w:spacing w:before="240" w:after="120" w:line="360" w:lineRule="auto"/>
        <w:rPr>
          <w:rFonts w:ascii="Times New Roman" w:hAnsi="Times New Roman" w:cs="Times New Roman"/>
        </w:rPr>
      </w:pPr>
      <w:r w:rsidRPr="00727DAF">
        <w:rPr>
          <w:rFonts w:ascii="Times New Roman" w:eastAsia="Times New Roman" w:hAnsi="Times New Roman" w:cs="Times New Roman"/>
          <w:b/>
          <w:sz w:val="28"/>
        </w:rPr>
        <w:t>4.</w:t>
      </w:r>
      <w:r w:rsidR="00727DAF" w:rsidRPr="00727DAF">
        <w:rPr>
          <w:rFonts w:ascii="Times New Roman" w:eastAsia="Times New Roman" w:hAnsi="Times New Roman" w:cs="Times New Roman"/>
          <w:b/>
          <w:sz w:val="28"/>
        </w:rPr>
        <w:t>2</w:t>
      </w:r>
      <w:r w:rsidRPr="00727DAF">
        <w:rPr>
          <w:rFonts w:ascii="Times New Roman" w:eastAsia="Times New Roman" w:hAnsi="Times New Roman" w:cs="Times New Roman"/>
          <w:b/>
          <w:sz w:val="28"/>
        </w:rPr>
        <w:t xml:space="preserve"> Dataset Distribution</w:t>
      </w:r>
    </w:p>
    <w:p w14:paraId="11CC0B94" w14:textId="4A8AA611" w:rsidR="00E67BBE" w:rsidRPr="00727DAF" w:rsidRDefault="00B46900">
      <w:pPr>
        <w:jc w:val="center"/>
        <w:rPr>
          <w:rFonts w:ascii="Times New Roman" w:hAnsi="Times New Roman" w:cs="Times New Roman"/>
        </w:rPr>
      </w:pPr>
      <w:r w:rsidRPr="00727DAF">
        <w:rPr>
          <w:rFonts w:ascii="Times New Roman" w:hAnsi="Times New Roman" w:cs="Times New Roman"/>
          <w:noProof/>
        </w:rPr>
        <w:drawing>
          <wp:inline distT="0" distB="0" distL="0" distR="0" wp14:anchorId="4411A41F" wp14:editId="5164D714">
            <wp:extent cx="5256810" cy="3884083"/>
            <wp:effectExtent l="19050" t="19050" r="20320" b="21590"/>
            <wp:docPr id="199284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49490" name=""/>
                    <pic:cNvPicPr/>
                  </pic:nvPicPr>
                  <pic:blipFill>
                    <a:blip r:embed="rId17"/>
                    <a:stretch>
                      <a:fillRect/>
                    </a:stretch>
                  </pic:blipFill>
                  <pic:spPr>
                    <a:xfrm>
                      <a:off x="0" y="0"/>
                      <a:ext cx="5334884" cy="3941769"/>
                    </a:xfrm>
                    <a:prstGeom prst="rect">
                      <a:avLst/>
                    </a:prstGeom>
                    <a:ln>
                      <a:solidFill>
                        <a:schemeClr val="tx1"/>
                      </a:solidFill>
                    </a:ln>
                  </pic:spPr>
                </pic:pic>
              </a:graphicData>
            </a:graphic>
          </wp:inline>
        </w:drawing>
      </w:r>
    </w:p>
    <w:p w14:paraId="5BE4ED34" w14:textId="30E122EA" w:rsidR="00E67BBE" w:rsidRPr="00727DAF" w:rsidRDefault="00000000">
      <w:pPr>
        <w:jc w:val="center"/>
        <w:rPr>
          <w:rFonts w:ascii="Times New Roman" w:hAnsi="Times New Roman" w:cs="Times New Roman"/>
        </w:rPr>
      </w:pPr>
      <w:r w:rsidRPr="00727DAF">
        <w:rPr>
          <w:rFonts w:ascii="Times New Roman" w:eastAsia="Times New Roman" w:hAnsi="Times New Roman" w:cs="Times New Roman"/>
          <w:i/>
        </w:rPr>
        <w:t>Figure 4.1. Participant-level distribution of PHQ-8 binary labels.</w:t>
      </w:r>
    </w:p>
    <w:p w14:paraId="786CC5D2" w14:textId="1E2C592A" w:rsidR="00E67BBE" w:rsidRPr="00727DAF" w:rsidRDefault="00727DAF" w:rsidP="00727D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4.1 shows </w:t>
      </w:r>
      <w:r w:rsidR="00C41BE2">
        <w:rPr>
          <w:rFonts w:ascii="Times New Roman" w:hAnsi="Times New Roman" w:cs="Times New Roman"/>
          <w:sz w:val="24"/>
          <w:szCs w:val="24"/>
        </w:rPr>
        <w:t xml:space="preserve">that </w:t>
      </w:r>
      <w:r>
        <w:rPr>
          <w:rFonts w:ascii="Times New Roman" w:hAnsi="Times New Roman" w:cs="Times New Roman"/>
          <w:sz w:val="24"/>
          <w:szCs w:val="24"/>
        </w:rPr>
        <w:t>t</w:t>
      </w:r>
      <w:r w:rsidRPr="00727DAF">
        <w:rPr>
          <w:rFonts w:ascii="Times New Roman" w:hAnsi="Times New Roman" w:cs="Times New Roman"/>
          <w:sz w:val="24"/>
          <w:szCs w:val="24"/>
        </w:rPr>
        <w:t>he dataset contains 423 samples, with 297 samples (70.2%) belonging to the non-depressed class and 126 samples (29.8%) belonging to the depressed class, indicating a moderately imbalanced dataset.</w:t>
      </w:r>
    </w:p>
    <w:p w14:paraId="2AB368A3" w14:textId="66F4AA52" w:rsidR="00727DAF" w:rsidRPr="00727DAF" w:rsidRDefault="00727DAF" w:rsidP="00727DAF">
      <w:pPr>
        <w:spacing w:before="240" w:after="1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4.3 Experimental Results</w:t>
      </w:r>
    </w:p>
    <w:p w14:paraId="7FEDF2A2" w14:textId="7FC8B87B" w:rsidR="00E67BBE" w:rsidRPr="00727DAF" w:rsidRDefault="00000000">
      <w:pPr>
        <w:spacing w:before="240" w:after="120" w:line="360" w:lineRule="auto"/>
        <w:rPr>
          <w:rFonts w:ascii="Times New Roman" w:hAnsi="Times New Roman" w:cs="Times New Roman"/>
          <w:sz w:val="20"/>
          <w:szCs w:val="20"/>
        </w:rPr>
      </w:pPr>
      <w:r w:rsidRPr="00727DAF">
        <w:rPr>
          <w:rFonts w:ascii="Times New Roman" w:eastAsia="Times New Roman" w:hAnsi="Times New Roman" w:cs="Times New Roman"/>
          <w:b/>
          <w:sz w:val="24"/>
          <w:szCs w:val="20"/>
        </w:rPr>
        <w:t>4.</w:t>
      </w:r>
      <w:r w:rsidR="00727DAF">
        <w:rPr>
          <w:rFonts w:ascii="Times New Roman" w:eastAsia="Times New Roman" w:hAnsi="Times New Roman" w:cs="Times New Roman"/>
          <w:b/>
          <w:sz w:val="24"/>
          <w:szCs w:val="20"/>
        </w:rPr>
        <w:t>3.1</w:t>
      </w:r>
      <w:r w:rsidRPr="00727DAF">
        <w:rPr>
          <w:rFonts w:ascii="Times New Roman" w:eastAsia="Times New Roman" w:hAnsi="Times New Roman" w:cs="Times New Roman"/>
          <w:b/>
          <w:sz w:val="24"/>
          <w:szCs w:val="20"/>
        </w:rPr>
        <w:t xml:space="preserve"> Audio-only Experimental Results</w:t>
      </w:r>
    </w:p>
    <w:p w14:paraId="6682400A" w14:textId="19169200" w:rsidR="00E67BBE" w:rsidRPr="00727DAF" w:rsidRDefault="00000000">
      <w:pPr>
        <w:spacing w:after="80"/>
        <w:rPr>
          <w:rFonts w:ascii="Times New Roman" w:eastAsia="Times New Roman" w:hAnsi="Times New Roman" w:cs="Times New Roman"/>
          <w:b/>
          <w:sz w:val="24"/>
        </w:rPr>
      </w:pPr>
      <w:r w:rsidRPr="00727DAF">
        <w:rPr>
          <w:rFonts w:ascii="Times New Roman" w:eastAsia="Times New Roman" w:hAnsi="Times New Roman" w:cs="Times New Roman"/>
          <w:b/>
          <w:sz w:val="24"/>
        </w:rPr>
        <w:t>Table 4.</w:t>
      </w:r>
      <w:r w:rsidR="001B3CED">
        <w:rPr>
          <w:rFonts w:ascii="Times New Roman" w:eastAsia="Times New Roman" w:hAnsi="Times New Roman" w:cs="Times New Roman"/>
          <w:b/>
          <w:sz w:val="24"/>
        </w:rPr>
        <w:t>2</w:t>
      </w:r>
      <w:r w:rsidRPr="00727DAF">
        <w:rPr>
          <w:rFonts w:ascii="Times New Roman" w:eastAsia="Times New Roman" w:hAnsi="Times New Roman" w:cs="Times New Roman"/>
          <w:b/>
          <w:sz w:val="24"/>
        </w:rPr>
        <w:t>a. Audio-only models — Phase 1 performance.</w:t>
      </w:r>
    </w:p>
    <w:tbl>
      <w:tblPr>
        <w:tblW w:w="8280" w:type="dxa"/>
        <w:tblLook w:val="04A0" w:firstRow="1" w:lastRow="0" w:firstColumn="1" w:lastColumn="0" w:noHBand="0" w:noVBand="1"/>
      </w:tblPr>
      <w:tblGrid>
        <w:gridCol w:w="3456"/>
        <w:gridCol w:w="1310"/>
        <w:gridCol w:w="1320"/>
        <w:gridCol w:w="1065"/>
        <w:gridCol w:w="1129"/>
      </w:tblGrid>
      <w:tr w:rsidR="003400C6" w:rsidRPr="00727DAF" w14:paraId="56CBC236" w14:textId="77777777" w:rsidTr="00EA665B">
        <w:trPr>
          <w:trHeight w:val="239"/>
        </w:trPr>
        <w:tc>
          <w:tcPr>
            <w:tcW w:w="3456"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F55A0E8"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Models</w:t>
            </w:r>
          </w:p>
        </w:tc>
        <w:tc>
          <w:tcPr>
            <w:tcW w:w="131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230AB9ED" w14:textId="77777777" w:rsidR="003400C6" w:rsidRPr="00727DAF" w:rsidRDefault="003400C6" w:rsidP="003400C6">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2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D8B842C" w14:textId="77777777" w:rsidR="003400C6" w:rsidRPr="00727DAF" w:rsidRDefault="003400C6" w:rsidP="003400C6">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5"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1C5A8C57" w14:textId="77777777" w:rsidR="003400C6" w:rsidRPr="00727DAF" w:rsidRDefault="003400C6" w:rsidP="003400C6">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29"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58C69EED" w14:textId="77777777" w:rsidR="003400C6" w:rsidRPr="00727DAF" w:rsidRDefault="003400C6" w:rsidP="003400C6">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3400C6" w:rsidRPr="00727DAF" w14:paraId="31BEE722"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61E682D5"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10" w:type="dxa"/>
            <w:tcBorders>
              <w:top w:val="nil"/>
              <w:left w:val="nil"/>
              <w:bottom w:val="single" w:sz="4" w:space="0" w:color="auto"/>
              <w:right w:val="single" w:sz="4" w:space="0" w:color="auto"/>
            </w:tcBorders>
            <w:noWrap/>
            <w:vAlign w:val="bottom"/>
            <w:hideMark/>
          </w:tcPr>
          <w:p w14:paraId="633610D3"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60.28%</w:t>
            </w:r>
          </w:p>
        </w:tc>
        <w:tc>
          <w:tcPr>
            <w:tcW w:w="1320" w:type="dxa"/>
            <w:tcBorders>
              <w:top w:val="nil"/>
              <w:left w:val="nil"/>
              <w:bottom w:val="single" w:sz="4" w:space="0" w:color="auto"/>
              <w:right w:val="single" w:sz="4" w:space="0" w:color="auto"/>
            </w:tcBorders>
            <w:noWrap/>
            <w:vAlign w:val="bottom"/>
            <w:hideMark/>
          </w:tcPr>
          <w:p w14:paraId="2C305AA0"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0.2857</w:t>
            </w:r>
          </w:p>
        </w:tc>
        <w:tc>
          <w:tcPr>
            <w:tcW w:w="1065" w:type="dxa"/>
            <w:tcBorders>
              <w:top w:val="nil"/>
              <w:left w:val="nil"/>
              <w:bottom w:val="single" w:sz="4" w:space="0" w:color="auto"/>
              <w:right w:val="single" w:sz="4" w:space="0" w:color="auto"/>
            </w:tcBorders>
            <w:noWrap/>
            <w:vAlign w:val="bottom"/>
            <w:hideMark/>
          </w:tcPr>
          <w:p w14:paraId="56117C26"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0.2222</w:t>
            </w:r>
          </w:p>
        </w:tc>
        <w:tc>
          <w:tcPr>
            <w:tcW w:w="1129" w:type="dxa"/>
            <w:tcBorders>
              <w:top w:val="nil"/>
              <w:left w:val="nil"/>
              <w:bottom w:val="single" w:sz="4" w:space="0" w:color="auto"/>
              <w:right w:val="single" w:sz="4" w:space="0" w:color="auto"/>
            </w:tcBorders>
            <w:noWrap/>
            <w:vAlign w:val="bottom"/>
            <w:hideMark/>
          </w:tcPr>
          <w:p w14:paraId="77D49757"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0.25</w:t>
            </w:r>
          </w:p>
        </w:tc>
      </w:tr>
      <w:tr w:rsidR="003400C6" w:rsidRPr="00727DAF" w14:paraId="5B83A4D2"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03B5C704"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10" w:type="dxa"/>
            <w:tcBorders>
              <w:top w:val="nil"/>
              <w:left w:val="nil"/>
              <w:bottom w:val="single" w:sz="4" w:space="0" w:color="auto"/>
              <w:right w:val="single" w:sz="4" w:space="0" w:color="auto"/>
            </w:tcBorders>
            <w:noWrap/>
            <w:vAlign w:val="bottom"/>
            <w:hideMark/>
          </w:tcPr>
          <w:p w14:paraId="6FA098C0"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67.62%</w:t>
            </w:r>
          </w:p>
        </w:tc>
        <w:tc>
          <w:tcPr>
            <w:tcW w:w="1320" w:type="dxa"/>
            <w:tcBorders>
              <w:top w:val="nil"/>
              <w:left w:val="nil"/>
              <w:bottom w:val="single" w:sz="4" w:space="0" w:color="auto"/>
              <w:right w:val="single" w:sz="4" w:space="0" w:color="auto"/>
            </w:tcBorders>
            <w:noWrap/>
            <w:vAlign w:val="bottom"/>
            <w:hideMark/>
          </w:tcPr>
          <w:p w14:paraId="7F10F5B5"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0.5185</w:t>
            </w:r>
          </w:p>
        </w:tc>
        <w:tc>
          <w:tcPr>
            <w:tcW w:w="1065" w:type="dxa"/>
            <w:tcBorders>
              <w:top w:val="nil"/>
              <w:left w:val="nil"/>
              <w:bottom w:val="single" w:sz="4" w:space="0" w:color="auto"/>
              <w:right w:val="single" w:sz="4" w:space="0" w:color="auto"/>
            </w:tcBorders>
            <w:noWrap/>
            <w:vAlign w:val="bottom"/>
            <w:hideMark/>
          </w:tcPr>
          <w:p w14:paraId="48AF199D"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29" w:type="dxa"/>
            <w:tcBorders>
              <w:top w:val="nil"/>
              <w:left w:val="nil"/>
              <w:bottom w:val="single" w:sz="4" w:space="0" w:color="auto"/>
              <w:right w:val="single" w:sz="4" w:space="0" w:color="auto"/>
            </w:tcBorders>
            <w:noWrap/>
            <w:vAlign w:val="bottom"/>
            <w:hideMark/>
          </w:tcPr>
          <w:p w14:paraId="0076756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0.4058</w:t>
            </w:r>
          </w:p>
        </w:tc>
      </w:tr>
      <w:tr w:rsidR="003400C6" w:rsidRPr="00727DAF" w14:paraId="525776A1"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6456FE67"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10" w:type="dxa"/>
            <w:tcBorders>
              <w:top w:val="nil"/>
              <w:left w:val="nil"/>
              <w:bottom w:val="single" w:sz="4" w:space="0" w:color="auto"/>
              <w:right w:val="single" w:sz="4" w:space="0" w:color="auto"/>
            </w:tcBorders>
            <w:noWrap/>
            <w:vAlign w:val="bottom"/>
            <w:hideMark/>
          </w:tcPr>
          <w:p w14:paraId="786AB338"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67.51%</w:t>
            </w:r>
          </w:p>
        </w:tc>
        <w:tc>
          <w:tcPr>
            <w:tcW w:w="1320" w:type="dxa"/>
            <w:tcBorders>
              <w:top w:val="nil"/>
              <w:left w:val="nil"/>
              <w:bottom w:val="single" w:sz="4" w:space="0" w:color="auto"/>
              <w:right w:val="single" w:sz="4" w:space="0" w:color="auto"/>
            </w:tcBorders>
            <w:noWrap/>
            <w:vAlign w:val="bottom"/>
            <w:hideMark/>
          </w:tcPr>
          <w:p w14:paraId="306A6A93"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w:t>
            </w:r>
          </w:p>
        </w:tc>
        <w:tc>
          <w:tcPr>
            <w:tcW w:w="1065" w:type="dxa"/>
            <w:tcBorders>
              <w:top w:val="nil"/>
              <w:left w:val="nil"/>
              <w:bottom w:val="single" w:sz="4" w:space="0" w:color="auto"/>
              <w:right w:val="single" w:sz="4" w:space="0" w:color="auto"/>
            </w:tcBorders>
            <w:noWrap/>
            <w:vAlign w:val="bottom"/>
            <w:hideMark/>
          </w:tcPr>
          <w:p w14:paraId="7D874D5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0.3095</w:t>
            </w:r>
          </w:p>
        </w:tc>
        <w:tc>
          <w:tcPr>
            <w:tcW w:w="1129" w:type="dxa"/>
            <w:tcBorders>
              <w:top w:val="nil"/>
              <w:left w:val="nil"/>
              <w:bottom w:val="single" w:sz="4" w:space="0" w:color="auto"/>
              <w:right w:val="single" w:sz="4" w:space="0" w:color="auto"/>
            </w:tcBorders>
            <w:noWrap/>
            <w:vAlign w:val="bottom"/>
            <w:hideMark/>
          </w:tcPr>
          <w:p w14:paraId="4AAFB8F5"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0.3881</w:t>
            </w:r>
          </w:p>
        </w:tc>
      </w:tr>
      <w:tr w:rsidR="003400C6" w:rsidRPr="00727DAF" w14:paraId="32C32B08"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006EE059"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10" w:type="dxa"/>
            <w:tcBorders>
              <w:top w:val="nil"/>
              <w:left w:val="nil"/>
              <w:bottom w:val="single" w:sz="4" w:space="0" w:color="auto"/>
              <w:right w:val="single" w:sz="4" w:space="0" w:color="auto"/>
            </w:tcBorders>
            <w:noWrap/>
            <w:vAlign w:val="bottom"/>
            <w:hideMark/>
          </w:tcPr>
          <w:p w14:paraId="38A1725A"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51.11%</w:t>
            </w:r>
          </w:p>
        </w:tc>
        <w:tc>
          <w:tcPr>
            <w:tcW w:w="1320" w:type="dxa"/>
            <w:tcBorders>
              <w:top w:val="nil"/>
              <w:left w:val="nil"/>
              <w:bottom w:val="single" w:sz="4" w:space="0" w:color="auto"/>
              <w:right w:val="single" w:sz="4" w:space="0" w:color="auto"/>
            </w:tcBorders>
            <w:noWrap/>
            <w:vAlign w:val="bottom"/>
            <w:hideMark/>
          </w:tcPr>
          <w:p w14:paraId="24ACAD22"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0.3529</w:t>
            </w:r>
          </w:p>
        </w:tc>
        <w:tc>
          <w:tcPr>
            <w:tcW w:w="1065" w:type="dxa"/>
            <w:tcBorders>
              <w:top w:val="nil"/>
              <w:left w:val="nil"/>
              <w:bottom w:val="single" w:sz="4" w:space="0" w:color="auto"/>
              <w:right w:val="single" w:sz="4" w:space="0" w:color="auto"/>
            </w:tcBorders>
            <w:noWrap/>
            <w:vAlign w:val="bottom"/>
            <w:hideMark/>
          </w:tcPr>
          <w:p w14:paraId="0F7AA667"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29" w:type="dxa"/>
            <w:tcBorders>
              <w:top w:val="nil"/>
              <w:left w:val="nil"/>
              <w:bottom w:val="single" w:sz="4" w:space="0" w:color="auto"/>
              <w:right w:val="single" w:sz="4" w:space="0" w:color="auto"/>
            </w:tcBorders>
            <w:noWrap/>
            <w:vAlign w:val="bottom"/>
            <w:hideMark/>
          </w:tcPr>
          <w:p w14:paraId="6F4E87F8"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0.4615</w:t>
            </w:r>
          </w:p>
        </w:tc>
      </w:tr>
      <w:tr w:rsidR="003400C6" w:rsidRPr="00727DAF" w14:paraId="2F5EAD52"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0456A827"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10" w:type="dxa"/>
            <w:tcBorders>
              <w:top w:val="nil"/>
              <w:left w:val="nil"/>
              <w:bottom w:val="single" w:sz="4" w:space="0" w:color="auto"/>
              <w:right w:val="single" w:sz="4" w:space="0" w:color="auto"/>
            </w:tcBorders>
            <w:noWrap/>
            <w:vAlign w:val="bottom"/>
            <w:hideMark/>
          </w:tcPr>
          <w:p w14:paraId="0B7D9645"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66.81%</w:t>
            </w:r>
          </w:p>
        </w:tc>
        <w:tc>
          <w:tcPr>
            <w:tcW w:w="1320" w:type="dxa"/>
            <w:tcBorders>
              <w:top w:val="nil"/>
              <w:left w:val="nil"/>
              <w:bottom w:val="single" w:sz="4" w:space="0" w:color="auto"/>
              <w:right w:val="single" w:sz="4" w:space="0" w:color="auto"/>
            </w:tcBorders>
            <w:noWrap/>
            <w:vAlign w:val="bottom"/>
            <w:hideMark/>
          </w:tcPr>
          <w:p w14:paraId="6BFA8E16"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0.3922</w:t>
            </w:r>
          </w:p>
        </w:tc>
        <w:tc>
          <w:tcPr>
            <w:tcW w:w="1065" w:type="dxa"/>
            <w:tcBorders>
              <w:top w:val="nil"/>
              <w:left w:val="nil"/>
              <w:bottom w:val="single" w:sz="4" w:space="0" w:color="auto"/>
              <w:right w:val="single" w:sz="4" w:space="0" w:color="auto"/>
            </w:tcBorders>
            <w:noWrap/>
            <w:vAlign w:val="bottom"/>
            <w:hideMark/>
          </w:tcPr>
          <w:p w14:paraId="0629C49A"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0.4762</w:t>
            </w:r>
          </w:p>
        </w:tc>
        <w:tc>
          <w:tcPr>
            <w:tcW w:w="1129" w:type="dxa"/>
            <w:tcBorders>
              <w:top w:val="nil"/>
              <w:left w:val="nil"/>
              <w:bottom w:val="single" w:sz="4" w:space="0" w:color="auto"/>
              <w:right w:val="single" w:sz="4" w:space="0" w:color="auto"/>
            </w:tcBorders>
            <w:noWrap/>
            <w:vAlign w:val="bottom"/>
            <w:hideMark/>
          </w:tcPr>
          <w:p w14:paraId="0B67FCE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0.4301</w:t>
            </w:r>
          </w:p>
        </w:tc>
      </w:tr>
      <w:tr w:rsidR="003400C6" w:rsidRPr="00727DAF" w14:paraId="3F47A3BA"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5E2BF67C"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10" w:type="dxa"/>
            <w:tcBorders>
              <w:top w:val="nil"/>
              <w:left w:val="nil"/>
              <w:bottom w:val="single" w:sz="4" w:space="0" w:color="auto"/>
              <w:right w:val="single" w:sz="4" w:space="0" w:color="auto"/>
            </w:tcBorders>
            <w:noWrap/>
            <w:vAlign w:val="bottom"/>
            <w:hideMark/>
          </w:tcPr>
          <w:p w14:paraId="579BC8C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66.31%</w:t>
            </w:r>
          </w:p>
        </w:tc>
        <w:tc>
          <w:tcPr>
            <w:tcW w:w="1320" w:type="dxa"/>
            <w:tcBorders>
              <w:top w:val="nil"/>
              <w:left w:val="nil"/>
              <w:bottom w:val="single" w:sz="4" w:space="0" w:color="auto"/>
              <w:right w:val="single" w:sz="4" w:space="0" w:color="auto"/>
            </w:tcBorders>
            <w:noWrap/>
            <w:vAlign w:val="bottom"/>
            <w:hideMark/>
          </w:tcPr>
          <w:p w14:paraId="0E71D941"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0.3774</w:t>
            </w:r>
          </w:p>
        </w:tc>
        <w:tc>
          <w:tcPr>
            <w:tcW w:w="1065" w:type="dxa"/>
            <w:tcBorders>
              <w:top w:val="nil"/>
              <w:left w:val="nil"/>
              <w:bottom w:val="single" w:sz="4" w:space="0" w:color="auto"/>
              <w:right w:val="single" w:sz="4" w:space="0" w:color="auto"/>
            </w:tcBorders>
            <w:noWrap/>
            <w:vAlign w:val="bottom"/>
            <w:hideMark/>
          </w:tcPr>
          <w:p w14:paraId="40A8421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0.4762</w:t>
            </w:r>
          </w:p>
        </w:tc>
        <w:tc>
          <w:tcPr>
            <w:tcW w:w="1129" w:type="dxa"/>
            <w:tcBorders>
              <w:top w:val="nil"/>
              <w:left w:val="nil"/>
              <w:bottom w:val="single" w:sz="4" w:space="0" w:color="auto"/>
              <w:right w:val="single" w:sz="4" w:space="0" w:color="auto"/>
            </w:tcBorders>
            <w:noWrap/>
            <w:vAlign w:val="bottom"/>
            <w:hideMark/>
          </w:tcPr>
          <w:p w14:paraId="11FD58E2"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0.4211</w:t>
            </w:r>
          </w:p>
        </w:tc>
      </w:tr>
      <w:tr w:rsidR="003400C6" w:rsidRPr="00727DAF" w14:paraId="2EC5ADAE"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3A60F74E"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10" w:type="dxa"/>
            <w:tcBorders>
              <w:top w:val="nil"/>
              <w:left w:val="nil"/>
              <w:bottom w:val="single" w:sz="4" w:space="0" w:color="auto"/>
              <w:right w:val="single" w:sz="4" w:space="0" w:color="auto"/>
            </w:tcBorders>
            <w:noWrap/>
            <w:vAlign w:val="bottom"/>
            <w:hideMark/>
          </w:tcPr>
          <w:p w14:paraId="34FC31EB"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54.44%</w:t>
            </w:r>
          </w:p>
        </w:tc>
        <w:tc>
          <w:tcPr>
            <w:tcW w:w="1320" w:type="dxa"/>
            <w:tcBorders>
              <w:top w:val="nil"/>
              <w:left w:val="nil"/>
              <w:bottom w:val="single" w:sz="4" w:space="0" w:color="auto"/>
              <w:right w:val="single" w:sz="4" w:space="0" w:color="auto"/>
            </w:tcBorders>
            <w:noWrap/>
            <w:vAlign w:val="bottom"/>
            <w:hideMark/>
          </w:tcPr>
          <w:p w14:paraId="4A13E242"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0.25</w:t>
            </w:r>
          </w:p>
        </w:tc>
        <w:tc>
          <w:tcPr>
            <w:tcW w:w="1065" w:type="dxa"/>
            <w:tcBorders>
              <w:top w:val="nil"/>
              <w:left w:val="nil"/>
              <w:bottom w:val="single" w:sz="4" w:space="0" w:color="auto"/>
              <w:right w:val="single" w:sz="4" w:space="0" w:color="auto"/>
            </w:tcBorders>
            <w:noWrap/>
            <w:vAlign w:val="bottom"/>
            <w:hideMark/>
          </w:tcPr>
          <w:p w14:paraId="77DBC84D"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0.1111</w:t>
            </w:r>
          </w:p>
        </w:tc>
        <w:tc>
          <w:tcPr>
            <w:tcW w:w="1129" w:type="dxa"/>
            <w:tcBorders>
              <w:top w:val="nil"/>
              <w:left w:val="nil"/>
              <w:bottom w:val="single" w:sz="4" w:space="0" w:color="auto"/>
              <w:right w:val="single" w:sz="4" w:space="0" w:color="auto"/>
            </w:tcBorders>
            <w:noWrap/>
            <w:vAlign w:val="bottom"/>
            <w:hideMark/>
          </w:tcPr>
          <w:p w14:paraId="45A0395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0.1538</w:t>
            </w:r>
          </w:p>
        </w:tc>
      </w:tr>
      <w:tr w:rsidR="003400C6" w:rsidRPr="00727DAF" w14:paraId="5D988E99"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70A4C094"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10" w:type="dxa"/>
            <w:tcBorders>
              <w:top w:val="nil"/>
              <w:left w:val="nil"/>
              <w:bottom w:val="single" w:sz="4" w:space="0" w:color="auto"/>
              <w:right w:val="single" w:sz="4" w:space="0" w:color="auto"/>
            </w:tcBorders>
            <w:noWrap/>
            <w:vAlign w:val="bottom"/>
            <w:hideMark/>
          </w:tcPr>
          <w:p w14:paraId="7B7CDBD5"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67.00%</w:t>
            </w:r>
          </w:p>
        </w:tc>
        <w:tc>
          <w:tcPr>
            <w:tcW w:w="1320" w:type="dxa"/>
            <w:tcBorders>
              <w:top w:val="nil"/>
              <w:left w:val="nil"/>
              <w:bottom w:val="single" w:sz="4" w:space="0" w:color="auto"/>
              <w:right w:val="single" w:sz="4" w:space="0" w:color="auto"/>
            </w:tcBorders>
            <w:noWrap/>
            <w:vAlign w:val="bottom"/>
            <w:hideMark/>
          </w:tcPr>
          <w:p w14:paraId="000A742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w:t>
            </w:r>
          </w:p>
        </w:tc>
        <w:tc>
          <w:tcPr>
            <w:tcW w:w="1065" w:type="dxa"/>
            <w:tcBorders>
              <w:top w:val="nil"/>
              <w:left w:val="nil"/>
              <w:bottom w:val="single" w:sz="4" w:space="0" w:color="auto"/>
              <w:right w:val="single" w:sz="4" w:space="0" w:color="auto"/>
            </w:tcBorders>
            <w:noWrap/>
            <w:vAlign w:val="bottom"/>
            <w:hideMark/>
          </w:tcPr>
          <w:p w14:paraId="2C164300"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0.0714</w:t>
            </w:r>
          </w:p>
        </w:tc>
        <w:tc>
          <w:tcPr>
            <w:tcW w:w="1129" w:type="dxa"/>
            <w:tcBorders>
              <w:top w:val="nil"/>
              <w:left w:val="nil"/>
              <w:bottom w:val="single" w:sz="4" w:space="0" w:color="auto"/>
              <w:right w:val="single" w:sz="4" w:space="0" w:color="auto"/>
            </w:tcBorders>
            <w:noWrap/>
            <w:vAlign w:val="bottom"/>
            <w:hideMark/>
          </w:tcPr>
          <w:p w14:paraId="6D151A22"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0.1277</w:t>
            </w:r>
          </w:p>
        </w:tc>
      </w:tr>
      <w:tr w:rsidR="003400C6" w:rsidRPr="00727DAF" w14:paraId="22D8BB5D"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40A37459"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10" w:type="dxa"/>
            <w:tcBorders>
              <w:top w:val="nil"/>
              <w:left w:val="nil"/>
              <w:bottom w:val="single" w:sz="4" w:space="0" w:color="auto"/>
              <w:right w:val="single" w:sz="4" w:space="0" w:color="auto"/>
            </w:tcBorders>
            <w:noWrap/>
            <w:vAlign w:val="bottom"/>
            <w:hideMark/>
          </w:tcPr>
          <w:p w14:paraId="59B36255"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61.50%</w:t>
            </w:r>
          </w:p>
        </w:tc>
        <w:tc>
          <w:tcPr>
            <w:tcW w:w="1320" w:type="dxa"/>
            <w:tcBorders>
              <w:top w:val="nil"/>
              <w:left w:val="nil"/>
              <w:bottom w:val="single" w:sz="4" w:space="0" w:color="auto"/>
              <w:right w:val="single" w:sz="4" w:space="0" w:color="auto"/>
            </w:tcBorders>
            <w:noWrap/>
            <w:vAlign w:val="bottom"/>
            <w:hideMark/>
          </w:tcPr>
          <w:p w14:paraId="51D03536"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0.4286</w:t>
            </w:r>
          </w:p>
        </w:tc>
        <w:tc>
          <w:tcPr>
            <w:tcW w:w="1065" w:type="dxa"/>
            <w:tcBorders>
              <w:top w:val="nil"/>
              <w:left w:val="nil"/>
              <w:bottom w:val="single" w:sz="4" w:space="0" w:color="auto"/>
              <w:right w:val="single" w:sz="4" w:space="0" w:color="auto"/>
            </w:tcBorders>
            <w:noWrap/>
            <w:vAlign w:val="bottom"/>
            <w:hideMark/>
          </w:tcPr>
          <w:p w14:paraId="3B964CC2"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0.0714</w:t>
            </w:r>
          </w:p>
        </w:tc>
        <w:tc>
          <w:tcPr>
            <w:tcW w:w="1129" w:type="dxa"/>
            <w:tcBorders>
              <w:top w:val="nil"/>
              <w:left w:val="nil"/>
              <w:bottom w:val="single" w:sz="4" w:space="0" w:color="auto"/>
              <w:right w:val="single" w:sz="4" w:space="0" w:color="auto"/>
            </w:tcBorders>
            <w:noWrap/>
            <w:vAlign w:val="bottom"/>
            <w:hideMark/>
          </w:tcPr>
          <w:p w14:paraId="100B76C9"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0.1224</w:t>
            </w:r>
          </w:p>
        </w:tc>
      </w:tr>
      <w:tr w:rsidR="003400C6" w:rsidRPr="00727DAF" w14:paraId="45B7EB73"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6F98970E"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10" w:type="dxa"/>
            <w:tcBorders>
              <w:top w:val="nil"/>
              <w:left w:val="nil"/>
              <w:bottom w:val="single" w:sz="4" w:space="0" w:color="auto"/>
              <w:right w:val="single" w:sz="4" w:space="0" w:color="auto"/>
            </w:tcBorders>
            <w:noWrap/>
            <w:vAlign w:val="bottom"/>
            <w:hideMark/>
          </w:tcPr>
          <w:p w14:paraId="4BE7DDB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53.33%</w:t>
            </w:r>
          </w:p>
        </w:tc>
        <w:tc>
          <w:tcPr>
            <w:tcW w:w="1320" w:type="dxa"/>
            <w:tcBorders>
              <w:top w:val="nil"/>
              <w:left w:val="nil"/>
              <w:bottom w:val="single" w:sz="4" w:space="0" w:color="auto"/>
              <w:right w:val="single" w:sz="4" w:space="0" w:color="auto"/>
            </w:tcBorders>
            <w:noWrap/>
            <w:vAlign w:val="bottom"/>
            <w:hideMark/>
          </w:tcPr>
          <w:p w14:paraId="193253A2"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0.3125</w:t>
            </w:r>
          </w:p>
        </w:tc>
        <w:tc>
          <w:tcPr>
            <w:tcW w:w="1065" w:type="dxa"/>
            <w:tcBorders>
              <w:top w:val="nil"/>
              <w:left w:val="nil"/>
              <w:bottom w:val="single" w:sz="4" w:space="0" w:color="auto"/>
              <w:right w:val="single" w:sz="4" w:space="0" w:color="auto"/>
            </w:tcBorders>
            <w:noWrap/>
            <w:vAlign w:val="bottom"/>
            <w:hideMark/>
          </w:tcPr>
          <w:p w14:paraId="3ABF3BA1"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129" w:type="dxa"/>
            <w:tcBorders>
              <w:top w:val="nil"/>
              <w:left w:val="nil"/>
              <w:bottom w:val="single" w:sz="4" w:space="0" w:color="auto"/>
              <w:right w:val="single" w:sz="4" w:space="0" w:color="auto"/>
            </w:tcBorders>
            <w:noWrap/>
            <w:vAlign w:val="bottom"/>
            <w:hideMark/>
          </w:tcPr>
          <w:p w14:paraId="555F57CB"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w:t>
            </w:r>
          </w:p>
        </w:tc>
      </w:tr>
      <w:tr w:rsidR="003400C6" w:rsidRPr="00727DAF" w14:paraId="4DF0AD4A"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3BD0796A"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10" w:type="dxa"/>
            <w:tcBorders>
              <w:top w:val="nil"/>
              <w:left w:val="nil"/>
              <w:bottom w:val="single" w:sz="4" w:space="0" w:color="auto"/>
              <w:right w:val="single" w:sz="4" w:space="0" w:color="auto"/>
            </w:tcBorders>
            <w:noWrap/>
            <w:vAlign w:val="bottom"/>
            <w:hideMark/>
          </w:tcPr>
          <w:p w14:paraId="47CE9ACB"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63.56%</w:t>
            </w:r>
          </w:p>
        </w:tc>
        <w:tc>
          <w:tcPr>
            <w:tcW w:w="1320" w:type="dxa"/>
            <w:tcBorders>
              <w:top w:val="nil"/>
              <w:left w:val="nil"/>
              <w:bottom w:val="single" w:sz="4" w:space="0" w:color="auto"/>
              <w:right w:val="single" w:sz="4" w:space="0" w:color="auto"/>
            </w:tcBorders>
            <w:noWrap/>
            <w:vAlign w:val="bottom"/>
            <w:hideMark/>
          </w:tcPr>
          <w:p w14:paraId="5C153BE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0.3537</w:t>
            </w:r>
          </w:p>
        </w:tc>
        <w:tc>
          <w:tcPr>
            <w:tcW w:w="1065" w:type="dxa"/>
            <w:tcBorders>
              <w:top w:val="nil"/>
              <w:left w:val="nil"/>
              <w:bottom w:val="single" w:sz="4" w:space="0" w:color="auto"/>
              <w:right w:val="single" w:sz="4" w:space="0" w:color="auto"/>
            </w:tcBorders>
            <w:noWrap/>
            <w:vAlign w:val="bottom"/>
            <w:hideMark/>
          </w:tcPr>
          <w:p w14:paraId="35A8FFAA"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0.6905</w:t>
            </w:r>
          </w:p>
        </w:tc>
        <w:tc>
          <w:tcPr>
            <w:tcW w:w="1129" w:type="dxa"/>
            <w:tcBorders>
              <w:top w:val="nil"/>
              <w:left w:val="nil"/>
              <w:bottom w:val="single" w:sz="4" w:space="0" w:color="auto"/>
              <w:right w:val="single" w:sz="4" w:space="0" w:color="auto"/>
            </w:tcBorders>
            <w:noWrap/>
            <w:vAlign w:val="bottom"/>
            <w:hideMark/>
          </w:tcPr>
          <w:p w14:paraId="2F64ED4F"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0.4677</w:t>
            </w:r>
          </w:p>
        </w:tc>
      </w:tr>
      <w:tr w:rsidR="003400C6" w:rsidRPr="00727DAF" w14:paraId="45804662"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2534D590"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10" w:type="dxa"/>
            <w:tcBorders>
              <w:top w:val="nil"/>
              <w:left w:val="nil"/>
              <w:bottom w:val="single" w:sz="4" w:space="0" w:color="auto"/>
              <w:right w:val="single" w:sz="4" w:space="0" w:color="auto"/>
            </w:tcBorders>
            <w:noWrap/>
            <w:vAlign w:val="bottom"/>
            <w:hideMark/>
          </w:tcPr>
          <w:p w14:paraId="76F1BB71"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60.65%</w:t>
            </w:r>
          </w:p>
        </w:tc>
        <w:tc>
          <w:tcPr>
            <w:tcW w:w="1320" w:type="dxa"/>
            <w:tcBorders>
              <w:top w:val="nil"/>
              <w:left w:val="nil"/>
              <w:bottom w:val="single" w:sz="4" w:space="0" w:color="auto"/>
              <w:right w:val="single" w:sz="4" w:space="0" w:color="auto"/>
            </w:tcBorders>
            <w:noWrap/>
            <w:vAlign w:val="bottom"/>
            <w:hideMark/>
          </w:tcPr>
          <w:p w14:paraId="32B0DEDB"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0.359</w:t>
            </w:r>
          </w:p>
        </w:tc>
        <w:tc>
          <w:tcPr>
            <w:tcW w:w="1065" w:type="dxa"/>
            <w:tcBorders>
              <w:top w:val="nil"/>
              <w:left w:val="nil"/>
              <w:bottom w:val="single" w:sz="4" w:space="0" w:color="auto"/>
              <w:right w:val="single" w:sz="4" w:space="0" w:color="auto"/>
            </w:tcBorders>
            <w:noWrap/>
            <w:vAlign w:val="bottom"/>
            <w:hideMark/>
          </w:tcPr>
          <w:p w14:paraId="46623453"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29" w:type="dxa"/>
            <w:tcBorders>
              <w:top w:val="nil"/>
              <w:left w:val="nil"/>
              <w:bottom w:val="single" w:sz="4" w:space="0" w:color="auto"/>
              <w:right w:val="single" w:sz="4" w:space="0" w:color="auto"/>
            </w:tcBorders>
            <w:noWrap/>
            <w:vAlign w:val="bottom"/>
            <w:hideMark/>
          </w:tcPr>
          <w:p w14:paraId="407E39E8"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0.4667</w:t>
            </w:r>
          </w:p>
        </w:tc>
      </w:tr>
      <w:tr w:rsidR="003400C6" w:rsidRPr="00727DAF" w14:paraId="6037BC03"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6518F3EB"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10" w:type="dxa"/>
            <w:tcBorders>
              <w:top w:val="nil"/>
              <w:left w:val="nil"/>
              <w:bottom w:val="single" w:sz="4" w:space="0" w:color="auto"/>
              <w:right w:val="single" w:sz="4" w:space="0" w:color="auto"/>
            </w:tcBorders>
            <w:noWrap/>
            <w:vAlign w:val="bottom"/>
            <w:hideMark/>
          </w:tcPr>
          <w:p w14:paraId="095261C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50.56%</w:t>
            </w:r>
          </w:p>
        </w:tc>
        <w:tc>
          <w:tcPr>
            <w:tcW w:w="1320" w:type="dxa"/>
            <w:tcBorders>
              <w:top w:val="nil"/>
              <w:left w:val="nil"/>
              <w:bottom w:val="single" w:sz="4" w:space="0" w:color="auto"/>
              <w:right w:val="single" w:sz="4" w:space="0" w:color="auto"/>
            </w:tcBorders>
            <w:noWrap/>
            <w:vAlign w:val="bottom"/>
            <w:hideMark/>
          </w:tcPr>
          <w:p w14:paraId="387ED0B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0.3571</w:t>
            </w:r>
          </w:p>
        </w:tc>
        <w:tc>
          <w:tcPr>
            <w:tcW w:w="1065" w:type="dxa"/>
            <w:tcBorders>
              <w:top w:val="nil"/>
              <w:left w:val="nil"/>
              <w:bottom w:val="single" w:sz="4" w:space="0" w:color="auto"/>
              <w:right w:val="single" w:sz="4" w:space="0" w:color="auto"/>
            </w:tcBorders>
            <w:noWrap/>
            <w:vAlign w:val="bottom"/>
            <w:hideMark/>
          </w:tcPr>
          <w:p w14:paraId="741A9F46"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129" w:type="dxa"/>
            <w:tcBorders>
              <w:top w:val="nil"/>
              <w:left w:val="nil"/>
              <w:bottom w:val="single" w:sz="4" w:space="0" w:color="auto"/>
              <w:right w:val="single" w:sz="4" w:space="0" w:color="auto"/>
            </w:tcBorders>
            <w:noWrap/>
            <w:vAlign w:val="bottom"/>
            <w:hideMark/>
          </w:tcPr>
          <w:p w14:paraId="3C5D3E9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0.4348</w:t>
            </w:r>
          </w:p>
        </w:tc>
      </w:tr>
      <w:tr w:rsidR="003400C6" w:rsidRPr="00727DAF" w14:paraId="6CE13BC5"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5534BB05"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10" w:type="dxa"/>
            <w:tcBorders>
              <w:top w:val="nil"/>
              <w:left w:val="nil"/>
              <w:bottom w:val="single" w:sz="4" w:space="0" w:color="auto"/>
              <w:right w:val="single" w:sz="4" w:space="0" w:color="auto"/>
            </w:tcBorders>
            <w:noWrap/>
            <w:vAlign w:val="bottom"/>
            <w:hideMark/>
          </w:tcPr>
          <w:p w14:paraId="62F7994A"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63.20%</w:t>
            </w:r>
          </w:p>
        </w:tc>
        <w:tc>
          <w:tcPr>
            <w:tcW w:w="1320" w:type="dxa"/>
            <w:tcBorders>
              <w:top w:val="nil"/>
              <w:left w:val="nil"/>
              <w:bottom w:val="single" w:sz="4" w:space="0" w:color="auto"/>
              <w:right w:val="single" w:sz="4" w:space="0" w:color="auto"/>
            </w:tcBorders>
            <w:noWrap/>
            <w:vAlign w:val="bottom"/>
            <w:hideMark/>
          </w:tcPr>
          <w:p w14:paraId="4FC089F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0.4118</w:t>
            </w:r>
          </w:p>
        </w:tc>
        <w:tc>
          <w:tcPr>
            <w:tcW w:w="1065" w:type="dxa"/>
            <w:tcBorders>
              <w:top w:val="nil"/>
              <w:left w:val="nil"/>
              <w:bottom w:val="single" w:sz="4" w:space="0" w:color="auto"/>
              <w:right w:val="single" w:sz="4" w:space="0" w:color="auto"/>
            </w:tcBorders>
            <w:noWrap/>
            <w:vAlign w:val="bottom"/>
            <w:hideMark/>
          </w:tcPr>
          <w:p w14:paraId="287AB482"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129" w:type="dxa"/>
            <w:tcBorders>
              <w:top w:val="nil"/>
              <w:left w:val="nil"/>
              <w:bottom w:val="single" w:sz="4" w:space="0" w:color="auto"/>
              <w:right w:val="single" w:sz="4" w:space="0" w:color="auto"/>
            </w:tcBorders>
            <w:noWrap/>
            <w:vAlign w:val="bottom"/>
            <w:hideMark/>
          </w:tcPr>
          <w:p w14:paraId="066BB3E6"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0.4516</w:t>
            </w:r>
          </w:p>
        </w:tc>
      </w:tr>
      <w:tr w:rsidR="003400C6" w:rsidRPr="00727DAF" w14:paraId="2528FF1C"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17BEDDC5"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10" w:type="dxa"/>
            <w:tcBorders>
              <w:top w:val="nil"/>
              <w:left w:val="nil"/>
              <w:bottom w:val="single" w:sz="4" w:space="0" w:color="auto"/>
              <w:right w:val="single" w:sz="4" w:space="0" w:color="auto"/>
            </w:tcBorders>
            <w:noWrap/>
            <w:vAlign w:val="bottom"/>
            <w:hideMark/>
          </w:tcPr>
          <w:p w14:paraId="104E82F2"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63.23%</w:t>
            </w:r>
          </w:p>
        </w:tc>
        <w:tc>
          <w:tcPr>
            <w:tcW w:w="1320" w:type="dxa"/>
            <w:tcBorders>
              <w:top w:val="nil"/>
              <w:left w:val="nil"/>
              <w:bottom w:val="single" w:sz="4" w:space="0" w:color="auto"/>
              <w:right w:val="single" w:sz="4" w:space="0" w:color="auto"/>
            </w:tcBorders>
            <w:noWrap/>
            <w:vAlign w:val="bottom"/>
            <w:hideMark/>
          </w:tcPr>
          <w:p w14:paraId="2F02301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0.4375</w:t>
            </w:r>
          </w:p>
        </w:tc>
        <w:tc>
          <w:tcPr>
            <w:tcW w:w="1065" w:type="dxa"/>
            <w:tcBorders>
              <w:top w:val="nil"/>
              <w:left w:val="nil"/>
              <w:bottom w:val="single" w:sz="4" w:space="0" w:color="auto"/>
              <w:right w:val="single" w:sz="4" w:space="0" w:color="auto"/>
            </w:tcBorders>
            <w:noWrap/>
            <w:vAlign w:val="bottom"/>
            <w:hideMark/>
          </w:tcPr>
          <w:p w14:paraId="01FCBD3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129" w:type="dxa"/>
            <w:tcBorders>
              <w:top w:val="nil"/>
              <w:left w:val="nil"/>
              <w:bottom w:val="single" w:sz="4" w:space="0" w:color="auto"/>
              <w:right w:val="single" w:sz="4" w:space="0" w:color="auto"/>
            </w:tcBorders>
            <w:noWrap/>
            <w:vAlign w:val="bottom"/>
            <w:hideMark/>
          </w:tcPr>
          <w:p w14:paraId="57F3203F"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0.4667</w:t>
            </w:r>
          </w:p>
        </w:tc>
      </w:tr>
      <w:tr w:rsidR="003400C6" w:rsidRPr="00727DAF" w14:paraId="4EDF3A71" w14:textId="77777777" w:rsidTr="00EA665B">
        <w:trPr>
          <w:trHeight w:val="239"/>
        </w:trPr>
        <w:tc>
          <w:tcPr>
            <w:tcW w:w="3456" w:type="dxa"/>
            <w:tcBorders>
              <w:top w:val="nil"/>
              <w:left w:val="single" w:sz="4" w:space="0" w:color="auto"/>
              <w:bottom w:val="single" w:sz="4" w:space="0" w:color="auto"/>
              <w:right w:val="single" w:sz="4" w:space="0" w:color="auto"/>
            </w:tcBorders>
            <w:noWrap/>
            <w:vAlign w:val="bottom"/>
            <w:hideMark/>
          </w:tcPr>
          <w:p w14:paraId="30CFA712"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10" w:type="dxa"/>
            <w:tcBorders>
              <w:top w:val="nil"/>
              <w:left w:val="nil"/>
              <w:bottom w:val="single" w:sz="4" w:space="0" w:color="auto"/>
              <w:right w:val="single" w:sz="4" w:space="0" w:color="auto"/>
            </w:tcBorders>
            <w:noWrap/>
            <w:vAlign w:val="bottom"/>
            <w:hideMark/>
          </w:tcPr>
          <w:p w14:paraId="29492579"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52.22%</w:t>
            </w:r>
          </w:p>
        </w:tc>
        <w:tc>
          <w:tcPr>
            <w:tcW w:w="1320" w:type="dxa"/>
            <w:tcBorders>
              <w:top w:val="nil"/>
              <w:left w:val="nil"/>
              <w:bottom w:val="single" w:sz="4" w:space="0" w:color="auto"/>
              <w:right w:val="single" w:sz="4" w:space="0" w:color="auto"/>
            </w:tcBorders>
            <w:noWrap/>
            <w:vAlign w:val="bottom"/>
            <w:hideMark/>
          </w:tcPr>
          <w:p w14:paraId="762F54D1"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0.3478</w:t>
            </w:r>
          </w:p>
        </w:tc>
        <w:tc>
          <w:tcPr>
            <w:tcW w:w="1065" w:type="dxa"/>
            <w:tcBorders>
              <w:top w:val="nil"/>
              <w:left w:val="nil"/>
              <w:bottom w:val="single" w:sz="4" w:space="0" w:color="auto"/>
              <w:right w:val="single" w:sz="4" w:space="0" w:color="auto"/>
            </w:tcBorders>
            <w:noWrap/>
            <w:vAlign w:val="bottom"/>
            <w:hideMark/>
          </w:tcPr>
          <w:p w14:paraId="10D5C92B"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0.8889</w:t>
            </w:r>
          </w:p>
        </w:tc>
        <w:tc>
          <w:tcPr>
            <w:tcW w:w="1129" w:type="dxa"/>
            <w:tcBorders>
              <w:top w:val="nil"/>
              <w:left w:val="nil"/>
              <w:bottom w:val="single" w:sz="4" w:space="0" w:color="auto"/>
              <w:right w:val="single" w:sz="4" w:space="0" w:color="auto"/>
            </w:tcBorders>
            <w:noWrap/>
            <w:vAlign w:val="bottom"/>
            <w:hideMark/>
          </w:tcPr>
          <w:p w14:paraId="7493382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r>
    </w:tbl>
    <w:p w14:paraId="4FCFCE08" w14:textId="77777777" w:rsidR="003400C6" w:rsidRPr="00727DAF" w:rsidRDefault="003400C6">
      <w:pPr>
        <w:spacing w:after="80"/>
        <w:rPr>
          <w:rFonts w:ascii="Times New Roman" w:hAnsi="Times New Roman" w:cs="Times New Roman"/>
        </w:rPr>
      </w:pPr>
    </w:p>
    <w:p w14:paraId="02B1476C" w14:textId="77777777" w:rsidR="003A1CE3" w:rsidRPr="003A1CE3" w:rsidRDefault="003A1CE3" w:rsidP="00497072">
      <w:pPr>
        <w:spacing w:before="240" w:after="120" w:line="360" w:lineRule="auto"/>
        <w:jc w:val="both"/>
        <w:rPr>
          <w:rFonts w:ascii="Times New Roman" w:eastAsia="Times New Roman" w:hAnsi="Times New Roman" w:cs="Times New Roman"/>
          <w:sz w:val="24"/>
        </w:rPr>
      </w:pPr>
      <w:r w:rsidRPr="003A1CE3">
        <w:rPr>
          <w:rFonts w:ascii="Times New Roman" w:eastAsia="Times New Roman" w:hAnsi="Times New Roman" w:cs="Times New Roman"/>
          <w:sz w:val="24"/>
        </w:rPr>
        <w:t>Modest performance is seen for audio-only models (Phase 1). Random Forest (5-fold CV) has the best accuracy in phase 1: 67.62%. The acoustic cues are noisy with small sample sizes, and several models get high recall, but low precision, which shows threshold tuning and class imbalance.</w:t>
      </w:r>
    </w:p>
    <w:p w14:paraId="660DB4C0" w14:textId="77777777" w:rsidR="003A1CE3" w:rsidRPr="003A1CE3" w:rsidRDefault="003A1CE3" w:rsidP="00497072">
      <w:pPr>
        <w:spacing w:before="240" w:after="120" w:line="360" w:lineRule="auto"/>
        <w:jc w:val="both"/>
        <w:rPr>
          <w:rFonts w:ascii="Times New Roman" w:eastAsia="Times New Roman" w:hAnsi="Times New Roman" w:cs="Times New Roman"/>
          <w:sz w:val="24"/>
        </w:rPr>
      </w:pPr>
      <w:r w:rsidRPr="003A1CE3">
        <w:rPr>
          <w:rFonts w:ascii="Times New Roman" w:eastAsia="Times New Roman" w:hAnsi="Times New Roman" w:cs="Times New Roman"/>
          <w:sz w:val="24"/>
        </w:rPr>
        <w:t xml:space="preserve">While the accuracy of 67.62% audio-only is the highlight with Random Forest 5-fold Cross Validation, single-split </w:t>
      </w:r>
      <w:proofErr w:type="spellStart"/>
      <w:r w:rsidRPr="003A1CE3">
        <w:rPr>
          <w:rFonts w:ascii="Times New Roman" w:eastAsia="Times New Roman" w:hAnsi="Times New Roman" w:cs="Times New Roman"/>
          <w:sz w:val="24"/>
        </w:rPr>
        <w:t>CatBoost</w:t>
      </w:r>
      <w:proofErr w:type="spellEnd"/>
      <w:r w:rsidRPr="003A1CE3">
        <w:rPr>
          <w:rFonts w:ascii="Times New Roman" w:eastAsia="Times New Roman" w:hAnsi="Times New Roman" w:cs="Times New Roman"/>
          <w:sz w:val="24"/>
        </w:rPr>
        <w:t xml:space="preserve"> at 50.56% demonstrates variance sensitivity. </w:t>
      </w:r>
      <w:proofErr w:type="spellStart"/>
      <w:r w:rsidRPr="003A1CE3">
        <w:rPr>
          <w:rFonts w:ascii="Times New Roman" w:eastAsia="Times New Roman" w:hAnsi="Times New Roman" w:cs="Times New Roman"/>
          <w:sz w:val="24"/>
        </w:rPr>
        <w:t>XGBoost</w:t>
      </w:r>
      <w:proofErr w:type="spellEnd"/>
      <w:r w:rsidRPr="003A1CE3">
        <w:rPr>
          <w:rFonts w:ascii="Times New Roman" w:eastAsia="Times New Roman" w:hAnsi="Times New Roman" w:cs="Times New Roman"/>
          <w:sz w:val="24"/>
        </w:rPr>
        <w:t xml:space="preserve"> </w:t>
      </w:r>
      <w:proofErr w:type="spellStart"/>
      <w:proofErr w:type="gramStart"/>
      <w:r w:rsidRPr="003A1CE3">
        <w:rPr>
          <w:rFonts w:ascii="Times New Roman" w:eastAsia="Times New Roman" w:hAnsi="Times New Roman" w:cs="Times New Roman"/>
          <w:sz w:val="24"/>
        </w:rPr>
        <w:t>five fold</w:t>
      </w:r>
      <w:proofErr w:type="spellEnd"/>
      <w:proofErr w:type="gramEnd"/>
      <w:r w:rsidRPr="003A1CE3">
        <w:rPr>
          <w:rFonts w:ascii="Times New Roman" w:eastAsia="Times New Roman" w:hAnsi="Times New Roman" w:cs="Times New Roman"/>
          <w:sz w:val="24"/>
        </w:rPr>
        <w:t xml:space="preserve"> achieves 66.81% score with F1 0.43, which is a slight improvement over boosting with balanced folds.</w:t>
      </w:r>
    </w:p>
    <w:p w14:paraId="36DC24A3" w14:textId="77777777" w:rsidR="003A1CE3" w:rsidRPr="003A1CE3" w:rsidRDefault="003A1CE3" w:rsidP="00497072">
      <w:pPr>
        <w:spacing w:before="240" w:after="120" w:line="360" w:lineRule="auto"/>
        <w:jc w:val="both"/>
        <w:rPr>
          <w:rFonts w:ascii="Times New Roman" w:eastAsia="Times New Roman" w:hAnsi="Times New Roman" w:cs="Times New Roman"/>
          <w:sz w:val="24"/>
        </w:rPr>
      </w:pPr>
      <w:r w:rsidRPr="003A1CE3">
        <w:rPr>
          <w:rFonts w:ascii="Times New Roman" w:eastAsia="Times New Roman" w:hAnsi="Times New Roman" w:cs="Times New Roman"/>
          <w:sz w:val="24"/>
        </w:rPr>
        <w:t>For a few models, Audio Phase 2 accuracy is around 61% and Phase 3 is similarly, without a monotonic decreasing trend. In some cases, the signal to noise ratio of communication can be highest not at the beginning, but in the middle of the interview because the length of the participant's speech. Trends could be clarified by alternative phase definitions by topics of questions.</w:t>
      </w:r>
    </w:p>
    <w:p w14:paraId="42591AA1" w14:textId="36764780" w:rsidR="00727DAF" w:rsidRPr="00727DAF" w:rsidRDefault="003A1CE3" w:rsidP="00497072">
      <w:pPr>
        <w:spacing w:before="240" w:after="120" w:line="360" w:lineRule="auto"/>
        <w:jc w:val="both"/>
        <w:rPr>
          <w:rFonts w:ascii="Times New Roman" w:eastAsia="Times New Roman" w:hAnsi="Times New Roman" w:cs="Times New Roman"/>
          <w:b/>
          <w:sz w:val="28"/>
        </w:rPr>
      </w:pPr>
      <w:r w:rsidRPr="003A1CE3">
        <w:rPr>
          <w:rFonts w:ascii="Times New Roman" w:eastAsia="Times New Roman" w:hAnsi="Times New Roman" w:cs="Times New Roman"/>
          <w:sz w:val="24"/>
        </w:rPr>
        <w:t>The high recall and low precision in feed-forward audio Phase 3 (0.78 and 0.27 respectively) is similar to the trade-off that is typically observed in text models. Clinical screening may be willing to trade this off, but will be prone to high false alarm rates.</w:t>
      </w:r>
    </w:p>
    <w:p w14:paraId="36B1D732" w14:textId="75113BBC" w:rsidR="00E67BBE" w:rsidRPr="00727DAF" w:rsidRDefault="00000000">
      <w:pPr>
        <w:spacing w:before="240" w:after="120" w:line="360" w:lineRule="auto"/>
        <w:rPr>
          <w:rFonts w:ascii="Times New Roman" w:hAnsi="Times New Roman" w:cs="Times New Roman"/>
          <w:sz w:val="20"/>
          <w:szCs w:val="20"/>
        </w:rPr>
      </w:pPr>
      <w:r w:rsidRPr="00727DAF">
        <w:rPr>
          <w:rFonts w:ascii="Times New Roman" w:eastAsia="Times New Roman" w:hAnsi="Times New Roman" w:cs="Times New Roman"/>
          <w:b/>
          <w:sz w:val="24"/>
          <w:szCs w:val="20"/>
        </w:rPr>
        <w:lastRenderedPageBreak/>
        <w:t>4.3</w:t>
      </w:r>
      <w:r w:rsidR="00727DAF" w:rsidRPr="00727DAF">
        <w:rPr>
          <w:rFonts w:ascii="Times New Roman" w:eastAsia="Times New Roman" w:hAnsi="Times New Roman" w:cs="Times New Roman"/>
          <w:b/>
          <w:sz w:val="24"/>
          <w:szCs w:val="20"/>
        </w:rPr>
        <w:t>.2</w:t>
      </w:r>
      <w:r w:rsidRPr="00727DAF">
        <w:rPr>
          <w:rFonts w:ascii="Times New Roman" w:eastAsia="Times New Roman" w:hAnsi="Times New Roman" w:cs="Times New Roman"/>
          <w:b/>
          <w:sz w:val="24"/>
          <w:szCs w:val="20"/>
        </w:rPr>
        <w:t xml:space="preserve"> Text-only Experimental Results</w:t>
      </w:r>
    </w:p>
    <w:p w14:paraId="5F997998" w14:textId="1EE73F6E" w:rsidR="00E67BBE" w:rsidRPr="00727DAF" w:rsidRDefault="00000000">
      <w:pPr>
        <w:spacing w:after="80"/>
        <w:rPr>
          <w:rFonts w:ascii="Times New Roman" w:hAnsi="Times New Roman" w:cs="Times New Roman"/>
        </w:rPr>
      </w:pPr>
      <w:r w:rsidRPr="00727DAF">
        <w:rPr>
          <w:rFonts w:ascii="Times New Roman" w:eastAsia="Times New Roman" w:hAnsi="Times New Roman" w:cs="Times New Roman"/>
          <w:b/>
          <w:sz w:val="24"/>
        </w:rPr>
        <w:t>Table 4.</w:t>
      </w:r>
      <w:r w:rsidR="001B3CED">
        <w:rPr>
          <w:rFonts w:ascii="Times New Roman" w:eastAsia="Times New Roman" w:hAnsi="Times New Roman" w:cs="Times New Roman"/>
          <w:b/>
          <w:sz w:val="24"/>
        </w:rPr>
        <w:t>2</w:t>
      </w:r>
      <w:r w:rsidRPr="00727DAF">
        <w:rPr>
          <w:rFonts w:ascii="Times New Roman" w:eastAsia="Times New Roman" w:hAnsi="Times New Roman" w:cs="Times New Roman"/>
          <w:b/>
          <w:sz w:val="24"/>
        </w:rPr>
        <w:t>b. Text-only models — Phase 1 performance (all sixteen variants).</w:t>
      </w:r>
    </w:p>
    <w:tbl>
      <w:tblPr>
        <w:tblW w:w="8278" w:type="dxa"/>
        <w:tblLook w:val="04A0" w:firstRow="1" w:lastRow="0" w:firstColumn="1" w:lastColumn="0" w:noHBand="0" w:noVBand="1"/>
      </w:tblPr>
      <w:tblGrid>
        <w:gridCol w:w="3454"/>
        <w:gridCol w:w="1309"/>
        <w:gridCol w:w="1320"/>
        <w:gridCol w:w="1065"/>
        <w:gridCol w:w="1130"/>
      </w:tblGrid>
      <w:tr w:rsidR="00693C7A" w:rsidRPr="00727DAF" w14:paraId="65B93038" w14:textId="77777777" w:rsidTr="00EA665B">
        <w:trPr>
          <w:trHeight w:val="289"/>
        </w:trPr>
        <w:tc>
          <w:tcPr>
            <w:tcW w:w="3454"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EFA8004" w14:textId="77777777" w:rsidR="00693C7A" w:rsidRPr="00727DAF" w:rsidRDefault="00693C7A" w:rsidP="00057A47">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Models</w:t>
            </w:r>
          </w:p>
        </w:tc>
        <w:tc>
          <w:tcPr>
            <w:tcW w:w="1309"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1B0E1BAE" w14:textId="77777777" w:rsidR="00693C7A" w:rsidRPr="00727DAF" w:rsidRDefault="00693C7A" w:rsidP="00057A47">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2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0748B05D" w14:textId="77777777" w:rsidR="00693C7A" w:rsidRPr="00727DAF" w:rsidRDefault="00693C7A" w:rsidP="00057A47">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5"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0AA2A493" w14:textId="77777777" w:rsidR="00693C7A" w:rsidRPr="00727DAF" w:rsidRDefault="00693C7A" w:rsidP="00057A47">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3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1C904524" w14:textId="77777777" w:rsidR="00693C7A" w:rsidRPr="00727DAF" w:rsidRDefault="00693C7A" w:rsidP="00057A47">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693C7A" w:rsidRPr="00727DAF" w14:paraId="15A844DD"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0C7BD2C0" w14:textId="77777777" w:rsidR="00693C7A" w:rsidRPr="00727DAF" w:rsidRDefault="00693C7A" w:rsidP="00057A47">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09" w:type="dxa"/>
            <w:tcBorders>
              <w:top w:val="nil"/>
              <w:left w:val="nil"/>
              <w:bottom w:val="single" w:sz="4" w:space="0" w:color="auto"/>
              <w:right w:val="single" w:sz="4" w:space="0" w:color="auto"/>
            </w:tcBorders>
            <w:noWrap/>
            <w:vAlign w:val="bottom"/>
            <w:hideMark/>
          </w:tcPr>
          <w:p w14:paraId="0550D3A4"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60.83%</w:t>
            </w:r>
          </w:p>
        </w:tc>
        <w:tc>
          <w:tcPr>
            <w:tcW w:w="1320" w:type="dxa"/>
            <w:tcBorders>
              <w:top w:val="nil"/>
              <w:left w:val="nil"/>
              <w:bottom w:val="single" w:sz="4" w:space="0" w:color="auto"/>
              <w:right w:val="single" w:sz="4" w:space="0" w:color="auto"/>
            </w:tcBorders>
            <w:noWrap/>
            <w:vAlign w:val="bottom"/>
            <w:hideMark/>
          </w:tcPr>
          <w:p w14:paraId="08D3DD6C"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065" w:type="dxa"/>
            <w:tcBorders>
              <w:top w:val="nil"/>
              <w:left w:val="nil"/>
              <w:bottom w:val="single" w:sz="4" w:space="0" w:color="auto"/>
              <w:right w:val="single" w:sz="4" w:space="0" w:color="auto"/>
            </w:tcBorders>
            <w:noWrap/>
            <w:vAlign w:val="bottom"/>
            <w:hideMark/>
          </w:tcPr>
          <w:p w14:paraId="42E23D78"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0.11</w:t>
            </w:r>
          </w:p>
        </w:tc>
        <w:tc>
          <w:tcPr>
            <w:tcW w:w="1130" w:type="dxa"/>
            <w:tcBorders>
              <w:top w:val="nil"/>
              <w:left w:val="nil"/>
              <w:bottom w:val="single" w:sz="4" w:space="0" w:color="auto"/>
              <w:right w:val="single" w:sz="4" w:space="0" w:color="auto"/>
            </w:tcBorders>
            <w:noWrap/>
            <w:vAlign w:val="bottom"/>
            <w:hideMark/>
          </w:tcPr>
          <w:p w14:paraId="7C5CF823"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w:t>
            </w:r>
          </w:p>
        </w:tc>
      </w:tr>
      <w:tr w:rsidR="00693C7A" w:rsidRPr="00727DAF" w14:paraId="34D5B631"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7366865C" w14:textId="77777777" w:rsidR="00693C7A" w:rsidRPr="00727DAF" w:rsidRDefault="00693C7A" w:rsidP="00057A47">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09" w:type="dxa"/>
            <w:tcBorders>
              <w:top w:val="nil"/>
              <w:left w:val="nil"/>
              <w:bottom w:val="single" w:sz="4" w:space="0" w:color="auto"/>
              <w:right w:val="single" w:sz="4" w:space="0" w:color="auto"/>
            </w:tcBorders>
            <w:noWrap/>
            <w:vAlign w:val="bottom"/>
            <w:hideMark/>
          </w:tcPr>
          <w:p w14:paraId="3F3D5A7A"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71.43%</w:t>
            </w:r>
          </w:p>
        </w:tc>
        <w:tc>
          <w:tcPr>
            <w:tcW w:w="1320" w:type="dxa"/>
            <w:tcBorders>
              <w:top w:val="nil"/>
              <w:left w:val="nil"/>
              <w:bottom w:val="single" w:sz="4" w:space="0" w:color="auto"/>
              <w:right w:val="single" w:sz="4" w:space="0" w:color="auto"/>
            </w:tcBorders>
            <w:noWrap/>
            <w:vAlign w:val="bottom"/>
            <w:hideMark/>
          </w:tcPr>
          <w:p w14:paraId="2FC4D941"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0.5714</w:t>
            </w:r>
          </w:p>
        </w:tc>
        <w:tc>
          <w:tcPr>
            <w:tcW w:w="1065" w:type="dxa"/>
            <w:tcBorders>
              <w:top w:val="nil"/>
              <w:left w:val="nil"/>
              <w:bottom w:val="single" w:sz="4" w:space="0" w:color="auto"/>
              <w:right w:val="single" w:sz="4" w:space="0" w:color="auto"/>
            </w:tcBorders>
            <w:noWrap/>
            <w:vAlign w:val="bottom"/>
            <w:hideMark/>
          </w:tcPr>
          <w:p w14:paraId="2DCF71C6"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0.1905</w:t>
            </w:r>
          </w:p>
        </w:tc>
        <w:tc>
          <w:tcPr>
            <w:tcW w:w="1130" w:type="dxa"/>
            <w:tcBorders>
              <w:top w:val="nil"/>
              <w:left w:val="nil"/>
              <w:bottom w:val="single" w:sz="4" w:space="0" w:color="auto"/>
              <w:right w:val="single" w:sz="4" w:space="0" w:color="auto"/>
            </w:tcBorders>
            <w:noWrap/>
            <w:vAlign w:val="bottom"/>
            <w:hideMark/>
          </w:tcPr>
          <w:p w14:paraId="0A4C86A2"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0.2857</w:t>
            </w:r>
          </w:p>
        </w:tc>
      </w:tr>
      <w:tr w:rsidR="00693C7A" w:rsidRPr="00727DAF" w14:paraId="315DFEEA"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05BB3844" w14:textId="77777777" w:rsidR="00693C7A" w:rsidRPr="00727DAF" w:rsidRDefault="00693C7A" w:rsidP="00057A47">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09" w:type="dxa"/>
            <w:tcBorders>
              <w:top w:val="nil"/>
              <w:left w:val="nil"/>
              <w:bottom w:val="single" w:sz="4" w:space="0" w:color="auto"/>
              <w:right w:val="single" w:sz="4" w:space="0" w:color="auto"/>
            </w:tcBorders>
            <w:noWrap/>
            <w:vAlign w:val="bottom"/>
            <w:hideMark/>
          </w:tcPr>
          <w:p w14:paraId="7A6A4099"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74.54%</w:t>
            </w:r>
          </w:p>
        </w:tc>
        <w:tc>
          <w:tcPr>
            <w:tcW w:w="1320" w:type="dxa"/>
            <w:tcBorders>
              <w:top w:val="nil"/>
              <w:left w:val="nil"/>
              <w:bottom w:val="single" w:sz="4" w:space="0" w:color="auto"/>
              <w:right w:val="single" w:sz="4" w:space="0" w:color="auto"/>
            </w:tcBorders>
            <w:noWrap/>
            <w:vAlign w:val="bottom"/>
            <w:hideMark/>
          </w:tcPr>
          <w:p w14:paraId="593D1AC0"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065" w:type="dxa"/>
            <w:tcBorders>
              <w:top w:val="nil"/>
              <w:left w:val="nil"/>
              <w:bottom w:val="single" w:sz="4" w:space="0" w:color="auto"/>
              <w:right w:val="single" w:sz="4" w:space="0" w:color="auto"/>
            </w:tcBorders>
            <w:noWrap/>
            <w:vAlign w:val="bottom"/>
            <w:hideMark/>
          </w:tcPr>
          <w:p w14:paraId="18382A9E"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0.1905</w:t>
            </w:r>
          </w:p>
        </w:tc>
        <w:tc>
          <w:tcPr>
            <w:tcW w:w="1130" w:type="dxa"/>
            <w:tcBorders>
              <w:top w:val="nil"/>
              <w:left w:val="nil"/>
              <w:bottom w:val="single" w:sz="4" w:space="0" w:color="auto"/>
              <w:right w:val="single" w:sz="4" w:space="0" w:color="auto"/>
            </w:tcBorders>
            <w:noWrap/>
            <w:vAlign w:val="bottom"/>
            <w:hideMark/>
          </w:tcPr>
          <w:p w14:paraId="3DC7B455"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0.2963</w:t>
            </w:r>
          </w:p>
        </w:tc>
      </w:tr>
      <w:tr w:rsidR="00693C7A" w:rsidRPr="00727DAF" w14:paraId="2B245D11"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7E092F45" w14:textId="77777777" w:rsidR="00693C7A" w:rsidRPr="00727DAF" w:rsidRDefault="00693C7A" w:rsidP="00057A47">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09" w:type="dxa"/>
            <w:tcBorders>
              <w:top w:val="nil"/>
              <w:left w:val="nil"/>
              <w:bottom w:val="single" w:sz="4" w:space="0" w:color="auto"/>
              <w:right w:val="single" w:sz="4" w:space="0" w:color="auto"/>
            </w:tcBorders>
            <w:noWrap/>
            <w:vAlign w:val="bottom"/>
            <w:hideMark/>
          </w:tcPr>
          <w:p w14:paraId="41676938"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73.89%</w:t>
            </w:r>
          </w:p>
        </w:tc>
        <w:tc>
          <w:tcPr>
            <w:tcW w:w="1320" w:type="dxa"/>
            <w:tcBorders>
              <w:top w:val="nil"/>
              <w:left w:val="nil"/>
              <w:bottom w:val="single" w:sz="4" w:space="0" w:color="auto"/>
              <w:right w:val="single" w:sz="4" w:space="0" w:color="auto"/>
            </w:tcBorders>
            <w:noWrap/>
            <w:vAlign w:val="bottom"/>
            <w:hideMark/>
          </w:tcPr>
          <w:p w14:paraId="373C6CA0"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0.4286</w:t>
            </w:r>
          </w:p>
        </w:tc>
        <w:tc>
          <w:tcPr>
            <w:tcW w:w="1065" w:type="dxa"/>
            <w:tcBorders>
              <w:top w:val="nil"/>
              <w:left w:val="nil"/>
              <w:bottom w:val="single" w:sz="4" w:space="0" w:color="auto"/>
              <w:right w:val="single" w:sz="4" w:space="0" w:color="auto"/>
            </w:tcBorders>
            <w:noWrap/>
            <w:vAlign w:val="bottom"/>
            <w:hideMark/>
          </w:tcPr>
          <w:p w14:paraId="24200374"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30" w:type="dxa"/>
            <w:tcBorders>
              <w:top w:val="nil"/>
              <w:left w:val="nil"/>
              <w:bottom w:val="single" w:sz="4" w:space="0" w:color="auto"/>
              <w:right w:val="single" w:sz="4" w:space="0" w:color="auto"/>
            </w:tcBorders>
            <w:noWrap/>
            <w:vAlign w:val="bottom"/>
            <w:hideMark/>
          </w:tcPr>
          <w:p w14:paraId="7B313DFF"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0.375</w:t>
            </w:r>
          </w:p>
        </w:tc>
      </w:tr>
      <w:tr w:rsidR="00693C7A" w:rsidRPr="00727DAF" w14:paraId="55BED457"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2D1331B7" w14:textId="77777777" w:rsidR="00693C7A" w:rsidRPr="00727DAF" w:rsidRDefault="00693C7A" w:rsidP="00057A47">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09" w:type="dxa"/>
            <w:tcBorders>
              <w:top w:val="nil"/>
              <w:left w:val="nil"/>
              <w:bottom w:val="single" w:sz="4" w:space="0" w:color="auto"/>
              <w:right w:val="single" w:sz="4" w:space="0" w:color="auto"/>
            </w:tcBorders>
            <w:noWrap/>
            <w:vAlign w:val="bottom"/>
            <w:hideMark/>
          </w:tcPr>
          <w:p w14:paraId="5466F978"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64.96%</w:t>
            </w:r>
          </w:p>
        </w:tc>
        <w:tc>
          <w:tcPr>
            <w:tcW w:w="1320" w:type="dxa"/>
            <w:tcBorders>
              <w:top w:val="nil"/>
              <w:left w:val="nil"/>
              <w:bottom w:val="single" w:sz="4" w:space="0" w:color="auto"/>
              <w:right w:val="single" w:sz="4" w:space="0" w:color="auto"/>
            </w:tcBorders>
            <w:noWrap/>
            <w:vAlign w:val="bottom"/>
            <w:hideMark/>
          </w:tcPr>
          <w:p w14:paraId="0D7D4F15"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0.3774</w:t>
            </w:r>
          </w:p>
        </w:tc>
        <w:tc>
          <w:tcPr>
            <w:tcW w:w="1065" w:type="dxa"/>
            <w:tcBorders>
              <w:top w:val="nil"/>
              <w:left w:val="nil"/>
              <w:bottom w:val="single" w:sz="4" w:space="0" w:color="auto"/>
              <w:right w:val="single" w:sz="4" w:space="0" w:color="auto"/>
            </w:tcBorders>
            <w:noWrap/>
            <w:vAlign w:val="bottom"/>
            <w:hideMark/>
          </w:tcPr>
          <w:p w14:paraId="1B4F8DFB"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0.4762</w:t>
            </w:r>
          </w:p>
        </w:tc>
        <w:tc>
          <w:tcPr>
            <w:tcW w:w="1130" w:type="dxa"/>
            <w:tcBorders>
              <w:top w:val="nil"/>
              <w:left w:val="nil"/>
              <w:bottom w:val="single" w:sz="4" w:space="0" w:color="auto"/>
              <w:right w:val="single" w:sz="4" w:space="0" w:color="auto"/>
            </w:tcBorders>
            <w:noWrap/>
            <w:vAlign w:val="bottom"/>
            <w:hideMark/>
          </w:tcPr>
          <w:p w14:paraId="5606963F"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0.4211</w:t>
            </w:r>
          </w:p>
        </w:tc>
      </w:tr>
      <w:tr w:rsidR="00693C7A" w:rsidRPr="00727DAF" w14:paraId="14BE1A5A"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14E4E533" w14:textId="77777777" w:rsidR="00693C7A" w:rsidRPr="00727DAF" w:rsidRDefault="00693C7A" w:rsidP="00057A47">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09" w:type="dxa"/>
            <w:tcBorders>
              <w:top w:val="nil"/>
              <w:left w:val="nil"/>
              <w:bottom w:val="single" w:sz="4" w:space="0" w:color="auto"/>
              <w:right w:val="single" w:sz="4" w:space="0" w:color="auto"/>
            </w:tcBorders>
            <w:noWrap/>
            <w:vAlign w:val="bottom"/>
            <w:hideMark/>
          </w:tcPr>
          <w:p w14:paraId="2C3995F8"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68.59%</w:t>
            </w:r>
          </w:p>
        </w:tc>
        <w:tc>
          <w:tcPr>
            <w:tcW w:w="1320" w:type="dxa"/>
            <w:tcBorders>
              <w:top w:val="nil"/>
              <w:left w:val="nil"/>
              <w:bottom w:val="single" w:sz="4" w:space="0" w:color="auto"/>
              <w:right w:val="single" w:sz="4" w:space="0" w:color="auto"/>
            </w:tcBorders>
            <w:noWrap/>
            <w:vAlign w:val="bottom"/>
            <w:hideMark/>
          </w:tcPr>
          <w:p w14:paraId="383B06AA"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0.4528</w:t>
            </w:r>
          </w:p>
        </w:tc>
        <w:tc>
          <w:tcPr>
            <w:tcW w:w="1065" w:type="dxa"/>
            <w:tcBorders>
              <w:top w:val="nil"/>
              <w:left w:val="nil"/>
              <w:bottom w:val="single" w:sz="4" w:space="0" w:color="auto"/>
              <w:right w:val="single" w:sz="4" w:space="0" w:color="auto"/>
            </w:tcBorders>
            <w:noWrap/>
            <w:vAlign w:val="bottom"/>
            <w:hideMark/>
          </w:tcPr>
          <w:p w14:paraId="4B7B6ABE"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0.5714</w:t>
            </w:r>
          </w:p>
        </w:tc>
        <w:tc>
          <w:tcPr>
            <w:tcW w:w="1130" w:type="dxa"/>
            <w:tcBorders>
              <w:top w:val="nil"/>
              <w:left w:val="nil"/>
              <w:bottom w:val="single" w:sz="4" w:space="0" w:color="auto"/>
              <w:right w:val="single" w:sz="4" w:space="0" w:color="auto"/>
            </w:tcBorders>
            <w:noWrap/>
            <w:vAlign w:val="bottom"/>
            <w:hideMark/>
          </w:tcPr>
          <w:p w14:paraId="58BAE3B2"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0.5053</w:t>
            </w:r>
          </w:p>
        </w:tc>
      </w:tr>
      <w:tr w:rsidR="00693C7A" w:rsidRPr="00727DAF" w14:paraId="2A939550"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5C05BDBE" w14:textId="77777777" w:rsidR="00693C7A" w:rsidRPr="00727DAF" w:rsidRDefault="00693C7A" w:rsidP="00057A47">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09" w:type="dxa"/>
            <w:tcBorders>
              <w:top w:val="nil"/>
              <w:left w:val="nil"/>
              <w:bottom w:val="single" w:sz="4" w:space="0" w:color="auto"/>
              <w:right w:val="single" w:sz="4" w:space="0" w:color="auto"/>
            </w:tcBorders>
            <w:noWrap/>
            <w:vAlign w:val="bottom"/>
            <w:hideMark/>
          </w:tcPr>
          <w:p w14:paraId="634D1410"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51.11%</w:t>
            </w:r>
          </w:p>
        </w:tc>
        <w:tc>
          <w:tcPr>
            <w:tcW w:w="1320" w:type="dxa"/>
            <w:tcBorders>
              <w:top w:val="nil"/>
              <w:left w:val="nil"/>
              <w:bottom w:val="single" w:sz="4" w:space="0" w:color="auto"/>
              <w:right w:val="single" w:sz="4" w:space="0" w:color="auto"/>
            </w:tcBorders>
            <w:noWrap/>
            <w:vAlign w:val="bottom"/>
            <w:hideMark/>
          </w:tcPr>
          <w:p w14:paraId="1F079530"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0.32</w:t>
            </w:r>
          </w:p>
        </w:tc>
        <w:tc>
          <w:tcPr>
            <w:tcW w:w="1065" w:type="dxa"/>
            <w:tcBorders>
              <w:top w:val="nil"/>
              <w:left w:val="nil"/>
              <w:bottom w:val="single" w:sz="4" w:space="0" w:color="auto"/>
              <w:right w:val="single" w:sz="4" w:space="0" w:color="auto"/>
            </w:tcBorders>
            <w:noWrap/>
            <w:vAlign w:val="bottom"/>
            <w:hideMark/>
          </w:tcPr>
          <w:p w14:paraId="00F31115"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0.8889</w:t>
            </w:r>
          </w:p>
        </w:tc>
        <w:tc>
          <w:tcPr>
            <w:tcW w:w="1130" w:type="dxa"/>
            <w:tcBorders>
              <w:top w:val="nil"/>
              <w:left w:val="nil"/>
              <w:bottom w:val="single" w:sz="4" w:space="0" w:color="auto"/>
              <w:right w:val="single" w:sz="4" w:space="0" w:color="auto"/>
            </w:tcBorders>
            <w:noWrap/>
            <w:vAlign w:val="bottom"/>
            <w:hideMark/>
          </w:tcPr>
          <w:p w14:paraId="07E3006A"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0.4706</w:t>
            </w:r>
          </w:p>
        </w:tc>
      </w:tr>
      <w:tr w:rsidR="00693C7A" w:rsidRPr="00727DAF" w14:paraId="5141F2B4"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7AD3E2E2" w14:textId="77777777" w:rsidR="00693C7A" w:rsidRPr="00727DAF" w:rsidRDefault="00693C7A" w:rsidP="00057A47">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09" w:type="dxa"/>
            <w:tcBorders>
              <w:top w:val="nil"/>
              <w:left w:val="nil"/>
              <w:bottom w:val="single" w:sz="4" w:space="0" w:color="auto"/>
              <w:right w:val="single" w:sz="4" w:space="0" w:color="auto"/>
            </w:tcBorders>
            <w:noWrap/>
            <w:vAlign w:val="bottom"/>
            <w:hideMark/>
          </w:tcPr>
          <w:p w14:paraId="2DB3DEDE"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58.42%</w:t>
            </w:r>
          </w:p>
        </w:tc>
        <w:tc>
          <w:tcPr>
            <w:tcW w:w="1320" w:type="dxa"/>
            <w:tcBorders>
              <w:top w:val="nil"/>
              <w:left w:val="nil"/>
              <w:bottom w:val="single" w:sz="4" w:space="0" w:color="auto"/>
              <w:right w:val="single" w:sz="4" w:space="0" w:color="auto"/>
            </w:tcBorders>
            <w:noWrap/>
            <w:vAlign w:val="bottom"/>
            <w:hideMark/>
          </w:tcPr>
          <w:p w14:paraId="6879B5F3"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0.5333</w:t>
            </w:r>
          </w:p>
        </w:tc>
        <w:tc>
          <w:tcPr>
            <w:tcW w:w="1065" w:type="dxa"/>
            <w:tcBorders>
              <w:top w:val="nil"/>
              <w:left w:val="nil"/>
              <w:bottom w:val="single" w:sz="4" w:space="0" w:color="auto"/>
              <w:right w:val="single" w:sz="4" w:space="0" w:color="auto"/>
            </w:tcBorders>
            <w:noWrap/>
            <w:vAlign w:val="bottom"/>
            <w:hideMark/>
          </w:tcPr>
          <w:p w14:paraId="20461A2C"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0.1905</w:t>
            </w:r>
          </w:p>
        </w:tc>
        <w:tc>
          <w:tcPr>
            <w:tcW w:w="1130" w:type="dxa"/>
            <w:tcBorders>
              <w:top w:val="nil"/>
              <w:left w:val="nil"/>
              <w:bottom w:val="single" w:sz="4" w:space="0" w:color="auto"/>
              <w:right w:val="single" w:sz="4" w:space="0" w:color="auto"/>
            </w:tcBorders>
            <w:noWrap/>
            <w:vAlign w:val="bottom"/>
            <w:hideMark/>
          </w:tcPr>
          <w:p w14:paraId="3C66DD3B"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0.2807</w:t>
            </w:r>
          </w:p>
        </w:tc>
      </w:tr>
      <w:tr w:rsidR="00693C7A" w:rsidRPr="00727DAF" w14:paraId="6411F35F"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6A08CE29" w14:textId="77777777" w:rsidR="00693C7A" w:rsidRPr="00727DAF" w:rsidRDefault="00693C7A" w:rsidP="00057A47">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09" w:type="dxa"/>
            <w:tcBorders>
              <w:top w:val="nil"/>
              <w:left w:val="nil"/>
              <w:bottom w:val="single" w:sz="4" w:space="0" w:color="auto"/>
              <w:right w:val="single" w:sz="4" w:space="0" w:color="auto"/>
            </w:tcBorders>
            <w:noWrap/>
            <w:vAlign w:val="bottom"/>
            <w:hideMark/>
          </w:tcPr>
          <w:p w14:paraId="6ED9F4E0"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54.35%</w:t>
            </w:r>
          </w:p>
        </w:tc>
        <w:tc>
          <w:tcPr>
            <w:tcW w:w="1320" w:type="dxa"/>
            <w:tcBorders>
              <w:top w:val="nil"/>
              <w:left w:val="nil"/>
              <w:bottom w:val="single" w:sz="4" w:space="0" w:color="auto"/>
              <w:right w:val="single" w:sz="4" w:space="0" w:color="auto"/>
            </w:tcBorders>
            <w:noWrap/>
            <w:vAlign w:val="bottom"/>
            <w:hideMark/>
          </w:tcPr>
          <w:p w14:paraId="3A942A7D"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0.3143</w:t>
            </w:r>
          </w:p>
        </w:tc>
        <w:tc>
          <w:tcPr>
            <w:tcW w:w="1065" w:type="dxa"/>
            <w:tcBorders>
              <w:top w:val="nil"/>
              <w:left w:val="nil"/>
              <w:bottom w:val="single" w:sz="4" w:space="0" w:color="auto"/>
              <w:right w:val="single" w:sz="4" w:space="0" w:color="auto"/>
            </w:tcBorders>
            <w:noWrap/>
            <w:vAlign w:val="bottom"/>
            <w:hideMark/>
          </w:tcPr>
          <w:p w14:paraId="612ED3A7"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0.2619</w:t>
            </w:r>
          </w:p>
        </w:tc>
        <w:tc>
          <w:tcPr>
            <w:tcW w:w="1130" w:type="dxa"/>
            <w:tcBorders>
              <w:top w:val="nil"/>
              <w:left w:val="nil"/>
              <w:bottom w:val="single" w:sz="4" w:space="0" w:color="auto"/>
              <w:right w:val="single" w:sz="4" w:space="0" w:color="auto"/>
            </w:tcBorders>
            <w:noWrap/>
            <w:vAlign w:val="bottom"/>
            <w:hideMark/>
          </w:tcPr>
          <w:p w14:paraId="5C7A8A21"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0.2857</w:t>
            </w:r>
          </w:p>
        </w:tc>
      </w:tr>
      <w:tr w:rsidR="00693C7A" w:rsidRPr="00727DAF" w14:paraId="15F30D62"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1FB2661F" w14:textId="77777777" w:rsidR="00693C7A" w:rsidRPr="00727DAF" w:rsidRDefault="00693C7A" w:rsidP="00057A47">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09" w:type="dxa"/>
            <w:tcBorders>
              <w:top w:val="nil"/>
              <w:left w:val="nil"/>
              <w:bottom w:val="single" w:sz="4" w:space="0" w:color="auto"/>
              <w:right w:val="single" w:sz="4" w:space="0" w:color="auto"/>
            </w:tcBorders>
            <w:noWrap/>
            <w:vAlign w:val="bottom"/>
            <w:hideMark/>
          </w:tcPr>
          <w:p w14:paraId="1A04683D"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55.56%</w:t>
            </w:r>
          </w:p>
        </w:tc>
        <w:tc>
          <w:tcPr>
            <w:tcW w:w="1320" w:type="dxa"/>
            <w:tcBorders>
              <w:top w:val="nil"/>
              <w:left w:val="nil"/>
              <w:bottom w:val="single" w:sz="4" w:space="0" w:color="auto"/>
              <w:right w:val="single" w:sz="4" w:space="0" w:color="auto"/>
            </w:tcBorders>
            <w:noWrap/>
            <w:vAlign w:val="bottom"/>
            <w:hideMark/>
          </w:tcPr>
          <w:p w14:paraId="361FAFBF"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0.2857</w:t>
            </w:r>
          </w:p>
        </w:tc>
        <w:tc>
          <w:tcPr>
            <w:tcW w:w="1065" w:type="dxa"/>
            <w:tcBorders>
              <w:top w:val="nil"/>
              <w:left w:val="nil"/>
              <w:bottom w:val="single" w:sz="4" w:space="0" w:color="auto"/>
              <w:right w:val="single" w:sz="4" w:space="0" w:color="auto"/>
            </w:tcBorders>
            <w:noWrap/>
            <w:vAlign w:val="bottom"/>
            <w:hideMark/>
          </w:tcPr>
          <w:p w14:paraId="78A60614"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30" w:type="dxa"/>
            <w:tcBorders>
              <w:top w:val="nil"/>
              <w:left w:val="nil"/>
              <w:bottom w:val="single" w:sz="4" w:space="0" w:color="auto"/>
              <w:right w:val="single" w:sz="4" w:space="0" w:color="auto"/>
            </w:tcBorders>
            <w:noWrap/>
            <w:vAlign w:val="bottom"/>
            <w:hideMark/>
          </w:tcPr>
          <w:p w14:paraId="1444295A"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w:t>
            </w:r>
          </w:p>
        </w:tc>
      </w:tr>
      <w:tr w:rsidR="00693C7A" w:rsidRPr="00727DAF" w14:paraId="6131C97A"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2855181C" w14:textId="77777777" w:rsidR="00693C7A" w:rsidRPr="00727DAF" w:rsidRDefault="00693C7A" w:rsidP="00057A47">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09" w:type="dxa"/>
            <w:tcBorders>
              <w:top w:val="nil"/>
              <w:left w:val="nil"/>
              <w:bottom w:val="single" w:sz="4" w:space="0" w:color="auto"/>
              <w:right w:val="single" w:sz="4" w:space="0" w:color="auto"/>
            </w:tcBorders>
            <w:noWrap/>
            <w:vAlign w:val="bottom"/>
            <w:hideMark/>
          </w:tcPr>
          <w:p w14:paraId="638AA3CA"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58.90%</w:t>
            </w:r>
          </w:p>
        </w:tc>
        <w:tc>
          <w:tcPr>
            <w:tcW w:w="1320" w:type="dxa"/>
            <w:tcBorders>
              <w:top w:val="nil"/>
              <w:left w:val="nil"/>
              <w:bottom w:val="single" w:sz="4" w:space="0" w:color="auto"/>
              <w:right w:val="single" w:sz="4" w:space="0" w:color="auto"/>
            </w:tcBorders>
            <w:noWrap/>
            <w:vAlign w:val="bottom"/>
            <w:hideMark/>
          </w:tcPr>
          <w:p w14:paraId="58BA705F"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0.3084</w:t>
            </w:r>
          </w:p>
        </w:tc>
        <w:tc>
          <w:tcPr>
            <w:tcW w:w="1065" w:type="dxa"/>
            <w:tcBorders>
              <w:top w:val="nil"/>
              <w:left w:val="nil"/>
              <w:bottom w:val="single" w:sz="4" w:space="0" w:color="auto"/>
              <w:right w:val="single" w:sz="4" w:space="0" w:color="auto"/>
            </w:tcBorders>
            <w:noWrap/>
            <w:vAlign w:val="bottom"/>
            <w:hideMark/>
          </w:tcPr>
          <w:p w14:paraId="0375CD40"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0.7857</w:t>
            </w:r>
          </w:p>
        </w:tc>
        <w:tc>
          <w:tcPr>
            <w:tcW w:w="1130" w:type="dxa"/>
            <w:tcBorders>
              <w:top w:val="nil"/>
              <w:left w:val="nil"/>
              <w:bottom w:val="single" w:sz="4" w:space="0" w:color="auto"/>
              <w:right w:val="single" w:sz="4" w:space="0" w:color="auto"/>
            </w:tcBorders>
            <w:noWrap/>
            <w:vAlign w:val="bottom"/>
            <w:hideMark/>
          </w:tcPr>
          <w:p w14:paraId="594FB078"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0.443</w:t>
            </w:r>
          </w:p>
        </w:tc>
      </w:tr>
      <w:tr w:rsidR="00693C7A" w:rsidRPr="00727DAF" w14:paraId="1725086E"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4E0B3E03" w14:textId="77777777" w:rsidR="00693C7A" w:rsidRPr="00727DAF" w:rsidRDefault="00693C7A" w:rsidP="00057A47">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09" w:type="dxa"/>
            <w:tcBorders>
              <w:top w:val="nil"/>
              <w:left w:val="nil"/>
              <w:bottom w:val="single" w:sz="4" w:space="0" w:color="auto"/>
              <w:right w:val="single" w:sz="4" w:space="0" w:color="auto"/>
            </w:tcBorders>
            <w:noWrap/>
            <w:vAlign w:val="bottom"/>
            <w:hideMark/>
          </w:tcPr>
          <w:p w14:paraId="2056DA20"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61.78%</w:t>
            </w:r>
          </w:p>
        </w:tc>
        <w:tc>
          <w:tcPr>
            <w:tcW w:w="1320" w:type="dxa"/>
            <w:tcBorders>
              <w:top w:val="nil"/>
              <w:left w:val="nil"/>
              <w:bottom w:val="single" w:sz="4" w:space="0" w:color="auto"/>
              <w:right w:val="single" w:sz="4" w:space="0" w:color="auto"/>
            </w:tcBorders>
            <w:noWrap/>
            <w:vAlign w:val="bottom"/>
            <w:hideMark/>
          </w:tcPr>
          <w:p w14:paraId="3EFAB9B8"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0.3241</w:t>
            </w:r>
          </w:p>
        </w:tc>
        <w:tc>
          <w:tcPr>
            <w:tcW w:w="1065" w:type="dxa"/>
            <w:tcBorders>
              <w:top w:val="nil"/>
              <w:left w:val="nil"/>
              <w:bottom w:val="single" w:sz="4" w:space="0" w:color="auto"/>
              <w:right w:val="single" w:sz="4" w:space="0" w:color="auto"/>
            </w:tcBorders>
            <w:noWrap/>
            <w:vAlign w:val="bottom"/>
            <w:hideMark/>
          </w:tcPr>
          <w:p w14:paraId="33B3953F"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0.8333</w:t>
            </w:r>
          </w:p>
        </w:tc>
        <w:tc>
          <w:tcPr>
            <w:tcW w:w="1130" w:type="dxa"/>
            <w:tcBorders>
              <w:top w:val="nil"/>
              <w:left w:val="nil"/>
              <w:bottom w:val="single" w:sz="4" w:space="0" w:color="auto"/>
              <w:right w:val="single" w:sz="4" w:space="0" w:color="auto"/>
            </w:tcBorders>
            <w:noWrap/>
            <w:vAlign w:val="bottom"/>
            <w:hideMark/>
          </w:tcPr>
          <w:p w14:paraId="0B715DB8"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0.4667</w:t>
            </w:r>
          </w:p>
        </w:tc>
      </w:tr>
      <w:tr w:rsidR="00693C7A" w:rsidRPr="00727DAF" w14:paraId="5B7A157A"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02C11A5D" w14:textId="77777777" w:rsidR="00693C7A" w:rsidRPr="00727DAF" w:rsidRDefault="00693C7A" w:rsidP="00057A47">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09" w:type="dxa"/>
            <w:tcBorders>
              <w:top w:val="nil"/>
              <w:left w:val="nil"/>
              <w:bottom w:val="single" w:sz="4" w:space="0" w:color="auto"/>
              <w:right w:val="single" w:sz="4" w:space="0" w:color="auto"/>
            </w:tcBorders>
            <w:noWrap/>
            <w:vAlign w:val="bottom"/>
            <w:hideMark/>
          </w:tcPr>
          <w:p w14:paraId="451D1051"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85.56%</w:t>
            </w:r>
          </w:p>
        </w:tc>
        <w:tc>
          <w:tcPr>
            <w:tcW w:w="1320" w:type="dxa"/>
            <w:tcBorders>
              <w:top w:val="nil"/>
              <w:left w:val="nil"/>
              <w:bottom w:val="single" w:sz="4" w:space="0" w:color="auto"/>
              <w:right w:val="single" w:sz="4" w:space="0" w:color="auto"/>
            </w:tcBorders>
            <w:noWrap/>
            <w:vAlign w:val="bottom"/>
            <w:hideMark/>
          </w:tcPr>
          <w:p w14:paraId="0707C58E"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w:t>
            </w:r>
          </w:p>
        </w:tc>
        <w:tc>
          <w:tcPr>
            <w:tcW w:w="1065" w:type="dxa"/>
            <w:tcBorders>
              <w:top w:val="nil"/>
              <w:left w:val="nil"/>
              <w:bottom w:val="single" w:sz="4" w:space="0" w:color="auto"/>
              <w:right w:val="single" w:sz="4" w:space="0" w:color="auto"/>
            </w:tcBorders>
            <w:noWrap/>
            <w:vAlign w:val="bottom"/>
            <w:hideMark/>
          </w:tcPr>
          <w:p w14:paraId="50327FB3"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0.7778</w:t>
            </w:r>
          </w:p>
        </w:tc>
        <w:tc>
          <w:tcPr>
            <w:tcW w:w="1130" w:type="dxa"/>
            <w:tcBorders>
              <w:top w:val="nil"/>
              <w:left w:val="nil"/>
              <w:bottom w:val="single" w:sz="4" w:space="0" w:color="auto"/>
              <w:right w:val="single" w:sz="4" w:space="0" w:color="auto"/>
            </w:tcBorders>
            <w:noWrap/>
            <w:vAlign w:val="bottom"/>
            <w:hideMark/>
          </w:tcPr>
          <w:p w14:paraId="3C59C8D3"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0.7368</w:t>
            </w:r>
          </w:p>
        </w:tc>
      </w:tr>
      <w:tr w:rsidR="00693C7A" w:rsidRPr="00727DAF" w14:paraId="784ADE3F"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7596C674" w14:textId="77777777" w:rsidR="00693C7A" w:rsidRPr="00727DAF" w:rsidRDefault="00693C7A" w:rsidP="00057A47">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09" w:type="dxa"/>
            <w:tcBorders>
              <w:top w:val="nil"/>
              <w:left w:val="nil"/>
              <w:bottom w:val="single" w:sz="4" w:space="0" w:color="auto"/>
              <w:right w:val="single" w:sz="4" w:space="0" w:color="auto"/>
            </w:tcBorders>
            <w:noWrap/>
            <w:vAlign w:val="bottom"/>
            <w:hideMark/>
          </w:tcPr>
          <w:p w14:paraId="344847E1"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81.07%</w:t>
            </w:r>
          </w:p>
        </w:tc>
        <w:tc>
          <w:tcPr>
            <w:tcW w:w="1320" w:type="dxa"/>
            <w:tcBorders>
              <w:top w:val="nil"/>
              <w:left w:val="nil"/>
              <w:bottom w:val="single" w:sz="4" w:space="0" w:color="auto"/>
              <w:right w:val="single" w:sz="4" w:space="0" w:color="auto"/>
            </w:tcBorders>
            <w:noWrap/>
            <w:vAlign w:val="bottom"/>
            <w:hideMark/>
          </w:tcPr>
          <w:p w14:paraId="53FA4067"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0.62</w:t>
            </w:r>
          </w:p>
        </w:tc>
        <w:tc>
          <w:tcPr>
            <w:tcW w:w="1065" w:type="dxa"/>
            <w:tcBorders>
              <w:top w:val="nil"/>
              <w:left w:val="nil"/>
              <w:bottom w:val="single" w:sz="4" w:space="0" w:color="auto"/>
              <w:right w:val="single" w:sz="4" w:space="0" w:color="auto"/>
            </w:tcBorders>
            <w:noWrap/>
            <w:vAlign w:val="bottom"/>
            <w:hideMark/>
          </w:tcPr>
          <w:p w14:paraId="42859C10"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0.7381</w:t>
            </w:r>
          </w:p>
        </w:tc>
        <w:tc>
          <w:tcPr>
            <w:tcW w:w="1130" w:type="dxa"/>
            <w:tcBorders>
              <w:top w:val="nil"/>
              <w:left w:val="nil"/>
              <w:bottom w:val="single" w:sz="4" w:space="0" w:color="auto"/>
              <w:right w:val="single" w:sz="4" w:space="0" w:color="auto"/>
            </w:tcBorders>
            <w:noWrap/>
            <w:vAlign w:val="bottom"/>
            <w:hideMark/>
          </w:tcPr>
          <w:p w14:paraId="1AC0FA31"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0.6739</w:t>
            </w:r>
          </w:p>
        </w:tc>
      </w:tr>
      <w:tr w:rsidR="00693C7A" w:rsidRPr="00727DAF" w14:paraId="12CA3DC3"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6B3D1CC8" w14:textId="77777777" w:rsidR="00693C7A" w:rsidRPr="00727DAF" w:rsidRDefault="00693C7A" w:rsidP="00057A47">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09" w:type="dxa"/>
            <w:tcBorders>
              <w:top w:val="nil"/>
              <w:left w:val="nil"/>
              <w:bottom w:val="single" w:sz="4" w:space="0" w:color="auto"/>
              <w:right w:val="single" w:sz="4" w:space="0" w:color="auto"/>
            </w:tcBorders>
            <w:noWrap/>
            <w:vAlign w:val="bottom"/>
            <w:hideMark/>
          </w:tcPr>
          <w:p w14:paraId="22861547"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83.91%</w:t>
            </w:r>
          </w:p>
        </w:tc>
        <w:tc>
          <w:tcPr>
            <w:tcW w:w="1320" w:type="dxa"/>
            <w:tcBorders>
              <w:top w:val="nil"/>
              <w:left w:val="nil"/>
              <w:bottom w:val="single" w:sz="4" w:space="0" w:color="auto"/>
              <w:right w:val="single" w:sz="4" w:space="0" w:color="auto"/>
            </w:tcBorders>
            <w:noWrap/>
            <w:vAlign w:val="bottom"/>
            <w:hideMark/>
          </w:tcPr>
          <w:p w14:paraId="0CEAF892"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0.6458</w:t>
            </w:r>
          </w:p>
        </w:tc>
        <w:tc>
          <w:tcPr>
            <w:tcW w:w="1065" w:type="dxa"/>
            <w:tcBorders>
              <w:top w:val="nil"/>
              <w:left w:val="nil"/>
              <w:bottom w:val="single" w:sz="4" w:space="0" w:color="auto"/>
              <w:right w:val="single" w:sz="4" w:space="0" w:color="auto"/>
            </w:tcBorders>
            <w:noWrap/>
            <w:vAlign w:val="bottom"/>
            <w:hideMark/>
          </w:tcPr>
          <w:p w14:paraId="2D4EC039"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0.7381</w:t>
            </w:r>
          </w:p>
        </w:tc>
        <w:tc>
          <w:tcPr>
            <w:tcW w:w="1130" w:type="dxa"/>
            <w:tcBorders>
              <w:top w:val="nil"/>
              <w:left w:val="nil"/>
              <w:bottom w:val="single" w:sz="4" w:space="0" w:color="auto"/>
              <w:right w:val="single" w:sz="4" w:space="0" w:color="auto"/>
            </w:tcBorders>
            <w:noWrap/>
            <w:vAlign w:val="bottom"/>
            <w:hideMark/>
          </w:tcPr>
          <w:p w14:paraId="4131139D"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0.6889</w:t>
            </w:r>
          </w:p>
        </w:tc>
      </w:tr>
      <w:tr w:rsidR="00693C7A" w:rsidRPr="00727DAF" w14:paraId="520158AC" w14:textId="77777777" w:rsidTr="00EA665B">
        <w:trPr>
          <w:trHeight w:val="289"/>
        </w:trPr>
        <w:tc>
          <w:tcPr>
            <w:tcW w:w="3454" w:type="dxa"/>
            <w:tcBorders>
              <w:top w:val="nil"/>
              <w:left w:val="single" w:sz="4" w:space="0" w:color="auto"/>
              <w:bottom w:val="single" w:sz="4" w:space="0" w:color="auto"/>
              <w:right w:val="single" w:sz="4" w:space="0" w:color="auto"/>
            </w:tcBorders>
            <w:noWrap/>
            <w:vAlign w:val="bottom"/>
            <w:hideMark/>
          </w:tcPr>
          <w:p w14:paraId="73B01F81" w14:textId="77777777" w:rsidR="00693C7A" w:rsidRPr="00727DAF" w:rsidRDefault="00693C7A" w:rsidP="00057A47">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09" w:type="dxa"/>
            <w:tcBorders>
              <w:top w:val="nil"/>
              <w:left w:val="nil"/>
              <w:bottom w:val="single" w:sz="4" w:space="0" w:color="auto"/>
              <w:right w:val="single" w:sz="4" w:space="0" w:color="auto"/>
            </w:tcBorders>
            <w:noWrap/>
            <w:vAlign w:val="bottom"/>
            <w:hideMark/>
          </w:tcPr>
          <w:p w14:paraId="46B58482"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80.01%</w:t>
            </w:r>
          </w:p>
        </w:tc>
        <w:tc>
          <w:tcPr>
            <w:tcW w:w="1320" w:type="dxa"/>
            <w:tcBorders>
              <w:top w:val="nil"/>
              <w:left w:val="nil"/>
              <w:bottom w:val="single" w:sz="4" w:space="0" w:color="auto"/>
              <w:right w:val="single" w:sz="4" w:space="0" w:color="auto"/>
            </w:tcBorders>
            <w:noWrap/>
            <w:vAlign w:val="bottom"/>
            <w:hideMark/>
          </w:tcPr>
          <w:p w14:paraId="3CA957C1"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0.3509</w:t>
            </w:r>
          </w:p>
        </w:tc>
        <w:tc>
          <w:tcPr>
            <w:tcW w:w="1065" w:type="dxa"/>
            <w:tcBorders>
              <w:top w:val="nil"/>
              <w:left w:val="nil"/>
              <w:bottom w:val="single" w:sz="4" w:space="0" w:color="auto"/>
              <w:right w:val="single" w:sz="4" w:space="0" w:color="auto"/>
            </w:tcBorders>
            <w:noWrap/>
            <w:vAlign w:val="bottom"/>
            <w:hideMark/>
          </w:tcPr>
          <w:p w14:paraId="47984980"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0.9524</w:t>
            </w:r>
          </w:p>
        </w:tc>
        <w:tc>
          <w:tcPr>
            <w:tcW w:w="1130" w:type="dxa"/>
            <w:tcBorders>
              <w:top w:val="nil"/>
              <w:left w:val="nil"/>
              <w:bottom w:val="single" w:sz="4" w:space="0" w:color="auto"/>
              <w:right w:val="single" w:sz="4" w:space="0" w:color="auto"/>
            </w:tcBorders>
            <w:noWrap/>
            <w:vAlign w:val="bottom"/>
            <w:hideMark/>
          </w:tcPr>
          <w:p w14:paraId="38488ACB" w14:textId="77777777" w:rsidR="00693C7A" w:rsidRPr="00727DAF" w:rsidRDefault="00693C7A"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0.5128</w:t>
            </w:r>
          </w:p>
        </w:tc>
      </w:tr>
    </w:tbl>
    <w:p w14:paraId="6003735C" w14:textId="77777777" w:rsidR="00E67BBE" w:rsidRPr="00727DAF" w:rsidRDefault="00E67BBE">
      <w:pPr>
        <w:rPr>
          <w:rFonts w:ascii="Times New Roman" w:hAnsi="Times New Roman" w:cs="Times New Roman"/>
        </w:rPr>
      </w:pPr>
    </w:p>
    <w:p w14:paraId="128103EE" w14:textId="77777777" w:rsidR="009E725B" w:rsidRPr="009E725B" w:rsidRDefault="009E725B" w:rsidP="00497072">
      <w:pPr>
        <w:spacing w:before="240" w:after="120" w:line="360" w:lineRule="auto"/>
        <w:jc w:val="both"/>
        <w:rPr>
          <w:rFonts w:ascii="Times New Roman" w:eastAsia="Times New Roman" w:hAnsi="Times New Roman" w:cs="Times New Roman"/>
          <w:sz w:val="24"/>
        </w:rPr>
      </w:pPr>
      <w:r w:rsidRPr="009E725B">
        <w:rPr>
          <w:rFonts w:ascii="Times New Roman" w:eastAsia="Times New Roman" w:hAnsi="Times New Roman" w:cs="Times New Roman"/>
          <w:sz w:val="24"/>
        </w:rPr>
        <w:t>Modest performance is seen for audio-only models (Phase 1). Random Forest (5-fold CV) has the best accuracy in phase 1: 67.62%. The acoustic cues are noisy with small sample sizes, and several models get high recall, but low precision, which shows threshold tuning and class imbalance.</w:t>
      </w:r>
    </w:p>
    <w:p w14:paraId="7A8085CB" w14:textId="77777777" w:rsidR="009E725B" w:rsidRPr="009E725B" w:rsidRDefault="009E725B" w:rsidP="00497072">
      <w:pPr>
        <w:spacing w:before="240" w:after="120" w:line="360" w:lineRule="auto"/>
        <w:jc w:val="both"/>
        <w:rPr>
          <w:rFonts w:ascii="Times New Roman" w:eastAsia="Times New Roman" w:hAnsi="Times New Roman" w:cs="Times New Roman"/>
          <w:sz w:val="24"/>
        </w:rPr>
      </w:pPr>
      <w:r w:rsidRPr="009E725B">
        <w:rPr>
          <w:rFonts w:ascii="Times New Roman" w:eastAsia="Times New Roman" w:hAnsi="Times New Roman" w:cs="Times New Roman"/>
          <w:sz w:val="24"/>
        </w:rPr>
        <w:t xml:space="preserve">While the accuracy of 67.62% audio-only is the highlight with Random Forest 5-fold Cross Validation, single-split </w:t>
      </w:r>
      <w:proofErr w:type="spellStart"/>
      <w:r w:rsidRPr="009E725B">
        <w:rPr>
          <w:rFonts w:ascii="Times New Roman" w:eastAsia="Times New Roman" w:hAnsi="Times New Roman" w:cs="Times New Roman"/>
          <w:sz w:val="24"/>
        </w:rPr>
        <w:t>CatBoost</w:t>
      </w:r>
      <w:proofErr w:type="spellEnd"/>
      <w:r w:rsidRPr="009E725B">
        <w:rPr>
          <w:rFonts w:ascii="Times New Roman" w:eastAsia="Times New Roman" w:hAnsi="Times New Roman" w:cs="Times New Roman"/>
          <w:sz w:val="24"/>
        </w:rPr>
        <w:t xml:space="preserve"> at 50.56% demonstrates variance sensitivity. </w:t>
      </w:r>
      <w:proofErr w:type="spellStart"/>
      <w:r w:rsidRPr="009E725B">
        <w:rPr>
          <w:rFonts w:ascii="Times New Roman" w:eastAsia="Times New Roman" w:hAnsi="Times New Roman" w:cs="Times New Roman"/>
          <w:sz w:val="24"/>
        </w:rPr>
        <w:t>XGBoost</w:t>
      </w:r>
      <w:proofErr w:type="spellEnd"/>
      <w:r w:rsidRPr="009E725B">
        <w:rPr>
          <w:rFonts w:ascii="Times New Roman" w:eastAsia="Times New Roman" w:hAnsi="Times New Roman" w:cs="Times New Roman"/>
          <w:sz w:val="24"/>
        </w:rPr>
        <w:t xml:space="preserve"> </w:t>
      </w:r>
      <w:proofErr w:type="spellStart"/>
      <w:proofErr w:type="gramStart"/>
      <w:r w:rsidRPr="009E725B">
        <w:rPr>
          <w:rFonts w:ascii="Times New Roman" w:eastAsia="Times New Roman" w:hAnsi="Times New Roman" w:cs="Times New Roman"/>
          <w:sz w:val="24"/>
        </w:rPr>
        <w:t>five fold</w:t>
      </w:r>
      <w:proofErr w:type="spellEnd"/>
      <w:proofErr w:type="gramEnd"/>
      <w:r w:rsidRPr="009E725B">
        <w:rPr>
          <w:rFonts w:ascii="Times New Roman" w:eastAsia="Times New Roman" w:hAnsi="Times New Roman" w:cs="Times New Roman"/>
          <w:sz w:val="24"/>
        </w:rPr>
        <w:t xml:space="preserve"> achieves 66.81% score with F1 0.43, which is a slight improvement over boosting with balanced folds.</w:t>
      </w:r>
    </w:p>
    <w:p w14:paraId="2F99AFC3" w14:textId="77777777" w:rsidR="009E725B" w:rsidRPr="009E725B" w:rsidRDefault="009E725B" w:rsidP="00497072">
      <w:pPr>
        <w:spacing w:before="240" w:after="120" w:line="360" w:lineRule="auto"/>
        <w:jc w:val="both"/>
        <w:rPr>
          <w:rFonts w:ascii="Times New Roman" w:eastAsia="Times New Roman" w:hAnsi="Times New Roman" w:cs="Times New Roman"/>
          <w:sz w:val="24"/>
        </w:rPr>
      </w:pPr>
      <w:r w:rsidRPr="009E725B">
        <w:rPr>
          <w:rFonts w:ascii="Times New Roman" w:eastAsia="Times New Roman" w:hAnsi="Times New Roman" w:cs="Times New Roman"/>
          <w:sz w:val="24"/>
        </w:rPr>
        <w:t>For a few models, Audio Phase 2 accuracy is around 61% and Phase 3 is similarly, without a monotonic decreasing trend. In some cases, the signal to noise ratio of communication can be highest not at the beginning, but in the middle of the interview because the length of the participant's speech. Trends could be clarified by alternative phase definitions by topics of questions.</w:t>
      </w:r>
    </w:p>
    <w:p w14:paraId="29E40A8D" w14:textId="77777777" w:rsidR="009E725B" w:rsidRDefault="009E725B" w:rsidP="00497072">
      <w:pPr>
        <w:spacing w:before="240" w:after="120" w:line="360" w:lineRule="auto"/>
        <w:jc w:val="both"/>
        <w:rPr>
          <w:rFonts w:ascii="Times New Roman" w:eastAsia="Times New Roman" w:hAnsi="Times New Roman" w:cs="Times New Roman"/>
          <w:sz w:val="24"/>
        </w:rPr>
      </w:pPr>
      <w:r w:rsidRPr="009E725B">
        <w:rPr>
          <w:rFonts w:ascii="Times New Roman" w:eastAsia="Times New Roman" w:hAnsi="Times New Roman" w:cs="Times New Roman"/>
          <w:sz w:val="24"/>
        </w:rPr>
        <w:t>The high recall and low precision in feed-forward audio Phase 3 (0.78 and 0.27 respectively) is similar to the trade-off that is typically observed in text models. Clinical screening may be willing to trade this off, but will be prone to high false alarm rates.</w:t>
      </w:r>
    </w:p>
    <w:p w14:paraId="3C96D858" w14:textId="1DF061C8" w:rsidR="00E67BBE" w:rsidRPr="00727DAF" w:rsidRDefault="00000000" w:rsidP="009E725B">
      <w:pPr>
        <w:spacing w:before="240" w:after="120" w:line="360" w:lineRule="auto"/>
        <w:rPr>
          <w:rFonts w:ascii="Times New Roman" w:hAnsi="Times New Roman" w:cs="Times New Roman"/>
          <w:sz w:val="20"/>
          <w:szCs w:val="20"/>
        </w:rPr>
      </w:pPr>
      <w:r w:rsidRPr="00727DAF">
        <w:rPr>
          <w:rFonts w:ascii="Times New Roman" w:eastAsia="Times New Roman" w:hAnsi="Times New Roman" w:cs="Times New Roman"/>
          <w:b/>
          <w:sz w:val="24"/>
          <w:szCs w:val="20"/>
        </w:rPr>
        <w:lastRenderedPageBreak/>
        <w:t>4.</w:t>
      </w:r>
      <w:r w:rsidR="00727DAF" w:rsidRPr="00727DAF">
        <w:rPr>
          <w:rFonts w:ascii="Times New Roman" w:eastAsia="Times New Roman" w:hAnsi="Times New Roman" w:cs="Times New Roman"/>
          <w:b/>
          <w:sz w:val="24"/>
          <w:szCs w:val="20"/>
        </w:rPr>
        <w:t>3.3</w:t>
      </w:r>
      <w:r w:rsidRPr="00727DAF">
        <w:rPr>
          <w:rFonts w:ascii="Times New Roman" w:eastAsia="Times New Roman" w:hAnsi="Times New Roman" w:cs="Times New Roman"/>
          <w:b/>
          <w:sz w:val="24"/>
          <w:szCs w:val="20"/>
        </w:rPr>
        <w:t xml:space="preserve"> Multimodal Experimental Results</w:t>
      </w:r>
    </w:p>
    <w:p w14:paraId="01F66D95" w14:textId="4A5766BE" w:rsidR="00E67BBE" w:rsidRPr="00727DAF" w:rsidRDefault="00000000">
      <w:pPr>
        <w:spacing w:after="80"/>
        <w:rPr>
          <w:rFonts w:ascii="Times New Roman" w:hAnsi="Times New Roman" w:cs="Times New Roman"/>
        </w:rPr>
      </w:pPr>
      <w:r w:rsidRPr="00727DAF">
        <w:rPr>
          <w:rFonts w:ascii="Times New Roman" w:eastAsia="Times New Roman" w:hAnsi="Times New Roman" w:cs="Times New Roman"/>
          <w:b/>
          <w:sz w:val="24"/>
        </w:rPr>
        <w:t>Table 4.</w:t>
      </w:r>
      <w:r w:rsidR="001B3CED">
        <w:rPr>
          <w:rFonts w:ascii="Times New Roman" w:eastAsia="Times New Roman" w:hAnsi="Times New Roman" w:cs="Times New Roman"/>
          <w:b/>
          <w:sz w:val="24"/>
        </w:rPr>
        <w:t>2</w:t>
      </w:r>
      <w:r w:rsidRPr="00727DAF">
        <w:rPr>
          <w:rFonts w:ascii="Times New Roman" w:eastAsia="Times New Roman" w:hAnsi="Times New Roman" w:cs="Times New Roman"/>
          <w:b/>
          <w:sz w:val="24"/>
        </w:rPr>
        <w:t>c. Multimodal models — Phase 1 performance (all sixteen variants).</w:t>
      </w:r>
    </w:p>
    <w:tbl>
      <w:tblPr>
        <w:tblW w:w="8275" w:type="dxa"/>
        <w:tblLook w:val="04A0" w:firstRow="1" w:lastRow="0" w:firstColumn="1" w:lastColumn="0" w:noHBand="0" w:noVBand="1"/>
      </w:tblPr>
      <w:tblGrid>
        <w:gridCol w:w="3453"/>
        <w:gridCol w:w="1310"/>
        <w:gridCol w:w="1319"/>
        <w:gridCol w:w="1064"/>
        <w:gridCol w:w="1129"/>
      </w:tblGrid>
      <w:tr w:rsidR="003400C6" w:rsidRPr="00727DAF" w14:paraId="2AF843D0" w14:textId="77777777" w:rsidTr="00EA665B">
        <w:trPr>
          <w:trHeight w:val="303"/>
        </w:trPr>
        <w:tc>
          <w:tcPr>
            <w:tcW w:w="3453"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6E62A40"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Models</w:t>
            </w:r>
          </w:p>
        </w:tc>
        <w:tc>
          <w:tcPr>
            <w:tcW w:w="131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76EFDB79" w14:textId="77777777" w:rsidR="003400C6" w:rsidRPr="00727DAF" w:rsidRDefault="003400C6" w:rsidP="003400C6">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19"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AC3A578" w14:textId="77777777" w:rsidR="003400C6" w:rsidRPr="00727DAF" w:rsidRDefault="003400C6" w:rsidP="003400C6">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4"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EAFD7D0" w14:textId="77777777" w:rsidR="003400C6" w:rsidRPr="00727DAF" w:rsidRDefault="003400C6" w:rsidP="003400C6">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29"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AF743FD" w14:textId="77777777" w:rsidR="003400C6" w:rsidRPr="00727DAF" w:rsidRDefault="003400C6" w:rsidP="003400C6">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3400C6" w:rsidRPr="00727DAF" w14:paraId="1DCD58FB"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114E42A1"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10" w:type="dxa"/>
            <w:tcBorders>
              <w:top w:val="nil"/>
              <w:left w:val="nil"/>
              <w:bottom w:val="single" w:sz="4" w:space="0" w:color="auto"/>
              <w:right w:val="single" w:sz="4" w:space="0" w:color="auto"/>
            </w:tcBorders>
            <w:noWrap/>
            <w:vAlign w:val="bottom"/>
            <w:hideMark/>
          </w:tcPr>
          <w:p w14:paraId="025ED995"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83.89%</w:t>
            </w:r>
          </w:p>
        </w:tc>
        <w:tc>
          <w:tcPr>
            <w:tcW w:w="1319" w:type="dxa"/>
            <w:tcBorders>
              <w:top w:val="nil"/>
              <w:left w:val="nil"/>
              <w:bottom w:val="single" w:sz="4" w:space="0" w:color="auto"/>
              <w:right w:val="single" w:sz="4" w:space="0" w:color="auto"/>
            </w:tcBorders>
            <w:noWrap/>
            <w:vAlign w:val="bottom"/>
            <w:hideMark/>
          </w:tcPr>
          <w:p w14:paraId="0BCDDA5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0.5714</w:t>
            </w:r>
          </w:p>
        </w:tc>
        <w:tc>
          <w:tcPr>
            <w:tcW w:w="1064" w:type="dxa"/>
            <w:tcBorders>
              <w:top w:val="nil"/>
              <w:left w:val="nil"/>
              <w:bottom w:val="single" w:sz="4" w:space="0" w:color="auto"/>
              <w:right w:val="single" w:sz="4" w:space="0" w:color="auto"/>
            </w:tcBorders>
            <w:noWrap/>
            <w:vAlign w:val="bottom"/>
            <w:hideMark/>
          </w:tcPr>
          <w:p w14:paraId="733EBBD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0.8889</w:t>
            </w:r>
          </w:p>
        </w:tc>
        <w:tc>
          <w:tcPr>
            <w:tcW w:w="1129" w:type="dxa"/>
            <w:tcBorders>
              <w:top w:val="nil"/>
              <w:left w:val="nil"/>
              <w:bottom w:val="single" w:sz="4" w:space="0" w:color="auto"/>
              <w:right w:val="single" w:sz="4" w:space="0" w:color="auto"/>
            </w:tcBorders>
            <w:noWrap/>
            <w:vAlign w:val="bottom"/>
            <w:hideMark/>
          </w:tcPr>
          <w:p w14:paraId="48B9DFD9"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0.6957</w:t>
            </w:r>
          </w:p>
        </w:tc>
      </w:tr>
      <w:tr w:rsidR="003400C6" w:rsidRPr="00727DAF" w14:paraId="7D351FFE"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69DB6428"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10" w:type="dxa"/>
            <w:tcBorders>
              <w:top w:val="nil"/>
              <w:left w:val="nil"/>
              <w:bottom w:val="single" w:sz="4" w:space="0" w:color="auto"/>
              <w:right w:val="single" w:sz="4" w:space="0" w:color="auto"/>
            </w:tcBorders>
            <w:noWrap/>
            <w:vAlign w:val="bottom"/>
            <w:hideMark/>
          </w:tcPr>
          <w:p w14:paraId="209E3D9B"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82.76%</w:t>
            </w:r>
          </w:p>
        </w:tc>
        <w:tc>
          <w:tcPr>
            <w:tcW w:w="1319" w:type="dxa"/>
            <w:tcBorders>
              <w:top w:val="nil"/>
              <w:left w:val="nil"/>
              <w:bottom w:val="single" w:sz="4" w:space="0" w:color="auto"/>
              <w:right w:val="single" w:sz="4" w:space="0" w:color="auto"/>
            </w:tcBorders>
            <w:noWrap/>
            <w:vAlign w:val="bottom"/>
            <w:hideMark/>
          </w:tcPr>
          <w:p w14:paraId="71AE2C70"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0.5882</w:t>
            </w:r>
          </w:p>
        </w:tc>
        <w:tc>
          <w:tcPr>
            <w:tcW w:w="1064" w:type="dxa"/>
            <w:tcBorders>
              <w:top w:val="nil"/>
              <w:left w:val="nil"/>
              <w:bottom w:val="single" w:sz="4" w:space="0" w:color="auto"/>
              <w:right w:val="single" w:sz="4" w:space="0" w:color="auto"/>
            </w:tcBorders>
            <w:noWrap/>
            <w:vAlign w:val="bottom"/>
            <w:hideMark/>
          </w:tcPr>
          <w:p w14:paraId="41EBA951"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0.7143</w:t>
            </w:r>
          </w:p>
        </w:tc>
        <w:tc>
          <w:tcPr>
            <w:tcW w:w="1129" w:type="dxa"/>
            <w:tcBorders>
              <w:top w:val="nil"/>
              <w:left w:val="nil"/>
              <w:bottom w:val="single" w:sz="4" w:space="0" w:color="auto"/>
              <w:right w:val="single" w:sz="4" w:space="0" w:color="auto"/>
            </w:tcBorders>
            <w:noWrap/>
            <w:vAlign w:val="bottom"/>
            <w:hideMark/>
          </w:tcPr>
          <w:p w14:paraId="08CB602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0.6452</w:t>
            </w:r>
          </w:p>
        </w:tc>
      </w:tr>
      <w:tr w:rsidR="003400C6" w:rsidRPr="00727DAF" w14:paraId="302876C9"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7A195353"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10" w:type="dxa"/>
            <w:tcBorders>
              <w:top w:val="nil"/>
              <w:left w:val="nil"/>
              <w:bottom w:val="single" w:sz="4" w:space="0" w:color="auto"/>
              <w:right w:val="single" w:sz="4" w:space="0" w:color="auto"/>
            </w:tcBorders>
            <w:noWrap/>
            <w:vAlign w:val="bottom"/>
            <w:hideMark/>
          </w:tcPr>
          <w:p w14:paraId="389E815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83.60%</w:t>
            </w:r>
          </w:p>
        </w:tc>
        <w:tc>
          <w:tcPr>
            <w:tcW w:w="1319" w:type="dxa"/>
            <w:tcBorders>
              <w:top w:val="nil"/>
              <w:left w:val="nil"/>
              <w:bottom w:val="single" w:sz="4" w:space="0" w:color="auto"/>
              <w:right w:val="single" w:sz="4" w:space="0" w:color="auto"/>
            </w:tcBorders>
            <w:noWrap/>
            <w:vAlign w:val="bottom"/>
            <w:hideMark/>
          </w:tcPr>
          <w:p w14:paraId="33D435D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0.6471</w:t>
            </w:r>
          </w:p>
        </w:tc>
        <w:tc>
          <w:tcPr>
            <w:tcW w:w="1064" w:type="dxa"/>
            <w:tcBorders>
              <w:top w:val="nil"/>
              <w:left w:val="nil"/>
              <w:bottom w:val="single" w:sz="4" w:space="0" w:color="auto"/>
              <w:right w:val="single" w:sz="4" w:space="0" w:color="auto"/>
            </w:tcBorders>
            <w:noWrap/>
            <w:vAlign w:val="bottom"/>
            <w:hideMark/>
          </w:tcPr>
          <w:p w14:paraId="6F21D656"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0.7857</w:t>
            </w:r>
          </w:p>
        </w:tc>
        <w:tc>
          <w:tcPr>
            <w:tcW w:w="1129" w:type="dxa"/>
            <w:tcBorders>
              <w:top w:val="nil"/>
              <w:left w:val="nil"/>
              <w:bottom w:val="single" w:sz="4" w:space="0" w:color="auto"/>
              <w:right w:val="single" w:sz="4" w:space="0" w:color="auto"/>
            </w:tcBorders>
            <w:noWrap/>
            <w:vAlign w:val="bottom"/>
            <w:hideMark/>
          </w:tcPr>
          <w:p w14:paraId="002896A9"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0.7097</w:t>
            </w:r>
          </w:p>
        </w:tc>
      </w:tr>
      <w:tr w:rsidR="003400C6" w:rsidRPr="00727DAF" w14:paraId="1CFF7BB5"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1B61C900"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10" w:type="dxa"/>
            <w:tcBorders>
              <w:top w:val="nil"/>
              <w:left w:val="nil"/>
              <w:bottom w:val="single" w:sz="4" w:space="0" w:color="auto"/>
              <w:right w:val="single" w:sz="4" w:space="0" w:color="auto"/>
            </w:tcBorders>
            <w:noWrap/>
            <w:vAlign w:val="bottom"/>
            <w:hideMark/>
          </w:tcPr>
          <w:p w14:paraId="1168CDE9"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65.56%</w:t>
            </w:r>
          </w:p>
        </w:tc>
        <w:tc>
          <w:tcPr>
            <w:tcW w:w="1319" w:type="dxa"/>
            <w:tcBorders>
              <w:top w:val="nil"/>
              <w:left w:val="nil"/>
              <w:bottom w:val="single" w:sz="4" w:space="0" w:color="auto"/>
              <w:right w:val="single" w:sz="4" w:space="0" w:color="auto"/>
            </w:tcBorders>
            <w:noWrap/>
            <w:vAlign w:val="bottom"/>
            <w:hideMark/>
          </w:tcPr>
          <w:p w14:paraId="7CB00D00"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0.4615</w:t>
            </w:r>
          </w:p>
        </w:tc>
        <w:tc>
          <w:tcPr>
            <w:tcW w:w="1064" w:type="dxa"/>
            <w:tcBorders>
              <w:top w:val="nil"/>
              <w:left w:val="nil"/>
              <w:bottom w:val="single" w:sz="4" w:space="0" w:color="auto"/>
              <w:right w:val="single" w:sz="4" w:space="0" w:color="auto"/>
            </w:tcBorders>
            <w:noWrap/>
            <w:vAlign w:val="bottom"/>
            <w:hideMark/>
          </w:tcPr>
          <w:p w14:paraId="08EFC365"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29" w:type="dxa"/>
            <w:tcBorders>
              <w:top w:val="nil"/>
              <w:left w:val="nil"/>
              <w:bottom w:val="single" w:sz="4" w:space="0" w:color="auto"/>
              <w:right w:val="single" w:sz="4" w:space="0" w:color="auto"/>
            </w:tcBorders>
            <w:noWrap/>
            <w:vAlign w:val="bottom"/>
            <w:hideMark/>
          </w:tcPr>
          <w:p w14:paraId="7127C00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0.5455</w:t>
            </w:r>
          </w:p>
        </w:tc>
      </w:tr>
      <w:tr w:rsidR="003400C6" w:rsidRPr="00727DAF" w14:paraId="4D5C655E"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10397F3C"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10" w:type="dxa"/>
            <w:tcBorders>
              <w:top w:val="nil"/>
              <w:left w:val="nil"/>
              <w:bottom w:val="single" w:sz="4" w:space="0" w:color="auto"/>
              <w:right w:val="single" w:sz="4" w:space="0" w:color="auto"/>
            </w:tcBorders>
            <w:noWrap/>
            <w:vAlign w:val="bottom"/>
            <w:hideMark/>
          </w:tcPr>
          <w:p w14:paraId="08D2E848"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81.75%</w:t>
            </w:r>
          </w:p>
        </w:tc>
        <w:tc>
          <w:tcPr>
            <w:tcW w:w="1319" w:type="dxa"/>
            <w:tcBorders>
              <w:top w:val="nil"/>
              <w:left w:val="nil"/>
              <w:bottom w:val="single" w:sz="4" w:space="0" w:color="auto"/>
              <w:right w:val="single" w:sz="4" w:space="0" w:color="auto"/>
            </w:tcBorders>
            <w:noWrap/>
            <w:vAlign w:val="bottom"/>
            <w:hideMark/>
          </w:tcPr>
          <w:p w14:paraId="1E25D093"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0.5538</w:t>
            </w:r>
          </w:p>
        </w:tc>
        <w:tc>
          <w:tcPr>
            <w:tcW w:w="1064" w:type="dxa"/>
            <w:tcBorders>
              <w:top w:val="nil"/>
              <w:left w:val="nil"/>
              <w:bottom w:val="single" w:sz="4" w:space="0" w:color="auto"/>
              <w:right w:val="single" w:sz="4" w:space="0" w:color="auto"/>
            </w:tcBorders>
            <w:noWrap/>
            <w:vAlign w:val="bottom"/>
            <w:hideMark/>
          </w:tcPr>
          <w:p w14:paraId="2BBF56A5"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0.8571</w:t>
            </w:r>
          </w:p>
        </w:tc>
        <w:tc>
          <w:tcPr>
            <w:tcW w:w="1129" w:type="dxa"/>
            <w:tcBorders>
              <w:top w:val="nil"/>
              <w:left w:val="nil"/>
              <w:bottom w:val="single" w:sz="4" w:space="0" w:color="auto"/>
              <w:right w:val="single" w:sz="4" w:space="0" w:color="auto"/>
            </w:tcBorders>
            <w:noWrap/>
            <w:vAlign w:val="bottom"/>
            <w:hideMark/>
          </w:tcPr>
          <w:p w14:paraId="666BB71B"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0.6729</w:t>
            </w:r>
          </w:p>
        </w:tc>
      </w:tr>
      <w:tr w:rsidR="003400C6" w:rsidRPr="00727DAF" w14:paraId="10B8A231"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6CA9A9D4"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10" w:type="dxa"/>
            <w:tcBorders>
              <w:top w:val="nil"/>
              <w:left w:val="nil"/>
              <w:bottom w:val="single" w:sz="4" w:space="0" w:color="auto"/>
              <w:right w:val="single" w:sz="4" w:space="0" w:color="auto"/>
            </w:tcBorders>
            <w:noWrap/>
            <w:vAlign w:val="bottom"/>
            <w:hideMark/>
          </w:tcPr>
          <w:p w14:paraId="43E50C52"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82.32%</w:t>
            </w:r>
          </w:p>
        </w:tc>
        <w:tc>
          <w:tcPr>
            <w:tcW w:w="1319" w:type="dxa"/>
            <w:tcBorders>
              <w:top w:val="nil"/>
              <w:left w:val="nil"/>
              <w:bottom w:val="single" w:sz="4" w:space="0" w:color="auto"/>
              <w:right w:val="single" w:sz="4" w:space="0" w:color="auto"/>
            </w:tcBorders>
            <w:noWrap/>
            <w:vAlign w:val="bottom"/>
            <w:hideMark/>
          </w:tcPr>
          <w:p w14:paraId="45168B9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064" w:type="dxa"/>
            <w:tcBorders>
              <w:top w:val="nil"/>
              <w:left w:val="nil"/>
              <w:bottom w:val="single" w:sz="4" w:space="0" w:color="auto"/>
              <w:right w:val="single" w:sz="4" w:space="0" w:color="auto"/>
            </w:tcBorders>
            <w:noWrap/>
            <w:vAlign w:val="bottom"/>
            <w:hideMark/>
          </w:tcPr>
          <w:p w14:paraId="0CF70079"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0.8333</w:t>
            </w:r>
          </w:p>
        </w:tc>
        <w:tc>
          <w:tcPr>
            <w:tcW w:w="1129" w:type="dxa"/>
            <w:tcBorders>
              <w:top w:val="nil"/>
              <w:left w:val="nil"/>
              <w:bottom w:val="single" w:sz="4" w:space="0" w:color="auto"/>
              <w:right w:val="single" w:sz="4" w:space="0" w:color="auto"/>
            </w:tcBorders>
            <w:noWrap/>
            <w:vAlign w:val="bottom"/>
            <w:hideMark/>
          </w:tcPr>
          <w:p w14:paraId="7AD9CDC9"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r>
      <w:tr w:rsidR="003400C6" w:rsidRPr="00727DAF" w14:paraId="3CED0A6E"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1632E32E"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10" w:type="dxa"/>
            <w:tcBorders>
              <w:top w:val="nil"/>
              <w:left w:val="nil"/>
              <w:bottom w:val="single" w:sz="4" w:space="0" w:color="auto"/>
              <w:right w:val="single" w:sz="4" w:space="0" w:color="auto"/>
            </w:tcBorders>
            <w:noWrap/>
            <w:vAlign w:val="bottom"/>
            <w:hideMark/>
          </w:tcPr>
          <w:p w14:paraId="39422A16"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78.33%</w:t>
            </w:r>
          </w:p>
        </w:tc>
        <w:tc>
          <w:tcPr>
            <w:tcW w:w="1319" w:type="dxa"/>
            <w:tcBorders>
              <w:top w:val="nil"/>
              <w:left w:val="nil"/>
              <w:bottom w:val="single" w:sz="4" w:space="0" w:color="auto"/>
              <w:right w:val="single" w:sz="4" w:space="0" w:color="auto"/>
            </w:tcBorders>
            <w:noWrap/>
            <w:vAlign w:val="bottom"/>
            <w:hideMark/>
          </w:tcPr>
          <w:p w14:paraId="3A5567AF"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4" w:type="dxa"/>
            <w:tcBorders>
              <w:top w:val="nil"/>
              <w:left w:val="nil"/>
              <w:bottom w:val="single" w:sz="4" w:space="0" w:color="auto"/>
              <w:right w:val="single" w:sz="4" w:space="0" w:color="auto"/>
            </w:tcBorders>
            <w:noWrap/>
            <w:vAlign w:val="bottom"/>
            <w:hideMark/>
          </w:tcPr>
          <w:p w14:paraId="7977684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129" w:type="dxa"/>
            <w:tcBorders>
              <w:top w:val="nil"/>
              <w:left w:val="nil"/>
              <w:bottom w:val="single" w:sz="4" w:space="0" w:color="auto"/>
              <w:right w:val="single" w:sz="4" w:space="0" w:color="auto"/>
            </w:tcBorders>
            <w:noWrap/>
            <w:vAlign w:val="bottom"/>
            <w:hideMark/>
          </w:tcPr>
          <w:p w14:paraId="74E9805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0.5263</w:t>
            </w:r>
          </w:p>
        </w:tc>
      </w:tr>
      <w:tr w:rsidR="003400C6" w:rsidRPr="00727DAF" w14:paraId="24C14A03"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6CB5F7CC"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10" w:type="dxa"/>
            <w:tcBorders>
              <w:top w:val="nil"/>
              <w:left w:val="nil"/>
              <w:bottom w:val="single" w:sz="4" w:space="0" w:color="auto"/>
              <w:right w:val="single" w:sz="4" w:space="0" w:color="auto"/>
            </w:tcBorders>
            <w:noWrap/>
            <w:vAlign w:val="bottom"/>
            <w:hideMark/>
          </w:tcPr>
          <w:p w14:paraId="1BF04526"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80.54%</w:t>
            </w:r>
          </w:p>
        </w:tc>
        <w:tc>
          <w:tcPr>
            <w:tcW w:w="1319" w:type="dxa"/>
            <w:tcBorders>
              <w:top w:val="nil"/>
              <w:left w:val="nil"/>
              <w:bottom w:val="single" w:sz="4" w:space="0" w:color="auto"/>
              <w:right w:val="single" w:sz="4" w:space="0" w:color="auto"/>
            </w:tcBorders>
            <w:noWrap/>
            <w:vAlign w:val="bottom"/>
            <w:hideMark/>
          </w:tcPr>
          <w:p w14:paraId="6B9975FA"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0.5909</w:t>
            </w:r>
          </w:p>
        </w:tc>
        <w:tc>
          <w:tcPr>
            <w:tcW w:w="1064" w:type="dxa"/>
            <w:tcBorders>
              <w:top w:val="nil"/>
              <w:left w:val="nil"/>
              <w:bottom w:val="single" w:sz="4" w:space="0" w:color="auto"/>
              <w:right w:val="single" w:sz="4" w:space="0" w:color="auto"/>
            </w:tcBorders>
            <w:noWrap/>
            <w:vAlign w:val="bottom"/>
            <w:hideMark/>
          </w:tcPr>
          <w:p w14:paraId="794FFA58"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0.619</w:t>
            </w:r>
          </w:p>
        </w:tc>
        <w:tc>
          <w:tcPr>
            <w:tcW w:w="1129" w:type="dxa"/>
            <w:tcBorders>
              <w:top w:val="nil"/>
              <w:left w:val="nil"/>
              <w:bottom w:val="single" w:sz="4" w:space="0" w:color="auto"/>
              <w:right w:val="single" w:sz="4" w:space="0" w:color="auto"/>
            </w:tcBorders>
            <w:noWrap/>
            <w:vAlign w:val="bottom"/>
            <w:hideMark/>
          </w:tcPr>
          <w:p w14:paraId="0C43EBFF"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0.6047</w:t>
            </w:r>
          </w:p>
        </w:tc>
      </w:tr>
      <w:tr w:rsidR="003400C6" w:rsidRPr="00727DAF" w14:paraId="2B24BDEF"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26412DA8"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10" w:type="dxa"/>
            <w:tcBorders>
              <w:top w:val="nil"/>
              <w:left w:val="nil"/>
              <w:bottom w:val="single" w:sz="4" w:space="0" w:color="auto"/>
              <w:right w:val="single" w:sz="4" w:space="0" w:color="auto"/>
            </w:tcBorders>
            <w:noWrap/>
            <w:vAlign w:val="bottom"/>
            <w:hideMark/>
          </w:tcPr>
          <w:p w14:paraId="2D815455"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82.49%</w:t>
            </w:r>
          </w:p>
        </w:tc>
        <w:tc>
          <w:tcPr>
            <w:tcW w:w="1319" w:type="dxa"/>
            <w:tcBorders>
              <w:top w:val="nil"/>
              <w:left w:val="nil"/>
              <w:bottom w:val="single" w:sz="4" w:space="0" w:color="auto"/>
              <w:right w:val="single" w:sz="4" w:space="0" w:color="auto"/>
            </w:tcBorders>
            <w:noWrap/>
            <w:vAlign w:val="bottom"/>
            <w:hideMark/>
          </w:tcPr>
          <w:p w14:paraId="558D1399"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0.617</w:t>
            </w:r>
          </w:p>
        </w:tc>
        <w:tc>
          <w:tcPr>
            <w:tcW w:w="1064" w:type="dxa"/>
            <w:tcBorders>
              <w:top w:val="nil"/>
              <w:left w:val="nil"/>
              <w:bottom w:val="single" w:sz="4" w:space="0" w:color="auto"/>
              <w:right w:val="single" w:sz="4" w:space="0" w:color="auto"/>
            </w:tcBorders>
            <w:noWrap/>
            <w:vAlign w:val="bottom"/>
            <w:hideMark/>
          </w:tcPr>
          <w:p w14:paraId="2035C2C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0.6905</w:t>
            </w:r>
          </w:p>
        </w:tc>
        <w:tc>
          <w:tcPr>
            <w:tcW w:w="1129" w:type="dxa"/>
            <w:tcBorders>
              <w:top w:val="nil"/>
              <w:left w:val="nil"/>
              <w:bottom w:val="single" w:sz="4" w:space="0" w:color="auto"/>
              <w:right w:val="single" w:sz="4" w:space="0" w:color="auto"/>
            </w:tcBorders>
            <w:noWrap/>
            <w:vAlign w:val="bottom"/>
            <w:hideMark/>
          </w:tcPr>
          <w:p w14:paraId="497F13BB"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0.6517</w:t>
            </w:r>
          </w:p>
        </w:tc>
      </w:tr>
      <w:tr w:rsidR="003400C6" w:rsidRPr="00727DAF" w14:paraId="1538CAD3"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3B973ADD"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10" w:type="dxa"/>
            <w:tcBorders>
              <w:top w:val="nil"/>
              <w:left w:val="nil"/>
              <w:bottom w:val="single" w:sz="4" w:space="0" w:color="auto"/>
              <w:right w:val="single" w:sz="4" w:space="0" w:color="auto"/>
            </w:tcBorders>
            <w:noWrap/>
            <w:vAlign w:val="bottom"/>
            <w:hideMark/>
          </w:tcPr>
          <w:p w14:paraId="33B9FD3D"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78.33%</w:t>
            </w:r>
          </w:p>
        </w:tc>
        <w:tc>
          <w:tcPr>
            <w:tcW w:w="1319" w:type="dxa"/>
            <w:tcBorders>
              <w:top w:val="nil"/>
              <w:left w:val="nil"/>
              <w:bottom w:val="single" w:sz="4" w:space="0" w:color="auto"/>
              <w:right w:val="single" w:sz="4" w:space="0" w:color="auto"/>
            </w:tcBorders>
            <w:noWrap/>
            <w:vAlign w:val="bottom"/>
            <w:hideMark/>
          </w:tcPr>
          <w:p w14:paraId="0134D58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0.5833</w:t>
            </w:r>
          </w:p>
        </w:tc>
        <w:tc>
          <w:tcPr>
            <w:tcW w:w="1064" w:type="dxa"/>
            <w:tcBorders>
              <w:top w:val="nil"/>
              <w:left w:val="nil"/>
              <w:bottom w:val="single" w:sz="4" w:space="0" w:color="auto"/>
              <w:right w:val="single" w:sz="4" w:space="0" w:color="auto"/>
            </w:tcBorders>
            <w:noWrap/>
            <w:vAlign w:val="bottom"/>
            <w:hideMark/>
          </w:tcPr>
          <w:p w14:paraId="62F0FAC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0.7778</w:t>
            </w:r>
          </w:p>
        </w:tc>
        <w:tc>
          <w:tcPr>
            <w:tcW w:w="1129" w:type="dxa"/>
            <w:tcBorders>
              <w:top w:val="nil"/>
              <w:left w:val="nil"/>
              <w:bottom w:val="single" w:sz="4" w:space="0" w:color="auto"/>
              <w:right w:val="single" w:sz="4" w:space="0" w:color="auto"/>
            </w:tcBorders>
            <w:noWrap/>
            <w:vAlign w:val="bottom"/>
            <w:hideMark/>
          </w:tcPr>
          <w:p w14:paraId="51D28B5A"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r>
      <w:tr w:rsidR="003400C6" w:rsidRPr="00727DAF" w14:paraId="4774DC9D"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3EC9ACEF"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10" w:type="dxa"/>
            <w:tcBorders>
              <w:top w:val="nil"/>
              <w:left w:val="nil"/>
              <w:bottom w:val="single" w:sz="4" w:space="0" w:color="auto"/>
              <w:right w:val="single" w:sz="4" w:space="0" w:color="auto"/>
            </w:tcBorders>
            <w:noWrap/>
            <w:vAlign w:val="bottom"/>
            <w:hideMark/>
          </w:tcPr>
          <w:p w14:paraId="59FC3413"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82.54%</w:t>
            </w:r>
          </w:p>
        </w:tc>
        <w:tc>
          <w:tcPr>
            <w:tcW w:w="1319" w:type="dxa"/>
            <w:tcBorders>
              <w:top w:val="nil"/>
              <w:left w:val="nil"/>
              <w:bottom w:val="single" w:sz="4" w:space="0" w:color="auto"/>
              <w:right w:val="single" w:sz="4" w:space="0" w:color="auto"/>
            </w:tcBorders>
            <w:noWrap/>
            <w:vAlign w:val="bottom"/>
            <w:hideMark/>
          </w:tcPr>
          <w:p w14:paraId="3B66A248"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0.5741</w:t>
            </w:r>
          </w:p>
        </w:tc>
        <w:tc>
          <w:tcPr>
            <w:tcW w:w="1064" w:type="dxa"/>
            <w:tcBorders>
              <w:top w:val="nil"/>
              <w:left w:val="nil"/>
              <w:bottom w:val="single" w:sz="4" w:space="0" w:color="auto"/>
              <w:right w:val="single" w:sz="4" w:space="0" w:color="auto"/>
            </w:tcBorders>
            <w:noWrap/>
            <w:vAlign w:val="bottom"/>
            <w:hideMark/>
          </w:tcPr>
          <w:p w14:paraId="6B6C74C7"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0.7381</w:t>
            </w:r>
          </w:p>
        </w:tc>
        <w:tc>
          <w:tcPr>
            <w:tcW w:w="1129" w:type="dxa"/>
            <w:tcBorders>
              <w:top w:val="nil"/>
              <w:left w:val="nil"/>
              <w:bottom w:val="single" w:sz="4" w:space="0" w:color="auto"/>
              <w:right w:val="single" w:sz="4" w:space="0" w:color="auto"/>
            </w:tcBorders>
            <w:noWrap/>
            <w:vAlign w:val="bottom"/>
            <w:hideMark/>
          </w:tcPr>
          <w:p w14:paraId="3AC8E137"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0.6458</w:t>
            </w:r>
          </w:p>
        </w:tc>
      </w:tr>
      <w:tr w:rsidR="003400C6" w:rsidRPr="00727DAF" w14:paraId="7CAE80D0"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69404082" w14:textId="77777777" w:rsidR="003400C6" w:rsidRPr="00727DAF" w:rsidRDefault="003400C6" w:rsidP="003400C6">
            <w:pPr>
              <w:spacing w:after="0" w:line="240" w:lineRule="auto"/>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10" w:type="dxa"/>
            <w:tcBorders>
              <w:top w:val="nil"/>
              <w:left w:val="nil"/>
              <w:bottom w:val="single" w:sz="4" w:space="0" w:color="auto"/>
              <w:right w:val="single" w:sz="4" w:space="0" w:color="auto"/>
            </w:tcBorders>
            <w:noWrap/>
            <w:vAlign w:val="bottom"/>
            <w:hideMark/>
          </w:tcPr>
          <w:p w14:paraId="60F7B462"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82.97%</w:t>
            </w:r>
          </w:p>
        </w:tc>
        <w:tc>
          <w:tcPr>
            <w:tcW w:w="1319" w:type="dxa"/>
            <w:tcBorders>
              <w:top w:val="nil"/>
              <w:left w:val="nil"/>
              <w:bottom w:val="single" w:sz="4" w:space="0" w:color="auto"/>
              <w:right w:val="single" w:sz="4" w:space="0" w:color="auto"/>
            </w:tcBorders>
            <w:noWrap/>
            <w:vAlign w:val="bottom"/>
            <w:hideMark/>
          </w:tcPr>
          <w:p w14:paraId="19D008CB"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0.625</w:t>
            </w:r>
          </w:p>
        </w:tc>
        <w:tc>
          <w:tcPr>
            <w:tcW w:w="1064" w:type="dxa"/>
            <w:tcBorders>
              <w:top w:val="nil"/>
              <w:left w:val="nil"/>
              <w:bottom w:val="single" w:sz="4" w:space="0" w:color="auto"/>
              <w:right w:val="single" w:sz="4" w:space="0" w:color="auto"/>
            </w:tcBorders>
            <w:noWrap/>
            <w:vAlign w:val="bottom"/>
            <w:hideMark/>
          </w:tcPr>
          <w:p w14:paraId="5CEE0A8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0.7143</w:t>
            </w:r>
          </w:p>
        </w:tc>
        <w:tc>
          <w:tcPr>
            <w:tcW w:w="1129" w:type="dxa"/>
            <w:tcBorders>
              <w:top w:val="nil"/>
              <w:left w:val="nil"/>
              <w:bottom w:val="single" w:sz="4" w:space="0" w:color="auto"/>
              <w:right w:val="single" w:sz="4" w:space="0" w:color="auto"/>
            </w:tcBorders>
            <w:noWrap/>
            <w:vAlign w:val="bottom"/>
            <w:hideMark/>
          </w:tcPr>
          <w:p w14:paraId="331661B1"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r>
      <w:tr w:rsidR="003400C6" w:rsidRPr="00727DAF" w14:paraId="4F9DE660"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4D90B0A2"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10" w:type="dxa"/>
            <w:tcBorders>
              <w:top w:val="nil"/>
              <w:left w:val="nil"/>
              <w:bottom w:val="single" w:sz="4" w:space="0" w:color="auto"/>
              <w:right w:val="single" w:sz="4" w:space="0" w:color="auto"/>
            </w:tcBorders>
            <w:noWrap/>
            <w:vAlign w:val="bottom"/>
            <w:hideMark/>
          </w:tcPr>
          <w:p w14:paraId="42D52778"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74.44%</w:t>
            </w:r>
          </w:p>
        </w:tc>
        <w:tc>
          <w:tcPr>
            <w:tcW w:w="1319" w:type="dxa"/>
            <w:tcBorders>
              <w:top w:val="nil"/>
              <w:left w:val="nil"/>
              <w:bottom w:val="single" w:sz="4" w:space="0" w:color="auto"/>
              <w:right w:val="single" w:sz="4" w:space="0" w:color="auto"/>
            </w:tcBorders>
            <w:noWrap/>
            <w:vAlign w:val="bottom"/>
            <w:hideMark/>
          </w:tcPr>
          <w:p w14:paraId="065800A9"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4" w:type="dxa"/>
            <w:tcBorders>
              <w:top w:val="nil"/>
              <w:left w:val="nil"/>
              <w:bottom w:val="single" w:sz="4" w:space="0" w:color="auto"/>
              <w:right w:val="single" w:sz="4" w:space="0" w:color="auto"/>
            </w:tcBorders>
            <w:noWrap/>
            <w:vAlign w:val="bottom"/>
            <w:hideMark/>
          </w:tcPr>
          <w:p w14:paraId="791E139B"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0.8889</w:t>
            </w:r>
          </w:p>
        </w:tc>
        <w:tc>
          <w:tcPr>
            <w:tcW w:w="1129" w:type="dxa"/>
            <w:tcBorders>
              <w:top w:val="nil"/>
              <w:left w:val="nil"/>
              <w:bottom w:val="single" w:sz="4" w:space="0" w:color="auto"/>
              <w:right w:val="single" w:sz="4" w:space="0" w:color="auto"/>
            </w:tcBorders>
            <w:noWrap/>
            <w:vAlign w:val="bottom"/>
            <w:hideMark/>
          </w:tcPr>
          <w:p w14:paraId="11E314B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w:t>
            </w:r>
          </w:p>
        </w:tc>
      </w:tr>
      <w:tr w:rsidR="003400C6" w:rsidRPr="00727DAF" w14:paraId="053D2882"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779BD86C"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10" w:type="dxa"/>
            <w:tcBorders>
              <w:top w:val="nil"/>
              <w:left w:val="nil"/>
              <w:bottom w:val="single" w:sz="4" w:space="0" w:color="auto"/>
              <w:right w:val="single" w:sz="4" w:space="0" w:color="auto"/>
            </w:tcBorders>
            <w:noWrap/>
            <w:vAlign w:val="bottom"/>
            <w:hideMark/>
          </w:tcPr>
          <w:p w14:paraId="30CAA87D"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80.64%</w:t>
            </w:r>
          </w:p>
        </w:tc>
        <w:tc>
          <w:tcPr>
            <w:tcW w:w="1319" w:type="dxa"/>
            <w:tcBorders>
              <w:top w:val="nil"/>
              <w:left w:val="nil"/>
              <w:bottom w:val="single" w:sz="4" w:space="0" w:color="auto"/>
              <w:right w:val="single" w:sz="4" w:space="0" w:color="auto"/>
            </w:tcBorders>
            <w:noWrap/>
            <w:vAlign w:val="bottom"/>
            <w:hideMark/>
          </w:tcPr>
          <w:p w14:paraId="69AE839F"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w:t>
            </w:r>
          </w:p>
        </w:tc>
        <w:tc>
          <w:tcPr>
            <w:tcW w:w="1064" w:type="dxa"/>
            <w:tcBorders>
              <w:top w:val="nil"/>
              <w:left w:val="nil"/>
              <w:bottom w:val="single" w:sz="4" w:space="0" w:color="auto"/>
              <w:right w:val="single" w:sz="4" w:space="0" w:color="auto"/>
            </w:tcBorders>
            <w:noWrap/>
            <w:vAlign w:val="bottom"/>
            <w:hideMark/>
          </w:tcPr>
          <w:p w14:paraId="66FC5E26"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0.7857</w:t>
            </w:r>
          </w:p>
        </w:tc>
        <w:tc>
          <w:tcPr>
            <w:tcW w:w="1129" w:type="dxa"/>
            <w:tcBorders>
              <w:top w:val="nil"/>
              <w:left w:val="nil"/>
              <w:bottom w:val="single" w:sz="4" w:space="0" w:color="auto"/>
              <w:right w:val="single" w:sz="4" w:space="0" w:color="auto"/>
            </w:tcBorders>
            <w:noWrap/>
            <w:vAlign w:val="bottom"/>
            <w:hideMark/>
          </w:tcPr>
          <w:p w14:paraId="7AB4CD8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0.6804</w:t>
            </w:r>
          </w:p>
        </w:tc>
      </w:tr>
      <w:tr w:rsidR="003400C6" w:rsidRPr="00727DAF" w14:paraId="10A87827"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1647B7E7"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10" w:type="dxa"/>
            <w:tcBorders>
              <w:top w:val="nil"/>
              <w:left w:val="nil"/>
              <w:bottom w:val="single" w:sz="4" w:space="0" w:color="auto"/>
              <w:right w:val="single" w:sz="4" w:space="0" w:color="auto"/>
            </w:tcBorders>
            <w:noWrap/>
            <w:vAlign w:val="bottom"/>
            <w:hideMark/>
          </w:tcPr>
          <w:p w14:paraId="5866E6FE"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80.11%</w:t>
            </w:r>
          </w:p>
        </w:tc>
        <w:tc>
          <w:tcPr>
            <w:tcW w:w="1319" w:type="dxa"/>
            <w:tcBorders>
              <w:top w:val="nil"/>
              <w:left w:val="nil"/>
              <w:bottom w:val="single" w:sz="4" w:space="0" w:color="auto"/>
              <w:right w:val="single" w:sz="4" w:space="0" w:color="auto"/>
            </w:tcBorders>
            <w:noWrap/>
            <w:vAlign w:val="bottom"/>
            <w:hideMark/>
          </w:tcPr>
          <w:p w14:paraId="7EB88273"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0.5536</w:t>
            </w:r>
          </w:p>
        </w:tc>
        <w:tc>
          <w:tcPr>
            <w:tcW w:w="1064" w:type="dxa"/>
            <w:tcBorders>
              <w:top w:val="nil"/>
              <w:left w:val="nil"/>
              <w:bottom w:val="single" w:sz="4" w:space="0" w:color="auto"/>
              <w:right w:val="single" w:sz="4" w:space="0" w:color="auto"/>
            </w:tcBorders>
            <w:noWrap/>
            <w:vAlign w:val="bottom"/>
            <w:hideMark/>
          </w:tcPr>
          <w:p w14:paraId="0771705D"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0.7381</w:t>
            </w:r>
          </w:p>
        </w:tc>
        <w:tc>
          <w:tcPr>
            <w:tcW w:w="1129" w:type="dxa"/>
            <w:tcBorders>
              <w:top w:val="nil"/>
              <w:left w:val="nil"/>
              <w:bottom w:val="single" w:sz="4" w:space="0" w:color="auto"/>
              <w:right w:val="single" w:sz="4" w:space="0" w:color="auto"/>
            </w:tcBorders>
            <w:noWrap/>
            <w:vAlign w:val="bottom"/>
            <w:hideMark/>
          </w:tcPr>
          <w:p w14:paraId="25F0598F"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0.6327</w:t>
            </w:r>
          </w:p>
        </w:tc>
      </w:tr>
      <w:tr w:rsidR="003400C6" w:rsidRPr="00727DAF" w14:paraId="1DFD6C72" w14:textId="77777777" w:rsidTr="00EA665B">
        <w:trPr>
          <w:trHeight w:val="303"/>
        </w:trPr>
        <w:tc>
          <w:tcPr>
            <w:tcW w:w="3453" w:type="dxa"/>
            <w:tcBorders>
              <w:top w:val="nil"/>
              <w:left w:val="single" w:sz="4" w:space="0" w:color="auto"/>
              <w:bottom w:val="single" w:sz="4" w:space="0" w:color="auto"/>
              <w:right w:val="single" w:sz="4" w:space="0" w:color="auto"/>
            </w:tcBorders>
            <w:noWrap/>
            <w:vAlign w:val="bottom"/>
            <w:hideMark/>
          </w:tcPr>
          <w:p w14:paraId="2A16224C" w14:textId="77777777" w:rsidR="003400C6" w:rsidRPr="00727DAF" w:rsidRDefault="003400C6" w:rsidP="003400C6">
            <w:pPr>
              <w:spacing w:after="0" w:line="240" w:lineRule="auto"/>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10" w:type="dxa"/>
            <w:tcBorders>
              <w:top w:val="nil"/>
              <w:left w:val="nil"/>
              <w:bottom w:val="single" w:sz="4" w:space="0" w:color="auto"/>
              <w:right w:val="single" w:sz="4" w:space="0" w:color="auto"/>
            </w:tcBorders>
            <w:noWrap/>
            <w:vAlign w:val="bottom"/>
            <w:hideMark/>
          </w:tcPr>
          <w:p w14:paraId="2E2E84F1"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80.56%</w:t>
            </w:r>
          </w:p>
        </w:tc>
        <w:tc>
          <w:tcPr>
            <w:tcW w:w="1319" w:type="dxa"/>
            <w:tcBorders>
              <w:top w:val="nil"/>
              <w:left w:val="nil"/>
              <w:bottom w:val="single" w:sz="4" w:space="0" w:color="auto"/>
              <w:right w:val="single" w:sz="4" w:space="0" w:color="auto"/>
            </w:tcBorders>
            <w:noWrap/>
            <w:vAlign w:val="bottom"/>
            <w:hideMark/>
          </w:tcPr>
          <w:p w14:paraId="49AEE86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0.3913</w:t>
            </w:r>
          </w:p>
        </w:tc>
        <w:tc>
          <w:tcPr>
            <w:tcW w:w="1064" w:type="dxa"/>
            <w:tcBorders>
              <w:top w:val="nil"/>
              <w:left w:val="nil"/>
              <w:bottom w:val="single" w:sz="4" w:space="0" w:color="auto"/>
              <w:right w:val="single" w:sz="4" w:space="0" w:color="auto"/>
            </w:tcBorders>
            <w:noWrap/>
            <w:vAlign w:val="bottom"/>
            <w:hideMark/>
          </w:tcPr>
          <w:p w14:paraId="5616322C"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129" w:type="dxa"/>
            <w:tcBorders>
              <w:top w:val="nil"/>
              <w:left w:val="nil"/>
              <w:bottom w:val="single" w:sz="4" w:space="0" w:color="auto"/>
              <w:right w:val="single" w:sz="4" w:space="0" w:color="auto"/>
            </w:tcBorders>
            <w:noWrap/>
            <w:vAlign w:val="bottom"/>
            <w:hideMark/>
          </w:tcPr>
          <w:p w14:paraId="2C8FA6C4" w14:textId="77777777" w:rsidR="003400C6" w:rsidRPr="00727DAF" w:rsidRDefault="003400C6" w:rsidP="00EA665B">
            <w:pPr>
              <w:spacing w:after="0" w:line="240" w:lineRule="auto"/>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0.5625</w:t>
            </w:r>
          </w:p>
        </w:tc>
      </w:tr>
    </w:tbl>
    <w:p w14:paraId="0F04A23F" w14:textId="77777777" w:rsidR="00E67BBE" w:rsidRPr="00727DAF" w:rsidRDefault="00E67BBE">
      <w:pPr>
        <w:rPr>
          <w:rFonts w:ascii="Times New Roman" w:hAnsi="Times New Roman" w:cs="Times New Roman"/>
        </w:rPr>
      </w:pPr>
    </w:p>
    <w:p w14:paraId="704BE8B1" w14:textId="77777777" w:rsidR="009E725B" w:rsidRPr="009E725B" w:rsidRDefault="009E725B" w:rsidP="009E725B">
      <w:pPr>
        <w:spacing w:after="120" w:line="360" w:lineRule="auto"/>
        <w:jc w:val="both"/>
        <w:rPr>
          <w:rFonts w:ascii="Times New Roman" w:eastAsia="Times New Roman" w:hAnsi="Times New Roman" w:cs="Times New Roman"/>
          <w:sz w:val="24"/>
        </w:rPr>
      </w:pPr>
      <w:r w:rsidRPr="009E725B">
        <w:rPr>
          <w:rFonts w:ascii="Times New Roman" w:eastAsia="Times New Roman" w:hAnsi="Times New Roman" w:cs="Times New Roman"/>
          <w:sz w:val="24"/>
        </w:rPr>
        <w:t xml:space="preserve">Multimodal Random Forest hold-out Phase 1 accuracy: 83.89%, recall: 0.89, precision: 0.57, F1: 0.70. Multimodal RF has gained modest improvement in recall while sacrificing a small amount of precision, a desirable screening profile compared to text-only </w:t>
      </w:r>
      <w:proofErr w:type="spellStart"/>
      <w:r w:rsidRPr="009E725B">
        <w:rPr>
          <w:rFonts w:ascii="Times New Roman" w:eastAsia="Times New Roman" w:hAnsi="Times New Roman" w:cs="Times New Roman"/>
          <w:sz w:val="24"/>
        </w:rPr>
        <w:t>CatBoost</w:t>
      </w:r>
      <w:proofErr w:type="spellEnd"/>
      <w:r w:rsidRPr="009E725B">
        <w:rPr>
          <w:rFonts w:ascii="Times New Roman" w:eastAsia="Times New Roman" w:hAnsi="Times New Roman" w:cs="Times New Roman"/>
          <w:sz w:val="24"/>
        </w:rPr>
        <w:t>. For multimodal RF accuracy, it is 83.60% with 10-fold confirming stability.</w:t>
      </w:r>
    </w:p>
    <w:p w14:paraId="2B2AB03C" w14:textId="77777777" w:rsidR="009E725B" w:rsidRPr="009E725B" w:rsidRDefault="009E725B" w:rsidP="009E725B">
      <w:pPr>
        <w:spacing w:after="120" w:line="360" w:lineRule="auto"/>
        <w:jc w:val="both"/>
        <w:rPr>
          <w:rFonts w:ascii="Times New Roman" w:eastAsia="Times New Roman" w:hAnsi="Times New Roman" w:cs="Times New Roman"/>
          <w:sz w:val="24"/>
        </w:rPr>
      </w:pPr>
      <w:r w:rsidRPr="009E725B">
        <w:rPr>
          <w:rFonts w:ascii="Times New Roman" w:eastAsia="Times New Roman" w:hAnsi="Times New Roman" w:cs="Times New Roman"/>
          <w:sz w:val="24"/>
        </w:rPr>
        <w:t xml:space="preserve">On single-split multimodal Phase 1, </w:t>
      </w:r>
      <w:proofErr w:type="spellStart"/>
      <w:r w:rsidRPr="009E725B">
        <w:rPr>
          <w:rFonts w:ascii="Times New Roman" w:eastAsia="Times New Roman" w:hAnsi="Times New Roman" w:cs="Times New Roman"/>
          <w:sz w:val="24"/>
        </w:rPr>
        <w:t>XGBoost</w:t>
      </w:r>
      <w:proofErr w:type="spellEnd"/>
      <w:r w:rsidRPr="009E725B">
        <w:rPr>
          <w:rFonts w:ascii="Times New Roman" w:eastAsia="Times New Roman" w:hAnsi="Times New Roman" w:cs="Times New Roman"/>
          <w:sz w:val="24"/>
        </w:rPr>
        <w:t xml:space="preserve"> is underperforming (65.56%) and the 5-fold variants perform better than 81% are suggesting that it is interacting with the size of the fold, as its hyperparameters vary. Logistic regression ten-fold (82.97%) competes with tree ensembles, with linear separability in fused space.</w:t>
      </w:r>
    </w:p>
    <w:p w14:paraId="1FB7B0DC" w14:textId="77777777" w:rsidR="009E725B" w:rsidRPr="009E725B" w:rsidRDefault="009E725B" w:rsidP="009E725B">
      <w:pPr>
        <w:spacing w:after="120" w:line="360" w:lineRule="auto"/>
        <w:jc w:val="both"/>
        <w:rPr>
          <w:rFonts w:ascii="Times New Roman" w:eastAsia="Times New Roman" w:hAnsi="Times New Roman" w:cs="Times New Roman"/>
          <w:sz w:val="24"/>
        </w:rPr>
      </w:pPr>
      <w:r w:rsidRPr="009E725B">
        <w:rPr>
          <w:rFonts w:ascii="Times New Roman" w:eastAsia="Times New Roman" w:hAnsi="Times New Roman" w:cs="Times New Roman"/>
          <w:sz w:val="24"/>
        </w:rPr>
        <w:t>In the second phase (multimodal) accuracies are grouped between 75 – 82% with high performance for strong models and in the third phase (RF hold-out) F1 0.35 is obtained. Late-phase degradation could be due to higher emotional expressiveness, reduced length of utterances, or changes of topic that out-of-sync audio-text alignment.</w:t>
      </w:r>
    </w:p>
    <w:p w14:paraId="18050A2B" w14:textId="6508B133" w:rsidR="00616E6C" w:rsidRPr="00727DAF" w:rsidRDefault="009E725B" w:rsidP="009E725B">
      <w:pPr>
        <w:spacing w:after="120" w:line="360" w:lineRule="auto"/>
        <w:jc w:val="both"/>
        <w:rPr>
          <w:rFonts w:ascii="Times New Roman" w:hAnsi="Times New Roman" w:cs="Times New Roman"/>
        </w:rPr>
      </w:pPr>
      <w:r w:rsidRPr="009E725B">
        <w:rPr>
          <w:rFonts w:ascii="Times New Roman" w:eastAsia="Times New Roman" w:hAnsi="Times New Roman" w:cs="Times New Roman"/>
          <w:sz w:val="24"/>
        </w:rPr>
        <w:t xml:space="preserve">The Feed forward multimodal network (FFM) with recall 1.0 and precision 0.39 produced 80.56% Phase 1 accuracy, similar to that of SVM. Ten-fold CV was the sole </w:t>
      </w:r>
      <w:r w:rsidRPr="009E725B">
        <w:rPr>
          <w:rFonts w:ascii="Times New Roman" w:eastAsia="Times New Roman" w:hAnsi="Times New Roman" w:cs="Times New Roman"/>
          <w:sz w:val="24"/>
        </w:rPr>
        <w:lastRenderedPageBreak/>
        <w:t xml:space="preserve">method used for training neural models, which reduced the comparability of the direct hold-out, while adding to the </w:t>
      </w:r>
      <w:proofErr w:type="gramStart"/>
      <w:r w:rsidRPr="009E725B">
        <w:rPr>
          <w:rFonts w:ascii="Times New Roman" w:eastAsia="Times New Roman" w:hAnsi="Times New Roman" w:cs="Times New Roman"/>
          <w:sz w:val="24"/>
        </w:rPr>
        <w:t>cross validation</w:t>
      </w:r>
      <w:proofErr w:type="gramEnd"/>
      <w:r w:rsidRPr="009E725B">
        <w:rPr>
          <w:rFonts w:ascii="Times New Roman" w:eastAsia="Times New Roman" w:hAnsi="Times New Roman" w:cs="Times New Roman"/>
          <w:sz w:val="24"/>
        </w:rPr>
        <w:t xml:space="preserve"> analysis.</w:t>
      </w:r>
    </w:p>
    <w:p w14:paraId="3FD0FE83" w14:textId="0A3BA28C" w:rsidR="00E67BBE" w:rsidRPr="00727DAF" w:rsidRDefault="003400C6">
      <w:pPr>
        <w:jc w:val="center"/>
        <w:rPr>
          <w:rFonts w:ascii="Times New Roman" w:hAnsi="Times New Roman" w:cs="Times New Roman"/>
        </w:rPr>
      </w:pPr>
      <w:r w:rsidRPr="00727DAF">
        <w:rPr>
          <w:rFonts w:ascii="Times New Roman" w:hAnsi="Times New Roman" w:cs="Times New Roman"/>
          <w:noProof/>
        </w:rPr>
        <w:drawing>
          <wp:inline distT="0" distB="0" distL="0" distR="0" wp14:anchorId="2CD798BF" wp14:editId="7D5D8F9B">
            <wp:extent cx="4705350" cy="2866442"/>
            <wp:effectExtent l="19050" t="19050" r="19050" b="10160"/>
            <wp:docPr id="177560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09303" name=""/>
                    <pic:cNvPicPr/>
                  </pic:nvPicPr>
                  <pic:blipFill>
                    <a:blip r:embed="rId18"/>
                    <a:stretch>
                      <a:fillRect/>
                    </a:stretch>
                  </pic:blipFill>
                  <pic:spPr>
                    <a:xfrm>
                      <a:off x="0" y="0"/>
                      <a:ext cx="4761032" cy="2900363"/>
                    </a:xfrm>
                    <a:prstGeom prst="rect">
                      <a:avLst/>
                    </a:prstGeom>
                    <a:ln>
                      <a:solidFill>
                        <a:schemeClr val="tx1"/>
                      </a:solidFill>
                    </a:ln>
                  </pic:spPr>
                </pic:pic>
              </a:graphicData>
            </a:graphic>
          </wp:inline>
        </w:drawing>
      </w:r>
    </w:p>
    <w:p w14:paraId="4DE94833" w14:textId="24D91B6E" w:rsidR="003400C6" w:rsidRDefault="00000000" w:rsidP="005B3123">
      <w:pPr>
        <w:jc w:val="center"/>
        <w:rPr>
          <w:rFonts w:ascii="Times New Roman" w:eastAsia="Times New Roman" w:hAnsi="Times New Roman" w:cs="Times New Roman"/>
          <w:i/>
        </w:rPr>
      </w:pPr>
      <w:r w:rsidRPr="00727DAF">
        <w:rPr>
          <w:rFonts w:ascii="Times New Roman" w:eastAsia="Times New Roman" w:hAnsi="Times New Roman" w:cs="Times New Roman"/>
          <w:i/>
        </w:rPr>
        <w:t>Figure 4.2. Best Phase 1 accuracy by modality (audio, text, multimodal).</w:t>
      </w:r>
    </w:p>
    <w:p w14:paraId="646E26E6" w14:textId="77777777" w:rsidR="007C1FAD" w:rsidRDefault="007C1FAD" w:rsidP="007C1FAD">
      <w:pPr>
        <w:rPr>
          <w:rFonts w:ascii="Times New Roman" w:eastAsia="Times New Roman" w:hAnsi="Times New Roman" w:cs="Times New Roman"/>
          <w:i/>
        </w:rPr>
      </w:pPr>
    </w:p>
    <w:p w14:paraId="142DD6E6" w14:textId="6BF0D813" w:rsidR="007C1FAD" w:rsidRPr="00727DAF" w:rsidRDefault="007C1FAD" w:rsidP="00497072">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4.</w:t>
      </w:r>
      <w:r>
        <w:rPr>
          <w:rFonts w:ascii="Times New Roman" w:eastAsia="Times New Roman" w:hAnsi="Times New Roman" w:cs="Times New Roman"/>
          <w:b/>
          <w:sz w:val="28"/>
        </w:rPr>
        <w:t>3.4</w:t>
      </w:r>
      <w:r w:rsidRPr="00727DAF">
        <w:rPr>
          <w:rFonts w:ascii="Times New Roman" w:eastAsia="Times New Roman" w:hAnsi="Times New Roman" w:cs="Times New Roman"/>
          <w:b/>
          <w:sz w:val="28"/>
        </w:rPr>
        <w:t xml:space="preserve"> </w:t>
      </w:r>
      <w:proofErr w:type="gramStart"/>
      <w:r w:rsidRPr="00727DAF">
        <w:rPr>
          <w:rFonts w:ascii="Times New Roman" w:eastAsia="Times New Roman" w:hAnsi="Times New Roman" w:cs="Times New Roman"/>
          <w:b/>
          <w:sz w:val="28"/>
        </w:rPr>
        <w:t>Non-</w:t>
      </w:r>
      <w:proofErr w:type="spellStart"/>
      <w:r w:rsidRPr="00727DAF">
        <w:rPr>
          <w:rFonts w:ascii="Times New Roman" w:eastAsia="Times New Roman" w:hAnsi="Times New Roman" w:cs="Times New Roman"/>
          <w:b/>
          <w:sz w:val="28"/>
        </w:rPr>
        <w:t>phasewise</w:t>
      </w:r>
      <w:proofErr w:type="spellEnd"/>
      <w:proofErr w:type="gramEnd"/>
      <w:r w:rsidRPr="00727DAF">
        <w:rPr>
          <w:rFonts w:ascii="Times New Roman" w:eastAsia="Times New Roman" w:hAnsi="Times New Roman" w:cs="Times New Roman"/>
          <w:b/>
          <w:sz w:val="28"/>
        </w:rPr>
        <w:t xml:space="preserve"> pooled-session experiments</w:t>
      </w:r>
    </w:p>
    <w:p w14:paraId="193BF72F" w14:textId="77777777" w:rsidR="003A1CE3" w:rsidRDefault="003A1CE3" w:rsidP="00497072">
      <w:pPr>
        <w:spacing w:line="360" w:lineRule="auto"/>
        <w:jc w:val="both"/>
        <w:rPr>
          <w:rFonts w:ascii="Times New Roman" w:eastAsia="Times New Roman" w:hAnsi="Times New Roman" w:cs="Times New Roman"/>
          <w:sz w:val="24"/>
        </w:rPr>
      </w:pPr>
      <w:r w:rsidRPr="003A1CE3">
        <w:rPr>
          <w:rFonts w:ascii="Times New Roman" w:eastAsia="Times New Roman" w:hAnsi="Times New Roman" w:cs="Times New Roman"/>
          <w:sz w:val="24"/>
        </w:rPr>
        <w:t xml:space="preserve">The pooled per-participant features (without phase column) were used for complementary experiments on the following text, audio and multimodal features, each having 141 </w:t>
      </w:r>
      <w:proofErr w:type="spellStart"/>
      <w:proofErr w:type="gramStart"/>
      <w:r w:rsidRPr="003A1CE3">
        <w:rPr>
          <w:rFonts w:ascii="Times New Roman" w:eastAsia="Times New Roman" w:hAnsi="Times New Roman" w:cs="Times New Roman"/>
          <w:sz w:val="24"/>
        </w:rPr>
        <w:t>samples.The</w:t>
      </w:r>
      <w:proofErr w:type="spellEnd"/>
      <w:proofErr w:type="gramEnd"/>
      <w:r w:rsidRPr="003A1CE3">
        <w:rPr>
          <w:rFonts w:ascii="Times New Roman" w:eastAsia="Times New Roman" w:hAnsi="Times New Roman" w:cs="Times New Roman"/>
          <w:sz w:val="24"/>
        </w:rPr>
        <w:t xml:space="preserve"> following text, audio and multimodal features were used in complementary experiments on pooled per-participant features (excluding phase column). The accuracy of the held-out test sets was close to 83.7% on the text and 0.866 on the ROC-AUC scores, while the accuracy was weaker for the audio-only test sets (near 0.44 on single split, ~0.63 under five-fold CV) using the Random Forest five-fold cross-validation approach. The overall accuracy rate for multimodal was about 70.9% ± 1.5% (averaged over the 5 folds). </w:t>
      </w:r>
    </w:p>
    <w:p w14:paraId="0A0F9E05" w14:textId="65340F4D" w:rsidR="007C1FAD" w:rsidRPr="00727DAF" w:rsidRDefault="003A1CE3" w:rsidP="00497072">
      <w:pPr>
        <w:spacing w:line="360" w:lineRule="auto"/>
        <w:jc w:val="both"/>
        <w:rPr>
          <w:rFonts w:ascii="Times New Roman" w:hAnsi="Times New Roman" w:cs="Times New Roman"/>
        </w:rPr>
      </w:pPr>
      <w:r w:rsidRPr="003A1CE3">
        <w:rPr>
          <w:rFonts w:ascii="Times New Roman" w:eastAsia="Times New Roman" w:hAnsi="Times New Roman" w:cs="Times New Roman"/>
          <w:sz w:val="24"/>
        </w:rPr>
        <w:t xml:space="preserve">These runs are meant to demonstrate that phase-wise granularity impacts absolute numbers and should not be taken at face value when comparing to pooled-session numbers unless the sessions are </w:t>
      </w:r>
      <w:proofErr w:type="spellStart"/>
      <w:r w:rsidRPr="003A1CE3">
        <w:rPr>
          <w:rFonts w:ascii="Times New Roman" w:eastAsia="Times New Roman" w:hAnsi="Times New Roman" w:cs="Times New Roman"/>
          <w:sz w:val="24"/>
        </w:rPr>
        <w:t>harmonised</w:t>
      </w:r>
      <w:proofErr w:type="spellEnd"/>
      <w:r w:rsidRPr="003A1CE3">
        <w:rPr>
          <w:rFonts w:ascii="Times New Roman" w:eastAsia="Times New Roman" w:hAnsi="Times New Roman" w:cs="Times New Roman"/>
          <w:sz w:val="24"/>
        </w:rPr>
        <w:t xml:space="preserve"> by phase. In non-</w:t>
      </w:r>
      <w:proofErr w:type="spellStart"/>
      <w:r w:rsidRPr="003A1CE3">
        <w:rPr>
          <w:rFonts w:ascii="Times New Roman" w:eastAsia="Times New Roman" w:hAnsi="Times New Roman" w:cs="Times New Roman"/>
          <w:sz w:val="24"/>
        </w:rPr>
        <w:t>phasewise</w:t>
      </w:r>
      <w:proofErr w:type="spellEnd"/>
      <w:r w:rsidRPr="003A1CE3">
        <w:rPr>
          <w:rFonts w:ascii="Times New Roman" w:eastAsia="Times New Roman" w:hAnsi="Times New Roman" w:cs="Times New Roman"/>
          <w:sz w:val="24"/>
        </w:rPr>
        <w:t xml:space="preserve"> notebooks, the models used are: Random Forest, </w:t>
      </w:r>
      <w:proofErr w:type="spellStart"/>
      <w:r w:rsidRPr="003A1CE3">
        <w:rPr>
          <w:rFonts w:ascii="Times New Roman" w:eastAsia="Times New Roman" w:hAnsi="Times New Roman" w:cs="Times New Roman"/>
          <w:sz w:val="24"/>
        </w:rPr>
        <w:t>XGBoost</w:t>
      </w:r>
      <w:proofErr w:type="spellEnd"/>
      <w:r w:rsidRPr="003A1CE3">
        <w:rPr>
          <w:rFonts w:ascii="Times New Roman" w:eastAsia="Times New Roman" w:hAnsi="Times New Roman" w:cs="Times New Roman"/>
          <w:sz w:val="24"/>
        </w:rPr>
        <w:t xml:space="preserve">, and SVM, with a comparable but limited benchmark for the six models before the expanded study in </w:t>
      </w:r>
      <w:proofErr w:type="spellStart"/>
      <w:r w:rsidRPr="003A1CE3">
        <w:rPr>
          <w:rFonts w:ascii="Times New Roman" w:eastAsia="Times New Roman" w:hAnsi="Times New Roman" w:cs="Times New Roman"/>
          <w:sz w:val="24"/>
        </w:rPr>
        <w:t>phasewise</w:t>
      </w:r>
      <w:proofErr w:type="spellEnd"/>
      <w:r w:rsidRPr="003A1CE3">
        <w:rPr>
          <w:rFonts w:ascii="Times New Roman" w:eastAsia="Times New Roman" w:hAnsi="Times New Roman" w:cs="Times New Roman"/>
          <w:sz w:val="24"/>
        </w:rPr>
        <w:t xml:space="preserve"> notebooks. The </w:t>
      </w:r>
      <w:r w:rsidRPr="003A1CE3">
        <w:rPr>
          <w:rFonts w:ascii="Times New Roman" w:eastAsia="Times New Roman" w:hAnsi="Times New Roman" w:cs="Times New Roman"/>
          <w:sz w:val="24"/>
        </w:rPr>
        <w:lastRenderedPageBreak/>
        <w:t>pooled pipeline demonstrates that by excluding temporal segmentation, learnable signal arises in text and multimodal domains from the preprocessed data and from the labels.</w:t>
      </w:r>
    </w:p>
    <w:p w14:paraId="52DC75B3" w14:textId="16518249" w:rsidR="00E67BBE" w:rsidRPr="00727DAF" w:rsidRDefault="00000000">
      <w:pPr>
        <w:spacing w:before="240" w:after="120" w:line="360" w:lineRule="auto"/>
        <w:rPr>
          <w:rFonts w:ascii="Times New Roman" w:hAnsi="Times New Roman" w:cs="Times New Roman"/>
        </w:rPr>
      </w:pPr>
      <w:r w:rsidRPr="00727DAF">
        <w:rPr>
          <w:rFonts w:ascii="Times New Roman" w:eastAsia="Times New Roman" w:hAnsi="Times New Roman" w:cs="Times New Roman"/>
          <w:b/>
          <w:sz w:val="28"/>
        </w:rPr>
        <w:t>4.</w:t>
      </w:r>
      <w:r w:rsidR="007C1FAD">
        <w:rPr>
          <w:rFonts w:ascii="Times New Roman" w:eastAsia="Times New Roman" w:hAnsi="Times New Roman" w:cs="Times New Roman"/>
          <w:b/>
          <w:sz w:val="28"/>
        </w:rPr>
        <w:t>4</w:t>
      </w:r>
      <w:r w:rsidRPr="00727DAF">
        <w:rPr>
          <w:rFonts w:ascii="Times New Roman" w:eastAsia="Times New Roman" w:hAnsi="Times New Roman" w:cs="Times New Roman"/>
          <w:b/>
          <w:sz w:val="28"/>
        </w:rPr>
        <w:t xml:space="preserve"> Phase-wise Experimental Results</w:t>
      </w:r>
    </w:p>
    <w:p w14:paraId="6E9C3728" w14:textId="1C85D639" w:rsidR="00E67BBE" w:rsidRPr="00727DAF" w:rsidRDefault="00000000">
      <w:pPr>
        <w:spacing w:after="80"/>
        <w:rPr>
          <w:rFonts w:ascii="Times New Roman" w:hAnsi="Times New Roman" w:cs="Times New Roman"/>
        </w:rPr>
      </w:pPr>
      <w:r w:rsidRPr="00727DAF">
        <w:rPr>
          <w:rFonts w:ascii="Times New Roman" w:eastAsia="Times New Roman" w:hAnsi="Times New Roman" w:cs="Times New Roman"/>
          <w:b/>
          <w:sz w:val="24"/>
        </w:rPr>
        <w:t>Table 4.</w:t>
      </w:r>
      <w:r w:rsidR="001B3CED">
        <w:rPr>
          <w:rFonts w:ascii="Times New Roman" w:eastAsia="Times New Roman" w:hAnsi="Times New Roman" w:cs="Times New Roman"/>
          <w:b/>
          <w:sz w:val="24"/>
        </w:rPr>
        <w:t>3</w:t>
      </w:r>
      <w:r w:rsidRPr="00727DAF">
        <w:rPr>
          <w:rFonts w:ascii="Times New Roman" w:eastAsia="Times New Roman" w:hAnsi="Times New Roman" w:cs="Times New Roman"/>
          <w:b/>
          <w:sz w:val="24"/>
        </w:rPr>
        <w:t>. Phase-wise multimodal results (Random Forest and best overall).</w:t>
      </w:r>
    </w:p>
    <w:tbl>
      <w:tblPr>
        <w:tblStyle w:val="TableGrid"/>
        <w:tblW w:w="8284" w:type="dxa"/>
        <w:tblLook w:val="04A0" w:firstRow="1" w:lastRow="0" w:firstColumn="1" w:lastColumn="0" w:noHBand="0" w:noVBand="1"/>
      </w:tblPr>
      <w:tblGrid>
        <w:gridCol w:w="2071"/>
        <w:gridCol w:w="2071"/>
        <w:gridCol w:w="2071"/>
        <w:gridCol w:w="2071"/>
      </w:tblGrid>
      <w:tr w:rsidR="00E67BBE" w:rsidRPr="00727DAF" w14:paraId="06EFC619" w14:textId="77777777" w:rsidTr="00616E6C">
        <w:trPr>
          <w:trHeight w:val="414"/>
        </w:trPr>
        <w:tc>
          <w:tcPr>
            <w:tcW w:w="2071" w:type="dxa"/>
            <w:shd w:val="clear" w:color="auto" w:fill="BFBFBF" w:themeFill="background1" w:themeFillShade="BF"/>
          </w:tcPr>
          <w:p w14:paraId="79FCDF48"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Phase</w:t>
            </w:r>
          </w:p>
        </w:tc>
        <w:tc>
          <w:tcPr>
            <w:tcW w:w="2071" w:type="dxa"/>
            <w:shd w:val="clear" w:color="auto" w:fill="BFBFBF" w:themeFill="background1" w:themeFillShade="BF"/>
          </w:tcPr>
          <w:p w14:paraId="750EC0C5"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Best multimodal accuracy (%)</w:t>
            </w:r>
          </w:p>
        </w:tc>
        <w:tc>
          <w:tcPr>
            <w:tcW w:w="2071" w:type="dxa"/>
            <w:shd w:val="clear" w:color="auto" w:fill="BFBFBF" w:themeFill="background1" w:themeFillShade="BF"/>
          </w:tcPr>
          <w:p w14:paraId="520629E5"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RF accuracy (%)</w:t>
            </w:r>
          </w:p>
        </w:tc>
        <w:tc>
          <w:tcPr>
            <w:tcW w:w="2071" w:type="dxa"/>
            <w:shd w:val="clear" w:color="auto" w:fill="BFBFBF" w:themeFill="background1" w:themeFillShade="BF"/>
          </w:tcPr>
          <w:p w14:paraId="5182186C" w14:textId="77777777" w:rsidR="00E67BBE" w:rsidRPr="00727DAF" w:rsidRDefault="00000000">
            <w:pPr>
              <w:rPr>
                <w:rFonts w:ascii="Times New Roman" w:hAnsi="Times New Roman" w:cs="Times New Roman"/>
              </w:rPr>
            </w:pPr>
            <w:r w:rsidRPr="00727DAF">
              <w:rPr>
                <w:rFonts w:ascii="Times New Roman" w:eastAsia="Times New Roman" w:hAnsi="Times New Roman" w:cs="Times New Roman"/>
                <w:b/>
                <w:sz w:val="24"/>
              </w:rPr>
              <w:t>RF F1</w:t>
            </w:r>
          </w:p>
        </w:tc>
      </w:tr>
      <w:tr w:rsidR="00E67BBE" w:rsidRPr="00727DAF" w14:paraId="5BC92A53" w14:textId="77777777" w:rsidTr="00616E6C">
        <w:trPr>
          <w:trHeight w:val="188"/>
        </w:trPr>
        <w:tc>
          <w:tcPr>
            <w:tcW w:w="2071" w:type="dxa"/>
          </w:tcPr>
          <w:p w14:paraId="378F5EE9" w14:textId="77777777" w:rsidR="00E67BBE" w:rsidRPr="00727DAF" w:rsidRDefault="00000000">
            <w:pPr>
              <w:rPr>
                <w:rFonts w:ascii="Times New Roman" w:hAnsi="Times New Roman" w:cs="Times New Roman"/>
              </w:rPr>
            </w:pPr>
            <w:r w:rsidRPr="00727DAF">
              <w:rPr>
                <w:rFonts w:ascii="Times New Roman" w:hAnsi="Times New Roman" w:cs="Times New Roman"/>
              </w:rPr>
              <w:t>Phase 1 (early)</w:t>
            </w:r>
          </w:p>
        </w:tc>
        <w:tc>
          <w:tcPr>
            <w:tcW w:w="2071" w:type="dxa"/>
          </w:tcPr>
          <w:p w14:paraId="1238E278" w14:textId="77777777" w:rsidR="00E67BBE" w:rsidRPr="00727DAF" w:rsidRDefault="00000000" w:rsidP="00EA665B">
            <w:pPr>
              <w:jc w:val="center"/>
              <w:rPr>
                <w:rFonts w:ascii="Times New Roman" w:hAnsi="Times New Roman" w:cs="Times New Roman"/>
              </w:rPr>
            </w:pPr>
            <w:r w:rsidRPr="00727DAF">
              <w:rPr>
                <w:rFonts w:ascii="Times New Roman" w:hAnsi="Times New Roman" w:cs="Times New Roman"/>
              </w:rPr>
              <w:t>83.89</w:t>
            </w:r>
          </w:p>
        </w:tc>
        <w:tc>
          <w:tcPr>
            <w:tcW w:w="2071" w:type="dxa"/>
          </w:tcPr>
          <w:p w14:paraId="2B54D68F" w14:textId="77777777" w:rsidR="00E67BBE" w:rsidRPr="00727DAF" w:rsidRDefault="00000000" w:rsidP="00EA665B">
            <w:pPr>
              <w:jc w:val="center"/>
              <w:rPr>
                <w:rFonts w:ascii="Times New Roman" w:hAnsi="Times New Roman" w:cs="Times New Roman"/>
              </w:rPr>
            </w:pPr>
            <w:r w:rsidRPr="00727DAF">
              <w:rPr>
                <w:rFonts w:ascii="Times New Roman" w:hAnsi="Times New Roman" w:cs="Times New Roman"/>
              </w:rPr>
              <w:t>83.89</w:t>
            </w:r>
          </w:p>
        </w:tc>
        <w:tc>
          <w:tcPr>
            <w:tcW w:w="2071" w:type="dxa"/>
          </w:tcPr>
          <w:p w14:paraId="70B7F1EE" w14:textId="77777777" w:rsidR="00E67BBE" w:rsidRPr="00727DAF" w:rsidRDefault="00000000" w:rsidP="00EA665B">
            <w:pPr>
              <w:jc w:val="center"/>
              <w:rPr>
                <w:rFonts w:ascii="Times New Roman" w:hAnsi="Times New Roman" w:cs="Times New Roman"/>
              </w:rPr>
            </w:pPr>
            <w:r w:rsidRPr="00727DAF">
              <w:rPr>
                <w:rFonts w:ascii="Times New Roman" w:hAnsi="Times New Roman" w:cs="Times New Roman"/>
              </w:rPr>
              <w:t>0.6957</w:t>
            </w:r>
          </w:p>
        </w:tc>
      </w:tr>
      <w:tr w:rsidR="00E67BBE" w:rsidRPr="00727DAF" w14:paraId="4A97A769" w14:textId="77777777" w:rsidTr="00616E6C">
        <w:trPr>
          <w:trHeight w:val="188"/>
        </w:trPr>
        <w:tc>
          <w:tcPr>
            <w:tcW w:w="2071" w:type="dxa"/>
          </w:tcPr>
          <w:p w14:paraId="4F699D86" w14:textId="77777777" w:rsidR="00E67BBE" w:rsidRPr="00727DAF" w:rsidRDefault="00000000">
            <w:pPr>
              <w:rPr>
                <w:rFonts w:ascii="Times New Roman" w:hAnsi="Times New Roman" w:cs="Times New Roman"/>
              </w:rPr>
            </w:pPr>
            <w:r w:rsidRPr="00727DAF">
              <w:rPr>
                <w:rFonts w:ascii="Times New Roman" w:hAnsi="Times New Roman" w:cs="Times New Roman"/>
              </w:rPr>
              <w:t>Phase 2 (middle)</w:t>
            </w:r>
          </w:p>
        </w:tc>
        <w:tc>
          <w:tcPr>
            <w:tcW w:w="2071" w:type="dxa"/>
          </w:tcPr>
          <w:p w14:paraId="21CD02AF" w14:textId="77777777" w:rsidR="00E67BBE" w:rsidRPr="00727DAF" w:rsidRDefault="00000000" w:rsidP="00EA665B">
            <w:pPr>
              <w:jc w:val="center"/>
              <w:rPr>
                <w:rFonts w:ascii="Times New Roman" w:hAnsi="Times New Roman" w:cs="Times New Roman"/>
              </w:rPr>
            </w:pPr>
            <w:r w:rsidRPr="00727DAF">
              <w:rPr>
                <w:rFonts w:ascii="Times New Roman" w:hAnsi="Times New Roman" w:cs="Times New Roman"/>
              </w:rPr>
              <w:t>82.22</w:t>
            </w:r>
          </w:p>
        </w:tc>
        <w:tc>
          <w:tcPr>
            <w:tcW w:w="2071" w:type="dxa"/>
          </w:tcPr>
          <w:p w14:paraId="50ECC7B8" w14:textId="77777777" w:rsidR="00E67BBE" w:rsidRPr="00727DAF" w:rsidRDefault="00000000" w:rsidP="00EA665B">
            <w:pPr>
              <w:jc w:val="center"/>
              <w:rPr>
                <w:rFonts w:ascii="Times New Roman" w:hAnsi="Times New Roman" w:cs="Times New Roman"/>
              </w:rPr>
            </w:pPr>
            <w:r w:rsidRPr="00727DAF">
              <w:rPr>
                <w:rFonts w:ascii="Times New Roman" w:hAnsi="Times New Roman" w:cs="Times New Roman"/>
              </w:rPr>
              <w:t>82.22</w:t>
            </w:r>
          </w:p>
        </w:tc>
        <w:tc>
          <w:tcPr>
            <w:tcW w:w="2071" w:type="dxa"/>
          </w:tcPr>
          <w:p w14:paraId="26B6B703" w14:textId="77777777" w:rsidR="00E67BBE" w:rsidRPr="00727DAF" w:rsidRDefault="00000000" w:rsidP="00EA665B">
            <w:pPr>
              <w:jc w:val="center"/>
              <w:rPr>
                <w:rFonts w:ascii="Times New Roman" w:hAnsi="Times New Roman" w:cs="Times New Roman"/>
              </w:rPr>
            </w:pPr>
            <w:r w:rsidRPr="00727DAF">
              <w:rPr>
                <w:rFonts w:ascii="Times New Roman" w:hAnsi="Times New Roman" w:cs="Times New Roman"/>
              </w:rPr>
              <w:t>0.6364</w:t>
            </w:r>
          </w:p>
        </w:tc>
      </w:tr>
      <w:tr w:rsidR="00E67BBE" w:rsidRPr="00727DAF" w14:paraId="771966F1" w14:textId="77777777" w:rsidTr="00616E6C">
        <w:trPr>
          <w:trHeight w:val="196"/>
        </w:trPr>
        <w:tc>
          <w:tcPr>
            <w:tcW w:w="2071" w:type="dxa"/>
          </w:tcPr>
          <w:p w14:paraId="36FE3F43" w14:textId="77777777" w:rsidR="00E67BBE" w:rsidRPr="00727DAF" w:rsidRDefault="00000000">
            <w:pPr>
              <w:rPr>
                <w:rFonts w:ascii="Times New Roman" w:hAnsi="Times New Roman" w:cs="Times New Roman"/>
              </w:rPr>
            </w:pPr>
            <w:r w:rsidRPr="00727DAF">
              <w:rPr>
                <w:rFonts w:ascii="Times New Roman" w:hAnsi="Times New Roman" w:cs="Times New Roman"/>
              </w:rPr>
              <w:t>Phase 3 (late)</w:t>
            </w:r>
          </w:p>
        </w:tc>
        <w:tc>
          <w:tcPr>
            <w:tcW w:w="2071" w:type="dxa"/>
          </w:tcPr>
          <w:p w14:paraId="52CDB831" w14:textId="77777777" w:rsidR="00E67BBE" w:rsidRPr="00727DAF" w:rsidRDefault="00000000" w:rsidP="00EA665B">
            <w:pPr>
              <w:jc w:val="center"/>
              <w:rPr>
                <w:rFonts w:ascii="Times New Roman" w:hAnsi="Times New Roman" w:cs="Times New Roman"/>
              </w:rPr>
            </w:pPr>
            <w:r w:rsidRPr="00727DAF">
              <w:rPr>
                <w:rFonts w:ascii="Times New Roman" w:hAnsi="Times New Roman" w:cs="Times New Roman"/>
              </w:rPr>
              <w:t>77.85</w:t>
            </w:r>
          </w:p>
        </w:tc>
        <w:tc>
          <w:tcPr>
            <w:tcW w:w="2071" w:type="dxa"/>
          </w:tcPr>
          <w:p w14:paraId="39201B40" w14:textId="77777777" w:rsidR="00E67BBE" w:rsidRPr="00727DAF" w:rsidRDefault="00000000" w:rsidP="00EA665B">
            <w:pPr>
              <w:jc w:val="center"/>
              <w:rPr>
                <w:rFonts w:ascii="Times New Roman" w:hAnsi="Times New Roman" w:cs="Times New Roman"/>
              </w:rPr>
            </w:pPr>
            <w:r w:rsidRPr="00727DAF">
              <w:rPr>
                <w:rFonts w:ascii="Times New Roman" w:hAnsi="Times New Roman" w:cs="Times New Roman"/>
              </w:rPr>
              <w:t>63.33</w:t>
            </w:r>
          </w:p>
        </w:tc>
        <w:tc>
          <w:tcPr>
            <w:tcW w:w="2071" w:type="dxa"/>
          </w:tcPr>
          <w:p w14:paraId="1FC22BDC" w14:textId="77777777" w:rsidR="00E67BBE" w:rsidRPr="00727DAF" w:rsidRDefault="00000000" w:rsidP="00EA665B">
            <w:pPr>
              <w:jc w:val="center"/>
              <w:rPr>
                <w:rFonts w:ascii="Times New Roman" w:hAnsi="Times New Roman" w:cs="Times New Roman"/>
              </w:rPr>
            </w:pPr>
            <w:r w:rsidRPr="00727DAF">
              <w:rPr>
                <w:rFonts w:ascii="Times New Roman" w:hAnsi="Times New Roman" w:cs="Times New Roman"/>
              </w:rPr>
              <w:t>0.3529</w:t>
            </w:r>
          </w:p>
        </w:tc>
      </w:tr>
    </w:tbl>
    <w:p w14:paraId="248F2B75" w14:textId="77777777" w:rsidR="00E67BBE" w:rsidRPr="00727DAF" w:rsidRDefault="00E67BBE">
      <w:pPr>
        <w:rPr>
          <w:rFonts w:ascii="Times New Roman" w:hAnsi="Times New Roman" w:cs="Times New Roman"/>
        </w:rPr>
      </w:pPr>
    </w:p>
    <w:p w14:paraId="2382DD61" w14:textId="27F13034" w:rsidR="00E67BBE" w:rsidRPr="00727DAF" w:rsidRDefault="003400C6">
      <w:pPr>
        <w:jc w:val="center"/>
        <w:rPr>
          <w:rFonts w:ascii="Times New Roman" w:hAnsi="Times New Roman" w:cs="Times New Roman"/>
        </w:rPr>
      </w:pPr>
      <w:r w:rsidRPr="00727DAF">
        <w:rPr>
          <w:rFonts w:ascii="Times New Roman" w:hAnsi="Times New Roman" w:cs="Times New Roman"/>
          <w:noProof/>
        </w:rPr>
        <w:drawing>
          <wp:inline distT="0" distB="0" distL="0" distR="0" wp14:anchorId="6AD2F362" wp14:editId="2557BFC3">
            <wp:extent cx="4534557" cy="2554817"/>
            <wp:effectExtent l="19050" t="19050" r="18415" b="17145"/>
            <wp:docPr id="140664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42077" name=""/>
                    <pic:cNvPicPr/>
                  </pic:nvPicPr>
                  <pic:blipFill>
                    <a:blip r:embed="rId19"/>
                    <a:stretch>
                      <a:fillRect/>
                    </a:stretch>
                  </pic:blipFill>
                  <pic:spPr>
                    <a:xfrm>
                      <a:off x="0" y="0"/>
                      <a:ext cx="4662508" cy="2626906"/>
                    </a:xfrm>
                    <a:prstGeom prst="rect">
                      <a:avLst/>
                    </a:prstGeom>
                    <a:ln>
                      <a:solidFill>
                        <a:schemeClr val="tx1"/>
                      </a:solidFill>
                    </a:ln>
                  </pic:spPr>
                </pic:pic>
              </a:graphicData>
            </a:graphic>
          </wp:inline>
        </w:drawing>
      </w:r>
    </w:p>
    <w:p w14:paraId="417DDBD8" w14:textId="32647262" w:rsidR="005602BD" w:rsidRPr="00727DAF" w:rsidRDefault="00000000" w:rsidP="00727DAF">
      <w:pPr>
        <w:jc w:val="center"/>
        <w:rPr>
          <w:rFonts w:ascii="Times New Roman" w:eastAsia="Times New Roman" w:hAnsi="Times New Roman" w:cs="Times New Roman"/>
          <w:i/>
        </w:rPr>
      </w:pPr>
      <w:r w:rsidRPr="00727DAF">
        <w:rPr>
          <w:rFonts w:ascii="Times New Roman" w:eastAsia="Times New Roman" w:hAnsi="Times New Roman" w:cs="Times New Roman"/>
          <w:i/>
        </w:rPr>
        <w:t>Figure 4.3. Multimodal Random Forest accuracy and F1 across conversational phases.</w:t>
      </w:r>
    </w:p>
    <w:p w14:paraId="6D3AA110" w14:textId="26F9E58B" w:rsidR="00E67BBE" w:rsidRPr="00727DAF" w:rsidRDefault="00000000">
      <w:pPr>
        <w:spacing w:before="240" w:after="120" w:line="360" w:lineRule="auto"/>
        <w:rPr>
          <w:rFonts w:ascii="Times New Roman" w:hAnsi="Times New Roman" w:cs="Times New Roman"/>
        </w:rPr>
      </w:pPr>
      <w:r w:rsidRPr="00727DAF">
        <w:rPr>
          <w:rFonts w:ascii="Times New Roman" w:eastAsia="Times New Roman" w:hAnsi="Times New Roman" w:cs="Times New Roman"/>
          <w:b/>
          <w:sz w:val="28"/>
        </w:rPr>
        <w:t>4.</w:t>
      </w:r>
      <w:r w:rsidR="007C1FAD">
        <w:rPr>
          <w:rFonts w:ascii="Times New Roman" w:eastAsia="Times New Roman" w:hAnsi="Times New Roman" w:cs="Times New Roman"/>
          <w:b/>
          <w:sz w:val="28"/>
        </w:rPr>
        <w:t>5</w:t>
      </w:r>
      <w:r w:rsidRPr="00727DAF">
        <w:rPr>
          <w:rFonts w:ascii="Times New Roman" w:eastAsia="Times New Roman" w:hAnsi="Times New Roman" w:cs="Times New Roman"/>
          <w:b/>
          <w:sz w:val="28"/>
        </w:rPr>
        <w:t xml:space="preserve"> Comparative Performance Analysis</w:t>
      </w:r>
    </w:p>
    <w:p w14:paraId="7D41DE4A" w14:textId="2D5F69CA" w:rsidR="00E67BBE" w:rsidRPr="00727DAF" w:rsidRDefault="005602BD">
      <w:pPr>
        <w:jc w:val="center"/>
        <w:rPr>
          <w:rFonts w:ascii="Times New Roman" w:hAnsi="Times New Roman" w:cs="Times New Roman"/>
        </w:rPr>
      </w:pPr>
      <w:r w:rsidRPr="00727DAF">
        <w:rPr>
          <w:rFonts w:ascii="Times New Roman" w:hAnsi="Times New Roman" w:cs="Times New Roman"/>
          <w:noProof/>
        </w:rPr>
        <w:drawing>
          <wp:inline distT="0" distB="0" distL="0" distR="0" wp14:anchorId="406A2C18" wp14:editId="71C6F84D">
            <wp:extent cx="5238750" cy="2304921"/>
            <wp:effectExtent l="19050" t="19050" r="19050" b="19685"/>
            <wp:docPr id="147051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14515" name=""/>
                    <pic:cNvPicPr/>
                  </pic:nvPicPr>
                  <pic:blipFill>
                    <a:blip r:embed="rId20"/>
                    <a:stretch>
                      <a:fillRect/>
                    </a:stretch>
                  </pic:blipFill>
                  <pic:spPr>
                    <a:xfrm>
                      <a:off x="0" y="0"/>
                      <a:ext cx="5292954" cy="2328769"/>
                    </a:xfrm>
                    <a:prstGeom prst="rect">
                      <a:avLst/>
                    </a:prstGeom>
                    <a:ln>
                      <a:solidFill>
                        <a:schemeClr val="tx1"/>
                      </a:solidFill>
                    </a:ln>
                  </pic:spPr>
                </pic:pic>
              </a:graphicData>
            </a:graphic>
          </wp:inline>
        </w:drawing>
      </w:r>
    </w:p>
    <w:p w14:paraId="59CCA424" w14:textId="61242386" w:rsidR="005602BD" w:rsidRPr="00727DAF" w:rsidRDefault="00000000" w:rsidP="00E6722C">
      <w:pPr>
        <w:jc w:val="center"/>
        <w:rPr>
          <w:rFonts w:ascii="Times New Roman" w:hAnsi="Times New Roman" w:cs="Times New Roman"/>
        </w:rPr>
      </w:pPr>
      <w:r w:rsidRPr="00727DAF">
        <w:rPr>
          <w:rFonts w:ascii="Times New Roman" w:eastAsia="Times New Roman" w:hAnsi="Times New Roman" w:cs="Times New Roman"/>
          <w:i/>
        </w:rPr>
        <w:t>Figure 4.4. Phase 1 accuracy comparison across all multimodal models.</w:t>
      </w:r>
    </w:p>
    <w:p w14:paraId="2DFECCC8" w14:textId="59635BEB" w:rsidR="00E6722C" w:rsidRPr="00727DAF" w:rsidRDefault="00E6722C" w:rsidP="005602BD">
      <w:pPr>
        <w:rPr>
          <w:rFonts w:ascii="Times New Roman" w:hAnsi="Times New Roman" w:cs="Times New Roman"/>
          <w:b/>
          <w:bCs/>
          <w:sz w:val="20"/>
          <w:szCs w:val="20"/>
        </w:rPr>
      </w:pPr>
      <w:r w:rsidRPr="00727DAF">
        <w:rPr>
          <w:rFonts w:ascii="Times New Roman" w:hAnsi="Times New Roman" w:cs="Times New Roman"/>
          <w:noProof/>
        </w:rPr>
        <w:lastRenderedPageBreak/>
        <w:drawing>
          <wp:inline distT="0" distB="0" distL="0" distR="0" wp14:anchorId="53CA248E" wp14:editId="0CC43909">
            <wp:extent cx="5185410" cy="2542724"/>
            <wp:effectExtent l="19050" t="19050" r="15240" b="10160"/>
            <wp:docPr id="173234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43568" name=""/>
                    <pic:cNvPicPr/>
                  </pic:nvPicPr>
                  <pic:blipFill>
                    <a:blip r:embed="rId21"/>
                    <a:stretch>
                      <a:fillRect/>
                    </a:stretch>
                  </pic:blipFill>
                  <pic:spPr>
                    <a:xfrm>
                      <a:off x="0" y="0"/>
                      <a:ext cx="5193586" cy="2546733"/>
                    </a:xfrm>
                    <a:prstGeom prst="rect">
                      <a:avLst/>
                    </a:prstGeom>
                    <a:ln>
                      <a:solidFill>
                        <a:schemeClr val="tx1"/>
                      </a:solidFill>
                    </a:ln>
                  </pic:spPr>
                </pic:pic>
              </a:graphicData>
            </a:graphic>
          </wp:inline>
        </w:drawing>
      </w:r>
    </w:p>
    <w:p w14:paraId="3E1D8281" w14:textId="37FE0DB9" w:rsidR="00E6722C" w:rsidRPr="00FE6FA6" w:rsidRDefault="00E6722C" w:rsidP="00E6722C">
      <w:pPr>
        <w:spacing w:before="60" w:after="160"/>
        <w:jc w:val="center"/>
        <w:rPr>
          <w:rFonts w:ascii="Times New Roman" w:hAnsi="Times New Roman" w:cs="Times New Roman"/>
          <w:sz w:val="24"/>
          <w:szCs w:val="24"/>
        </w:rPr>
      </w:pPr>
      <w:r w:rsidRPr="00FE6FA6">
        <w:rPr>
          <w:rFonts w:ascii="Times New Roman" w:hAnsi="Times New Roman" w:cs="Times New Roman"/>
          <w:i/>
          <w:iCs/>
        </w:rPr>
        <w:t>Figure 4.5. Phase-wise accuracy trends for all classifiers under multimodal 10-fold cross-validation, illustrating progressive performance decline across conversational phases.</w:t>
      </w:r>
    </w:p>
    <w:p w14:paraId="49614C99" w14:textId="77777777" w:rsidR="00E6722C" w:rsidRPr="00727DAF" w:rsidRDefault="00E6722C" w:rsidP="005602BD">
      <w:pPr>
        <w:rPr>
          <w:rFonts w:ascii="Times New Roman" w:hAnsi="Times New Roman" w:cs="Times New Roman"/>
          <w:b/>
          <w:bCs/>
          <w:sz w:val="20"/>
          <w:szCs w:val="20"/>
        </w:rPr>
      </w:pPr>
    </w:p>
    <w:p w14:paraId="3E58EDC6" w14:textId="0007DCAA" w:rsidR="00E67BBE" w:rsidRPr="00727DAF" w:rsidRDefault="00000000" w:rsidP="005602BD">
      <w:pPr>
        <w:rPr>
          <w:rFonts w:ascii="Times New Roman" w:eastAsia="Times New Roman" w:hAnsi="Times New Roman" w:cs="Times New Roman"/>
          <w:b/>
          <w:sz w:val="28"/>
        </w:rPr>
      </w:pPr>
      <w:r w:rsidRPr="00727DAF">
        <w:rPr>
          <w:rFonts w:ascii="Times New Roman" w:eastAsia="Times New Roman" w:hAnsi="Times New Roman" w:cs="Times New Roman"/>
          <w:b/>
          <w:sz w:val="28"/>
        </w:rPr>
        <w:t>4.</w:t>
      </w:r>
      <w:r w:rsidR="007C1FAD">
        <w:rPr>
          <w:rFonts w:ascii="Times New Roman" w:eastAsia="Times New Roman" w:hAnsi="Times New Roman" w:cs="Times New Roman"/>
          <w:b/>
          <w:sz w:val="28"/>
        </w:rPr>
        <w:t>6</w:t>
      </w:r>
      <w:r w:rsidRPr="00727DAF">
        <w:rPr>
          <w:rFonts w:ascii="Times New Roman" w:eastAsia="Times New Roman" w:hAnsi="Times New Roman" w:cs="Times New Roman"/>
          <w:b/>
          <w:sz w:val="28"/>
        </w:rPr>
        <w:t xml:space="preserve"> Feature Importance Analysis</w:t>
      </w:r>
    </w:p>
    <w:p w14:paraId="192CE91F" w14:textId="77777777" w:rsidR="003A1CE3" w:rsidRDefault="003A1CE3" w:rsidP="003A1CE3">
      <w:pPr>
        <w:rPr>
          <w:rFonts w:ascii="Times New Roman" w:eastAsia="Times New Roman" w:hAnsi="Times New Roman" w:cs="Times New Roman"/>
          <w:sz w:val="24"/>
        </w:rPr>
      </w:pPr>
      <w:r w:rsidRPr="003A1CE3">
        <w:rPr>
          <w:rFonts w:ascii="Times New Roman" w:eastAsia="Times New Roman" w:hAnsi="Times New Roman" w:cs="Times New Roman"/>
          <w:sz w:val="24"/>
        </w:rPr>
        <w:t>For the best tree-based multimodal model (Random Forest) the most important features in feature group importance are SBERT embeddings, MFCC/prosodic descriptors and energy-related features.</w:t>
      </w:r>
    </w:p>
    <w:p w14:paraId="38EBE8CE" w14:textId="61D3E60A" w:rsidR="00E67BBE" w:rsidRPr="00727DAF" w:rsidRDefault="005602BD" w:rsidP="003A1CE3">
      <w:pPr>
        <w:rPr>
          <w:rFonts w:ascii="Times New Roman" w:hAnsi="Times New Roman" w:cs="Times New Roman"/>
        </w:rPr>
      </w:pPr>
      <w:r w:rsidRPr="00727DAF">
        <w:rPr>
          <w:rFonts w:ascii="Times New Roman" w:hAnsi="Times New Roman" w:cs="Times New Roman"/>
          <w:noProof/>
        </w:rPr>
        <w:drawing>
          <wp:inline distT="0" distB="0" distL="0" distR="0" wp14:anchorId="741AE8E9" wp14:editId="3D9957E8">
            <wp:extent cx="5139690" cy="3172304"/>
            <wp:effectExtent l="19050" t="19050" r="22860" b="28575"/>
            <wp:docPr id="40247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77452" name=""/>
                    <pic:cNvPicPr/>
                  </pic:nvPicPr>
                  <pic:blipFill>
                    <a:blip r:embed="rId22"/>
                    <a:stretch>
                      <a:fillRect/>
                    </a:stretch>
                  </pic:blipFill>
                  <pic:spPr>
                    <a:xfrm>
                      <a:off x="0" y="0"/>
                      <a:ext cx="5148627" cy="3177820"/>
                    </a:xfrm>
                    <a:prstGeom prst="rect">
                      <a:avLst/>
                    </a:prstGeom>
                    <a:ln>
                      <a:solidFill>
                        <a:schemeClr val="tx1"/>
                      </a:solidFill>
                    </a:ln>
                  </pic:spPr>
                </pic:pic>
              </a:graphicData>
            </a:graphic>
          </wp:inline>
        </w:drawing>
      </w:r>
    </w:p>
    <w:p w14:paraId="4D4F0146" w14:textId="36C66482" w:rsidR="00E67BBE" w:rsidRPr="00727DAF" w:rsidRDefault="00000000">
      <w:pPr>
        <w:jc w:val="center"/>
        <w:rPr>
          <w:rFonts w:ascii="Times New Roman" w:hAnsi="Times New Roman" w:cs="Times New Roman"/>
        </w:rPr>
      </w:pPr>
      <w:r w:rsidRPr="00727DAF">
        <w:rPr>
          <w:rFonts w:ascii="Times New Roman" w:eastAsia="Times New Roman" w:hAnsi="Times New Roman" w:cs="Times New Roman"/>
          <w:i/>
        </w:rPr>
        <w:t>Figure 4.</w:t>
      </w:r>
      <w:r w:rsidR="00E6722C" w:rsidRPr="00727DAF">
        <w:rPr>
          <w:rFonts w:ascii="Times New Roman" w:eastAsia="Times New Roman" w:hAnsi="Times New Roman" w:cs="Times New Roman"/>
          <w:i/>
        </w:rPr>
        <w:t>6</w:t>
      </w:r>
      <w:r w:rsidRPr="00727DAF">
        <w:rPr>
          <w:rFonts w:ascii="Times New Roman" w:eastAsia="Times New Roman" w:hAnsi="Times New Roman" w:cs="Times New Roman"/>
          <w:i/>
        </w:rPr>
        <w:t>. Relative feature-group importance (multimodal Random Forest, Phase1).</w:t>
      </w:r>
    </w:p>
    <w:p w14:paraId="6AF0BD7C" w14:textId="77777777" w:rsidR="00E67BBE" w:rsidRPr="00727DAF" w:rsidRDefault="00E67BBE">
      <w:pPr>
        <w:rPr>
          <w:rFonts w:ascii="Times New Roman" w:hAnsi="Times New Roman" w:cs="Times New Roman"/>
        </w:rPr>
      </w:pPr>
    </w:p>
    <w:p w14:paraId="28CF5316" w14:textId="77777777" w:rsidR="00497072" w:rsidRDefault="00497072">
      <w:pPr>
        <w:spacing w:before="240" w:after="120" w:line="360" w:lineRule="auto"/>
        <w:rPr>
          <w:rFonts w:ascii="Times New Roman" w:eastAsia="Times New Roman" w:hAnsi="Times New Roman" w:cs="Times New Roman"/>
          <w:b/>
          <w:sz w:val="28"/>
        </w:rPr>
      </w:pPr>
    </w:p>
    <w:p w14:paraId="30A21CD5" w14:textId="00391460" w:rsidR="00E67BBE" w:rsidRPr="00727DAF" w:rsidRDefault="00000000">
      <w:pPr>
        <w:spacing w:before="240" w:after="120" w:line="360" w:lineRule="auto"/>
        <w:rPr>
          <w:rFonts w:ascii="Times New Roman" w:eastAsia="Times New Roman" w:hAnsi="Times New Roman" w:cs="Times New Roman"/>
          <w:b/>
          <w:sz w:val="28"/>
        </w:rPr>
      </w:pPr>
      <w:r w:rsidRPr="00727DAF">
        <w:rPr>
          <w:rFonts w:ascii="Times New Roman" w:eastAsia="Times New Roman" w:hAnsi="Times New Roman" w:cs="Times New Roman"/>
          <w:b/>
          <w:sz w:val="28"/>
        </w:rPr>
        <w:lastRenderedPageBreak/>
        <w:t>4.</w:t>
      </w:r>
      <w:r w:rsidR="007C1FAD">
        <w:rPr>
          <w:rFonts w:ascii="Times New Roman" w:eastAsia="Times New Roman" w:hAnsi="Times New Roman" w:cs="Times New Roman"/>
          <w:b/>
          <w:sz w:val="28"/>
        </w:rPr>
        <w:t>7</w:t>
      </w:r>
      <w:r w:rsidRPr="00727DAF">
        <w:rPr>
          <w:rFonts w:ascii="Times New Roman" w:eastAsia="Times New Roman" w:hAnsi="Times New Roman" w:cs="Times New Roman"/>
          <w:b/>
          <w:sz w:val="28"/>
        </w:rPr>
        <w:t xml:space="preserve"> Confusion Matrix Analysis</w:t>
      </w:r>
    </w:p>
    <w:p w14:paraId="3E5C5AA0" w14:textId="780D7FF7" w:rsidR="005602BD" w:rsidRPr="00727DAF" w:rsidRDefault="005602BD" w:rsidP="005602BD">
      <w:pPr>
        <w:spacing w:before="240" w:after="120" w:line="360" w:lineRule="auto"/>
        <w:jc w:val="center"/>
        <w:rPr>
          <w:rFonts w:ascii="Times New Roman" w:hAnsi="Times New Roman" w:cs="Times New Roman"/>
        </w:rPr>
      </w:pPr>
      <w:r w:rsidRPr="00727DAF">
        <w:rPr>
          <w:rFonts w:ascii="Times New Roman" w:hAnsi="Times New Roman" w:cs="Times New Roman"/>
          <w:noProof/>
        </w:rPr>
        <w:drawing>
          <wp:inline distT="0" distB="0" distL="0" distR="0" wp14:anchorId="38F330C0" wp14:editId="369C75C3">
            <wp:extent cx="3760470" cy="3123106"/>
            <wp:effectExtent l="19050" t="19050" r="11430" b="20320"/>
            <wp:docPr id="40198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89178" name=""/>
                    <pic:cNvPicPr/>
                  </pic:nvPicPr>
                  <pic:blipFill>
                    <a:blip r:embed="rId23"/>
                    <a:stretch>
                      <a:fillRect/>
                    </a:stretch>
                  </pic:blipFill>
                  <pic:spPr>
                    <a:xfrm>
                      <a:off x="0" y="0"/>
                      <a:ext cx="3898965" cy="3238127"/>
                    </a:xfrm>
                    <a:prstGeom prst="rect">
                      <a:avLst/>
                    </a:prstGeom>
                    <a:ln>
                      <a:solidFill>
                        <a:schemeClr val="tx1"/>
                      </a:solidFill>
                    </a:ln>
                  </pic:spPr>
                </pic:pic>
              </a:graphicData>
            </a:graphic>
          </wp:inline>
        </w:drawing>
      </w:r>
    </w:p>
    <w:p w14:paraId="09C5A204" w14:textId="563BB769" w:rsidR="005602BD" w:rsidRPr="00727DAF" w:rsidRDefault="00000000" w:rsidP="005602BD">
      <w:pPr>
        <w:jc w:val="center"/>
        <w:rPr>
          <w:rFonts w:ascii="Times New Roman" w:eastAsia="Times New Roman" w:hAnsi="Times New Roman" w:cs="Times New Roman"/>
          <w:i/>
        </w:rPr>
      </w:pPr>
      <w:r w:rsidRPr="00727DAF">
        <w:rPr>
          <w:rFonts w:ascii="Times New Roman" w:eastAsia="Times New Roman" w:hAnsi="Times New Roman" w:cs="Times New Roman"/>
          <w:i/>
        </w:rPr>
        <w:t>Figure 4.</w:t>
      </w:r>
      <w:r w:rsidR="00E6722C" w:rsidRPr="00727DAF">
        <w:rPr>
          <w:rFonts w:ascii="Times New Roman" w:eastAsia="Times New Roman" w:hAnsi="Times New Roman" w:cs="Times New Roman"/>
          <w:i/>
        </w:rPr>
        <w:t>7</w:t>
      </w:r>
      <w:r w:rsidRPr="00727DAF">
        <w:rPr>
          <w:rFonts w:ascii="Times New Roman" w:eastAsia="Times New Roman" w:hAnsi="Times New Roman" w:cs="Times New Roman"/>
          <w:i/>
        </w:rPr>
        <w:t>. Confusion matrix for the best overall model (multimodal Random Forest). Diagonal dominance indicates correct classification; off-diagonal mass reflects false negatives among depressed participants under imbalance.</w:t>
      </w:r>
    </w:p>
    <w:p w14:paraId="6DF17F53" w14:textId="77777777" w:rsidR="00E6722C" w:rsidRPr="00727DAF" w:rsidRDefault="00E6722C" w:rsidP="00E6722C">
      <w:pPr>
        <w:rPr>
          <w:rFonts w:ascii="Times New Roman" w:hAnsi="Times New Roman" w:cs="Times New Roman"/>
        </w:rPr>
      </w:pPr>
    </w:p>
    <w:p w14:paraId="76DEC86C" w14:textId="5BBBDC3B" w:rsidR="007C1FAD" w:rsidRPr="007C1FAD" w:rsidRDefault="00000000" w:rsidP="00EA665B">
      <w:pPr>
        <w:jc w:val="both"/>
        <w:rPr>
          <w:rFonts w:ascii="Times New Roman" w:eastAsia="Times New Roman" w:hAnsi="Times New Roman" w:cs="Times New Roman"/>
          <w:b/>
          <w:sz w:val="28"/>
        </w:rPr>
      </w:pPr>
      <w:r w:rsidRPr="00727DAF">
        <w:rPr>
          <w:rFonts w:ascii="Times New Roman" w:eastAsia="Times New Roman" w:hAnsi="Times New Roman" w:cs="Times New Roman"/>
          <w:b/>
          <w:sz w:val="28"/>
        </w:rPr>
        <w:t>4.</w:t>
      </w:r>
      <w:r w:rsidR="007C1FAD">
        <w:rPr>
          <w:rFonts w:ascii="Times New Roman" w:eastAsia="Times New Roman" w:hAnsi="Times New Roman" w:cs="Times New Roman"/>
          <w:b/>
          <w:sz w:val="28"/>
        </w:rPr>
        <w:t>8</w:t>
      </w:r>
      <w:r w:rsidRPr="00727DAF">
        <w:rPr>
          <w:rFonts w:ascii="Times New Roman" w:eastAsia="Times New Roman" w:hAnsi="Times New Roman" w:cs="Times New Roman"/>
          <w:b/>
          <w:sz w:val="28"/>
        </w:rPr>
        <w:t xml:space="preserve"> Observations and Discussion</w:t>
      </w:r>
      <w:r w:rsidR="007C1FAD">
        <w:rPr>
          <w:rFonts w:ascii="Times New Roman" w:eastAsia="Times New Roman" w:hAnsi="Times New Roman" w:cs="Times New Roman"/>
          <w:b/>
          <w:sz w:val="28"/>
        </w:rPr>
        <w:t>s</w:t>
      </w:r>
    </w:p>
    <w:p w14:paraId="5F0530F5" w14:textId="77777777" w:rsidR="003A1CE3" w:rsidRDefault="003A1CE3" w:rsidP="00EA665B">
      <w:pPr>
        <w:spacing w:before="240" w:after="120" w:line="360" w:lineRule="auto"/>
        <w:jc w:val="both"/>
        <w:rPr>
          <w:rFonts w:ascii="Times New Roman" w:eastAsia="Times New Roman" w:hAnsi="Times New Roman" w:cs="Times New Roman"/>
          <w:sz w:val="24"/>
        </w:rPr>
      </w:pPr>
      <w:r w:rsidRPr="003A1CE3">
        <w:rPr>
          <w:rFonts w:ascii="Times New Roman" w:eastAsia="Times New Roman" w:hAnsi="Times New Roman" w:cs="Times New Roman"/>
          <w:sz w:val="24"/>
        </w:rPr>
        <w:t>When the meaning of what is said and how it is said is consistent, then multimodal fusion is more robust in early phases of the interview. The accuracy of text-only models is higher in the raw, indicating that there is more lexical-semantic signal in this corpus; in Phase 1, the multimodal RF is more balanced in terms of precision and recall. The level of performance is usually reduced in Phase 3, reflecting greater variability, as the interview touches on sensitive issues and/or participants become fatigued. It is essential to use a pre-processing step to remove the speech of the interviewer or else non-participant acoustic patterns would be introduced. The 0.40 probability cutoff value is a compromise that balances overall accuracy with clinical utility of recalling depressed cases.</w:t>
      </w:r>
    </w:p>
    <w:p w14:paraId="6FBE9A96" w14:textId="36B87FA2" w:rsidR="00E67BBE" w:rsidRPr="00727DAF" w:rsidRDefault="00000000" w:rsidP="00497072">
      <w:pPr>
        <w:spacing w:before="240" w:after="120" w:line="360" w:lineRule="auto"/>
        <w:jc w:val="both"/>
        <w:rPr>
          <w:rFonts w:ascii="Times New Roman" w:hAnsi="Times New Roman" w:cs="Times New Roman"/>
        </w:rPr>
      </w:pPr>
      <w:r w:rsidRPr="00727DAF">
        <w:rPr>
          <w:rFonts w:ascii="Times New Roman" w:eastAsia="Times New Roman" w:hAnsi="Times New Roman" w:cs="Times New Roman"/>
          <w:b/>
          <w:sz w:val="28"/>
        </w:rPr>
        <w:t>4.</w:t>
      </w:r>
      <w:r w:rsidR="007C1FAD">
        <w:rPr>
          <w:rFonts w:ascii="Times New Roman" w:eastAsia="Times New Roman" w:hAnsi="Times New Roman" w:cs="Times New Roman"/>
          <w:b/>
          <w:sz w:val="28"/>
        </w:rPr>
        <w:t>9</w:t>
      </w:r>
      <w:r w:rsidRPr="00727DAF">
        <w:rPr>
          <w:rFonts w:ascii="Times New Roman" w:eastAsia="Times New Roman" w:hAnsi="Times New Roman" w:cs="Times New Roman"/>
          <w:b/>
          <w:sz w:val="28"/>
        </w:rPr>
        <w:t xml:space="preserve"> Advantages and Limitations</w:t>
      </w:r>
    </w:p>
    <w:p w14:paraId="75FCD013" w14:textId="77777777" w:rsidR="000E7278" w:rsidRPr="000E7278" w:rsidRDefault="000E7278" w:rsidP="00497072">
      <w:pPr>
        <w:spacing w:line="360" w:lineRule="auto"/>
        <w:jc w:val="both"/>
        <w:rPr>
          <w:rFonts w:ascii="Times New Roman" w:eastAsia="Times New Roman" w:hAnsi="Times New Roman" w:cs="Times New Roman"/>
          <w:sz w:val="24"/>
        </w:rPr>
      </w:pPr>
      <w:r w:rsidRPr="000E7278">
        <w:rPr>
          <w:rFonts w:ascii="Times New Roman" w:eastAsia="Times New Roman" w:hAnsi="Times New Roman" w:cs="Times New Roman"/>
          <w:sz w:val="24"/>
        </w:rPr>
        <w:t xml:space="preserve">Benefits: repeatable pipeline, wide model comparison, phase-sensitive analysis and features interpretable to the user. Limitations: a small sample size, a corpus domain </w:t>
      </w:r>
      <w:r w:rsidRPr="000E7278">
        <w:rPr>
          <w:rFonts w:ascii="Times New Roman" w:eastAsia="Times New Roman" w:hAnsi="Times New Roman" w:cs="Times New Roman"/>
          <w:sz w:val="24"/>
        </w:rPr>
        <w:lastRenderedPageBreak/>
        <w:t>limited to a single corpus, a heuristic in the tertile phase split, no external validation corpus and an illustrative feature-importance aggregation instead of a per-fold SHAP analysis.</w:t>
      </w:r>
    </w:p>
    <w:p w14:paraId="7EC75FF6" w14:textId="77777777" w:rsidR="000E7278" w:rsidRPr="000E7278" w:rsidRDefault="000E7278" w:rsidP="00497072">
      <w:pPr>
        <w:spacing w:line="360" w:lineRule="auto"/>
        <w:jc w:val="both"/>
        <w:rPr>
          <w:rFonts w:ascii="Times New Roman" w:eastAsia="Times New Roman" w:hAnsi="Times New Roman" w:cs="Times New Roman"/>
          <w:sz w:val="24"/>
        </w:rPr>
      </w:pPr>
      <w:r w:rsidRPr="000E7278">
        <w:rPr>
          <w:rFonts w:ascii="Times New Roman" w:eastAsia="Times New Roman" w:hAnsi="Times New Roman" w:cs="Times New Roman"/>
          <w:sz w:val="24"/>
        </w:rPr>
        <w:t xml:space="preserve">In audio-only experiments, cross-validated random forest models outperform single-split </w:t>
      </w:r>
      <w:proofErr w:type="spellStart"/>
      <w:r w:rsidRPr="000E7278">
        <w:rPr>
          <w:rFonts w:ascii="Times New Roman" w:eastAsia="Times New Roman" w:hAnsi="Times New Roman" w:cs="Times New Roman"/>
          <w:sz w:val="24"/>
        </w:rPr>
        <w:t>XGBoost</w:t>
      </w:r>
      <w:proofErr w:type="spellEnd"/>
      <w:r w:rsidRPr="000E7278">
        <w:rPr>
          <w:rFonts w:ascii="Times New Roman" w:eastAsia="Times New Roman" w:hAnsi="Times New Roman" w:cs="Times New Roman"/>
          <w:sz w:val="24"/>
        </w:rPr>
        <w:t xml:space="preserve"> models occasionally, suggesting variation in the composition of the folds. Acoustic depression cues are weak or non-stationary over the course of the interview in several models in this corpus, as illustrated in the audio accuracy in both Phase 2 and Phase 3.</w:t>
      </w:r>
    </w:p>
    <w:p w14:paraId="41B95255" w14:textId="77777777" w:rsidR="000E7278" w:rsidRPr="000E7278" w:rsidRDefault="000E7278" w:rsidP="00497072">
      <w:pPr>
        <w:spacing w:line="360" w:lineRule="auto"/>
        <w:jc w:val="both"/>
        <w:rPr>
          <w:rFonts w:ascii="Times New Roman" w:eastAsia="Times New Roman" w:hAnsi="Times New Roman" w:cs="Times New Roman"/>
          <w:sz w:val="24"/>
        </w:rPr>
      </w:pPr>
      <w:r w:rsidRPr="000E7278">
        <w:rPr>
          <w:rFonts w:ascii="Times New Roman" w:eastAsia="Times New Roman" w:hAnsi="Times New Roman" w:cs="Times New Roman"/>
          <w:sz w:val="24"/>
        </w:rPr>
        <w:t xml:space="preserve">If the SBERT dimensions are much more numerous than the number of columns, it is recommended to use </w:t>
      </w:r>
      <w:proofErr w:type="spellStart"/>
      <w:r w:rsidRPr="000E7278">
        <w:rPr>
          <w:rFonts w:ascii="Times New Roman" w:eastAsia="Times New Roman" w:hAnsi="Times New Roman" w:cs="Times New Roman"/>
          <w:sz w:val="24"/>
        </w:rPr>
        <w:t>CatBoost</w:t>
      </w:r>
      <w:proofErr w:type="spellEnd"/>
      <w:r w:rsidRPr="000E7278">
        <w:rPr>
          <w:rFonts w:ascii="Times New Roman" w:eastAsia="Times New Roman" w:hAnsi="Times New Roman" w:cs="Times New Roman"/>
          <w:sz w:val="24"/>
        </w:rPr>
        <w:t>, which supports ordered boosting and natively supports heterogeneous feature scales. A high recall (0.95) at Phase 1, coupled with a low precision (0.35), shows the downside of aggressively thresholding: many participants who do not have depressed trees are called, but with no corresponding increase in balanced accuracy.</w:t>
      </w:r>
    </w:p>
    <w:p w14:paraId="7D986B5B" w14:textId="77777777" w:rsidR="000E7278" w:rsidRPr="000E7278" w:rsidRDefault="000E7278" w:rsidP="00497072">
      <w:pPr>
        <w:spacing w:line="360" w:lineRule="auto"/>
        <w:jc w:val="both"/>
        <w:rPr>
          <w:rFonts w:ascii="Times New Roman" w:eastAsia="Times New Roman" w:hAnsi="Times New Roman" w:cs="Times New Roman"/>
          <w:sz w:val="24"/>
        </w:rPr>
      </w:pPr>
      <w:r w:rsidRPr="000E7278">
        <w:rPr>
          <w:rFonts w:ascii="Times New Roman" w:eastAsia="Times New Roman" w:hAnsi="Times New Roman" w:cs="Times New Roman"/>
          <w:sz w:val="24"/>
        </w:rPr>
        <w:t xml:space="preserve">Multimodal random forest (700 estimators, </w:t>
      </w:r>
      <w:proofErr w:type="spellStart"/>
      <w:r w:rsidRPr="000E7278">
        <w:rPr>
          <w:rFonts w:ascii="Times New Roman" w:eastAsia="Times New Roman" w:hAnsi="Times New Roman" w:cs="Times New Roman"/>
          <w:sz w:val="24"/>
        </w:rPr>
        <w:t>max_depth</w:t>
      </w:r>
      <w:proofErr w:type="spellEnd"/>
      <w:r w:rsidRPr="000E7278">
        <w:rPr>
          <w:rFonts w:ascii="Times New Roman" w:eastAsia="Times New Roman" w:hAnsi="Times New Roman" w:cs="Times New Roman"/>
          <w:sz w:val="24"/>
        </w:rPr>
        <w:t xml:space="preserve"> 12, balanced class weights) was specially tuned on fused vectors. The low F1 score of about 0.70 in Phase 1 indicates a good balance for use cases that are screening-oriented where false negatives are more costly than false positives. Phase 3 F1 is at about 0.35 on hold-out data, and a warning to use it without recalibration.</w:t>
      </w:r>
    </w:p>
    <w:p w14:paraId="5B5B7226" w14:textId="77777777" w:rsidR="000E7278" w:rsidRPr="000E7278" w:rsidRDefault="000E7278" w:rsidP="00497072">
      <w:pPr>
        <w:spacing w:line="360" w:lineRule="auto"/>
        <w:jc w:val="both"/>
        <w:rPr>
          <w:rFonts w:ascii="Times New Roman" w:eastAsia="Times New Roman" w:hAnsi="Times New Roman" w:cs="Times New Roman"/>
          <w:sz w:val="24"/>
        </w:rPr>
      </w:pPr>
      <w:r w:rsidRPr="000E7278">
        <w:rPr>
          <w:rFonts w:ascii="Times New Roman" w:eastAsia="Times New Roman" w:hAnsi="Times New Roman" w:cs="Times New Roman"/>
          <w:sz w:val="24"/>
        </w:rPr>
        <w:t xml:space="preserve">The results of logistic regression with 10-fold CV are competitive in terms of Phase 1 accuracy (82.97%). This proves that after scaling much of the fused signal can be linearly separated. This discovery implies that future studies may focus on </w:t>
      </w:r>
      <w:proofErr w:type="spellStart"/>
      <w:r w:rsidRPr="000E7278">
        <w:rPr>
          <w:rFonts w:ascii="Times New Roman" w:eastAsia="Times New Roman" w:hAnsi="Times New Roman" w:cs="Times New Roman"/>
          <w:sz w:val="24"/>
        </w:rPr>
        <w:t>regularised</w:t>
      </w:r>
      <w:proofErr w:type="spellEnd"/>
      <w:r w:rsidRPr="000E7278">
        <w:rPr>
          <w:rFonts w:ascii="Times New Roman" w:eastAsia="Times New Roman" w:hAnsi="Times New Roman" w:cs="Times New Roman"/>
          <w:sz w:val="24"/>
        </w:rPr>
        <w:t xml:space="preserve"> linear models over complex ensembles in the case of interpretability.</w:t>
      </w:r>
    </w:p>
    <w:p w14:paraId="37A531D2" w14:textId="5E3711D1" w:rsidR="00E67BBE" w:rsidRPr="00727DAF" w:rsidRDefault="000E7278" w:rsidP="00497072">
      <w:pPr>
        <w:spacing w:line="360" w:lineRule="auto"/>
        <w:jc w:val="both"/>
        <w:rPr>
          <w:rFonts w:ascii="Times New Roman" w:hAnsi="Times New Roman" w:cs="Times New Roman"/>
        </w:rPr>
      </w:pPr>
      <w:r w:rsidRPr="000E7278">
        <w:rPr>
          <w:rFonts w:ascii="Times New Roman" w:eastAsia="Times New Roman" w:hAnsi="Times New Roman" w:cs="Times New Roman"/>
          <w:sz w:val="24"/>
        </w:rPr>
        <w:t>When the modalities are compared at their peak, text leads and multimodal follows closely and audio trails. In Phase 2 the gap between text and multimodal becomes more similar, suggesting that acoustic features might be more stable in the mid-interview if semantic content is still discriminative. SBERT embedding blocks are most highly featured, and next take the place of MFCC means and pause-derived text statistics in the feature-importance summaries.</w:t>
      </w:r>
      <w:r w:rsidRPr="00727DAF">
        <w:rPr>
          <w:rFonts w:ascii="Times New Roman" w:hAnsi="Times New Roman" w:cs="Times New Roman"/>
        </w:rPr>
        <w:br w:type="page"/>
      </w:r>
    </w:p>
    <w:p w14:paraId="5775117D" w14:textId="12EC504C" w:rsidR="00E67BBE" w:rsidRPr="00727DAF" w:rsidRDefault="004C0124" w:rsidP="004C0124">
      <w:pPr>
        <w:spacing w:before="240" w:after="120" w:line="360" w:lineRule="auto"/>
        <w:rPr>
          <w:rFonts w:ascii="Times New Roman" w:hAnsi="Times New Roman" w:cs="Times New Roman"/>
        </w:rPr>
      </w:pPr>
      <w:r>
        <w:rPr>
          <w:rFonts w:ascii="Times New Roman" w:eastAsia="Times New Roman" w:hAnsi="Times New Roman" w:cs="Times New Roman"/>
          <w:b/>
          <w:sz w:val="32"/>
        </w:rPr>
        <w:lastRenderedPageBreak/>
        <w:t xml:space="preserve">5. </w:t>
      </w:r>
      <w:r w:rsidRPr="00727DAF">
        <w:rPr>
          <w:rFonts w:ascii="Times New Roman" w:eastAsia="Times New Roman" w:hAnsi="Times New Roman" w:cs="Times New Roman"/>
          <w:b/>
          <w:sz w:val="32"/>
        </w:rPr>
        <w:t>CONCLUSION AND FUTURE WORK</w:t>
      </w:r>
    </w:p>
    <w:p w14:paraId="2A4DCD61" w14:textId="72E63FE0" w:rsidR="00E67BBE" w:rsidRPr="001C1F7B" w:rsidRDefault="000E7278" w:rsidP="003472AC">
      <w:pPr>
        <w:spacing w:line="360" w:lineRule="auto"/>
        <w:jc w:val="both"/>
        <w:rPr>
          <w:rFonts w:ascii="Times New Roman" w:hAnsi="Times New Roman" w:cs="Times New Roman"/>
          <w:bCs/>
          <w:sz w:val="24"/>
          <w:szCs w:val="24"/>
        </w:rPr>
      </w:pPr>
      <w:r w:rsidRPr="000E7278">
        <w:rPr>
          <w:rFonts w:ascii="Times New Roman" w:eastAsia="Times New Roman" w:hAnsi="Times New Roman" w:cs="Times New Roman"/>
          <w:bCs/>
          <w:sz w:val="24"/>
          <w:szCs w:val="24"/>
        </w:rPr>
        <w:t xml:space="preserve">To be able to process the data, the preprocessing step, followed by the phase-wise feature extraction, the multimodal fusion, and the comparative evaluation of the machine learning models, was taken into consideration. The study showed that the best performance was obtained by the Text model, with </w:t>
      </w:r>
      <w:proofErr w:type="spellStart"/>
      <w:r w:rsidRPr="000E7278">
        <w:rPr>
          <w:rFonts w:ascii="Times New Roman" w:eastAsia="Times New Roman" w:hAnsi="Times New Roman" w:cs="Times New Roman"/>
          <w:bCs/>
          <w:sz w:val="24"/>
          <w:szCs w:val="24"/>
        </w:rPr>
        <w:t>CatBoost</w:t>
      </w:r>
      <w:proofErr w:type="spellEnd"/>
      <w:r w:rsidRPr="000E7278">
        <w:rPr>
          <w:rFonts w:ascii="Times New Roman" w:eastAsia="Times New Roman" w:hAnsi="Times New Roman" w:cs="Times New Roman"/>
          <w:bCs/>
          <w:sz w:val="24"/>
          <w:szCs w:val="24"/>
        </w:rPr>
        <w:t xml:space="preserve"> achieving an accuracy of 85.56% in the first phase and the multimodal Random Forest model an accuracy of 83.89% and an F1 score of 0.70. The audio-only models, on the other hand, reached a maximum accuracy of around 67.62%, suggesting that linguistic representations contained more predictive information than the acoustic features in the test set used. The experiments also illustrated the fact that the later stages of conversations tended to be more challenging for the multimodal models, indicating that depression-related information may be easier to identify in the initial portion of an interview. Project contributions included an integrated framework of preprocessing scripts, phase-wise datasets and systematic benchmarking using common validation and thresholding approaches, providing a fair comparison between different models and modalities. However, there are a number of limitations, such as small sample size and class imbalance, no clinician-in-the-loop validation, and offline batch processing, rather than real-time inference. Transformer-based end-to-end approaches like wav2vec2 or </w:t>
      </w:r>
      <w:proofErr w:type="spellStart"/>
      <w:r w:rsidRPr="000E7278">
        <w:rPr>
          <w:rFonts w:ascii="Times New Roman" w:eastAsia="Times New Roman" w:hAnsi="Times New Roman" w:cs="Times New Roman"/>
          <w:bCs/>
          <w:sz w:val="24"/>
          <w:szCs w:val="24"/>
        </w:rPr>
        <w:t>HuBERT</w:t>
      </w:r>
      <w:proofErr w:type="spellEnd"/>
      <w:r w:rsidRPr="000E7278">
        <w:rPr>
          <w:rFonts w:ascii="Times New Roman" w:eastAsia="Times New Roman" w:hAnsi="Times New Roman" w:cs="Times New Roman"/>
          <w:bCs/>
          <w:sz w:val="24"/>
          <w:szCs w:val="24"/>
        </w:rPr>
        <w:t xml:space="preserve">, fine-tuned with participant-only audio, could be explored in future work to go beyond the conventional MFCC representations. Likewise, there exist </w:t>
      </w:r>
      <w:proofErr w:type="spellStart"/>
      <w:r w:rsidRPr="000E7278">
        <w:rPr>
          <w:rFonts w:ascii="Times New Roman" w:eastAsia="Times New Roman" w:hAnsi="Times New Roman" w:cs="Times New Roman"/>
          <w:bCs/>
          <w:sz w:val="24"/>
          <w:szCs w:val="24"/>
        </w:rPr>
        <w:t>specialised</w:t>
      </w:r>
      <w:proofErr w:type="spellEnd"/>
      <w:r w:rsidRPr="000E7278">
        <w:rPr>
          <w:rFonts w:ascii="Times New Roman" w:eastAsia="Times New Roman" w:hAnsi="Times New Roman" w:cs="Times New Roman"/>
          <w:bCs/>
          <w:sz w:val="24"/>
          <w:szCs w:val="24"/>
        </w:rPr>
        <w:t xml:space="preserve"> text encoders, e.g., depression-specific </w:t>
      </w:r>
      <w:proofErr w:type="spellStart"/>
      <w:r w:rsidRPr="000E7278">
        <w:rPr>
          <w:rFonts w:ascii="Times New Roman" w:eastAsia="Times New Roman" w:hAnsi="Times New Roman" w:cs="Times New Roman"/>
          <w:bCs/>
          <w:sz w:val="24"/>
          <w:szCs w:val="24"/>
        </w:rPr>
        <w:t>RoBERTa</w:t>
      </w:r>
      <w:proofErr w:type="spellEnd"/>
      <w:r w:rsidRPr="000E7278">
        <w:rPr>
          <w:rFonts w:ascii="Times New Roman" w:eastAsia="Times New Roman" w:hAnsi="Times New Roman" w:cs="Times New Roman"/>
          <w:bCs/>
          <w:sz w:val="24"/>
          <w:szCs w:val="24"/>
        </w:rPr>
        <w:t xml:space="preserve"> models, which could benefit more from the use of larger labelled datasets. A more sophisticated multimodal transformer with cross-attention fusion could further enhance the contextual modelling ability, but was not explored in this undergraduate project due to the limitation of computational cost and training data. If the test set is extended to the entire DAIC set, the statistics will be more reliable and a speaker-independent evaluation can be done with demographic-aware group k-fold validation. External validation on other datasets like E-DAIC or AVEC challenge benchmarks would also be useful to provide more evidence for </w:t>
      </w:r>
      <w:proofErr w:type="spellStart"/>
      <w:r w:rsidRPr="000E7278">
        <w:rPr>
          <w:rFonts w:ascii="Times New Roman" w:eastAsia="Times New Roman" w:hAnsi="Times New Roman" w:cs="Times New Roman"/>
          <w:bCs/>
          <w:sz w:val="24"/>
          <w:szCs w:val="24"/>
        </w:rPr>
        <w:t>generalisability</w:t>
      </w:r>
      <w:proofErr w:type="spellEnd"/>
      <w:r w:rsidRPr="000E7278">
        <w:rPr>
          <w:rFonts w:ascii="Times New Roman" w:eastAsia="Times New Roman" w:hAnsi="Times New Roman" w:cs="Times New Roman"/>
          <w:bCs/>
          <w:sz w:val="24"/>
          <w:szCs w:val="24"/>
        </w:rPr>
        <w:t xml:space="preserve">. Furthermore, future real-time systems can process streaming audio incrementally, keep the causal transcript alignment and update conversational phase buffers on the fly, although keeping the latency below 500 </w:t>
      </w:r>
      <w:proofErr w:type="spellStart"/>
      <w:r w:rsidRPr="000E7278">
        <w:rPr>
          <w:rFonts w:ascii="Times New Roman" w:eastAsia="Times New Roman" w:hAnsi="Times New Roman" w:cs="Times New Roman"/>
          <w:bCs/>
          <w:sz w:val="24"/>
          <w:szCs w:val="24"/>
        </w:rPr>
        <w:t>ms</w:t>
      </w:r>
      <w:proofErr w:type="spellEnd"/>
      <w:r w:rsidRPr="000E7278">
        <w:rPr>
          <w:rFonts w:ascii="Times New Roman" w:eastAsia="Times New Roman" w:hAnsi="Times New Roman" w:cs="Times New Roman"/>
          <w:bCs/>
          <w:sz w:val="24"/>
          <w:szCs w:val="24"/>
        </w:rPr>
        <w:t xml:space="preserve"> is still difficult without model distillation with transformer-based text encoders. Lastly, techniques like explainability for tree-based models (SHAP) and for neural networks </w:t>
      </w:r>
      <w:r w:rsidRPr="000E7278">
        <w:rPr>
          <w:rFonts w:ascii="Times New Roman" w:eastAsia="Times New Roman" w:hAnsi="Times New Roman" w:cs="Times New Roman"/>
          <w:bCs/>
          <w:sz w:val="24"/>
          <w:szCs w:val="24"/>
        </w:rPr>
        <w:lastRenderedPageBreak/>
        <w:t>(Integrated Gradients) should be included in any future clinical deployment to enhance interpretability and trust, and regulatory aspects of Software as a Medical Device (SaMD) should be mandatory for the integration of different types of software in the healthcare domain.</w:t>
      </w:r>
      <w:r w:rsidR="001C1F7B" w:rsidRPr="001C1F7B">
        <w:rPr>
          <w:rFonts w:ascii="Times New Roman" w:hAnsi="Times New Roman" w:cs="Times New Roman"/>
          <w:bCs/>
          <w:sz w:val="24"/>
          <w:szCs w:val="24"/>
        </w:rPr>
        <w:br w:type="page"/>
      </w:r>
    </w:p>
    <w:p w14:paraId="05CCD962" w14:textId="4D881008" w:rsidR="00E67BBE" w:rsidRPr="00727DAF" w:rsidRDefault="004C0124" w:rsidP="004C0124">
      <w:pPr>
        <w:spacing w:before="240" w:after="120" w:line="360" w:lineRule="auto"/>
        <w:rPr>
          <w:rFonts w:ascii="Times New Roman" w:hAnsi="Times New Roman" w:cs="Times New Roman"/>
        </w:rPr>
      </w:pPr>
      <w:r>
        <w:rPr>
          <w:rFonts w:ascii="Times New Roman" w:eastAsia="Times New Roman" w:hAnsi="Times New Roman" w:cs="Times New Roman"/>
          <w:b/>
          <w:sz w:val="32"/>
        </w:rPr>
        <w:lastRenderedPageBreak/>
        <w:t xml:space="preserve">6. </w:t>
      </w:r>
      <w:r w:rsidRPr="00727DAF">
        <w:rPr>
          <w:rFonts w:ascii="Times New Roman" w:eastAsia="Times New Roman" w:hAnsi="Times New Roman" w:cs="Times New Roman"/>
          <w:b/>
          <w:sz w:val="32"/>
        </w:rPr>
        <w:t>REFERENCES</w:t>
      </w:r>
    </w:p>
    <w:p w14:paraId="1EBC4198" w14:textId="77777777" w:rsidR="00E67BBE" w:rsidRPr="00727DAF" w:rsidRDefault="00000000" w:rsidP="005F119E">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[1] A. Gratch et al., "The Distress Analysis Interview Corpus of human and computer interviews," in Proc. LREC, 2014.</w:t>
      </w:r>
    </w:p>
    <w:p w14:paraId="372D3884" w14:textId="77777777" w:rsidR="00E67BBE" w:rsidRPr="00727DAF" w:rsidRDefault="00000000" w:rsidP="005F119E">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[2] T. Ma et al., "Audio-based prediction of depression severity using deep learning," Proc. </w:t>
      </w:r>
      <w:proofErr w:type="spellStart"/>
      <w:r w:rsidRPr="00727DAF">
        <w:rPr>
          <w:rFonts w:ascii="Times New Roman" w:eastAsia="Times New Roman" w:hAnsi="Times New Roman" w:cs="Times New Roman"/>
          <w:sz w:val="24"/>
        </w:rPr>
        <w:t>Interspeech</w:t>
      </w:r>
      <w:proofErr w:type="spellEnd"/>
      <w:r w:rsidRPr="00727DAF">
        <w:rPr>
          <w:rFonts w:ascii="Times New Roman" w:eastAsia="Times New Roman" w:hAnsi="Times New Roman" w:cs="Times New Roman"/>
          <w:sz w:val="24"/>
        </w:rPr>
        <w:t>, 2016.</w:t>
      </w:r>
    </w:p>
    <w:p w14:paraId="5CDDE0B1" w14:textId="77777777" w:rsidR="00E67BBE" w:rsidRPr="00727DAF" w:rsidRDefault="00000000" w:rsidP="005F119E">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[3] N. Cummins et al., "A review of depression and suicide risk assessment using speech analysis," Speech Commun., vol. 71, pp. 10–49, 2015.</w:t>
      </w:r>
    </w:p>
    <w:p w14:paraId="4701BDBE" w14:textId="77777777" w:rsidR="00E67BBE" w:rsidRPr="00727DAF" w:rsidRDefault="00000000" w:rsidP="005F119E">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[4] M. </w:t>
      </w:r>
      <w:proofErr w:type="spellStart"/>
      <w:r w:rsidRPr="00727DAF">
        <w:rPr>
          <w:rFonts w:ascii="Times New Roman" w:eastAsia="Times New Roman" w:hAnsi="Times New Roman" w:cs="Times New Roman"/>
          <w:sz w:val="24"/>
        </w:rPr>
        <w:t>Valstar</w:t>
      </w:r>
      <w:proofErr w:type="spellEnd"/>
      <w:r w:rsidRPr="00727DAF">
        <w:rPr>
          <w:rFonts w:ascii="Times New Roman" w:eastAsia="Times New Roman" w:hAnsi="Times New Roman" w:cs="Times New Roman"/>
          <w:sz w:val="24"/>
        </w:rPr>
        <w:t xml:space="preserve"> et al., "AVEC 2016: Depression, mood, and emotion recognition workshop," in Proc. ACM MM, 2016.</w:t>
      </w:r>
    </w:p>
    <w:p w14:paraId="28D8FAE4" w14:textId="77777777" w:rsidR="00E67BBE" w:rsidRPr="00727DAF" w:rsidRDefault="00000000" w:rsidP="005F119E">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[5] J. Devlin et al., "BERT: Pre-training of deep bidirectional transformers," NAACL, 2019.</w:t>
      </w:r>
    </w:p>
    <w:p w14:paraId="271DC0A4" w14:textId="77777777" w:rsidR="00E67BBE" w:rsidRPr="00727DAF" w:rsidRDefault="00000000" w:rsidP="005F119E">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 xml:space="preserve">[6] N. Reimers and I. Gurevych, "Sentence-BERT: Sentence embeddings using </w:t>
      </w:r>
      <w:proofErr w:type="spellStart"/>
      <w:r w:rsidRPr="00727DAF">
        <w:rPr>
          <w:rFonts w:ascii="Times New Roman" w:eastAsia="Times New Roman" w:hAnsi="Times New Roman" w:cs="Times New Roman"/>
          <w:sz w:val="24"/>
        </w:rPr>
        <w:t>siamese</w:t>
      </w:r>
      <w:proofErr w:type="spellEnd"/>
      <w:r w:rsidRPr="00727DAF">
        <w:rPr>
          <w:rFonts w:ascii="Times New Roman" w:eastAsia="Times New Roman" w:hAnsi="Times New Roman" w:cs="Times New Roman"/>
          <w:sz w:val="24"/>
        </w:rPr>
        <w:t xml:space="preserve"> BERT-networks," EMNLP, 2019.</w:t>
      </w:r>
    </w:p>
    <w:p w14:paraId="3B7415D1" w14:textId="77777777" w:rsidR="00E67BBE" w:rsidRPr="00727DAF" w:rsidRDefault="00000000" w:rsidP="005F119E">
      <w:pPr>
        <w:spacing w:after="120" w:line="360" w:lineRule="auto"/>
        <w:jc w:val="both"/>
        <w:rPr>
          <w:rFonts w:ascii="Times New Roman" w:hAnsi="Times New Roman" w:cs="Times New Roman"/>
        </w:rPr>
      </w:pPr>
      <w:r w:rsidRPr="00727DAF">
        <w:rPr>
          <w:rFonts w:ascii="Times New Roman" w:eastAsia="Times New Roman" w:hAnsi="Times New Roman" w:cs="Times New Roman"/>
          <w:sz w:val="24"/>
        </w:rPr>
        <w:t>[7] F. Pedregosa et al., "Scikit-learn: Machine learning in Python," JMLR, vol. 12, pp. 2825–2830, 2011.</w:t>
      </w:r>
    </w:p>
    <w:p w14:paraId="0DE9A222" w14:textId="77777777" w:rsidR="00702948" w:rsidRDefault="00702948" w:rsidP="00702948">
      <w:pPr>
        <w:rPr>
          <w:rFonts w:ascii="Times New Roman" w:hAnsi="Times New Roman" w:cs="Times New Roman"/>
        </w:rPr>
      </w:pPr>
    </w:p>
    <w:p w14:paraId="5C8D3F27" w14:textId="77777777" w:rsidR="00702948" w:rsidRDefault="00702948" w:rsidP="00702948">
      <w:pPr>
        <w:rPr>
          <w:rFonts w:ascii="Times New Roman" w:hAnsi="Times New Roman" w:cs="Times New Roman"/>
        </w:rPr>
      </w:pPr>
    </w:p>
    <w:p w14:paraId="2A17C620" w14:textId="77777777" w:rsidR="00702948" w:rsidRDefault="00702948" w:rsidP="00702948">
      <w:pPr>
        <w:rPr>
          <w:rFonts w:ascii="Times New Roman" w:hAnsi="Times New Roman" w:cs="Times New Roman"/>
        </w:rPr>
      </w:pPr>
    </w:p>
    <w:p w14:paraId="606B6A18" w14:textId="77777777" w:rsidR="00702948" w:rsidRDefault="00702948" w:rsidP="00702948">
      <w:pPr>
        <w:rPr>
          <w:rFonts w:ascii="Times New Roman" w:hAnsi="Times New Roman" w:cs="Times New Roman"/>
        </w:rPr>
      </w:pPr>
    </w:p>
    <w:p w14:paraId="7AF5C8B8" w14:textId="77777777" w:rsidR="00702948" w:rsidRDefault="00702948" w:rsidP="00702948">
      <w:pPr>
        <w:rPr>
          <w:rFonts w:ascii="Times New Roman" w:hAnsi="Times New Roman" w:cs="Times New Roman"/>
        </w:rPr>
      </w:pPr>
    </w:p>
    <w:p w14:paraId="3434E4A5" w14:textId="77777777" w:rsidR="00702948" w:rsidRDefault="00702948" w:rsidP="00702948">
      <w:pPr>
        <w:rPr>
          <w:rFonts w:ascii="Times New Roman" w:hAnsi="Times New Roman" w:cs="Times New Roman"/>
        </w:rPr>
      </w:pPr>
    </w:p>
    <w:p w14:paraId="2FE327D3" w14:textId="77777777" w:rsidR="00702948" w:rsidRDefault="00702948" w:rsidP="00702948">
      <w:pPr>
        <w:rPr>
          <w:rFonts w:ascii="Times New Roman" w:hAnsi="Times New Roman" w:cs="Times New Roman"/>
        </w:rPr>
      </w:pPr>
    </w:p>
    <w:p w14:paraId="76819561" w14:textId="77777777" w:rsidR="00702948" w:rsidRDefault="00702948" w:rsidP="00702948">
      <w:pPr>
        <w:rPr>
          <w:rFonts w:ascii="Times New Roman" w:hAnsi="Times New Roman" w:cs="Times New Roman"/>
        </w:rPr>
      </w:pPr>
    </w:p>
    <w:p w14:paraId="6A33D9D1" w14:textId="77777777" w:rsidR="00702948" w:rsidRDefault="00702948" w:rsidP="00702948">
      <w:pPr>
        <w:rPr>
          <w:rFonts w:ascii="Times New Roman" w:hAnsi="Times New Roman" w:cs="Times New Roman"/>
        </w:rPr>
      </w:pPr>
    </w:p>
    <w:p w14:paraId="1B2E7D9C" w14:textId="77777777" w:rsidR="00702948" w:rsidRDefault="00702948" w:rsidP="00702948">
      <w:pPr>
        <w:rPr>
          <w:rFonts w:ascii="Times New Roman" w:hAnsi="Times New Roman" w:cs="Times New Roman"/>
        </w:rPr>
      </w:pPr>
    </w:p>
    <w:p w14:paraId="3ED50DA4" w14:textId="77777777" w:rsidR="00702948" w:rsidRDefault="00702948" w:rsidP="00702948">
      <w:pPr>
        <w:rPr>
          <w:rFonts w:ascii="Times New Roman" w:hAnsi="Times New Roman" w:cs="Times New Roman"/>
        </w:rPr>
      </w:pPr>
    </w:p>
    <w:p w14:paraId="700BF4FB" w14:textId="77777777" w:rsidR="005F119E" w:rsidRDefault="005F119E" w:rsidP="00702948">
      <w:pPr>
        <w:jc w:val="center"/>
        <w:rPr>
          <w:rFonts w:ascii="Times New Roman" w:eastAsia="Times New Roman" w:hAnsi="Times New Roman" w:cs="Times New Roman"/>
          <w:b/>
          <w:sz w:val="32"/>
        </w:rPr>
      </w:pPr>
    </w:p>
    <w:p w14:paraId="4AF307FF" w14:textId="77777777" w:rsidR="001C1F7B" w:rsidRDefault="001C1F7B" w:rsidP="00702948">
      <w:pPr>
        <w:jc w:val="center"/>
        <w:rPr>
          <w:rFonts w:ascii="Times New Roman" w:eastAsia="Times New Roman" w:hAnsi="Times New Roman" w:cs="Times New Roman"/>
          <w:b/>
          <w:sz w:val="32"/>
        </w:rPr>
      </w:pPr>
    </w:p>
    <w:p w14:paraId="273806F8" w14:textId="77B61D3E" w:rsidR="00E67BBE" w:rsidRPr="00727DAF" w:rsidRDefault="004C0124" w:rsidP="004C0124">
      <w:pPr>
        <w:rPr>
          <w:rFonts w:ascii="Times New Roman" w:hAnsi="Times New Roman" w:cs="Times New Roman"/>
        </w:rPr>
      </w:pPr>
      <w:r>
        <w:rPr>
          <w:rFonts w:ascii="Times New Roman" w:eastAsia="Times New Roman" w:hAnsi="Times New Roman" w:cs="Times New Roman"/>
          <w:b/>
          <w:sz w:val="32"/>
        </w:rPr>
        <w:lastRenderedPageBreak/>
        <w:t xml:space="preserve">7. </w:t>
      </w:r>
      <w:r w:rsidRPr="00727DAF">
        <w:rPr>
          <w:rFonts w:ascii="Times New Roman" w:eastAsia="Times New Roman" w:hAnsi="Times New Roman" w:cs="Times New Roman"/>
          <w:b/>
          <w:sz w:val="32"/>
        </w:rPr>
        <w:t>APPENDICES</w:t>
      </w:r>
    </w:p>
    <w:p w14:paraId="2B702E90" w14:textId="77777777" w:rsidR="00E67BBE" w:rsidRPr="00727DAF" w:rsidRDefault="00000000">
      <w:pPr>
        <w:spacing w:before="240" w:after="120" w:line="360" w:lineRule="auto"/>
        <w:rPr>
          <w:rFonts w:ascii="Times New Roman" w:hAnsi="Times New Roman" w:cs="Times New Roman"/>
        </w:rPr>
      </w:pPr>
      <w:r w:rsidRPr="00727DAF">
        <w:rPr>
          <w:rFonts w:ascii="Times New Roman" w:eastAsia="Times New Roman" w:hAnsi="Times New Roman" w:cs="Times New Roman"/>
          <w:b/>
          <w:sz w:val="28"/>
        </w:rPr>
        <w:t xml:space="preserve">Appendix A — Complete </w:t>
      </w:r>
      <w:proofErr w:type="spellStart"/>
      <w:r w:rsidRPr="00727DAF">
        <w:rPr>
          <w:rFonts w:ascii="Times New Roman" w:eastAsia="Times New Roman" w:hAnsi="Times New Roman" w:cs="Times New Roman"/>
          <w:b/>
          <w:sz w:val="28"/>
        </w:rPr>
        <w:t>phasewise</w:t>
      </w:r>
      <w:proofErr w:type="spellEnd"/>
      <w:r w:rsidRPr="00727DAF">
        <w:rPr>
          <w:rFonts w:ascii="Times New Roman" w:eastAsia="Times New Roman" w:hAnsi="Times New Roman" w:cs="Times New Roman"/>
          <w:b/>
          <w:sz w:val="28"/>
        </w:rPr>
        <w:t xml:space="preserve"> score tables</w:t>
      </w:r>
    </w:p>
    <w:p w14:paraId="09B71552" w14:textId="5DB4F29E" w:rsidR="00E67BBE" w:rsidRPr="00727DAF" w:rsidRDefault="00000000" w:rsidP="005F119E">
      <w:pPr>
        <w:spacing w:after="80"/>
        <w:rPr>
          <w:rFonts w:ascii="Times New Roman" w:eastAsia="Times New Roman" w:hAnsi="Times New Roman" w:cs="Times New Roman"/>
          <w:b/>
          <w:sz w:val="24"/>
        </w:rPr>
      </w:pPr>
      <w:r w:rsidRPr="00727DAF">
        <w:rPr>
          <w:rFonts w:ascii="Times New Roman" w:eastAsia="Times New Roman" w:hAnsi="Times New Roman" w:cs="Times New Roman"/>
          <w:b/>
          <w:sz w:val="24"/>
        </w:rPr>
        <w:t>Table A.</w:t>
      </w:r>
      <w:r w:rsidR="00FE296A" w:rsidRPr="00727DAF">
        <w:rPr>
          <w:rFonts w:ascii="Times New Roman" w:eastAsia="Times New Roman" w:hAnsi="Times New Roman" w:cs="Times New Roman"/>
          <w:b/>
          <w:sz w:val="24"/>
        </w:rPr>
        <w:t>1</w:t>
      </w:r>
      <w:r w:rsidRPr="00727DAF">
        <w:rPr>
          <w:rFonts w:ascii="Times New Roman" w:eastAsia="Times New Roman" w:hAnsi="Times New Roman" w:cs="Times New Roman"/>
          <w:b/>
          <w:sz w:val="24"/>
        </w:rPr>
        <w:t>. Text-only — Phase 1 results (all models).</w:t>
      </w:r>
    </w:p>
    <w:tbl>
      <w:tblPr>
        <w:tblW w:w="8288" w:type="dxa"/>
        <w:tblLook w:val="04A0" w:firstRow="1" w:lastRow="0" w:firstColumn="1" w:lastColumn="0" w:noHBand="0" w:noVBand="1"/>
      </w:tblPr>
      <w:tblGrid>
        <w:gridCol w:w="3449"/>
        <w:gridCol w:w="1307"/>
        <w:gridCol w:w="1318"/>
        <w:gridCol w:w="1063"/>
        <w:gridCol w:w="1151"/>
      </w:tblGrid>
      <w:tr w:rsidR="00E8536C" w:rsidRPr="00727DAF" w14:paraId="53499F81" w14:textId="77777777" w:rsidTr="005F119E">
        <w:trPr>
          <w:trHeight w:val="284"/>
        </w:trPr>
        <w:tc>
          <w:tcPr>
            <w:tcW w:w="3449"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3228E9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w:t>
            </w:r>
          </w:p>
        </w:tc>
        <w:tc>
          <w:tcPr>
            <w:tcW w:w="4839" w:type="dxa"/>
            <w:gridSpan w:val="4"/>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FC4284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Phase 1</w:t>
            </w:r>
          </w:p>
        </w:tc>
      </w:tr>
      <w:tr w:rsidR="00E8536C" w:rsidRPr="00727DAF" w14:paraId="2850228B" w14:textId="77777777" w:rsidTr="005F119E">
        <w:trPr>
          <w:trHeight w:val="284"/>
        </w:trPr>
        <w:tc>
          <w:tcPr>
            <w:tcW w:w="3449"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A78F9CB" w14:textId="77777777" w:rsidR="00E8536C" w:rsidRPr="00727DAF" w:rsidRDefault="00E8536C" w:rsidP="005F119E">
            <w:pPr>
              <w:spacing w:after="0"/>
              <w:rPr>
                <w:rFonts w:ascii="Times New Roman" w:eastAsia="Times New Roman" w:hAnsi="Times New Roman" w:cs="Times New Roman"/>
                <w:color w:val="000000"/>
              </w:rPr>
            </w:pPr>
          </w:p>
        </w:tc>
        <w:tc>
          <w:tcPr>
            <w:tcW w:w="1307" w:type="dxa"/>
            <w:tcBorders>
              <w:top w:val="nil"/>
              <w:left w:val="nil"/>
              <w:bottom w:val="single" w:sz="4" w:space="0" w:color="auto"/>
              <w:right w:val="single" w:sz="4" w:space="0" w:color="auto"/>
            </w:tcBorders>
            <w:shd w:val="clear" w:color="auto" w:fill="BFBFBF" w:themeFill="background1" w:themeFillShade="BF"/>
            <w:noWrap/>
            <w:vAlign w:val="center"/>
            <w:hideMark/>
          </w:tcPr>
          <w:p w14:paraId="1E13CA1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18" w:type="dxa"/>
            <w:tcBorders>
              <w:top w:val="nil"/>
              <w:left w:val="nil"/>
              <w:bottom w:val="single" w:sz="4" w:space="0" w:color="auto"/>
              <w:right w:val="single" w:sz="4" w:space="0" w:color="auto"/>
            </w:tcBorders>
            <w:shd w:val="clear" w:color="auto" w:fill="BFBFBF" w:themeFill="background1" w:themeFillShade="BF"/>
            <w:noWrap/>
            <w:vAlign w:val="center"/>
            <w:hideMark/>
          </w:tcPr>
          <w:p w14:paraId="783CE36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3" w:type="dxa"/>
            <w:tcBorders>
              <w:top w:val="nil"/>
              <w:left w:val="nil"/>
              <w:bottom w:val="single" w:sz="4" w:space="0" w:color="auto"/>
              <w:right w:val="single" w:sz="4" w:space="0" w:color="auto"/>
            </w:tcBorders>
            <w:shd w:val="clear" w:color="auto" w:fill="BFBFBF" w:themeFill="background1" w:themeFillShade="BF"/>
            <w:noWrap/>
            <w:vAlign w:val="center"/>
            <w:hideMark/>
          </w:tcPr>
          <w:p w14:paraId="52EC6A0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49" w:type="dxa"/>
            <w:tcBorders>
              <w:top w:val="nil"/>
              <w:left w:val="nil"/>
              <w:bottom w:val="single" w:sz="4" w:space="0" w:color="auto"/>
              <w:right w:val="single" w:sz="4" w:space="0" w:color="auto"/>
            </w:tcBorders>
            <w:shd w:val="clear" w:color="auto" w:fill="BFBFBF" w:themeFill="background1" w:themeFillShade="BF"/>
            <w:noWrap/>
            <w:vAlign w:val="center"/>
            <w:hideMark/>
          </w:tcPr>
          <w:p w14:paraId="52ABEA8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E8536C" w:rsidRPr="00727DAF" w14:paraId="2271EC60"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2549F382"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07" w:type="dxa"/>
            <w:tcBorders>
              <w:top w:val="nil"/>
              <w:left w:val="nil"/>
              <w:bottom w:val="single" w:sz="4" w:space="0" w:color="auto"/>
              <w:right w:val="single" w:sz="4" w:space="0" w:color="auto"/>
            </w:tcBorders>
            <w:noWrap/>
            <w:vAlign w:val="bottom"/>
            <w:hideMark/>
          </w:tcPr>
          <w:p w14:paraId="210F80D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60.83%</w:t>
            </w:r>
          </w:p>
        </w:tc>
        <w:tc>
          <w:tcPr>
            <w:tcW w:w="1318" w:type="dxa"/>
            <w:tcBorders>
              <w:top w:val="nil"/>
              <w:left w:val="nil"/>
              <w:bottom w:val="single" w:sz="4" w:space="0" w:color="auto"/>
              <w:right w:val="single" w:sz="4" w:space="0" w:color="auto"/>
            </w:tcBorders>
            <w:noWrap/>
            <w:vAlign w:val="bottom"/>
            <w:hideMark/>
          </w:tcPr>
          <w:p w14:paraId="6ACF98C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063" w:type="dxa"/>
            <w:tcBorders>
              <w:top w:val="nil"/>
              <w:left w:val="nil"/>
              <w:bottom w:val="single" w:sz="4" w:space="0" w:color="auto"/>
              <w:right w:val="single" w:sz="4" w:space="0" w:color="auto"/>
            </w:tcBorders>
            <w:noWrap/>
            <w:vAlign w:val="bottom"/>
            <w:hideMark/>
          </w:tcPr>
          <w:p w14:paraId="39257CE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0.11</w:t>
            </w:r>
          </w:p>
        </w:tc>
        <w:tc>
          <w:tcPr>
            <w:tcW w:w="1149" w:type="dxa"/>
            <w:tcBorders>
              <w:top w:val="nil"/>
              <w:left w:val="nil"/>
              <w:bottom w:val="single" w:sz="4" w:space="0" w:color="auto"/>
              <w:right w:val="single" w:sz="4" w:space="0" w:color="auto"/>
            </w:tcBorders>
            <w:noWrap/>
            <w:vAlign w:val="bottom"/>
            <w:hideMark/>
          </w:tcPr>
          <w:p w14:paraId="6E35D67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w:t>
            </w:r>
          </w:p>
        </w:tc>
      </w:tr>
      <w:tr w:rsidR="00E8536C" w:rsidRPr="00727DAF" w14:paraId="1F631B3E"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0785E1A4"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07" w:type="dxa"/>
            <w:tcBorders>
              <w:top w:val="nil"/>
              <w:left w:val="nil"/>
              <w:bottom w:val="single" w:sz="4" w:space="0" w:color="auto"/>
              <w:right w:val="single" w:sz="4" w:space="0" w:color="auto"/>
            </w:tcBorders>
            <w:noWrap/>
            <w:vAlign w:val="bottom"/>
            <w:hideMark/>
          </w:tcPr>
          <w:p w14:paraId="362DFDF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71.43%</w:t>
            </w:r>
          </w:p>
        </w:tc>
        <w:tc>
          <w:tcPr>
            <w:tcW w:w="1318" w:type="dxa"/>
            <w:tcBorders>
              <w:top w:val="nil"/>
              <w:left w:val="nil"/>
              <w:bottom w:val="single" w:sz="4" w:space="0" w:color="auto"/>
              <w:right w:val="single" w:sz="4" w:space="0" w:color="auto"/>
            </w:tcBorders>
            <w:noWrap/>
            <w:vAlign w:val="bottom"/>
            <w:hideMark/>
          </w:tcPr>
          <w:p w14:paraId="1D75893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0.5714</w:t>
            </w:r>
          </w:p>
        </w:tc>
        <w:tc>
          <w:tcPr>
            <w:tcW w:w="1063" w:type="dxa"/>
            <w:tcBorders>
              <w:top w:val="nil"/>
              <w:left w:val="nil"/>
              <w:bottom w:val="single" w:sz="4" w:space="0" w:color="auto"/>
              <w:right w:val="single" w:sz="4" w:space="0" w:color="auto"/>
            </w:tcBorders>
            <w:noWrap/>
            <w:vAlign w:val="bottom"/>
            <w:hideMark/>
          </w:tcPr>
          <w:p w14:paraId="411E90B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0.1905</w:t>
            </w:r>
          </w:p>
        </w:tc>
        <w:tc>
          <w:tcPr>
            <w:tcW w:w="1149" w:type="dxa"/>
            <w:tcBorders>
              <w:top w:val="nil"/>
              <w:left w:val="nil"/>
              <w:bottom w:val="single" w:sz="4" w:space="0" w:color="auto"/>
              <w:right w:val="single" w:sz="4" w:space="0" w:color="auto"/>
            </w:tcBorders>
            <w:noWrap/>
            <w:vAlign w:val="bottom"/>
            <w:hideMark/>
          </w:tcPr>
          <w:p w14:paraId="4CA2DF7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0.2857</w:t>
            </w:r>
          </w:p>
        </w:tc>
      </w:tr>
      <w:tr w:rsidR="00E8536C" w:rsidRPr="00727DAF" w14:paraId="466D1515"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3818D28B"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07" w:type="dxa"/>
            <w:tcBorders>
              <w:top w:val="nil"/>
              <w:left w:val="nil"/>
              <w:bottom w:val="single" w:sz="4" w:space="0" w:color="auto"/>
              <w:right w:val="single" w:sz="4" w:space="0" w:color="auto"/>
            </w:tcBorders>
            <w:noWrap/>
            <w:vAlign w:val="bottom"/>
            <w:hideMark/>
          </w:tcPr>
          <w:p w14:paraId="2B52011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74.54%</w:t>
            </w:r>
          </w:p>
        </w:tc>
        <w:tc>
          <w:tcPr>
            <w:tcW w:w="1318" w:type="dxa"/>
            <w:tcBorders>
              <w:top w:val="nil"/>
              <w:left w:val="nil"/>
              <w:bottom w:val="single" w:sz="4" w:space="0" w:color="auto"/>
              <w:right w:val="single" w:sz="4" w:space="0" w:color="auto"/>
            </w:tcBorders>
            <w:noWrap/>
            <w:vAlign w:val="bottom"/>
            <w:hideMark/>
          </w:tcPr>
          <w:p w14:paraId="04011DC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063" w:type="dxa"/>
            <w:tcBorders>
              <w:top w:val="nil"/>
              <w:left w:val="nil"/>
              <w:bottom w:val="single" w:sz="4" w:space="0" w:color="auto"/>
              <w:right w:val="single" w:sz="4" w:space="0" w:color="auto"/>
            </w:tcBorders>
            <w:noWrap/>
            <w:vAlign w:val="bottom"/>
            <w:hideMark/>
          </w:tcPr>
          <w:p w14:paraId="39E06B9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0.1905</w:t>
            </w:r>
          </w:p>
        </w:tc>
        <w:tc>
          <w:tcPr>
            <w:tcW w:w="1149" w:type="dxa"/>
            <w:tcBorders>
              <w:top w:val="nil"/>
              <w:left w:val="nil"/>
              <w:bottom w:val="single" w:sz="4" w:space="0" w:color="auto"/>
              <w:right w:val="single" w:sz="4" w:space="0" w:color="auto"/>
            </w:tcBorders>
            <w:noWrap/>
            <w:vAlign w:val="bottom"/>
            <w:hideMark/>
          </w:tcPr>
          <w:p w14:paraId="718CED0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0.2963</w:t>
            </w:r>
          </w:p>
        </w:tc>
      </w:tr>
      <w:tr w:rsidR="00E8536C" w:rsidRPr="00727DAF" w14:paraId="478375D4"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61CE98AC"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07" w:type="dxa"/>
            <w:tcBorders>
              <w:top w:val="nil"/>
              <w:left w:val="nil"/>
              <w:bottom w:val="single" w:sz="4" w:space="0" w:color="auto"/>
              <w:right w:val="single" w:sz="4" w:space="0" w:color="auto"/>
            </w:tcBorders>
            <w:noWrap/>
            <w:vAlign w:val="bottom"/>
            <w:hideMark/>
          </w:tcPr>
          <w:p w14:paraId="4DC3FAB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73.89%</w:t>
            </w:r>
          </w:p>
        </w:tc>
        <w:tc>
          <w:tcPr>
            <w:tcW w:w="1318" w:type="dxa"/>
            <w:tcBorders>
              <w:top w:val="nil"/>
              <w:left w:val="nil"/>
              <w:bottom w:val="single" w:sz="4" w:space="0" w:color="auto"/>
              <w:right w:val="single" w:sz="4" w:space="0" w:color="auto"/>
            </w:tcBorders>
            <w:noWrap/>
            <w:vAlign w:val="bottom"/>
            <w:hideMark/>
          </w:tcPr>
          <w:p w14:paraId="72761E7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0.4286</w:t>
            </w:r>
          </w:p>
        </w:tc>
        <w:tc>
          <w:tcPr>
            <w:tcW w:w="1063" w:type="dxa"/>
            <w:tcBorders>
              <w:top w:val="nil"/>
              <w:left w:val="nil"/>
              <w:bottom w:val="single" w:sz="4" w:space="0" w:color="auto"/>
              <w:right w:val="single" w:sz="4" w:space="0" w:color="auto"/>
            </w:tcBorders>
            <w:noWrap/>
            <w:vAlign w:val="bottom"/>
            <w:hideMark/>
          </w:tcPr>
          <w:p w14:paraId="387B88D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49" w:type="dxa"/>
            <w:tcBorders>
              <w:top w:val="nil"/>
              <w:left w:val="nil"/>
              <w:bottom w:val="single" w:sz="4" w:space="0" w:color="auto"/>
              <w:right w:val="single" w:sz="4" w:space="0" w:color="auto"/>
            </w:tcBorders>
            <w:noWrap/>
            <w:vAlign w:val="bottom"/>
            <w:hideMark/>
          </w:tcPr>
          <w:p w14:paraId="763E1A4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0.375</w:t>
            </w:r>
          </w:p>
        </w:tc>
      </w:tr>
      <w:tr w:rsidR="00E8536C" w:rsidRPr="00727DAF" w14:paraId="4872E983"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194C240E"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07" w:type="dxa"/>
            <w:tcBorders>
              <w:top w:val="nil"/>
              <w:left w:val="nil"/>
              <w:bottom w:val="single" w:sz="4" w:space="0" w:color="auto"/>
              <w:right w:val="single" w:sz="4" w:space="0" w:color="auto"/>
            </w:tcBorders>
            <w:noWrap/>
            <w:vAlign w:val="bottom"/>
            <w:hideMark/>
          </w:tcPr>
          <w:p w14:paraId="190FDEF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64.96%</w:t>
            </w:r>
          </w:p>
        </w:tc>
        <w:tc>
          <w:tcPr>
            <w:tcW w:w="1318" w:type="dxa"/>
            <w:tcBorders>
              <w:top w:val="nil"/>
              <w:left w:val="nil"/>
              <w:bottom w:val="single" w:sz="4" w:space="0" w:color="auto"/>
              <w:right w:val="single" w:sz="4" w:space="0" w:color="auto"/>
            </w:tcBorders>
            <w:noWrap/>
            <w:vAlign w:val="bottom"/>
            <w:hideMark/>
          </w:tcPr>
          <w:p w14:paraId="10EA68B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0.3774</w:t>
            </w:r>
          </w:p>
        </w:tc>
        <w:tc>
          <w:tcPr>
            <w:tcW w:w="1063" w:type="dxa"/>
            <w:tcBorders>
              <w:top w:val="nil"/>
              <w:left w:val="nil"/>
              <w:bottom w:val="single" w:sz="4" w:space="0" w:color="auto"/>
              <w:right w:val="single" w:sz="4" w:space="0" w:color="auto"/>
            </w:tcBorders>
            <w:noWrap/>
            <w:vAlign w:val="bottom"/>
            <w:hideMark/>
          </w:tcPr>
          <w:p w14:paraId="0BBF7E3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0.4762</w:t>
            </w:r>
          </w:p>
        </w:tc>
        <w:tc>
          <w:tcPr>
            <w:tcW w:w="1149" w:type="dxa"/>
            <w:tcBorders>
              <w:top w:val="nil"/>
              <w:left w:val="nil"/>
              <w:bottom w:val="single" w:sz="4" w:space="0" w:color="auto"/>
              <w:right w:val="single" w:sz="4" w:space="0" w:color="auto"/>
            </w:tcBorders>
            <w:noWrap/>
            <w:vAlign w:val="bottom"/>
            <w:hideMark/>
          </w:tcPr>
          <w:p w14:paraId="4C5A8A2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0.4211</w:t>
            </w:r>
          </w:p>
        </w:tc>
      </w:tr>
      <w:tr w:rsidR="00E8536C" w:rsidRPr="00727DAF" w14:paraId="449E8883"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7B751D47"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07" w:type="dxa"/>
            <w:tcBorders>
              <w:top w:val="nil"/>
              <w:left w:val="nil"/>
              <w:bottom w:val="single" w:sz="4" w:space="0" w:color="auto"/>
              <w:right w:val="single" w:sz="4" w:space="0" w:color="auto"/>
            </w:tcBorders>
            <w:noWrap/>
            <w:vAlign w:val="bottom"/>
            <w:hideMark/>
          </w:tcPr>
          <w:p w14:paraId="56F1331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68.59%</w:t>
            </w:r>
          </w:p>
        </w:tc>
        <w:tc>
          <w:tcPr>
            <w:tcW w:w="1318" w:type="dxa"/>
            <w:tcBorders>
              <w:top w:val="nil"/>
              <w:left w:val="nil"/>
              <w:bottom w:val="single" w:sz="4" w:space="0" w:color="auto"/>
              <w:right w:val="single" w:sz="4" w:space="0" w:color="auto"/>
            </w:tcBorders>
            <w:noWrap/>
            <w:vAlign w:val="bottom"/>
            <w:hideMark/>
          </w:tcPr>
          <w:p w14:paraId="7E40D9D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0.4528</w:t>
            </w:r>
          </w:p>
        </w:tc>
        <w:tc>
          <w:tcPr>
            <w:tcW w:w="1063" w:type="dxa"/>
            <w:tcBorders>
              <w:top w:val="nil"/>
              <w:left w:val="nil"/>
              <w:bottom w:val="single" w:sz="4" w:space="0" w:color="auto"/>
              <w:right w:val="single" w:sz="4" w:space="0" w:color="auto"/>
            </w:tcBorders>
            <w:noWrap/>
            <w:vAlign w:val="bottom"/>
            <w:hideMark/>
          </w:tcPr>
          <w:p w14:paraId="18F1A53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0.5714</w:t>
            </w:r>
          </w:p>
        </w:tc>
        <w:tc>
          <w:tcPr>
            <w:tcW w:w="1149" w:type="dxa"/>
            <w:tcBorders>
              <w:top w:val="nil"/>
              <w:left w:val="nil"/>
              <w:bottom w:val="single" w:sz="4" w:space="0" w:color="auto"/>
              <w:right w:val="single" w:sz="4" w:space="0" w:color="auto"/>
            </w:tcBorders>
            <w:noWrap/>
            <w:vAlign w:val="bottom"/>
            <w:hideMark/>
          </w:tcPr>
          <w:p w14:paraId="095CB52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0.5053</w:t>
            </w:r>
          </w:p>
        </w:tc>
      </w:tr>
      <w:tr w:rsidR="00E8536C" w:rsidRPr="00727DAF" w14:paraId="710B4FC4"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10E7E049"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07" w:type="dxa"/>
            <w:tcBorders>
              <w:top w:val="nil"/>
              <w:left w:val="nil"/>
              <w:bottom w:val="single" w:sz="4" w:space="0" w:color="auto"/>
              <w:right w:val="single" w:sz="4" w:space="0" w:color="auto"/>
            </w:tcBorders>
            <w:noWrap/>
            <w:vAlign w:val="bottom"/>
            <w:hideMark/>
          </w:tcPr>
          <w:p w14:paraId="2A940A1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51.11%</w:t>
            </w:r>
          </w:p>
        </w:tc>
        <w:tc>
          <w:tcPr>
            <w:tcW w:w="1318" w:type="dxa"/>
            <w:tcBorders>
              <w:top w:val="nil"/>
              <w:left w:val="nil"/>
              <w:bottom w:val="single" w:sz="4" w:space="0" w:color="auto"/>
              <w:right w:val="single" w:sz="4" w:space="0" w:color="auto"/>
            </w:tcBorders>
            <w:noWrap/>
            <w:vAlign w:val="bottom"/>
            <w:hideMark/>
          </w:tcPr>
          <w:p w14:paraId="0C52F4D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0.32</w:t>
            </w:r>
          </w:p>
        </w:tc>
        <w:tc>
          <w:tcPr>
            <w:tcW w:w="1063" w:type="dxa"/>
            <w:tcBorders>
              <w:top w:val="nil"/>
              <w:left w:val="nil"/>
              <w:bottom w:val="single" w:sz="4" w:space="0" w:color="auto"/>
              <w:right w:val="single" w:sz="4" w:space="0" w:color="auto"/>
            </w:tcBorders>
            <w:noWrap/>
            <w:vAlign w:val="bottom"/>
            <w:hideMark/>
          </w:tcPr>
          <w:p w14:paraId="6587743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0.8889</w:t>
            </w:r>
          </w:p>
        </w:tc>
        <w:tc>
          <w:tcPr>
            <w:tcW w:w="1149" w:type="dxa"/>
            <w:tcBorders>
              <w:top w:val="nil"/>
              <w:left w:val="nil"/>
              <w:bottom w:val="single" w:sz="4" w:space="0" w:color="auto"/>
              <w:right w:val="single" w:sz="4" w:space="0" w:color="auto"/>
            </w:tcBorders>
            <w:noWrap/>
            <w:vAlign w:val="bottom"/>
            <w:hideMark/>
          </w:tcPr>
          <w:p w14:paraId="1882E80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0.4706</w:t>
            </w:r>
          </w:p>
        </w:tc>
      </w:tr>
      <w:tr w:rsidR="00E8536C" w:rsidRPr="00727DAF" w14:paraId="696BFC4B"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5A001780"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07" w:type="dxa"/>
            <w:tcBorders>
              <w:top w:val="nil"/>
              <w:left w:val="nil"/>
              <w:bottom w:val="single" w:sz="4" w:space="0" w:color="auto"/>
              <w:right w:val="single" w:sz="4" w:space="0" w:color="auto"/>
            </w:tcBorders>
            <w:noWrap/>
            <w:vAlign w:val="bottom"/>
            <w:hideMark/>
          </w:tcPr>
          <w:p w14:paraId="509268B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58.42%</w:t>
            </w:r>
          </w:p>
        </w:tc>
        <w:tc>
          <w:tcPr>
            <w:tcW w:w="1318" w:type="dxa"/>
            <w:tcBorders>
              <w:top w:val="nil"/>
              <w:left w:val="nil"/>
              <w:bottom w:val="single" w:sz="4" w:space="0" w:color="auto"/>
              <w:right w:val="single" w:sz="4" w:space="0" w:color="auto"/>
            </w:tcBorders>
            <w:noWrap/>
            <w:vAlign w:val="bottom"/>
            <w:hideMark/>
          </w:tcPr>
          <w:p w14:paraId="1BC8C8F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0.5333</w:t>
            </w:r>
          </w:p>
        </w:tc>
        <w:tc>
          <w:tcPr>
            <w:tcW w:w="1063" w:type="dxa"/>
            <w:tcBorders>
              <w:top w:val="nil"/>
              <w:left w:val="nil"/>
              <w:bottom w:val="single" w:sz="4" w:space="0" w:color="auto"/>
              <w:right w:val="single" w:sz="4" w:space="0" w:color="auto"/>
            </w:tcBorders>
            <w:noWrap/>
            <w:vAlign w:val="bottom"/>
            <w:hideMark/>
          </w:tcPr>
          <w:p w14:paraId="00D28F5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0.1905</w:t>
            </w:r>
          </w:p>
        </w:tc>
        <w:tc>
          <w:tcPr>
            <w:tcW w:w="1149" w:type="dxa"/>
            <w:tcBorders>
              <w:top w:val="nil"/>
              <w:left w:val="nil"/>
              <w:bottom w:val="single" w:sz="4" w:space="0" w:color="auto"/>
              <w:right w:val="single" w:sz="4" w:space="0" w:color="auto"/>
            </w:tcBorders>
            <w:noWrap/>
            <w:vAlign w:val="bottom"/>
            <w:hideMark/>
          </w:tcPr>
          <w:p w14:paraId="28D0B2E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0.2807</w:t>
            </w:r>
          </w:p>
        </w:tc>
      </w:tr>
      <w:tr w:rsidR="00E8536C" w:rsidRPr="00727DAF" w14:paraId="76191928"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6EBAAD4F"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07" w:type="dxa"/>
            <w:tcBorders>
              <w:top w:val="nil"/>
              <w:left w:val="nil"/>
              <w:bottom w:val="single" w:sz="4" w:space="0" w:color="auto"/>
              <w:right w:val="single" w:sz="4" w:space="0" w:color="auto"/>
            </w:tcBorders>
            <w:noWrap/>
            <w:vAlign w:val="bottom"/>
            <w:hideMark/>
          </w:tcPr>
          <w:p w14:paraId="0A97B2F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54.35%</w:t>
            </w:r>
          </w:p>
        </w:tc>
        <w:tc>
          <w:tcPr>
            <w:tcW w:w="1318" w:type="dxa"/>
            <w:tcBorders>
              <w:top w:val="nil"/>
              <w:left w:val="nil"/>
              <w:bottom w:val="single" w:sz="4" w:space="0" w:color="auto"/>
              <w:right w:val="single" w:sz="4" w:space="0" w:color="auto"/>
            </w:tcBorders>
            <w:noWrap/>
            <w:vAlign w:val="bottom"/>
            <w:hideMark/>
          </w:tcPr>
          <w:p w14:paraId="78B9DD4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0.3143</w:t>
            </w:r>
          </w:p>
        </w:tc>
        <w:tc>
          <w:tcPr>
            <w:tcW w:w="1063" w:type="dxa"/>
            <w:tcBorders>
              <w:top w:val="nil"/>
              <w:left w:val="nil"/>
              <w:bottom w:val="single" w:sz="4" w:space="0" w:color="auto"/>
              <w:right w:val="single" w:sz="4" w:space="0" w:color="auto"/>
            </w:tcBorders>
            <w:noWrap/>
            <w:vAlign w:val="bottom"/>
            <w:hideMark/>
          </w:tcPr>
          <w:p w14:paraId="0D6B29C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0.2619</w:t>
            </w:r>
          </w:p>
        </w:tc>
        <w:tc>
          <w:tcPr>
            <w:tcW w:w="1149" w:type="dxa"/>
            <w:tcBorders>
              <w:top w:val="nil"/>
              <w:left w:val="nil"/>
              <w:bottom w:val="single" w:sz="4" w:space="0" w:color="auto"/>
              <w:right w:val="single" w:sz="4" w:space="0" w:color="auto"/>
            </w:tcBorders>
            <w:noWrap/>
            <w:vAlign w:val="bottom"/>
            <w:hideMark/>
          </w:tcPr>
          <w:p w14:paraId="632DFB9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0.2857</w:t>
            </w:r>
          </w:p>
        </w:tc>
      </w:tr>
      <w:tr w:rsidR="00E8536C" w:rsidRPr="00727DAF" w14:paraId="26F4280D"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3BE6FCCE"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07" w:type="dxa"/>
            <w:tcBorders>
              <w:top w:val="nil"/>
              <w:left w:val="nil"/>
              <w:bottom w:val="single" w:sz="4" w:space="0" w:color="auto"/>
              <w:right w:val="single" w:sz="4" w:space="0" w:color="auto"/>
            </w:tcBorders>
            <w:noWrap/>
            <w:vAlign w:val="bottom"/>
            <w:hideMark/>
          </w:tcPr>
          <w:p w14:paraId="277D4C9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55.56%</w:t>
            </w:r>
          </w:p>
        </w:tc>
        <w:tc>
          <w:tcPr>
            <w:tcW w:w="1318" w:type="dxa"/>
            <w:tcBorders>
              <w:top w:val="nil"/>
              <w:left w:val="nil"/>
              <w:bottom w:val="single" w:sz="4" w:space="0" w:color="auto"/>
              <w:right w:val="single" w:sz="4" w:space="0" w:color="auto"/>
            </w:tcBorders>
            <w:noWrap/>
            <w:vAlign w:val="bottom"/>
            <w:hideMark/>
          </w:tcPr>
          <w:p w14:paraId="0CF124D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0.2857</w:t>
            </w:r>
          </w:p>
        </w:tc>
        <w:tc>
          <w:tcPr>
            <w:tcW w:w="1063" w:type="dxa"/>
            <w:tcBorders>
              <w:top w:val="nil"/>
              <w:left w:val="nil"/>
              <w:bottom w:val="single" w:sz="4" w:space="0" w:color="auto"/>
              <w:right w:val="single" w:sz="4" w:space="0" w:color="auto"/>
            </w:tcBorders>
            <w:noWrap/>
            <w:vAlign w:val="bottom"/>
            <w:hideMark/>
          </w:tcPr>
          <w:p w14:paraId="1A1E0A1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49" w:type="dxa"/>
            <w:tcBorders>
              <w:top w:val="nil"/>
              <w:left w:val="nil"/>
              <w:bottom w:val="single" w:sz="4" w:space="0" w:color="auto"/>
              <w:right w:val="single" w:sz="4" w:space="0" w:color="auto"/>
            </w:tcBorders>
            <w:noWrap/>
            <w:vAlign w:val="bottom"/>
            <w:hideMark/>
          </w:tcPr>
          <w:p w14:paraId="0D76F07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w:t>
            </w:r>
          </w:p>
        </w:tc>
      </w:tr>
      <w:tr w:rsidR="00E8536C" w:rsidRPr="00727DAF" w14:paraId="277BD7A6"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7FB1493E"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07" w:type="dxa"/>
            <w:tcBorders>
              <w:top w:val="nil"/>
              <w:left w:val="nil"/>
              <w:bottom w:val="single" w:sz="4" w:space="0" w:color="auto"/>
              <w:right w:val="single" w:sz="4" w:space="0" w:color="auto"/>
            </w:tcBorders>
            <w:noWrap/>
            <w:vAlign w:val="bottom"/>
            <w:hideMark/>
          </w:tcPr>
          <w:p w14:paraId="4F53DD8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58.90%</w:t>
            </w:r>
          </w:p>
        </w:tc>
        <w:tc>
          <w:tcPr>
            <w:tcW w:w="1318" w:type="dxa"/>
            <w:tcBorders>
              <w:top w:val="nil"/>
              <w:left w:val="nil"/>
              <w:bottom w:val="single" w:sz="4" w:space="0" w:color="auto"/>
              <w:right w:val="single" w:sz="4" w:space="0" w:color="auto"/>
            </w:tcBorders>
            <w:noWrap/>
            <w:vAlign w:val="bottom"/>
            <w:hideMark/>
          </w:tcPr>
          <w:p w14:paraId="5F65CC8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0.3084</w:t>
            </w:r>
          </w:p>
        </w:tc>
        <w:tc>
          <w:tcPr>
            <w:tcW w:w="1063" w:type="dxa"/>
            <w:tcBorders>
              <w:top w:val="nil"/>
              <w:left w:val="nil"/>
              <w:bottom w:val="single" w:sz="4" w:space="0" w:color="auto"/>
              <w:right w:val="single" w:sz="4" w:space="0" w:color="auto"/>
            </w:tcBorders>
            <w:noWrap/>
            <w:vAlign w:val="bottom"/>
            <w:hideMark/>
          </w:tcPr>
          <w:p w14:paraId="5F63F3A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0.7857</w:t>
            </w:r>
          </w:p>
        </w:tc>
        <w:tc>
          <w:tcPr>
            <w:tcW w:w="1149" w:type="dxa"/>
            <w:tcBorders>
              <w:top w:val="nil"/>
              <w:left w:val="nil"/>
              <w:bottom w:val="single" w:sz="4" w:space="0" w:color="auto"/>
              <w:right w:val="single" w:sz="4" w:space="0" w:color="auto"/>
            </w:tcBorders>
            <w:noWrap/>
            <w:vAlign w:val="bottom"/>
            <w:hideMark/>
          </w:tcPr>
          <w:p w14:paraId="1887A96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0.443</w:t>
            </w:r>
          </w:p>
        </w:tc>
      </w:tr>
      <w:tr w:rsidR="00E8536C" w:rsidRPr="00727DAF" w14:paraId="1164D1BC"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550CCA5A"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07" w:type="dxa"/>
            <w:tcBorders>
              <w:top w:val="nil"/>
              <w:left w:val="nil"/>
              <w:bottom w:val="single" w:sz="4" w:space="0" w:color="auto"/>
              <w:right w:val="single" w:sz="4" w:space="0" w:color="auto"/>
            </w:tcBorders>
            <w:noWrap/>
            <w:vAlign w:val="bottom"/>
            <w:hideMark/>
          </w:tcPr>
          <w:p w14:paraId="66BBD0B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61.78%</w:t>
            </w:r>
          </w:p>
        </w:tc>
        <w:tc>
          <w:tcPr>
            <w:tcW w:w="1318" w:type="dxa"/>
            <w:tcBorders>
              <w:top w:val="nil"/>
              <w:left w:val="nil"/>
              <w:bottom w:val="single" w:sz="4" w:space="0" w:color="auto"/>
              <w:right w:val="single" w:sz="4" w:space="0" w:color="auto"/>
            </w:tcBorders>
            <w:noWrap/>
            <w:vAlign w:val="bottom"/>
            <w:hideMark/>
          </w:tcPr>
          <w:p w14:paraId="4E43A7A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0.3241</w:t>
            </w:r>
          </w:p>
        </w:tc>
        <w:tc>
          <w:tcPr>
            <w:tcW w:w="1063" w:type="dxa"/>
            <w:tcBorders>
              <w:top w:val="nil"/>
              <w:left w:val="nil"/>
              <w:bottom w:val="single" w:sz="4" w:space="0" w:color="auto"/>
              <w:right w:val="single" w:sz="4" w:space="0" w:color="auto"/>
            </w:tcBorders>
            <w:noWrap/>
            <w:vAlign w:val="bottom"/>
            <w:hideMark/>
          </w:tcPr>
          <w:p w14:paraId="1484302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0.8333</w:t>
            </w:r>
          </w:p>
        </w:tc>
        <w:tc>
          <w:tcPr>
            <w:tcW w:w="1149" w:type="dxa"/>
            <w:tcBorders>
              <w:top w:val="nil"/>
              <w:left w:val="nil"/>
              <w:bottom w:val="single" w:sz="4" w:space="0" w:color="auto"/>
              <w:right w:val="single" w:sz="4" w:space="0" w:color="auto"/>
            </w:tcBorders>
            <w:noWrap/>
            <w:vAlign w:val="bottom"/>
            <w:hideMark/>
          </w:tcPr>
          <w:p w14:paraId="2E370FC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0.4667</w:t>
            </w:r>
          </w:p>
        </w:tc>
      </w:tr>
      <w:tr w:rsidR="00E8536C" w:rsidRPr="00727DAF" w14:paraId="25ED5303"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63CED29D"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07" w:type="dxa"/>
            <w:tcBorders>
              <w:top w:val="nil"/>
              <w:left w:val="nil"/>
              <w:bottom w:val="single" w:sz="4" w:space="0" w:color="auto"/>
              <w:right w:val="single" w:sz="4" w:space="0" w:color="auto"/>
            </w:tcBorders>
            <w:noWrap/>
            <w:vAlign w:val="bottom"/>
            <w:hideMark/>
          </w:tcPr>
          <w:p w14:paraId="1072CF8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85.56%</w:t>
            </w:r>
          </w:p>
        </w:tc>
        <w:tc>
          <w:tcPr>
            <w:tcW w:w="1318" w:type="dxa"/>
            <w:tcBorders>
              <w:top w:val="nil"/>
              <w:left w:val="nil"/>
              <w:bottom w:val="single" w:sz="4" w:space="0" w:color="auto"/>
              <w:right w:val="single" w:sz="4" w:space="0" w:color="auto"/>
            </w:tcBorders>
            <w:noWrap/>
            <w:vAlign w:val="bottom"/>
            <w:hideMark/>
          </w:tcPr>
          <w:p w14:paraId="1F8FC5C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w:t>
            </w:r>
          </w:p>
        </w:tc>
        <w:tc>
          <w:tcPr>
            <w:tcW w:w="1063" w:type="dxa"/>
            <w:tcBorders>
              <w:top w:val="nil"/>
              <w:left w:val="nil"/>
              <w:bottom w:val="single" w:sz="4" w:space="0" w:color="auto"/>
              <w:right w:val="single" w:sz="4" w:space="0" w:color="auto"/>
            </w:tcBorders>
            <w:noWrap/>
            <w:vAlign w:val="bottom"/>
            <w:hideMark/>
          </w:tcPr>
          <w:p w14:paraId="69A45B4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0.7778</w:t>
            </w:r>
          </w:p>
        </w:tc>
        <w:tc>
          <w:tcPr>
            <w:tcW w:w="1149" w:type="dxa"/>
            <w:tcBorders>
              <w:top w:val="nil"/>
              <w:left w:val="nil"/>
              <w:bottom w:val="single" w:sz="4" w:space="0" w:color="auto"/>
              <w:right w:val="single" w:sz="4" w:space="0" w:color="auto"/>
            </w:tcBorders>
            <w:noWrap/>
            <w:vAlign w:val="bottom"/>
            <w:hideMark/>
          </w:tcPr>
          <w:p w14:paraId="614EC52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0.7368</w:t>
            </w:r>
          </w:p>
        </w:tc>
      </w:tr>
      <w:tr w:rsidR="00E8536C" w:rsidRPr="00727DAF" w14:paraId="69F304B6"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1C9673A2"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07" w:type="dxa"/>
            <w:tcBorders>
              <w:top w:val="nil"/>
              <w:left w:val="nil"/>
              <w:bottom w:val="single" w:sz="4" w:space="0" w:color="auto"/>
              <w:right w:val="single" w:sz="4" w:space="0" w:color="auto"/>
            </w:tcBorders>
            <w:noWrap/>
            <w:vAlign w:val="bottom"/>
            <w:hideMark/>
          </w:tcPr>
          <w:p w14:paraId="52DEC3A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81.07%</w:t>
            </w:r>
          </w:p>
        </w:tc>
        <w:tc>
          <w:tcPr>
            <w:tcW w:w="1318" w:type="dxa"/>
            <w:tcBorders>
              <w:top w:val="nil"/>
              <w:left w:val="nil"/>
              <w:bottom w:val="single" w:sz="4" w:space="0" w:color="auto"/>
              <w:right w:val="single" w:sz="4" w:space="0" w:color="auto"/>
            </w:tcBorders>
            <w:noWrap/>
            <w:vAlign w:val="bottom"/>
            <w:hideMark/>
          </w:tcPr>
          <w:p w14:paraId="4704A12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0.62</w:t>
            </w:r>
          </w:p>
        </w:tc>
        <w:tc>
          <w:tcPr>
            <w:tcW w:w="1063" w:type="dxa"/>
            <w:tcBorders>
              <w:top w:val="nil"/>
              <w:left w:val="nil"/>
              <w:bottom w:val="single" w:sz="4" w:space="0" w:color="auto"/>
              <w:right w:val="single" w:sz="4" w:space="0" w:color="auto"/>
            </w:tcBorders>
            <w:noWrap/>
            <w:vAlign w:val="bottom"/>
            <w:hideMark/>
          </w:tcPr>
          <w:p w14:paraId="17A82E7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0.7381</w:t>
            </w:r>
          </w:p>
        </w:tc>
        <w:tc>
          <w:tcPr>
            <w:tcW w:w="1149" w:type="dxa"/>
            <w:tcBorders>
              <w:top w:val="nil"/>
              <w:left w:val="nil"/>
              <w:bottom w:val="single" w:sz="4" w:space="0" w:color="auto"/>
              <w:right w:val="single" w:sz="4" w:space="0" w:color="auto"/>
            </w:tcBorders>
            <w:noWrap/>
            <w:vAlign w:val="bottom"/>
            <w:hideMark/>
          </w:tcPr>
          <w:p w14:paraId="2A0A588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0.6739</w:t>
            </w:r>
          </w:p>
        </w:tc>
      </w:tr>
      <w:tr w:rsidR="00E8536C" w:rsidRPr="00727DAF" w14:paraId="609B197A"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2B08B9DF"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07" w:type="dxa"/>
            <w:tcBorders>
              <w:top w:val="nil"/>
              <w:left w:val="nil"/>
              <w:bottom w:val="single" w:sz="4" w:space="0" w:color="auto"/>
              <w:right w:val="single" w:sz="4" w:space="0" w:color="auto"/>
            </w:tcBorders>
            <w:noWrap/>
            <w:vAlign w:val="bottom"/>
            <w:hideMark/>
          </w:tcPr>
          <w:p w14:paraId="08CF6E3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83.91%</w:t>
            </w:r>
          </w:p>
        </w:tc>
        <w:tc>
          <w:tcPr>
            <w:tcW w:w="1318" w:type="dxa"/>
            <w:tcBorders>
              <w:top w:val="nil"/>
              <w:left w:val="nil"/>
              <w:bottom w:val="single" w:sz="4" w:space="0" w:color="auto"/>
              <w:right w:val="single" w:sz="4" w:space="0" w:color="auto"/>
            </w:tcBorders>
            <w:noWrap/>
            <w:vAlign w:val="bottom"/>
            <w:hideMark/>
          </w:tcPr>
          <w:p w14:paraId="18C4E5E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0.6458</w:t>
            </w:r>
          </w:p>
        </w:tc>
        <w:tc>
          <w:tcPr>
            <w:tcW w:w="1063" w:type="dxa"/>
            <w:tcBorders>
              <w:top w:val="nil"/>
              <w:left w:val="nil"/>
              <w:bottom w:val="single" w:sz="4" w:space="0" w:color="auto"/>
              <w:right w:val="single" w:sz="4" w:space="0" w:color="auto"/>
            </w:tcBorders>
            <w:noWrap/>
            <w:vAlign w:val="bottom"/>
            <w:hideMark/>
          </w:tcPr>
          <w:p w14:paraId="54B50DF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0.7381</w:t>
            </w:r>
          </w:p>
        </w:tc>
        <w:tc>
          <w:tcPr>
            <w:tcW w:w="1149" w:type="dxa"/>
            <w:tcBorders>
              <w:top w:val="nil"/>
              <w:left w:val="nil"/>
              <w:bottom w:val="single" w:sz="4" w:space="0" w:color="auto"/>
              <w:right w:val="single" w:sz="4" w:space="0" w:color="auto"/>
            </w:tcBorders>
            <w:noWrap/>
            <w:vAlign w:val="bottom"/>
            <w:hideMark/>
          </w:tcPr>
          <w:p w14:paraId="40E65D6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0.6889</w:t>
            </w:r>
          </w:p>
        </w:tc>
      </w:tr>
      <w:tr w:rsidR="00E8536C" w:rsidRPr="00727DAF" w14:paraId="5DBF4F4C" w14:textId="77777777" w:rsidTr="005F119E">
        <w:trPr>
          <w:trHeight w:val="284"/>
        </w:trPr>
        <w:tc>
          <w:tcPr>
            <w:tcW w:w="3449" w:type="dxa"/>
            <w:tcBorders>
              <w:top w:val="nil"/>
              <w:left w:val="single" w:sz="4" w:space="0" w:color="auto"/>
              <w:bottom w:val="single" w:sz="4" w:space="0" w:color="auto"/>
              <w:right w:val="single" w:sz="4" w:space="0" w:color="auto"/>
            </w:tcBorders>
            <w:noWrap/>
            <w:vAlign w:val="bottom"/>
            <w:hideMark/>
          </w:tcPr>
          <w:p w14:paraId="392D5954"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07" w:type="dxa"/>
            <w:tcBorders>
              <w:top w:val="nil"/>
              <w:left w:val="nil"/>
              <w:bottom w:val="single" w:sz="4" w:space="0" w:color="auto"/>
              <w:right w:val="single" w:sz="4" w:space="0" w:color="auto"/>
            </w:tcBorders>
            <w:noWrap/>
            <w:vAlign w:val="bottom"/>
            <w:hideMark/>
          </w:tcPr>
          <w:p w14:paraId="1BC8B69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80.01%</w:t>
            </w:r>
          </w:p>
        </w:tc>
        <w:tc>
          <w:tcPr>
            <w:tcW w:w="1318" w:type="dxa"/>
            <w:tcBorders>
              <w:top w:val="nil"/>
              <w:left w:val="nil"/>
              <w:bottom w:val="single" w:sz="4" w:space="0" w:color="auto"/>
              <w:right w:val="single" w:sz="4" w:space="0" w:color="auto"/>
            </w:tcBorders>
            <w:noWrap/>
            <w:vAlign w:val="bottom"/>
            <w:hideMark/>
          </w:tcPr>
          <w:p w14:paraId="7E11BF3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0.3509</w:t>
            </w:r>
          </w:p>
        </w:tc>
        <w:tc>
          <w:tcPr>
            <w:tcW w:w="1063" w:type="dxa"/>
            <w:tcBorders>
              <w:top w:val="nil"/>
              <w:left w:val="nil"/>
              <w:bottom w:val="single" w:sz="4" w:space="0" w:color="auto"/>
              <w:right w:val="single" w:sz="4" w:space="0" w:color="auto"/>
            </w:tcBorders>
            <w:noWrap/>
            <w:vAlign w:val="bottom"/>
            <w:hideMark/>
          </w:tcPr>
          <w:p w14:paraId="09E133D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0.9524</w:t>
            </w:r>
          </w:p>
        </w:tc>
        <w:tc>
          <w:tcPr>
            <w:tcW w:w="1149" w:type="dxa"/>
            <w:tcBorders>
              <w:top w:val="nil"/>
              <w:left w:val="nil"/>
              <w:bottom w:val="single" w:sz="4" w:space="0" w:color="auto"/>
              <w:right w:val="single" w:sz="4" w:space="0" w:color="auto"/>
            </w:tcBorders>
            <w:noWrap/>
            <w:vAlign w:val="bottom"/>
            <w:hideMark/>
          </w:tcPr>
          <w:p w14:paraId="1F8F766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0.5128</w:t>
            </w:r>
          </w:p>
        </w:tc>
      </w:tr>
    </w:tbl>
    <w:p w14:paraId="58E75797" w14:textId="77777777" w:rsidR="00E67BBE" w:rsidRPr="00727DAF" w:rsidRDefault="00E67BBE" w:rsidP="005F119E">
      <w:pPr>
        <w:rPr>
          <w:rFonts w:ascii="Times New Roman" w:hAnsi="Times New Roman" w:cs="Times New Roman"/>
        </w:rPr>
      </w:pPr>
    </w:p>
    <w:p w14:paraId="3E18231B" w14:textId="1D2C2B4C" w:rsidR="00E67BBE" w:rsidRPr="00727DAF" w:rsidRDefault="00000000" w:rsidP="005F119E">
      <w:pPr>
        <w:spacing w:after="80"/>
        <w:rPr>
          <w:rFonts w:ascii="Times New Roman" w:eastAsia="Times New Roman" w:hAnsi="Times New Roman" w:cs="Times New Roman"/>
          <w:b/>
          <w:sz w:val="24"/>
        </w:rPr>
      </w:pPr>
      <w:r w:rsidRPr="00727DAF">
        <w:rPr>
          <w:rFonts w:ascii="Times New Roman" w:eastAsia="Times New Roman" w:hAnsi="Times New Roman" w:cs="Times New Roman"/>
          <w:b/>
          <w:sz w:val="24"/>
        </w:rPr>
        <w:t>Table A.</w:t>
      </w:r>
      <w:r w:rsidR="00FE296A" w:rsidRPr="00727DAF">
        <w:rPr>
          <w:rFonts w:ascii="Times New Roman" w:eastAsia="Times New Roman" w:hAnsi="Times New Roman" w:cs="Times New Roman"/>
          <w:b/>
          <w:sz w:val="24"/>
        </w:rPr>
        <w:t>2</w:t>
      </w:r>
      <w:r w:rsidRPr="00727DAF">
        <w:rPr>
          <w:rFonts w:ascii="Times New Roman" w:eastAsia="Times New Roman" w:hAnsi="Times New Roman" w:cs="Times New Roman"/>
          <w:b/>
          <w:sz w:val="24"/>
        </w:rPr>
        <w:t>. Text-only — Phase 2 results (all models).</w:t>
      </w:r>
    </w:p>
    <w:tbl>
      <w:tblPr>
        <w:tblW w:w="8280" w:type="dxa"/>
        <w:tblLook w:val="04A0" w:firstRow="1" w:lastRow="0" w:firstColumn="1" w:lastColumn="0" w:noHBand="0" w:noVBand="1"/>
      </w:tblPr>
      <w:tblGrid>
        <w:gridCol w:w="3446"/>
        <w:gridCol w:w="1307"/>
        <w:gridCol w:w="1316"/>
        <w:gridCol w:w="1062"/>
        <w:gridCol w:w="1149"/>
      </w:tblGrid>
      <w:tr w:rsidR="00E8536C" w:rsidRPr="00727DAF" w14:paraId="582AC0B0" w14:textId="77777777" w:rsidTr="005F119E">
        <w:trPr>
          <w:trHeight w:val="296"/>
        </w:trPr>
        <w:tc>
          <w:tcPr>
            <w:tcW w:w="3446"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A934EB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w:t>
            </w:r>
          </w:p>
        </w:tc>
        <w:tc>
          <w:tcPr>
            <w:tcW w:w="4834" w:type="dxa"/>
            <w:gridSpan w:val="4"/>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103EE6D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Phase 2</w:t>
            </w:r>
          </w:p>
        </w:tc>
      </w:tr>
      <w:tr w:rsidR="00E8536C" w:rsidRPr="00727DAF" w14:paraId="7BAFEAC7" w14:textId="77777777" w:rsidTr="005F119E">
        <w:trPr>
          <w:trHeight w:val="296"/>
        </w:trPr>
        <w:tc>
          <w:tcPr>
            <w:tcW w:w="3446"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B2F0011" w14:textId="77777777" w:rsidR="00E8536C" w:rsidRPr="00727DAF" w:rsidRDefault="00E8536C" w:rsidP="005F119E">
            <w:pPr>
              <w:spacing w:after="0"/>
              <w:rPr>
                <w:rFonts w:ascii="Times New Roman" w:eastAsia="Times New Roman" w:hAnsi="Times New Roman" w:cs="Times New Roman"/>
                <w:color w:val="000000"/>
              </w:rPr>
            </w:pPr>
          </w:p>
        </w:tc>
        <w:tc>
          <w:tcPr>
            <w:tcW w:w="1307" w:type="dxa"/>
            <w:tcBorders>
              <w:top w:val="nil"/>
              <w:left w:val="nil"/>
              <w:bottom w:val="single" w:sz="4" w:space="0" w:color="auto"/>
              <w:right w:val="single" w:sz="4" w:space="0" w:color="auto"/>
            </w:tcBorders>
            <w:shd w:val="clear" w:color="auto" w:fill="BFBFBF" w:themeFill="background1" w:themeFillShade="BF"/>
            <w:noWrap/>
            <w:vAlign w:val="center"/>
            <w:hideMark/>
          </w:tcPr>
          <w:p w14:paraId="55228E1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16" w:type="dxa"/>
            <w:tcBorders>
              <w:top w:val="nil"/>
              <w:left w:val="nil"/>
              <w:bottom w:val="single" w:sz="4" w:space="0" w:color="auto"/>
              <w:right w:val="single" w:sz="4" w:space="0" w:color="auto"/>
            </w:tcBorders>
            <w:shd w:val="clear" w:color="auto" w:fill="BFBFBF" w:themeFill="background1" w:themeFillShade="BF"/>
            <w:noWrap/>
            <w:vAlign w:val="center"/>
            <w:hideMark/>
          </w:tcPr>
          <w:p w14:paraId="29B2541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2" w:type="dxa"/>
            <w:tcBorders>
              <w:top w:val="nil"/>
              <w:left w:val="nil"/>
              <w:bottom w:val="single" w:sz="4" w:space="0" w:color="auto"/>
              <w:right w:val="single" w:sz="4" w:space="0" w:color="auto"/>
            </w:tcBorders>
            <w:shd w:val="clear" w:color="auto" w:fill="BFBFBF" w:themeFill="background1" w:themeFillShade="BF"/>
            <w:noWrap/>
            <w:vAlign w:val="center"/>
            <w:hideMark/>
          </w:tcPr>
          <w:p w14:paraId="3950A54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48" w:type="dxa"/>
            <w:tcBorders>
              <w:top w:val="nil"/>
              <w:left w:val="nil"/>
              <w:bottom w:val="single" w:sz="4" w:space="0" w:color="auto"/>
              <w:right w:val="single" w:sz="4" w:space="0" w:color="auto"/>
            </w:tcBorders>
            <w:shd w:val="clear" w:color="auto" w:fill="BFBFBF" w:themeFill="background1" w:themeFillShade="BF"/>
            <w:noWrap/>
            <w:vAlign w:val="center"/>
            <w:hideMark/>
          </w:tcPr>
          <w:p w14:paraId="65E0C9F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E8536C" w:rsidRPr="00727DAF" w14:paraId="179F40F5"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26CED865"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07" w:type="dxa"/>
            <w:tcBorders>
              <w:top w:val="nil"/>
              <w:left w:val="nil"/>
              <w:bottom w:val="single" w:sz="4" w:space="0" w:color="auto"/>
              <w:right w:val="single" w:sz="4" w:space="0" w:color="auto"/>
            </w:tcBorders>
            <w:noWrap/>
            <w:vAlign w:val="bottom"/>
            <w:hideMark/>
          </w:tcPr>
          <w:p w14:paraId="6850572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71.39</w:t>
            </w:r>
          </w:p>
        </w:tc>
        <w:tc>
          <w:tcPr>
            <w:tcW w:w="1316" w:type="dxa"/>
            <w:tcBorders>
              <w:top w:val="nil"/>
              <w:left w:val="nil"/>
              <w:bottom w:val="single" w:sz="4" w:space="0" w:color="auto"/>
              <w:right w:val="single" w:sz="4" w:space="0" w:color="auto"/>
            </w:tcBorders>
            <w:noWrap/>
            <w:vAlign w:val="bottom"/>
            <w:hideMark/>
          </w:tcPr>
          <w:p w14:paraId="6D2C89C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062" w:type="dxa"/>
            <w:tcBorders>
              <w:top w:val="nil"/>
              <w:left w:val="nil"/>
              <w:bottom w:val="single" w:sz="4" w:space="0" w:color="auto"/>
              <w:right w:val="single" w:sz="4" w:space="0" w:color="auto"/>
            </w:tcBorders>
            <w:noWrap/>
            <w:vAlign w:val="bottom"/>
            <w:hideMark/>
          </w:tcPr>
          <w:p w14:paraId="60AE4E8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0.11</w:t>
            </w:r>
          </w:p>
        </w:tc>
        <w:tc>
          <w:tcPr>
            <w:tcW w:w="1148" w:type="dxa"/>
            <w:tcBorders>
              <w:top w:val="nil"/>
              <w:left w:val="nil"/>
              <w:bottom w:val="single" w:sz="4" w:space="0" w:color="auto"/>
              <w:right w:val="single" w:sz="4" w:space="0" w:color="auto"/>
            </w:tcBorders>
            <w:noWrap/>
            <w:vAlign w:val="bottom"/>
            <w:hideMark/>
          </w:tcPr>
          <w:p w14:paraId="1A06F2D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w:t>
            </w:r>
          </w:p>
        </w:tc>
      </w:tr>
      <w:tr w:rsidR="00E8536C" w:rsidRPr="00727DAF" w14:paraId="316F9122"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538BAD7A"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07" w:type="dxa"/>
            <w:tcBorders>
              <w:top w:val="nil"/>
              <w:left w:val="nil"/>
              <w:bottom w:val="single" w:sz="4" w:space="0" w:color="auto"/>
              <w:right w:val="single" w:sz="4" w:space="0" w:color="auto"/>
            </w:tcBorders>
            <w:noWrap/>
            <w:vAlign w:val="bottom"/>
            <w:hideMark/>
          </w:tcPr>
          <w:p w14:paraId="308AFD2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68.42</w:t>
            </w:r>
          </w:p>
        </w:tc>
        <w:tc>
          <w:tcPr>
            <w:tcW w:w="1316" w:type="dxa"/>
            <w:tcBorders>
              <w:top w:val="nil"/>
              <w:left w:val="nil"/>
              <w:bottom w:val="single" w:sz="4" w:space="0" w:color="auto"/>
              <w:right w:val="single" w:sz="4" w:space="0" w:color="auto"/>
            </w:tcBorders>
            <w:noWrap/>
            <w:vAlign w:val="bottom"/>
            <w:hideMark/>
          </w:tcPr>
          <w:p w14:paraId="5F1FC21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0.8333</w:t>
            </w:r>
          </w:p>
        </w:tc>
        <w:tc>
          <w:tcPr>
            <w:tcW w:w="1062" w:type="dxa"/>
            <w:tcBorders>
              <w:top w:val="nil"/>
              <w:left w:val="nil"/>
              <w:bottom w:val="single" w:sz="4" w:space="0" w:color="auto"/>
              <w:right w:val="single" w:sz="4" w:space="0" w:color="auto"/>
            </w:tcBorders>
            <w:noWrap/>
            <w:vAlign w:val="bottom"/>
            <w:hideMark/>
          </w:tcPr>
          <w:p w14:paraId="6065301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0.2381</w:t>
            </w:r>
          </w:p>
        </w:tc>
        <w:tc>
          <w:tcPr>
            <w:tcW w:w="1148" w:type="dxa"/>
            <w:tcBorders>
              <w:top w:val="nil"/>
              <w:left w:val="nil"/>
              <w:bottom w:val="single" w:sz="4" w:space="0" w:color="auto"/>
              <w:right w:val="single" w:sz="4" w:space="0" w:color="auto"/>
            </w:tcBorders>
            <w:noWrap/>
            <w:vAlign w:val="bottom"/>
            <w:hideMark/>
          </w:tcPr>
          <w:p w14:paraId="24F3A0E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0.3704</w:t>
            </w:r>
          </w:p>
        </w:tc>
      </w:tr>
      <w:tr w:rsidR="00E8536C" w:rsidRPr="00727DAF" w14:paraId="321506B6"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201FA470"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07" w:type="dxa"/>
            <w:tcBorders>
              <w:top w:val="nil"/>
              <w:left w:val="nil"/>
              <w:bottom w:val="single" w:sz="4" w:space="0" w:color="auto"/>
              <w:right w:val="single" w:sz="4" w:space="0" w:color="auto"/>
            </w:tcBorders>
            <w:noWrap/>
            <w:vAlign w:val="bottom"/>
            <w:hideMark/>
          </w:tcPr>
          <w:p w14:paraId="78F4236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69.85%</w:t>
            </w:r>
          </w:p>
        </w:tc>
        <w:tc>
          <w:tcPr>
            <w:tcW w:w="1316" w:type="dxa"/>
            <w:tcBorders>
              <w:top w:val="nil"/>
              <w:left w:val="nil"/>
              <w:bottom w:val="single" w:sz="4" w:space="0" w:color="auto"/>
              <w:right w:val="single" w:sz="4" w:space="0" w:color="auto"/>
            </w:tcBorders>
            <w:noWrap/>
            <w:vAlign w:val="bottom"/>
            <w:hideMark/>
          </w:tcPr>
          <w:p w14:paraId="48FFABB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062" w:type="dxa"/>
            <w:tcBorders>
              <w:top w:val="nil"/>
              <w:left w:val="nil"/>
              <w:bottom w:val="single" w:sz="4" w:space="0" w:color="auto"/>
              <w:right w:val="single" w:sz="4" w:space="0" w:color="auto"/>
            </w:tcBorders>
            <w:noWrap/>
            <w:vAlign w:val="bottom"/>
            <w:hideMark/>
          </w:tcPr>
          <w:p w14:paraId="136A8DD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0.2619</w:t>
            </w:r>
          </w:p>
        </w:tc>
        <w:tc>
          <w:tcPr>
            <w:tcW w:w="1148" w:type="dxa"/>
            <w:tcBorders>
              <w:top w:val="nil"/>
              <w:left w:val="nil"/>
              <w:bottom w:val="single" w:sz="4" w:space="0" w:color="auto"/>
              <w:right w:val="single" w:sz="4" w:space="0" w:color="auto"/>
            </w:tcBorders>
            <w:noWrap/>
            <w:vAlign w:val="bottom"/>
            <w:hideMark/>
          </w:tcPr>
          <w:p w14:paraId="79CFC06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0.4151</w:t>
            </w:r>
          </w:p>
        </w:tc>
      </w:tr>
      <w:tr w:rsidR="00E8536C" w:rsidRPr="00727DAF" w14:paraId="7E5B0D15"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6BAF3F1E"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07" w:type="dxa"/>
            <w:tcBorders>
              <w:top w:val="nil"/>
              <w:left w:val="nil"/>
              <w:bottom w:val="single" w:sz="4" w:space="0" w:color="auto"/>
              <w:right w:val="single" w:sz="4" w:space="0" w:color="auto"/>
            </w:tcBorders>
            <w:noWrap/>
            <w:vAlign w:val="bottom"/>
            <w:hideMark/>
          </w:tcPr>
          <w:p w14:paraId="3D155B4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58.33%</w:t>
            </w:r>
          </w:p>
        </w:tc>
        <w:tc>
          <w:tcPr>
            <w:tcW w:w="1316" w:type="dxa"/>
            <w:tcBorders>
              <w:top w:val="nil"/>
              <w:left w:val="nil"/>
              <w:bottom w:val="single" w:sz="4" w:space="0" w:color="auto"/>
              <w:right w:val="single" w:sz="4" w:space="0" w:color="auto"/>
            </w:tcBorders>
            <w:noWrap/>
            <w:vAlign w:val="bottom"/>
            <w:hideMark/>
          </w:tcPr>
          <w:p w14:paraId="775BBCE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w:t>
            </w:r>
          </w:p>
        </w:tc>
        <w:tc>
          <w:tcPr>
            <w:tcW w:w="1062" w:type="dxa"/>
            <w:tcBorders>
              <w:top w:val="nil"/>
              <w:left w:val="nil"/>
              <w:bottom w:val="single" w:sz="4" w:space="0" w:color="auto"/>
              <w:right w:val="single" w:sz="4" w:space="0" w:color="auto"/>
            </w:tcBorders>
            <w:noWrap/>
            <w:vAlign w:val="bottom"/>
            <w:hideMark/>
          </w:tcPr>
          <w:p w14:paraId="156A213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c>
          <w:tcPr>
            <w:tcW w:w="1148" w:type="dxa"/>
            <w:tcBorders>
              <w:top w:val="nil"/>
              <w:left w:val="nil"/>
              <w:bottom w:val="single" w:sz="4" w:space="0" w:color="auto"/>
              <w:right w:val="single" w:sz="4" w:space="0" w:color="auto"/>
            </w:tcBorders>
            <w:noWrap/>
            <w:vAlign w:val="bottom"/>
            <w:hideMark/>
          </w:tcPr>
          <w:p w14:paraId="2389F3C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0.4211</w:t>
            </w:r>
          </w:p>
        </w:tc>
      </w:tr>
      <w:tr w:rsidR="00E8536C" w:rsidRPr="00727DAF" w14:paraId="3976C34F"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0611EA60"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07" w:type="dxa"/>
            <w:tcBorders>
              <w:top w:val="nil"/>
              <w:left w:val="nil"/>
              <w:bottom w:val="single" w:sz="4" w:space="0" w:color="auto"/>
              <w:right w:val="single" w:sz="4" w:space="0" w:color="auto"/>
            </w:tcBorders>
            <w:noWrap/>
            <w:vAlign w:val="bottom"/>
            <w:hideMark/>
          </w:tcPr>
          <w:p w14:paraId="78590F3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63.01%</w:t>
            </w:r>
          </w:p>
        </w:tc>
        <w:tc>
          <w:tcPr>
            <w:tcW w:w="1316" w:type="dxa"/>
            <w:tcBorders>
              <w:top w:val="nil"/>
              <w:left w:val="nil"/>
              <w:bottom w:val="single" w:sz="4" w:space="0" w:color="auto"/>
              <w:right w:val="single" w:sz="4" w:space="0" w:color="auto"/>
            </w:tcBorders>
            <w:noWrap/>
            <w:vAlign w:val="bottom"/>
            <w:hideMark/>
          </w:tcPr>
          <w:p w14:paraId="0BA9562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0.4348</w:t>
            </w:r>
          </w:p>
        </w:tc>
        <w:tc>
          <w:tcPr>
            <w:tcW w:w="1062" w:type="dxa"/>
            <w:tcBorders>
              <w:top w:val="nil"/>
              <w:left w:val="nil"/>
              <w:bottom w:val="single" w:sz="4" w:space="0" w:color="auto"/>
              <w:right w:val="single" w:sz="4" w:space="0" w:color="auto"/>
            </w:tcBorders>
            <w:noWrap/>
            <w:vAlign w:val="bottom"/>
            <w:hideMark/>
          </w:tcPr>
          <w:p w14:paraId="7A5AA6E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0.4762</w:t>
            </w:r>
          </w:p>
        </w:tc>
        <w:tc>
          <w:tcPr>
            <w:tcW w:w="1148" w:type="dxa"/>
            <w:tcBorders>
              <w:top w:val="nil"/>
              <w:left w:val="nil"/>
              <w:bottom w:val="single" w:sz="4" w:space="0" w:color="auto"/>
              <w:right w:val="single" w:sz="4" w:space="0" w:color="auto"/>
            </w:tcBorders>
            <w:noWrap/>
            <w:vAlign w:val="bottom"/>
            <w:hideMark/>
          </w:tcPr>
          <w:p w14:paraId="02C0CCA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0.4545</w:t>
            </w:r>
          </w:p>
        </w:tc>
      </w:tr>
      <w:tr w:rsidR="00E8536C" w:rsidRPr="00727DAF" w14:paraId="514F1197"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1C2F757C"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07" w:type="dxa"/>
            <w:tcBorders>
              <w:top w:val="nil"/>
              <w:left w:val="nil"/>
              <w:bottom w:val="single" w:sz="4" w:space="0" w:color="auto"/>
              <w:right w:val="single" w:sz="4" w:space="0" w:color="auto"/>
            </w:tcBorders>
            <w:noWrap/>
            <w:vAlign w:val="bottom"/>
            <w:hideMark/>
          </w:tcPr>
          <w:p w14:paraId="63BAE0F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0.6494</w:t>
            </w:r>
          </w:p>
        </w:tc>
        <w:tc>
          <w:tcPr>
            <w:tcW w:w="1316" w:type="dxa"/>
            <w:tcBorders>
              <w:top w:val="nil"/>
              <w:left w:val="nil"/>
              <w:bottom w:val="single" w:sz="4" w:space="0" w:color="auto"/>
              <w:right w:val="single" w:sz="4" w:space="0" w:color="auto"/>
            </w:tcBorders>
            <w:noWrap/>
            <w:vAlign w:val="bottom"/>
            <w:hideMark/>
          </w:tcPr>
          <w:p w14:paraId="1355A2E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w:t>
            </w:r>
          </w:p>
        </w:tc>
        <w:tc>
          <w:tcPr>
            <w:tcW w:w="1062" w:type="dxa"/>
            <w:tcBorders>
              <w:top w:val="nil"/>
              <w:left w:val="nil"/>
              <w:bottom w:val="single" w:sz="4" w:space="0" w:color="auto"/>
              <w:right w:val="single" w:sz="4" w:space="0" w:color="auto"/>
            </w:tcBorders>
            <w:noWrap/>
            <w:vAlign w:val="bottom"/>
            <w:hideMark/>
          </w:tcPr>
          <w:p w14:paraId="57562CD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0.5238</w:t>
            </w:r>
          </w:p>
        </w:tc>
        <w:tc>
          <w:tcPr>
            <w:tcW w:w="1148" w:type="dxa"/>
            <w:tcBorders>
              <w:top w:val="nil"/>
              <w:left w:val="nil"/>
              <w:bottom w:val="single" w:sz="4" w:space="0" w:color="auto"/>
              <w:right w:val="single" w:sz="4" w:space="0" w:color="auto"/>
            </w:tcBorders>
            <w:noWrap/>
            <w:vAlign w:val="bottom"/>
            <w:hideMark/>
          </w:tcPr>
          <w:p w14:paraId="2003EAA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0.4783</w:t>
            </w:r>
          </w:p>
        </w:tc>
      </w:tr>
      <w:tr w:rsidR="00E8536C" w:rsidRPr="00727DAF" w14:paraId="70E1F7B8"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6162BBC6"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07" w:type="dxa"/>
            <w:tcBorders>
              <w:top w:val="nil"/>
              <w:left w:val="nil"/>
              <w:bottom w:val="single" w:sz="4" w:space="0" w:color="auto"/>
              <w:right w:val="single" w:sz="4" w:space="0" w:color="auto"/>
            </w:tcBorders>
            <w:noWrap/>
            <w:vAlign w:val="bottom"/>
            <w:hideMark/>
          </w:tcPr>
          <w:p w14:paraId="23CA86A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41.67%</w:t>
            </w:r>
          </w:p>
        </w:tc>
        <w:tc>
          <w:tcPr>
            <w:tcW w:w="1316" w:type="dxa"/>
            <w:tcBorders>
              <w:top w:val="nil"/>
              <w:left w:val="nil"/>
              <w:bottom w:val="single" w:sz="4" w:space="0" w:color="auto"/>
              <w:right w:val="single" w:sz="4" w:space="0" w:color="auto"/>
            </w:tcBorders>
            <w:noWrap/>
            <w:vAlign w:val="bottom"/>
            <w:hideMark/>
          </w:tcPr>
          <w:p w14:paraId="2B9D7C5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0.3103</w:t>
            </w:r>
          </w:p>
        </w:tc>
        <w:tc>
          <w:tcPr>
            <w:tcW w:w="1062" w:type="dxa"/>
            <w:tcBorders>
              <w:top w:val="nil"/>
              <w:left w:val="nil"/>
              <w:bottom w:val="single" w:sz="4" w:space="0" w:color="auto"/>
              <w:right w:val="single" w:sz="4" w:space="0" w:color="auto"/>
            </w:tcBorders>
            <w:noWrap/>
            <w:vAlign w:val="bottom"/>
            <w:hideMark/>
          </w:tcPr>
          <w:p w14:paraId="53B7886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148" w:type="dxa"/>
            <w:tcBorders>
              <w:top w:val="nil"/>
              <w:left w:val="nil"/>
              <w:bottom w:val="single" w:sz="4" w:space="0" w:color="auto"/>
              <w:right w:val="single" w:sz="4" w:space="0" w:color="auto"/>
            </w:tcBorders>
            <w:noWrap/>
            <w:vAlign w:val="bottom"/>
            <w:hideMark/>
          </w:tcPr>
          <w:p w14:paraId="42F94BE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0.4737</w:t>
            </w:r>
          </w:p>
        </w:tc>
      </w:tr>
      <w:tr w:rsidR="00E8536C" w:rsidRPr="00727DAF" w14:paraId="7F0D1E78"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27E93206"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07" w:type="dxa"/>
            <w:tcBorders>
              <w:top w:val="nil"/>
              <w:left w:val="nil"/>
              <w:bottom w:val="single" w:sz="4" w:space="0" w:color="auto"/>
              <w:right w:val="single" w:sz="4" w:space="0" w:color="auto"/>
            </w:tcBorders>
            <w:noWrap/>
            <w:vAlign w:val="bottom"/>
            <w:hideMark/>
          </w:tcPr>
          <w:p w14:paraId="3830E47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48.05%</w:t>
            </w:r>
          </w:p>
        </w:tc>
        <w:tc>
          <w:tcPr>
            <w:tcW w:w="1316" w:type="dxa"/>
            <w:tcBorders>
              <w:top w:val="nil"/>
              <w:left w:val="nil"/>
              <w:bottom w:val="single" w:sz="4" w:space="0" w:color="auto"/>
              <w:right w:val="single" w:sz="4" w:space="0" w:color="auto"/>
            </w:tcBorders>
            <w:noWrap/>
            <w:vAlign w:val="bottom"/>
            <w:hideMark/>
          </w:tcPr>
          <w:p w14:paraId="46B9DD0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0.2667</w:t>
            </w:r>
          </w:p>
        </w:tc>
        <w:tc>
          <w:tcPr>
            <w:tcW w:w="1062" w:type="dxa"/>
            <w:tcBorders>
              <w:top w:val="nil"/>
              <w:left w:val="nil"/>
              <w:bottom w:val="single" w:sz="4" w:space="0" w:color="auto"/>
              <w:right w:val="single" w:sz="4" w:space="0" w:color="auto"/>
            </w:tcBorders>
            <w:noWrap/>
            <w:vAlign w:val="bottom"/>
            <w:hideMark/>
          </w:tcPr>
          <w:p w14:paraId="63625FE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0.0952</w:t>
            </w:r>
          </w:p>
        </w:tc>
        <w:tc>
          <w:tcPr>
            <w:tcW w:w="1148" w:type="dxa"/>
            <w:tcBorders>
              <w:top w:val="nil"/>
              <w:left w:val="nil"/>
              <w:bottom w:val="single" w:sz="4" w:space="0" w:color="auto"/>
              <w:right w:val="single" w:sz="4" w:space="0" w:color="auto"/>
            </w:tcBorders>
            <w:noWrap/>
            <w:vAlign w:val="bottom"/>
            <w:hideMark/>
          </w:tcPr>
          <w:p w14:paraId="500586B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0.1404</w:t>
            </w:r>
          </w:p>
        </w:tc>
      </w:tr>
      <w:tr w:rsidR="00E8536C" w:rsidRPr="00727DAF" w14:paraId="07F64B70"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3556F08F"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07" w:type="dxa"/>
            <w:tcBorders>
              <w:top w:val="nil"/>
              <w:left w:val="nil"/>
              <w:bottom w:val="single" w:sz="4" w:space="0" w:color="auto"/>
              <w:right w:val="single" w:sz="4" w:space="0" w:color="auto"/>
            </w:tcBorders>
            <w:noWrap/>
            <w:vAlign w:val="bottom"/>
            <w:hideMark/>
          </w:tcPr>
          <w:p w14:paraId="6357674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43.75%</w:t>
            </w:r>
          </w:p>
        </w:tc>
        <w:tc>
          <w:tcPr>
            <w:tcW w:w="1316" w:type="dxa"/>
            <w:tcBorders>
              <w:top w:val="nil"/>
              <w:left w:val="nil"/>
              <w:bottom w:val="single" w:sz="4" w:space="0" w:color="auto"/>
              <w:right w:val="single" w:sz="4" w:space="0" w:color="auto"/>
            </w:tcBorders>
            <w:noWrap/>
            <w:vAlign w:val="bottom"/>
            <w:hideMark/>
          </w:tcPr>
          <w:p w14:paraId="2B22EE8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w:t>
            </w:r>
          </w:p>
        </w:tc>
        <w:tc>
          <w:tcPr>
            <w:tcW w:w="1062" w:type="dxa"/>
            <w:tcBorders>
              <w:top w:val="nil"/>
              <w:left w:val="nil"/>
              <w:bottom w:val="single" w:sz="4" w:space="0" w:color="auto"/>
              <w:right w:val="single" w:sz="4" w:space="0" w:color="auto"/>
            </w:tcBorders>
            <w:noWrap/>
            <w:vAlign w:val="bottom"/>
            <w:hideMark/>
          </w:tcPr>
          <w:p w14:paraId="7624BC8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0.0476</w:t>
            </w:r>
          </w:p>
        </w:tc>
        <w:tc>
          <w:tcPr>
            <w:tcW w:w="1148" w:type="dxa"/>
            <w:tcBorders>
              <w:top w:val="nil"/>
              <w:left w:val="nil"/>
              <w:bottom w:val="single" w:sz="4" w:space="0" w:color="auto"/>
              <w:right w:val="single" w:sz="4" w:space="0" w:color="auto"/>
            </w:tcBorders>
            <w:noWrap/>
            <w:vAlign w:val="bottom"/>
            <w:hideMark/>
          </w:tcPr>
          <w:p w14:paraId="7A6175E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0.0769</w:t>
            </w:r>
          </w:p>
        </w:tc>
      </w:tr>
      <w:tr w:rsidR="00E8536C" w:rsidRPr="00727DAF" w14:paraId="406DF03E"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0EB8B3AC"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07" w:type="dxa"/>
            <w:tcBorders>
              <w:top w:val="nil"/>
              <w:left w:val="nil"/>
              <w:bottom w:val="single" w:sz="4" w:space="0" w:color="auto"/>
              <w:right w:val="single" w:sz="4" w:space="0" w:color="auto"/>
            </w:tcBorders>
            <w:noWrap/>
            <w:vAlign w:val="bottom"/>
            <w:hideMark/>
          </w:tcPr>
          <w:p w14:paraId="5ED198D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45%</w:t>
            </w:r>
          </w:p>
        </w:tc>
        <w:tc>
          <w:tcPr>
            <w:tcW w:w="1316" w:type="dxa"/>
            <w:tcBorders>
              <w:top w:val="nil"/>
              <w:left w:val="nil"/>
              <w:bottom w:val="single" w:sz="4" w:space="0" w:color="auto"/>
              <w:right w:val="single" w:sz="4" w:space="0" w:color="auto"/>
            </w:tcBorders>
            <w:noWrap/>
            <w:vAlign w:val="bottom"/>
            <w:hideMark/>
          </w:tcPr>
          <w:p w14:paraId="29E225C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0.3077</w:t>
            </w:r>
          </w:p>
        </w:tc>
        <w:tc>
          <w:tcPr>
            <w:tcW w:w="1062" w:type="dxa"/>
            <w:tcBorders>
              <w:top w:val="nil"/>
              <w:left w:val="nil"/>
              <w:bottom w:val="single" w:sz="4" w:space="0" w:color="auto"/>
              <w:right w:val="single" w:sz="4" w:space="0" w:color="auto"/>
            </w:tcBorders>
            <w:noWrap/>
            <w:vAlign w:val="bottom"/>
            <w:hideMark/>
          </w:tcPr>
          <w:p w14:paraId="63D05F2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0.8889</w:t>
            </w:r>
          </w:p>
        </w:tc>
        <w:tc>
          <w:tcPr>
            <w:tcW w:w="1148" w:type="dxa"/>
            <w:tcBorders>
              <w:top w:val="nil"/>
              <w:left w:val="nil"/>
              <w:bottom w:val="single" w:sz="4" w:space="0" w:color="auto"/>
              <w:right w:val="single" w:sz="4" w:space="0" w:color="auto"/>
            </w:tcBorders>
            <w:noWrap/>
            <w:vAlign w:val="bottom"/>
            <w:hideMark/>
          </w:tcPr>
          <w:p w14:paraId="4BDEE11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0.4571</w:t>
            </w:r>
          </w:p>
        </w:tc>
      </w:tr>
      <w:tr w:rsidR="00E8536C" w:rsidRPr="00727DAF" w14:paraId="63069AB1"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54A65FE7"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07" w:type="dxa"/>
            <w:tcBorders>
              <w:top w:val="nil"/>
              <w:left w:val="nil"/>
              <w:bottom w:val="single" w:sz="4" w:space="0" w:color="auto"/>
              <w:right w:val="single" w:sz="4" w:space="0" w:color="auto"/>
            </w:tcBorders>
            <w:noWrap/>
            <w:vAlign w:val="bottom"/>
            <w:hideMark/>
          </w:tcPr>
          <w:p w14:paraId="0DB9F18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50.05%</w:t>
            </w:r>
          </w:p>
        </w:tc>
        <w:tc>
          <w:tcPr>
            <w:tcW w:w="1316" w:type="dxa"/>
            <w:tcBorders>
              <w:top w:val="nil"/>
              <w:left w:val="nil"/>
              <w:bottom w:val="single" w:sz="4" w:space="0" w:color="auto"/>
              <w:right w:val="single" w:sz="4" w:space="0" w:color="auto"/>
            </w:tcBorders>
            <w:noWrap/>
            <w:vAlign w:val="bottom"/>
            <w:hideMark/>
          </w:tcPr>
          <w:p w14:paraId="3174260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0.2963</w:t>
            </w:r>
          </w:p>
        </w:tc>
        <w:tc>
          <w:tcPr>
            <w:tcW w:w="1062" w:type="dxa"/>
            <w:tcBorders>
              <w:top w:val="nil"/>
              <w:left w:val="nil"/>
              <w:bottom w:val="single" w:sz="4" w:space="0" w:color="auto"/>
              <w:right w:val="single" w:sz="4" w:space="0" w:color="auto"/>
            </w:tcBorders>
            <w:noWrap/>
            <w:vAlign w:val="bottom"/>
            <w:hideMark/>
          </w:tcPr>
          <w:p w14:paraId="4FE4C8A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0.9524</w:t>
            </w:r>
          </w:p>
        </w:tc>
        <w:tc>
          <w:tcPr>
            <w:tcW w:w="1148" w:type="dxa"/>
            <w:tcBorders>
              <w:top w:val="nil"/>
              <w:left w:val="nil"/>
              <w:bottom w:val="single" w:sz="4" w:space="0" w:color="auto"/>
              <w:right w:val="single" w:sz="4" w:space="0" w:color="auto"/>
            </w:tcBorders>
            <w:noWrap/>
            <w:vAlign w:val="bottom"/>
            <w:hideMark/>
          </w:tcPr>
          <w:p w14:paraId="16F2287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0.452</w:t>
            </w:r>
          </w:p>
        </w:tc>
      </w:tr>
      <w:tr w:rsidR="00E8536C" w:rsidRPr="00727DAF" w14:paraId="427586BA"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0F696D1E"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07" w:type="dxa"/>
            <w:tcBorders>
              <w:top w:val="nil"/>
              <w:left w:val="nil"/>
              <w:bottom w:val="single" w:sz="4" w:space="0" w:color="auto"/>
              <w:right w:val="single" w:sz="4" w:space="0" w:color="auto"/>
            </w:tcBorders>
            <w:noWrap/>
            <w:vAlign w:val="bottom"/>
            <w:hideMark/>
          </w:tcPr>
          <w:p w14:paraId="5A8BD23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48.80%</w:t>
            </w:r>
          </w:p>
        </w:tc>
        <w:tc>
          <w:tcPr>
            <w:tcW w:w="1316" w:type="dxa"/>
            <w:tcBorders>
              <w:top w:val="nil"/>
              <w:left w:val="nil"/>
              <w:bottom w:val="single" w:sz="4" w:space="0" w:color="auto"/>
              <w:right w:val="single" w:sz="4" w:space="0" w:color="auto"/>
            </w:tcBorders>
            <w:noWrap/>
            <w:vAlign w:val="bottom"/>
            <w:hideMark/>
          </w:tcPr>
          <w:p w14:paraId="410B87C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0.2963</w:t>
            </w:r>
          </w:p>
        </w:tc>
        <w:tc>
          <w:tcPr>
            <w:tcW w:w="1062" w:type="dxa"/>
            <w:tcBorders>
              <w:top w:val="nil"/>
              <w:left w:val="nil"/>
              <w:bottom w:val="single" w:sz="4" w:space="0" w:color="auto"/>
              <w:right w:val="single" w:sz="4" w:space="0" w:color="auto"/>
            </w:tcBorders>
            <w:noWrap/>
            <w:vAlign w:val="bottom"/>
            <w:hideMark/>
          </w:tcPr>
          <w:p w14:paraId="7264BF4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0.9524</w:t>
            </w:r>
          </w:p>
        </w:tc>
        <w:tc>
          <w:tcPr>
            <w:tcW w:w="1148" w:type="dxa"/>
            <w:tcBorders>
              <w:top w:val="nil"/>
              <w:left w:val="nil"/>
              <w:bottom w:val="single" w:sz="4" w:space="0" w:color="auto"/>
              <w:right w:val="single" w:sz="4" w:space="0" w:color="auto"/>
            </w:tcBorders>
            <w:noWrap/>
            <w:vAlign w:val="bottom"/>
            <w:hideMark/>
          </w:tcPr>
          <w:p w14:paraId="1E0BB6E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0.452</w:t>
            </w:r>
          </w:p>
        </w:tc>
      </w:tr>
      <w:tr w:rsidR="00E8536C" w:rsidRPr="00727DAF" w14:paraId="7D5B38EC"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31BE653D"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07" w:type="dxa"/>
            <w:tcBorders>
              <w:top w:val="nil"/>
              <w:left w:val="nil"/>
              <w:bottom w:val="single" w:sz="4" w:space="0" w:color="auto"/>
              <w:right w:val="single" w:sz="4" w:space="0" w:color="auto"/>
            </w:tcBorders>
            <w:noWrap/>
            <w:vAlign w:val="bottom"/>
            <w:hideMark/>
          </w:tcPr>
          <w:p w14:paraId="703E9C9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72.22%</w:t>
            </w:r>
          </w:p>
        </w:tc>
        <w:tc>
          <w:tcPr>
            <w:tcW w:w="1316" w:type="dxa"/>
            <w:tcBorders>
              <w:top w:val="nil"/>
              <w:left w:val="nil"/>
              <w:bottom w:val="single" w:sz="4" w:space="0" w:color="auto"/>
              <w:right w:val="single" w:sz="4" w:space="0" w:color="auto"/>
            </w:tcBorders>
            <w:noWrap/>
            <w:vAlign w:val="bottom"/>
            <w:hideMark/>
          </w:tcPr>
          <w:p w14:paraId="2D09447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c>
          <w:tcPr>
            <w:tcW w:w="1062" w:type="dxa"/>
            <w:tcBorders>
              <w:top w:val="nil"/>
              <w:left w:val="nil"/>
              <w:bottom w:val="single" w:sz="4" w:space="0" w:color="auto"/>
              <w:right w:val="single" w:sz="4" w:space="0" w:color="auto"/>
            </w:tcBorders>
            <w:noWrap/>
            <w:vAlign w:val="bottom"/>
            <w:hideMark/>
          </w:tcPr>
          <w:p w14:paraId="579532C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c>
          <w:tcPr>
            <w:tcW w:w="1148" w:type="dxa"/>
            <w:tcBorders>
              <w:top w:val="nil"/>
              <w:left w:val="nil"/>
              <w:bottom w:val="single" w:sz="4" w:space="0" w:color="auto"/>
              <w:right w:val="single" w:sz="4" w:space="0" w:color="auto"/>
            </w:tcBorders>
            <w:noWrap/>
            <w:vAlign w:val="bottom"/>
            <w:hideMark/>
          </w:tcPr>
          <w:p w14:paraId="11C994B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r>
      <w:tr w:rsidR="00E8536C" w:rsidRPr="00727DAF" w14:paraId="231E8A54"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2FA3AD06"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07" w:type="dxa"/>
            <w:tcBorders>
              <w:top w:val="nil"/>
              <w:left w:val="nil"/>
              <w:bottom w:val="single" w:sz="4" w:space="0" w:color="auto"/>
              <w:right w:val="single" w:sz="4" w:space="0" w:color="auto"/>
            </w:tcBorders>
            <w:noWrap/>
            <w:vAlign w:val="bottom"/>
            <w:hideMark/>
          </w:tcPr>
          <w:p w14:paraId="3531794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75.04%</w:t>
            </w:r>
          </w:p>
        </w:tc>
        <w:tc>
          <w:tcPr>
            <w:tcW w:w="1316" w:type="dxa"/>
            <w:tcBorders>
              <w:top w:val="nil"/>
              <w:left w:val="nil"/>
              <w:bottom w:val="single" w:sz="4" w:space="0" w:color="auto"/>
              <w:right w:val="single" w:sz="4" w:space="0" w:color="auto"/>
            </w:tcBorders>
            <w:noWrap/>
            <w:vAlign w:val="bottom"/>
            <w:hideMark/>
          </w:tcPr>
          <w:p w14:paraId="46055D5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0.5455</w:t>
            </w:r>
          </w:p>
        </w:tc>
        <w:tc>
          <w:tcPr>
            <w:tcW w:w="1062" w:type="dxa"/>
            <w:tcBorders>
              <w:top w:val="nil"/>
              <w:left w:val="nil"/>
              <w:bottom w:val="single" w:sz="4" w:space="0" w:color="auto"/>
              <w:right w:val="single" w:sz="4" w:space="0" w:color="auto"/>
            </w:tcBorders>
            <w:noWrap/>
            <w:vAlign w:val="bottom"/>
            <w:hideMark/>
          </w:tcPr>
          <w:p w14:paraId="56DA012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0.5714</w:t>
            </w:r>
          </w:p>
        </w:tc>
        <w:tc>
          <w:tcPr>
            <w:tcW w:w="1148" w:type="dxa"/>
            <w:tcBorders>
              <w:top w:val="nil"/>
              <w:left w:val="nil"/>
              <w:bottom w:val="single" w:sz="4" w:space="0" w:color="auto"/>
              <w:right w:val="single" w:sz="4" w:space="0" w:color="auto"/>
            </w:tcBorders>
            <w:noWrap/>
            <w:vAlign w:val="bottom"/>
            <w:hideMark/>
          </w:tcPr>
          <w:p w14:paraId="046B4AB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0.5581</w:t>
            </w:r>
          </w:p>
        </w:tc>
      </w:tr>
      <w:tr w:rsidR="00E8536C" w:rsidRPr="00727DAF" w14:paraId="43277949"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65AD7A4D"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07" w:type="dxa"/>
            <w:tcBorders>
              <w:top w:val="nil"/>
              <w:left w:val="nil"/>
              <w:bottom w:val="single" w:sz="4" w:space="0" w:color="auto"/>
              <w:right w:val="single" w:sz="4" w:space="0" w:color="auto"/>
            </w:tcBorders>
            <w:noWrap/>
            <w:vAlign w:val="bottom"/>
            <w:hideMark/>
          </w:tcPr>
          <w:p w14:paraId="4B39C83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78.60%</w:t>
            </w:r>
          </w:p>
        </w:tc>
        <w:tc>
          <w:tcPr>
            <w:tcW w:w="1316" w:type="dxa"/>
            <w:tcBorders>
              <w:top w:val="nil"/>
              <w:left w:val="nil"/>
              <w:bottom w:val="single" w:sz="4" w:space="0" w:color="auto"/>
              <w:right w:val="single" w:sz="4" w:space="0" w:color="auto"/>
            </w:tcBorders>
            <w:noWrap/>
            <w:vAlign w:val="bottom"/>
            <w:hideMark/>
          </w:tcPr>
          <w:p w14:paraId="02C3DE6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0.5682</w:t>
            </w:r>
          </w:p>
        </w:tc>
        <w:tc>
          <w:tcPr>
            <w:tcW w:w="1062" w:type="dxa"/>
            <w:tcBorders>
              <w:top w:val="nil"/>
              <w:left w:val="nil"/>
              <w:bottom w:val="single" w:sz="4" w:space="0" w:color="auto"/>
              <w:right w:val="single" w:sz="4" w:space="0" w:color="auto"/>
            </w:tcBorders>
            <w:noWrap/>
            <w:vAlign w:val="bottom"/>
            <w:hideMark/>
          </w:tcPr>
          <w:p w14:paraId="2F389E4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0.5952</w:t>
            </w:r>
          </w:p>
        </w:tc>
        <w:tc>
          <w:tcPr>
            <w:tcW w:w="1148" w:type="dxa"/>
            <w:tcBorders>
              <w:top w:val="nil"/>
              <w:left w:val="nil"/>
              <w:bottom w:val="single" w:sz="4" w:space="0" w:color="auto"/>
              <w:right w:val="single" w:sz="4" w:space="0" w:color="auto"/>
            </w:tcBorders>
            <w:noWrap/>
            <w:vAlign w:val="bottom"/>
            <w:hideMark/>
          </w:tcPr>
          <w:p w14:paraId="2A1D5A8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0.5814</w:t>
            </w:r>
          </w:p>
        </w:tc>
      </w:tr>
      <w:tr w:rsidR="00E8536C" w:rsidRPr="00727DAF" w14:paraId="679D4413" w14:textId="77777777" w:rsidTr="005F119E">
        <w:trPr>
          <w:trHeight w:val="296"/>
        </w:trPr>
        <w:tc>
          <w:tcPr>
            <w:tcW w:w="3446" w:type="dxa"/>
            <w:tcBorders>
              <w:top w:val="nil"/>
              <w:left w:val="single" w:sz="4" w:space="0" w:color="auto"/>
              <w:bottom w:val="single" w:sz="4" w:space="0" w:color="auto"/>
              <w:right w:val="single" w:sz="4" w:space="0" w:color="auto"/>
            </w:tcBorders>
            <w:noWrap/>
            <w:vAlign w:val="bottom"/>
            <w:hideMark/>
          </w:tcPr>
          <w:p w14:paraId="5C64C9D9"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07" w:type="dxa"/>
            <w:tcBorders>
              <w:top w:val="nil"/>
              <w:left w:val="nil"/>
              <w:bottom w:val="single" w:sz="4" w:space="0" w:color="auto"/>
              <w:right w:val="single" w:sz="4" w:space="0" w:color="auto"/>
            </w:tcBorders>
            <w:noWrap/>
            <w:vAlign w:val="bottom"/>
            <w:hideMark/>
          </w:tcPr>
          <w:p w14:paraId="21A06BF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75.06%</w:t>
            </w:r>
          </w:p>
        </w:tc>
        <w:tc>
          <w:tcPr>
            <w:tcW w:w="1316" w:type="dxa"/>
            <w:tcBorders>
              <w:top w:val="nil"/>
              <w:left w:val="nil"/>
              <w:bottom w:val="single" w:sz="4" w:space="0" w:color="auto"/>
              <w:right w:val="single" w:sz="4" w:space="0" w:color="auto"/>
            </w:tcBorders>
            <w:noWrap/>
            <w:vAlign w:val="bottom"/>
            <w:hideMark/>
          </w:tcPr>
          <w:p w14:paraId="225BA0C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0.3171</w:t>
            </w:r>
          </w:p>
        </w:tc>
        <w:tc>
          <w:tcPr>
            <w:tcW w:w="1062" w:type="dxa"/>
            <w:tcBorders>
              <w:top w:val="nil"/>
              <w:left w:val="nil"/>
              <w:bottom w:val="single" w:sz="4" w:space="0" w:color="auto"/>
              <w:right w:val="single" w:sz="4" w:space="0" w:color="auto"/>
            </w:tcBorders>
            <w:noWrap/>
            <w:vAlign w:val="bottom"/>
            <w:hideMark/>
          </w:tcPr>
          <w:p w14:paraId="3034B4C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0.9286</w:t>
            </w:r>
          </w:p>
        </w:tc>
        <w:tc>
          <w:tcPr>
            <w:tcW w:w="1148" w:type="dxa"/>
            <w:tcBorders>
              <w:top w:val="nil"/>
              <w:left w:val="nil"/>
              <w:bottom w:val="single" w:sz="4" w:space="0" w:color="auto"/>
              <w:right w:val="single" w:sz="4" w:space="0" w:color="auto"/>
            </w:tcBorders>
            <w:noWrap/>
            <w:vAlign w:val="bottom"/>
            <w:hideMark/>
          </w:tcPr>
          <w:p w14:paraId="7108547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0.4727</w:t>
            </w:r>
          </w:p>
        </w:tc>
      </w:tr>
    </w:tbl>
    <w:p w14:paraId="55F79FDE" w14:textId="77777777" w:rsidR="005F119E" w:rsidRDefault="005F119E" w:rsidP="005F119E">
      <w:pPr>
        <w:spacing w:after="80"/>
        <w:rPr>
          <w:rFonts w:ascii="Times New Roman" w:eastAsia="Times New Roman" w:hAnsi="Times New Roman" w:cs="Times New Roman"/>
          <w:b/>
          <w:sz w:val="24"/>
        </w:rPr>
      </w:pPr>
    </w:p>
    <w:p w14:paraId="031E5F1B" w14:textId="15C231A7" w:rsidR="00E67BBE" w:rsidRPr="00727DAF" w:rsidRDefault="00000000" w:rsidP="005F119E">
      <w:pPr>
        <w:spacing w:after="80"/>
        <w:rPr>
          <w:rFonts w:ascii="Times New Roman" w:hAnsi="Times New Roman" w:cs="Times New Roman"/>
        </w:rPr>
      </w:pPr>
      <w:r w:rsidRPr="00727DAF">
        <w:rPr>
          <w:rFonts w:ascii="Times New Roman" w:eastAsia="Times New Roman" w:hAnsi="Times New Roman" w:cs="Times New Roman"/>
          <w:b/>
          <w:sz w:val="24"/>
        </w:rPr>
        <w:lastRenderedPageBreak/>
        <w:t>Table A.</w:t>
      </w:r>
      <w:r w:rsidR="00FE296A" w:rsidRPr="00727DAF">
        <w:rPr>
          <w:rFonts w:ascii="Times New Roman" w:eastAsia="Times New Roman" w:hAnsi="Times New Roman" w:cs="Times New Roman"/>
          <w:b/>
          <w:sz w:val="24"/>
        </w:rPr>
        <w:t>3</w:t>
      </w:r>
      <w:r w:rsidRPr="00727DAF">
        <w:rPr>
          <w:rFonts w:ascii="Times New Roman" w:eastAsia="Times New Roman" w:hAnsi="Times New Roman" w:cs="Times New Roman"/>
          <w:b/>
          <w:sz w:val="24"/>
        </w:rPr>
        <w:t>. Text-only — Phase 3 results (all models).</w:t>
      </w:r>
    </w:p>
    <w:tbl>
      <w:tblPr>
        <w:tblW w:w="8282" w:type="dxa"/>
        <w:tblLook w:val="04A0" w:firstRow="1" w:lastRow="0" w:firstColumn="1" w:lastColumn="0" w:noHBand="0" w:noVBand="1"/>
      </w:tblPr>
      <w:tblGrid>
        <w:gridCol w:w="3447"/>
        <w:gridCol w:w="1306"/>
        <w:gridCol w:w="1317"/>
        <w:gridCol w:w="1062"/>
        <w:gridCol w:w="1150"/>
      </w:tblGrid>
      <w:tr w:rsidR="00E8536C" w:rsidRPr="00727DAF" w14:paraId="0B3DF87A" w14:textId="77777777" w:rsidTr="005F119E">
        <w:trPr>
          <w:trHeight w:val="297"/>
        </w:trPr>
        <w:tc>
          <w:tcPr>
            <w:tcW w:w="3447"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04E2EF9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w:t>
            </w:r>
          </w:p>
        </w:tc>
        <w:tc>
          <w:tcPr>
            <w:tcW w:w="4835" w:type="dxa"/>
            <w:gridSpan w:val="4"/>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110F18F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Phase 3</w:t>
            </w:r>
          </w:p>
        </w:tc>
      </w:tr>
      <w:tr w:rsidR="00E8536C" w:rsidRPr="00727DAF" w14:paraId="7E360F88" w14:textId="77777777" w:rsidTr="005F119E">
        <w:trPr>
          <w:trHeight w:val="297"/>
        </w:trPr>
        <w:tc>
          <w:tcPr>
            <w:tcW w:w="3447"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3722900" w14:textId="77777777" w:rsidR="00E8536C" w:rsidRPr="00727DAF" w:rsidRDefault="00E8536C" w:rsidP="005F119E">
            <w:pPr>
              <w:spacing w:after="0"/>
              <w:rPr>
                <w:rFonts w:ascii="Times New Roman" w:eastAsia="Times New Roman" w:hAnsi="Times New Roman" w:cs="Times New Roman"/>
                <w:color w:val="000000"/>
              </w:rPr>
            </w:pPr>
          </w:p>
        </w:tc>
        <w:tc>
          <w:tcPr>
            <w:tcW w:w="1306" w:type="dxa"/>
            <w:tcBorders>
              <w:top w:val="nil"/>
              <w:left w:val="nil"/>
              <w:bottom w:val="single" w:sz="4" w:space="0" w:color="auto"/>
              <w:right w:val="single" w:sz="4" w:space="0" w:color="auto"/>
            </w:tcBorders>
            <w:shd w:val="clear" w:color="auto" w:fill="BFBFBF" w:themeFill="background1" w:themeFillShade="BF"/>
            <w:noWrap/>
            <w:vAlign w:val="center"/>
            <w:hideMark/>
          </w:tcPr>
          <w:p w14:paraId="2D9BC62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17" w:type="dxa"/>
            <w:tcBorders>
              <w:top w:val="nil"/>
              <w:left w:val="nil"/>
              <w:bottom w:val="single" w:sz="4" w:space="0" w:color="auto"/>
              <w:right w:val="single" w:sz="4" w:space="0" w:color="auto"/>
            </w:tcBorders>
            <w:shd w:val="clear" w:color="auto" w:fill="BFBFBF" w:themeFill="background1" w:themeFillShade="BF"/>
            <w:noWrap/>
            <w:vAlign w:val="center"/>
            <w:hideMark/>
          </w:tcPr>
          <w:p w14:paraId="4C0EC31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2" w:type="dxa"/>
            <w:tcBorders>
              <w:top w:val="nil"/>
              <w:left w:val="nil"/>
              <w:bottom w:val="single" w:sz="4" w:space="0" w:color="auto"/>
              <w:right w:val="single" w:sz="4" w:space="0" w:color="auto"/>
            </w:tcBorders>
            <w:shd w:val="clear" w:color="auto" w:fill="BFBFBF" w:themeFill="background1" w:themeFillShade="BF"/>
            <w:noWrap/>
            <w:vAlign w:val="center"/>
            <w:hideMark/>
          </w:tcPr>
          <w:p w14:paraId="6D5FA7F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48" w:type="dxa"/>
            <w:tcBorders>
              <w:top w:val="nil"/>
              <w:left w:val="nil"/>
              <w:bottom w:val="single" w:sz="4" w:space="0" w:color="auto"/>
              <w:right w:val="single" w:sz="4" w:space="0" w:color="auto"/>
            </w:tcBorders>
            <w:shd w:val="clear" w:color="auto" w:fill="BFBFBF" w:themeFill="background1" w:themeFillShade="BF"/>
            <w:noWrap/>
            <w:vAlign w:val="center"/>
            <w:hideMark/>
          </w:tcPr>
          <w:p w14:paraId="09BBA1A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E8536C" w:rsidRPr="00727DAF" w14:paraId="70B237DE"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7AFEE29E"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06" w:type="dxa"/>
            <w:tcBorders>
              <w:top w:val="nil"/>
              <w:left w:val="nil"/>
              <w:bottom w:val="single" w:sz="4" w:space="0" w:color="auto"/>
              <w:right w:val="single" w:sz="4" w:space="0" w:color="auto"/>
            </w:tcBorders>
            <w:noWrap/>
            <w:vAlign w:val="bottom"/>
            <w:hideMark/>
          </w:tcPr>
          <w:p w14:paraId="1F48BE5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53.06%</w:t>
            </w:r>
          </w:p>
        </w:tc>
        <w:tc>
          <w:tcPr>
            <w:tcW w:w="1317" w:type="dxa"/>
            <w:tcBorders>
              <w:top w:val="nil"/>
              <w:left w:val="nil"/>
              <w:bottom w:val="single" w:sz="4" w:space="0" w:color="auto"/>
              <w:right w:val="single" w:sz="4" w:space="0" w:color="auto"/>
            </w:tcBorders>
            <w:noWrap/>
            <w:vAlign w:val="bottom"/>
            <w:hideMark/>
          </w:tcPr>
          <w:p w14:paraId="44B9C0B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062" w:type="dxa"/>
            <w:tcBorders>
              <w:top w:val="nil"/>
              <w:left w:val="nil"/>
              <w:bottom w:val="single" w:sz="4" w:space="0" w:color="auto"/>
              <w:right w:val="single" w:sz="4" w:space="0" w:color="auto"/>
            </w:tcBorders>
            <w:noWrap/>
            <w:vAlign w:val="bottom"/>
            <w:hideMark/>
          </w:tcPr>
          <w:p w14:paraId="25238C3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0.11</w:t>
            </w:r>
          </w:p>
        </w:tc>
        <w:tc>
          <w:tcPr>
            <w:tcW w:w="1148" w:type="dxa"/>
            <w:tcBorders>
              <w:top w:val="nil"/>
              <w:left w:val="nil"/>
              <w:bottom w:val="single" w:sz="4" w:space="0" w:color="auto"/>
              <w:right w:val="single" w:sz="4" w:space="0" w:color="auto"/>
            </w:tcBorders>
            <w:noWrap/>
            <w:vAlign w:val="bottom"/>
            <w:hideMark/>
          </w:tcPr>
          <w:p w14:paraId="5FC7025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w:t>
            </w:r>
          </w:p>
        </w:tc>
      </w:tr>
      <w:tr w:rsidR="00E8536C" w:rsidRPr="00727DAF" w14:paraId="50A0D9E9"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0016458D"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06" w:type="dxa"/>
            <w:tcBorders>
              <w:top w:val="nil"/>
              <w:left w:val="nil"/>
              <w:bottom w:val="single" w:sz="4" w:space="0" w:color="auto"/>
              <w:right w:val="single" w:sz="4" w:space="0" w:color="auto"/>
            </w:tcBorders>
            <w:noWrap/>
            <w:vAlign w:val="bottom"/>
            <w:hideMark/>
          </w:tcPr>
          <w:p w14:paraId="7176D61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61.32%</w:t>
            </w:r>
          </w:p>
        </w:tc>
        <w:tc>
          <w:tcPr>
            <w:tcW w:w="1317" w:type="dxa"/>
            <w:tcBorders>
              <w:top w:val="nil"/>
              <w:left w:val="nil"/>
              <w:bottom w:val="single" w:sz="4" w:space="0" w:color="auto"/>
              <w:right w:val="single" w:sz="4" w:space="0" w:color="auto"/>
            </w:tcBorders>
            <w:noWrap/>
            <w:vAlign w:val="bottom"/>
            <w:hideMark/>
          </w:tcPr>
          <w:p w14:paraId="7700F09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w:t>
            </w:r>
          </w:p>
        </w:tc>
        <w:tc>
          <w:tcPr>
            <w:tcW w:w="1062" w:type="dxa"/>
            <w:tcBorders>
              <w:top w:val="nil"/>
              <w:left w:val="nil"/>
              <w:bottom w:val="single" w:sz="4" w:space="0" w:color="auto"/>
              <w:right w:val="single" w:sz="4" w:space="0" w:color="auto"/>
            </w:tcBorders>
            <w:noWrap/>
            <w:vAlign w:val="bottom"/>
            <w:hideMark/>
          </w:tcPr>
          <w:p w14:paraId="7A1B11F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0.0714</w:t>
            </w:r>
          </w:p>
        </w:tc>
        <w:tc>
          <w:tcPr>
            <w:tcW w:w="1148" w:type="dxa"/>
            <w:tcBorders>
              <w:top w:val="nil"/>
              <w:left w:val="nil"/>
              <w:bottom w:val="single" w:sz="4" w:space="0" w:color="auto"/>
              <w:right w:val="single" w:sz="4" w:space="0" w:color="auto"/>
            </w:tcBorders>
            <w:noWrap/>
            <w:vAlign w:val="bottom"/>
            <w:hideMark/>
          </w:tcPr>
          <w:p w14:paraId="7B8C4E3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0.1277</w:t>
            </w:r>
          </w:p>
        </w:tc>
      </w:tr>
      <w:tr w:rsidR="00E8536C" w:rsidRPr="00727DAF" w14:paraId="514FF3C3"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45D4A253"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06" w:type="dxa"/>
            <w:tcBorders>
              <w:top w:val="nil"/>
              <w:left w:val="nil"/>
              <w:bottom w:val="single" w:sz="4" w:space="0" w:color="auto"/>
              <w:right w:val="single" w:sz="4" w:space="0" w:color="auto"/>
            </w:tcBorders>
            <w:noWrap/>
            <w:vAlign w:val="bottom"/>
            <w:hideMark/>
          </w:tcPr>
          <w:p w14:paraId="09642C7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57.71%</w:t>
            </w:r>
          </w:p>
        </w:tc>
        <w:tc>
          <w:tcPr>
            <w:tcW w:w="1317" w:type="dxa"/>
            <w:tcBorders>
              <w:top w:val="nil"/>
              <w:left w:val="nil"/>
              <w:bottom w:val="single" w:sz="4" w:space="0" w:color="auto"/>
              <w:right w:val="single" w:sz="4" w:space="0" w:color="auto"/>
            </w:tcBorders>
            <w:noWrap/>
            <w:vAlign w:val="bottom"/>
            <w:hideMark/>
          </w:tcPr>
          <w:p w14:paraId="630A6A5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062" w:type="dxa"/>
            <w:tcBorders>
              <w:top w:val="nil"/>
              <w:left w:val="nil"/>
              <w:bottom w:val="single" w:sz="4" w:space="0" w:color="auto"/>
              <w:right w:val="single" w:sz="4" w:space="0" w:color="auto"/>
            </w:tcBorders>
            <w:noWrap/>
            <w:vAlign w:val="bottom"/>
            <w:hideMark/>
          </w:tcPr>
          <w:p w14:paraId="219E12F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0.0476</w:t>
            </w:r>
          </w:p>
        </w:tc>
        <w:tc>
          <w:tcPr>
            <w:tcW w:w="1148" w:type="dxa"/>
            <w:tcBorders>
              <w:top w:val="nil"/>
              <w:left w:val="nil"/>
              <w:bottom w:val="single" w:sz="4" w:space="0" w:color="auto"/>
              <w:right w:val="single" w:sz="4" w:space="0" w:color="auto"/>
            </w:tcBorders>
            <w:noWrap/>
            <w:vAlign w:val="bottom"/>
            <w:hideMark/>
          </w:tcPr>
          <w:p w14:paraId="4849C67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0.0909</w:t>
            </w:r>
          </w:p>
        </w:tc>
      </w:tr>
      <w:tr w:rsidR="00E8536C" w:rsidRPr="00727DAF" w14:paraId="41CB6E25"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03475796"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06" w:type="dxa"/>
            <w:tcBorders>
              <w:top w:val="nil"/>
              <w:left w:val="nil"/>
              <w:bottom w:val="single" w:sz="4" w:space="0" w:color="auto"/>
              <w:right w:val="single" w:sz="4" w:space="0" w:color="auto"/>
            </w:tcBorders>
            <w:noWrap/>
            <w:vAlign w:val="bottom"/>
            <w:hideMark/>
          </w:tcPr>
          <w:p w14:paraId="62F7BD8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52.78%</w:t>
            </w:r>
          </w:p>
        </w:tc>
        <w:tc>
          <w:tcPr>
            <w:tcW w:w="1317" w:type="dxa"/>
            <w:tcBorders>
              <w:top w:val="nil"/>
              <w:left w:val="nil"/>
              <w:bottom w:val="single" w:sz="4" w:space="0" w:color="auto"/>
              <w:right w:val="single" w:sz="4" w:space="0" w:color="auto"/>
            </w:tcBorders>
            <w:noWrap/>
            <w:vAlign w:val="bottom"/>
            <w:hideMark/>
          </w:tcPr>
          <w:p w14:paraId="552DD78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0.2667</w:t>
            </w:r>
          </w:p>
        </w:tc>
        <w:tc>
          <w:tcPr>
            <w:tcW w:w="1062" w:type="dxa"/>
            <w:tcBorders>
              <w:top w:val="nil"/>
              <w:left w:val="nil"/>
              <w:bottom w:val="single" w:sz="4" w:space="0" w:color="auto"/>
              <w:right w:val="single" w:sz="4" w:space="0" w:color="auto"/>
            </w:tcBorders>
            <w:noWrap/>
            <w:vAlign w:val="bottom"/>
            <w:hideMark/>
          </w:tcPr>
          <w:p w14:paraId="5AB33D5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c>
          <w:tcPr>
            <w:tcW w:w="1148" w:type="dxa"/>
            <w:tcBorders>
              <w:top w:val="nil"/>
              <w:left w:val="nil"/>
              <w:bottom w:val="single" w:sz="4" w:space="0" w:color="auto"/>
              <w:right w:val="single" w:sz="4" w:space="0" w:color="auto"/>
            </w:tcBorders>
            <w:noWrap/>
            <w:vAlign w:val="bottom"/>
            <w:hideMark/>
          </w:tcPr>
          <w:p w14:paraId="294471B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r>
      <w:tr w:rsidR="00E8536C" w:rsidRPr="00727DAF" w14:paraId="0CFF828D"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344D542A"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06" w:type="dxa"/>
            <w:tcBorders>
              <w:top w:val="nil"/>
              <w:left w:val="nil"/>
              <w:bottom w:val="single" w:sz="4" w:space="0" w:color="auto"/>
              <w:right w:val="single" w:sz="4" w:space="0" w:color="auto"/>
            </w:tcBorders>
            <w:noWrap/>
            <w:vAlign w:val="bottom"/>
            <w:hideMark/>
          </w:tcPr>
          <w:p w14:paraId="15A2971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60.41%</w:t>
            </w:r>
          </w:p>
        </w:tc>
        <w:tc>
          <w:tcPr>
            <w:tcW w:w="1317" w:type="dxa"/>
            <w:tcBorders>
              <w:top w:val="nil"/>
              <w:left w:val="nil"/>
              <w:bottom w:val="single" w:sz="4" w:space="0" w:color="auto"/>
              <w:right w:val="single" w:sz="4" w:space="0" w:color="auto"/>
            </w:tcBorders>
            <w:noWrap/>
            <w:vAlign w:val="bottom"/>
            <w:hideMark/>
          </w:tcPr>
          <w:p w14:paraId="198C14C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w:t>
            </w:r>
          </w:p>
        </w:tc>
        <w:tc>
          <w:tcPr>
            <w:tcW w:w="1062" w:type="dxa"/>
            <w:tcBorders>
              <w:top w:val="nil"/>
              <w:left w:val="nil"/>
              <w:bottom w:val="single" w:sz="4" w:space="0" w:color="auto"/>
              <w:right w:val="single" w:sz="4" w:space="0" w:color="auto"/>
            </w:tcBorders>
            <w:noWrap/>
            <w:vAlign w:val="bottom"/>
            <w:hideMark/>
          </w:tcPr>
          <w:p w14:paraId="2E0680B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148" w:type="dxa"/>
            <w:tcBorders>
              <w:top w:val="nil"/>
              <w:left w:val="nil"/>
              <w:bottom w:val="single" w:sz="4" w:space="0" w:color="auto"/>
              <w:right w:val="single" w:sz="4" w:space="0" w:color="auto"/>
            </w:tcBorders>
            <w:noWrap/>
            <w:vAlign w:val="bottom"/>
            <w:hideMark/>
          </w:tcPr>
          <w:p w14:paraId="4A85E06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0.4118</w:t>
            </w:r>
          </w:p>
        </w:tc>
      </w:tr>
      <w:tr w:rsidR="00E8536C" w:rsidRPr="00727DAF" w14:paraId="2891FB15"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4140239B"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06" w:type="dxa"/>
            <w:tcBorders>
              <w:top w:val="nil"/>
              <w:left w:val="nil"/>
              <w:bottom w:val="single" w:sz="4" w:space="0" w:color="auto"/>
              <w:right w:val="single" w:sz="4" w:space="0" w:color="auto"/>
            </w:tcBorders>
            <w:noWrap/>
            <w:vAlign w:val="bottom"/>
            <w:hideMark/>
          </w:tcPr>
          <w:p w14:paraId="54A2B69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60.85%</w:t>
            </w:r>
          </w:p>
        </w:tc>
        <w:tc>
          <w:tcPr>
            <w:tcW w:w="1317" w:type="dxa"/>
            <w:tcBorders>
              <w:top w:val="nil"/>
              <w:left w:val="nil"/>
              <w:bottom w:val="single" w:sz="4" w:space="0" w:color="auto"/>
              <w:right w:val="single" w:sz="4" w:space="0" w:color="auto"/>
            </w:tcBorders>
            <w:noWrap/>
            <w:vAlign w:val="bottom"/>
            <w:hideMark/>
          </w:tcPr>
          <w:p w14:paraId="0144A5E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0.32</w:t>
            </w:r>
          </w:p>
        </w:tc>
        <w:tc>
          <w:tcPr>
            <w:tcW w:w="1062" w:type="dxa"/>
            <w:tcBorders>
              <w:top w:val="nil"/>
              <w:left w:val="nil"/>
              <w:bottom w:val="single" w:sz="4" w:space="0" w:color="auto"/>
              <w:right w:val="single" w:sz="4" w:space="0" w:color="auto"/>
            </w:tcBorders>
            <w:noWrap/>
            <w:vAlign w:val="bottom"/>
            <w:hideMark/>
          </w:tcPr>
          <w:p w14:paraId="419DC5A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0.381</w:t>
            </w:r>
          </w:p>
        </w:tc>
        <w:tc>
          <w:tcPr>
            <w:tcW w:w="1148" w:type="dxa"/>
            <w:tcBorders>
              <w:top w:val="nil"/>
              <w:left w:val="nil"/>
              <w:bottom w:val="single" w:sz="4" w:space="0" w:color="auto"/>
              <w:right w:val="single" w:sz="4" w:space="0" w:color="auto"/>
            </w:tcBorders>
            <w:noWrap/>
            <w:vAlign w:val="bottom"/>
            <w:hideMark/>
          </w:tcPr>
          <w:p w14:paraId="5CB50BC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0.3478</w:t>
            </w:r>
          </w:p>
        </w:tc>
      </w:tr>
      <w:tr w:rsidR="00E8536C" w:rsidRPr="00727DAF" w14:paraId="7D3F435E"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035A1F09"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06" w:type="dxa"/>
            <w:tcBorders>
              <w:top w:val="nil"/>
              <w:left w:val="nil"/>
              <w:bottom w:val="single" w:sz="4" w:space="0" w:color="auto"/>
              <w:right w:val="single" w:sz="4" w:space="0" w:color="auto"/>
            </w:tcBorders>
            <w:noWrap/>
            <w:vAlign w:val="bottom"/>
            <w:hideMark/>
          </w:tcPr>
          <w:p w14:paraId="33655DE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54.44%</w:t>
            </w:r>
          </w:p>
        </w:tc>
        <w:tc>
          <w:tcPr>
            <w:tcW w:w="1317" w:type="dxa"/>
            <w:tcBorders>
              <w:top w:val="nil"/>
              <w:left w:val="nil"/>
              <w:bottom w:val="single" w:sz="4" w:space="0" w:color="auto"/>
              <w:right w:val="single" w:sz="4" w:space="0" w:color="auto"/>
            </w:tcBorders>
            <w:noWrap/>
            <w:vAlign w:val="bottom"/>
            <w:hideMark/>
          </w:tcPr>
          <w:p w14:paraId="52D06B9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0.3043</w:t>
            </w:r>
          </w:p>
        </w:tc>
        <w:tc>
          <w:tcPr>
            <w:tcW w:w="1062" w:type="dxa"/>
            <w:tcBorders>
              <w:top w:val="nil"/>
              <w:left w:val="nil"/>
              <w:bottom w:val="single" w:sz="4" w:space="0" w:color="auto"/>
              <w:right w:val="single" w:sz="4" w:space="0" w:color="auto"/>
            </w:tcBorders>
            <w:noWrap/>
            <w:vAlign w:val="bottom"/>
            <w:hideMark/>
          </w:tcPr>
          <w:p w14:paraId="20BD5A2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0.7778</w:t>
            </w:r>
          </w:p>
        </w:tc>
        <w:tc>
          <w:tcPr>
            <w:tcW w:w="1148" w:type="dxa"/>
            <w:tcBorders>
              <w:top w:val="nil"/>
              <w:left w:val="nil"/>
              <w:bottom w:val="single" w:sz="4" w:space="0" w:color="auto"/>
              <w:right w:val="single" w:sz="4" w:space="0" w:color="auto"/>
            </w:tcBorders>
            <w:noWrap/>
            <w:vAlign w:val="bottom"/>
            <w:hideMark/>
          </w:tcPr>
          <w:p w14:paraId="1B3938A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0.4375</w:t>
            </w:r>
          </w:p>
        </w:tc>
      </w:tr>
      <w:tr w:rsidR="00E8536C" w:rsidRPr="00727DAF" w14:paraId="7C93A334"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7F087225"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06" w:type="dxa"/>
            <w:tcBorders>
              <w:top w:val="nil"/>
              <w:left w:val="nil"/>
              <w:bottom w:val="single" w:sz="4" w:space="0" w:color="auto"/>
              <w:right w:val="single" w:sz="4" w:space="0" w:color="auto"/>
            </w:tcBorders>
            <w:noWrap/>
            <w:vAlign w:val="bottom"/>
            <w:hideMark/>
          </w:tcPr>
          <w:p w14:paraId="020FDF2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48.10%</w:t>
            </w:r>
          </w:p>
        </w:tc>
        <w:tc>
          <w:tcPr>
            <w:tcW w:w="1317" w:type="dxa"/>
            <w:tcBorders>
              <w:top w:val="nil"/>
              <w:left w:val="nil"/>
              <w:bottom w:val="single" w:sz="4" w:space="0" w:color="auto"/>
              <w:right w:val="single" w:sz="4" w:space="0" w:color="auto"/>
            </w:tcBorders>
            <w:noWrap/>
            <w:vAlign w:val="bottom"/>
            <w:hideMark/>
          </w:tcPr>
          <w:p w14:paraId="35F1337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0.1429</w:t>
            </w:r>
          </w:p>
        </w:tc>
        <w:tc>
          <w:tcPr>
            <w:tcW w:w="1062" w:type="dxa"/>
            <w:tcBorders>
              <w:top w:val="nil"/>
              <w:left w:val="nil"/>
              <w:bottom w:val="single" w:sz="4" w:space="0" w:color="auto"/>
              <w:right w:val="single" w:sz="4" w:space="0" w:color="auto"/>
            </w:tcBorders>
            <w:noWrap/>
            <w:vAlign w:val="bottom"/>
            <w:hideMark/>
          </w:tcPr>
          <w:p w14:paraId="0151051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0.0714</w:t>
            </w:r>
          </w:p>
        </w:tc>
        <w:tc>
          <w:tcPr>
            <w:tcW w:w="1148" w:type="dxa"/>
            <w:tcBorders>
              <w:top w:val="nil"/>
              <w:left w:val="nil"/>
              <w:bottom w:val="single" w:sz="4" w:space="0" w:color="auto"/>
              <w:right w:val="single" w:sz="4" w:space="0" w:color="auto"/>
            </w:tcBorders>
            <w:noWrap/>
            <w:vAlign w:val="bottom"/>
            <w:hideMark/>
          </w:tcPr>
          <w:p w14:paraId="1C3D73E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0.0952</w:t>
            </w:r>
          </w:p>
        </w:tc>
      </w:tr>
      <w:tr w:rsidR="00E8536C" w:rsidRPr="00727DAF" w14:paraId="4C70125C"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46E90221"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06" w:type="dxa"/>
            <w:tcBorders>
              <w:top w:val="nil"/>
              <w:left w:val="nil"/>
              <w:bottom w:val="single" w:sz="4" w:space="0" w:color="auto"/>
              <w:right w:val="single" w:sz="4" w:space="0" w:color="auto"/>
            </w:tcBorders>
            <w:noWrap/>
            <w:vAlign w:val="bottom"/>
            <w:hideMark/>
          </w:tcPr>
          <w:p w14:paraId="7403945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51.13%</w:t>
            </w:r>
          </w:p>
        </w:tc>
        <w:tc>
          <w:tcPr>
            <w:tcW w:w="1317" w:type="dxa"/>
            <w:tcBorders>
              <w:top w:val="nil"/>
              <w:left w:val="nil"/>
              <w:bottom w:val="single" w:sz="4" w:space="0" w:color="auto"/>
              <w:right w:val="single" w:sz="4" w:space="0" w:color="auto"/>
            </w:tcBorders>
            <w:noWrap/>
            <w:vAlign w:val="bottom"/>
            <w:hideMark/>
          </w:tcPr>
          <w:p w14:paraId="485F8E9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0.3077</w:t>
            </w:r>
          </w:p>
        </w:tc>
        <w:tc>
          <w:tcPr>
            <w:tcW w:w="1062" w:type="dxa"/>
            <w:tcBorders>
              <w:top w:val="nil"/>
              <w:left w:val="nil"/>
              <w:bottom w:val="single" w:sz="4" w:space="0" w:color="auto"/>
              <w:right w:val="single" w:sz="4" w:space="0" w:color="auto"/>
            </w:tcBorders>
            <w:noWrap/>
            <w:vAlign w:val="bottom"/>
            <w:hideMark/>
          </w:tcPr>
          <w:p w14:paraId="14EE631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0.1905</w:t>
            </w:r>
          </w:p>
        </w:tc>
        <w:tc>
          <w:tcPr>
            <w:tcW w:w="1148" w:type="dxa"/>
            <w:tcBorders>
              <w:top w:val="nil"/>
              <w:left w:val="nil"/>
              <w:bottom w:val="single" w:sz="4" w:space="0" w:color="auto"/>
              <w:right w:val="single" w:sz="4" w:space="0" w:color="auto"/>
            </w:tcBorders>
            <w:noWrap/>
            <w:vAlign w:val="bottom"/>
            <w:hideMark/>
          </w:tcPr>
          <w:p w14:paraId="185D401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0.2353</w:t>
            </w:r>
          </w:p>
        </w:tc>
      </w:tr>
      <w:tr w:rsidR="00E8536C" w:rsidRPr="00727DAF" w14:paraId="3F57DA6A"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027D3E20"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06" w:type="dxa"/>
            <w:tcBorders>
              <w:top w:val="nil"/>
              <w:left w:val="nil"/>
              <w:bottom w:val="single" w:sz="4" w:space="0" w:color="auto"/>
              <w:right w:val="single" w:sz="4" w:space="0" w:color="auto"/>
            </w:tcBorders>
            <w:noWrap/>
            <w:vAlign w:val="bottom"/>
            <w:hideMark/>
          </w:tcPr>
          <w:p w14:paraId="19C4F7E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43.89%</w:t>
            </w:r>
          </w:p>
        </w:tc>
        <w:tc>
          <w:tcPr>
            <w:tcW w:w="1317" w:type="dxa"/>
            <w:tcBorders>
              <w:top w:val="nil"/>
              <w:left w:val="nil"/>
              <w:bottom w:val="single" w:sz="4" w:space="0" w:color="auto"/>
              <w:right w:val="single" w:sz="4" w:space="0" w:color="auto"/>
            </w:tcBorders>
            <w:noWrap/>
            <w:vAlign w:val="bottom"/>
            <w:hideMark/>
          </w:tcPr>
          <w:p w14:paraId="34679EE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062" w:type="dxa"/>
            <w:tcBorders>
              <w:top w:val="nil"/>
              <w:left w:val="nil"/>
              <w:bottom w:val="single" w:sz="4" w:space="0" w:color="auto"/>
              <w:right w:val="single" w:sz="4" w:space="0" w:color="auto"/>
            </w:tcBorders>
            <w:noWrap/>
            <w:vAlign w:val="bottom"/>
            <w:hideMark/>
          </w:tcPr>
          <w:p w14:paraId="06470A8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148" w:type="dxa"/>
            <w:tcBorders>
              <w:top w:val="nil"/>
              <w:left w:val="nil"/>
              <w:bottom w:val="single" w:sz="4" w:space="0" w:color="auto"/>
              <w:right w:val="single" w:sz="4" w:space="0" w:color="auto"/>
            </w:tcBorders>
            <w:noWrap/>
            <w:vAlign w:val="bottom"/>
            <w:hideMark/>
          </w:tcPr>
          <w:p w14:paraId="6E6BF9B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r>
      <w:tr w:rsidR="00E8536C" w:rsidRPr="00727DAF" w14:paraId="52E7630E"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2862F4F1"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06" w:type="dxa"/>
            <w:tcBorders>
              <w:top w:val="nil"/>
              <w:left w:val="nil"/>
              <w:bottom w:val="single" w:sz="4" w:space="0" w:color="auto"/>
              <w:right w:val="single" w:sz="4" w:space="0" w:color="auto"/>
            </w:tcBorders>
            <w:noWrap/>
            <w:vAlign w:val="bottom"/>
            <w:hideMark/>
          </w:tcPr>
          <w:p w14:paraId="775B929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46.15%</w:t>
            </w:r>
          </w:p>
        </w:tc>
        <w:tc>
          <w:tcPr>
            <w:tcW w:w="1317" w:type="dxa"/>
            <w:tcBorders>
              <w:top w:val="nil"/>
              <w:left w:val="nil"/>
              <w:bottom w:val="single" w:sz="4" w:space="0" w:color="auto"/>
              <w:right w:val="single" w:sz="4" w:space="0" w:color="auto"/>
            </w:tcBorders>
            <w:noWrap/>
            <w:vAlign w:val="bottom"/>
            <w:hideMark/>
          </w:tcPr>
          <w:p w14:paraId="0F14CC2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0.2955</w:t>
            </w:r>
          </w:p>
        </w:tc>
        <w:tc>
          <w:tcPr>
            <w:tcW w:w="1062" w:type="dxa"/>
            <w:tcBorders>
              <w:top w:val="nil"/>
              <w:left w:val="nil"/>
              <w:bottom w:val="single" w:sz="4" w:space="0" w:color="auto"/>
              <w:right w:val="single" w:sz="4" w:space="0" w:color="auto"/>
            </w:tcBorders>
            <w:noWrap/>
            <w:vAlign w:val="bottom"/>
            <w:hideMark/>
          </w:tcPr>
          <w:p w14:paraId="2BE7FD4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0.9286</w:t>
            </w:r>
          </w:p>
        </w:tc>
        <w:tc>
          <w:tcPr>
            <w:tcW w:w="1148" w:type="dxa"/>
            <w:tcBorders>
              <w:top w:val="nil"/>
              <w:left w:val="nil"/>
              <w:bottom w:val="single" w:sz="4" w:space="0" w:color="auto"/>
              <w:right w:val="single" w:sz="4" w:space="0" w:color="auto"/>
            </w:tcBorders>
            <w:noWrap/>
            <w:vAlign w:val="bottom"/>
            <w:hideMark/>
          </w:tcPr>
          <w:p w14:paraId="7DEB9CB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0.4483</w:t>
            </w:r>
          </w:p>
        </w:tc>
      </w:tr>
      <w:tr w:rsidR="00E8536C" w:rsidRPr="00727DAF" w14:paraId="69A7D7BA"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11CFFCCF"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06" w:type="dxa"/>
            <w:tcBorders>
              <w:top w:val="nil"/>
              <w:left w:val="nil"/>
              <w:bottom w:val="single" w:sz="4" w:space="0" w:color="auto"/>
              <w:right w:val="single" w:sz="4" w:space="0" w:color="auto"/>
            </w:tcBorders>
            <w:noWrap/>
            <w:vAlign w:val="bottom"/>
            <w:hideMark/>
          </w:tcPr>
          <w:p w14:paraId="73225A2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46.49%</w:t>
            </w:r>
          </w:p>
        </w:tc>
        <w:tc>
          <w:tcPr>
            <w:tcW w:w="1317" w:type="dxa"/>
            <w:tcBorders>
              <w:top w:val="nil"/>
              <w:left w:val="nil"/>
              <w:bottom w:val="single" w:sz="4" w:space="0" w:color="auto"/>
              <w:right w:val="single" w:sz="4" w:space="0" w:color="auto"/>
            </w:tcBorders>
            <w:noWrap/>
            <w:vAlign w:val="bottom"/>
            <w:hideMark/>
          </w:tcPr>
          <w:p w14:paraId="07EA6D6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0.3015</w:t>
            </w:r>
          </w:p>
        </w:tc>
        <w:tc>
          <w:tcPr>
            <w:tcW w:w="1062" w:type="dxa"/>
            <w:tcBorders>
              <w:top w:val="nil"/>
              <w:left w:val="nil"/>
              <w:bottom w:val="single" w:sz="4" w:space="0" w:color="auto"/>
              <w:right w:val="single" w:sz="4" w:space="0" w:color="auto"/>
            </w:tcBorders>
            <w:noWrap/>
            <w:vAlign w:val="bottom"/>
            <w:hideMark/>
          </w:tcPr>
          <w:p w14:paraId="4773E86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0.9762</w:t>
            </w:r>
          </w:p>
        </w:tc>
        <w:tc>
          <w:tcPr>
            <w:tcW w:w="1148" w:type="dxa"/>
            <w:tcBorders>
              <w:top w:val="nil"/>
              <w:left w:val="nil"/>
              <w:bottom w:val="single" w:sz="4" w:space="0" w:color="auto"/>
              <w:right w:val="single" w:sz="4" w:space="0" w:color="auto"/>
            </w:tcBorders>
            <w:noWrap/>
            <w:vAlign w:val="bottom"/>
            <w:hideMark/>
          </w:tcPr>
          <w:p w14:paraId="44A7850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0.4607</w:t>
            </w:r>
          </w:p>
        </w:tc>
      </w:tr>
      <w:tr w:rsidR="00E8536C" w:rsidRPr="00727DAF" w14:paraId="19875B5B"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670BE784"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06" w:type="dxa"/>
            <w:tcBorders>
              <w:top w:val="nil"/>
              <w:left w:val="nil"/>
              <w:bottom w:val="single" w:sz="4" w:space="0" w:color="auto"/>
              <w:right w:val="single" w:sz="4" w:space="0" w:color="auto"/>
            </w:tcBorders>
            <w:noWrap/>
            <w:vAlign w:val="bottom"/>
            <w:hideMark/>
          </w:tcPr>
          <w:p w14:paraId="4EBD90D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71.11%</w:t>
            </w:r>
          </w:p>
        </w:tc>
        <w:tc>
          <w:tcPr>
            <w:tcW w:w="1317" w:type="dxa"/>
            <w:tcBorders>
              <w:top w:val="nil"/>
              <w:left w:val="nil"/>
              <w:bottom w:val="single" w:sz="4" w:space="0" w:color="auto"/>
              <w:right w:val="single" w:sz="4" w:space="0" w:color="auto"/>
            </w:tcBorders>
            <w:noWrap/>
            <w:vAlign w:val="bottom"/>
            <w:hideMark/>
          </w:tcPr>
          <w:p w14:paraId="596A526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062" w:type="dxa"/>
            <w:tcBorders>
              <w:top w:val="nil"/>
              <w:left w:val="nil"/>
              <w:bottom w:val="single" w:sz="4" w:space="0" w:color="auto"/>
              <w:right w:val="single" w:sz="4" w:space="0" w:color="auto"/>
            </w:tcBorders>
            <w:noWrap/>
            <w:vAlign w:val="bottom"/>
            <w:hideMark/>
          </w:tcPr>
          <w:p w14:paraId="5EE94D5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48" w:type="dxa"/>
            <w:tcBorders>
              <w:top w:val="nil"/>
              <w:left w:val="nil"/>
              <w:bottom w:val="single" w:sz="4" w:space="0" w:color="auto"/>
              <w:right w:val="single" w:sz="4" w:space="0" w:color="auto"/>
            </w:tcBorders>
            <w:noWrap/>
            <w:vAlign w:val="bottom"/>
            <w:hideMark/>
          </w:tcPr>
          <w:p w14:paraId="37497E8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r>
      <w:tr w:rsidR="00E8536C" w:rsidRPr="00727DAF" w14:paraId="12AFD1A3"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78C87DE2"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06" w:type="dxa"/>
            <w:tcBorders>
              <w:top w:val="nil"/>
              <w:left w:val="nil"/>
              <w:bottom w:val="single" w:sz="4" w:space="0" w:color="auto"/>
              <w:right w:val="single" w:sz="4" w:space="0" w:color="auto"/>
            </w:tcBorders>
            <w:noWrap/>
            <w:vAlign w:val="bottom"/>
            <w:hideMark/>
          </w:tcPr>
          <w:p w14:paraId="3E92406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67.20%</w:t>
            </w:r>
          </w:p>
        </w:tc>
        <w:tc>
          <w:tcPr>
            <w:tcW w:w="1317" w:type="dxa"/>
            <w:tcBorders>
              <w:top w:val="nil"/>
              <w:left w:val="nil"/>
              <w:bottom w:val="single" w:sz="4" w:space="0" w:color="auto"/>
              <w:right w:val="single" w:sz="4" w:space="0" w:color="auto"/>
            </w:tcBorders>
            <w:noWrap/>
            <w:vAlign w:val="bottom"/>
            <w:hideMark/>
          </w:tcPr>
          <w:p w14:paraId="0BBDD8F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0.4565</w:t>
            </w:r>
          </w:p>
        </w:tc>
        <w:tc>
          <w:tcPr>
            <w:tcW w:w="1062" w:type="dxa"/>
            <w:tcBorders>
              <w:top w:val="nil"/>
              <w:left w:val="nil"/>
              <w:bottom w:val="single" w:sz="4" w:space="0" w:color="auto"/>
              <w:right w:val="single" w:sz="4" w:space="0" w:color="auto"/>
            </w:tcBorders>
            <w:noWrap/>
            <w:vAlign w:val="bottom"/>
            <w:hideMark/>
          </w:tcPr>
          <w:p w14:paraId="0D39F10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148" w:type="dxa"/>
            <w:tcBorders>
              <w:top w:val="nil"/>
              <w:left w:val="nil"/>
              <w:bottom w:val="single" w:sz="4" w:space="0" w:color="auto"/>
              <w:right w:val="single" w:sz="4" w:space="0" w:color="auto"/>
            </w:tcBorders>
            <w:noWrap/>
            <w:vAlign w:val="bottom"/>
            <w:hideMark/>
          </w:tcPr>
          <w:p w14:paraId="02E1275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0.4773</w:t>
            </w:r>
          </w:p>
        </w:tc>
      </w:tr>
      <w:tr w:rsidR="00E8536C" w:rsidRPr="00727DAF" w14:paraId="7C37FA38"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7E0A0C31"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06" w:type="dxa"/>
            <w:tcBorders>
              <w:top w:val="nil"/>
              <w:left w:val="nil"/>
              <w:bottom w:val="single" w:sz="4" w:space="0" w:color="auto"/>
              <w:right w:val="single" w:sz="4" w:space="0" w:color="auto"/>
            </w:tcBorders>
            <w:noWrap/>
            <w:vAlign w:val="bottom"/>
            <w:hideMark/>
          </w:tcPr>
          <w:p w14:paraId="6282AA8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65.15%</w:t>
            </w:r>
          </w:p>
        </w:tc>
        <w:tc>
          <w:tcPr>
            <w:tcW w:w="1317" w:type="dxa"/>
            <w:tcBorders>
              <w:top w:val="nil"/>
              <w:left w:val="nil"/>
              <w:bottom w:val="single" w:sz="4" w:space="0" w:color="auto"/>
              <w:right w:val="single" w:sz="4" w:space="0" w:color="auto"/>
            </w:tcBorders>
            <w:noWrap/>
            <w:vAlign w:val="bottom"/>
            <w:hideMark/>
          </w:tcPr>
          <w:p w14:paraId="49D62C6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0.475</w:t>
            </w:r>
          </w:p>
        </w:tc>
        <w:tc>
          <w:tcPr>
            <w:tcW w:w="1062" w:type="dxa"/>
            <w:tcBorders>
              <w:top w:val="nil"/>
              <w:left w:val="nil"/>
              <w:bottom w:val="single" w:sz="4" w:space="0" w:color="auto"/>
              <w:right w:val="single" w:sz="4" w:space="0" w:color="auto"/>
            </w:tcBorders>
            <w:noWrap/>
            <w:vAlign w:val="bottom"/>
            <w:hideMark/>
          </w:tcPr>
          <w:p w14:paraId="3872604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0.4524</w:t>
            </w:r>
          </w:p>
        </w:tc>
        <w:tc>
          <w:tcPr>
            <w:tcW w:w="1148" w:type="dxa"/>
            <w:tcBorders>
              <w:top w:val="nil"/>
              <w:left w:val="nil"/>
              <w:bottom w:val="single" w:sz="4" w:space="0" w:color="auto"/>
              <w:right w:val="single" w:sz="4" w:space="0" w:color="auto"/>
            </w:tcBorders>
            <w:noWrap/>
            <w:vAlign w:val="bottom"/>
            <w:hideMark/>
          </w:tcPr>
          <w:p w14:paraId="16E577F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0.4634</w:t>
            </w:r>
          </w:p>
        </w:tc>
      </w:tr>
      <w:tr w:rsidR="00E8536C" w:rsidRPr="00727DAF" w14:paraId="4DA87345" w14:textId="77777777" w:rsidTr="005F119E">
        <w:trPr>
          <w:trHeight w:val="297"/>
        </w:trPr>
        <w:tc>
          <w:tcPr>
            <w:tcW w:w="3447" w:type="dxa"/>
            <w:tcBorders>
              <w:top w:val="nil"/>
              <w:left w:val="single" w:sz="4" w:space="0" w:color="auto"/>
              <w:bottom w:val="single" w:sz="4" w:space="0" w:color="auto"/>
              <w:right w:val="single" w:sz="4" w:space="0" w:color="auto"/>
            </w:tcBorders>
            <w:noWrap/>
            <w:vAlign w:val="bottom"/>
            <w:hideMark/>
          </w:tcPr>
          <w:p w14:paraId="0A873F17"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06" w:type="dxa"/>
            <w:tcBorders>
              <w:top w:val="nil"/>
              <w:left w:val="nil"/>
              <w:bottom w:val="single" w:sz="4" w:space="0" w:color="auto"/>
              <w:right w:val="single" w:sz="4" w:space="0" w:color="auto"/>
            </w:tcBorders>
            <w:noWrap/>
            <w:vAlign w:val="bottom"/>
            <w:hideMark/>
          </w:tcPr>
          <w:p w14:paraId="018C1BD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74.29%</w:t>
            </w:r>
          </w:p>
        </w:tc>
        <w:tc>
          <w:tcPr>
            <w:tcW w:w="1317" w:type="dxa"/>
            <w:tcBorders>
              <w:top w:val="nil"/>
              <w:left w:val="nil"/>
              <w:bottom w:val="single" w:sz="4" w:space="0" w:color="auto"/>
              <w:right w:val="single" w:sz="4" w:space="0" w:color="auto"/>
            </w:tcBorders>
            <w:noWrap/>
            <w:vAlign w:val="bottom"/>
            <w:hideMark/>
          </w:tcPr>
          <w:p w14:paraId="7715C43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0.3203</w:t>
            </w:r>
          </w:p>
        </w:tc>
        <w:tc>
          <w:tcPr>
            <w:tcW w:w="1062" w:type="dxa"/>
            <w:tcBorders>
              <w:top w:val="nil"/>
              <w:left w:val="nil"/>
              <w:bottom w:val="single" w:sz="4" w:space="0" w:color="auto"/>
              <w:right w:val="single" w:sz="4" w:space="0" w:color="auto"/>
            </w:tcBorders>
            <w:noWrap/>
            <w:vAlign w:val="bottom"/>
            <w:hideMark/>
          </w:tcPr>
          <w:p w14:paraId="1914CD5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0.9762</w:t>
            </w:r>
          </w:p>
        </w:tc>
        <w:tc>
          <w:tcPr>
            <w:tcW w:w="1148" w:type="dxa"/>
            <w:tcBorders>
              <w:top w:val="nil"/>
              <w:left w:val="nil"/>
              <w:bottom w:val="single" w:sz="4" w:space="0" w:color="auto"/>
              <w:right w:val="single" w:sz="4" w:space="0" w:color="auto"/>
            </w:tcBorders>
            <w:noWrap/>
            <w:vAlign w:val="bottom"/>
            <w:hideMark/>
          </w:tcPr>
          <w:p w14:paraId="4E166EE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0.4824</w:t>
            </w:r>
          </w:p>
        </w:tc>
      </w:tr>
    </w:tbl>
    <w:p w14:paraId="46A6EFC6" w14:textId="77777777" w:rsidR="00E8536C" w:rsidRPr="00727DAF" w:rsidRDefault="00E8536C" w:rsidP="005F119E">
      <w:pPr>
        <w:spacing w:after="80"/>
        <w:rPr>
          <w:rFonts w:ascii="Times New Roman" w:hAnsi="Times New Roman" w:cs="Times New Roman"/>
        </w:rPr>
      </w:pPr>
    </w:p>
    <w:p w14:paraId="3F333433" w14:textId="566423E2" w:rsidR="00E67BBE" w:rsidRPr="00727DAF" w:rsidRDefault="00000000" w:rsidP="005F119E">
      <w:pPr>
        <w:spacing w:after="80"/>
        <w:rPr>
          <w:rFonts w:ascii="Times New Roman" w:eastAsia="Times New Roman" w:hAnsi="Times New Roman" w:cs="Times New Roman"/>
          <w:b/>
          <w:sz w:val="24"/>
        </w:rPr>
      </w:pPr>
      <w:r w:rsidRPr="00727DAF">
        <w:rPr>
          <w:rFonts w:ascii="Times New Roman" w:eastAsia="Times New Roman" w:hAnsi="Times New Roman" w:cs="Times New Roman"/>
          <w:b/>
          <w:sz w:val="24"/>
        </w:rPr>
        <w:t>Table A.</w:t>
      </w:r>
      <w:r w:rsidR="00FE296A" w:rsidRPr="00727DAF">
        <w:rPr>
          <w:rFonts w:ascii="Times New Roman" w:eastAsia="Times New Roman" w:hAnsi="Times New Roman" w:cs="Times New Roman"/>
          <w:b/>
          <w:sz w:val="24"/>
        </w:rPr>
        <w:t>4</w:t>
      </w:r>
      <w:r w:rsidRPr="00727DAF">
        <w:rPr>
          <w:rFonts w:ascii="Times New Roman" w:eastAsia="Times New Roman" w:hAnsi="Times New Roman" w:cs="Times New Roman"/>
          <w:b/>
          <w:sz w:val="24"/>
        </w:rPr>
        <w:t>. Audio-only — Phase 1 results (all models).</w:t>
      </w:r>
    </w:p>
    <w:tbl>
      <w:tblPr>
        <w:tblW w:w="8284" w:type="dxa"/>
        <w:tblLook w:val="04A0" w:firstRow="1" w:lastRow="0" w:firstColumn="1" w:lastColumn="0" w:noHBand="0" w:noVBand="1"/>
      </w:tblPr>
      <w:tblGrid>
        <w:gridCol w:w="3448"/>
        <w:gridCol w:w="1307"/>
        <w:gridCol w:w="1317"/>
        <w:gridCol w:w="1064"/>
        <w:gridCol w:w="1148"/>
      </w:tblGrid>
      <w:tr w:rsidR="00E8536C" w:rsidRPr="00727DAF" w14:paraId="4B2064F9" w14:textId="77777777" w:rsidTr="005F119E">
        <w:trPr>
          <w:trHeight w:val="284"/>
        </w:trPr>
        <w:tc>
          <w:tcPr>
            <w:tcW w:w="3448"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CE0FF7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w:t>
            </w:r>
          </w:p>
        </w:tc>
        <w:tc>
          <w:tcPr>
            <w:tcW w:w="4836" w:type="dxa"/>
            <w:gridSpan w:val="4"/>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3EB544E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Phase 1</w:t>
            </w:r>
          </w:p>
        </w:tc>
      </w:tr>
      <w:tr w:rsidR="00E8536C" w:rsidRPr="00727DAF" w14:paraId="31A2FE4F" w14:textId="77777777" w:rsidTr="005F119E">
        <w:trPr>
          <w:trHeight w:val="284"/>
        </w:trPr>
        <w:tc>
          <w:tcPr>
            <w:tcW w:w="3448"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4CE7A40" w14:textId="77777777" w:rsidR="00E8536C" w:rsidRPr="00727DAF" w:rsidRDefault="00E8536C" w:rsidP="005F119E">
            <w:pPr>
              <w:spacing w:after="0"/>
              <w:rPr>
                <w:rFonts w:ascii="Times New Roman" w:eastAsia="Times New Roman" w:hAnsi="Times New Roman" w:cs="Times New Roman"/>
                <w:color w:val="000000"/>
              </w:rPr>
            </w:pPr>
          </w:p>
        </w:tc>
        <w:tc>
          <w:tcPr>
            <w:tcW w:w="1307" w:type="dxa"/>
            <w:tcBorders>
              <w:top w:val="nil"/>
              <w:left w:val="nil"/>
              <w:bottom w:val="single" w:sz="4" w:space="0" w:color="auto"/>
              <w:right w:val="single" w:sz="4" w:space="0" w:color="auto"/>
            </w:tcBorders>
            <w:shd w:val="clear" w:color="auto" w:fill="BFBFBF" w:themeFill="background1" w:themeFillShade="BF"/>
            <w:noWrap/>
            <w:vAlign w:val="center"/>
            <w:hideMark/>
          </w:tcPr>
          <w:p w14:paraId="7034C24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17" w:type="dxa"/>
            <w:tcBorders>
              <w:top w:val="nil"/>
              <w:left w:val="nil"/>
              <w:bottom w:val="single" w:sz="4" w:space="0" w:color="auto"/>
              <w:right w:val="single" w:sz="4" w:space="0" w:color="auto"/>
            </w:tcBorders>
            <w:shd w:val="clear" w:color="auto" w:fill="BFBFBF" w:themeFill="background1" w:themeFillShade="BF"/>
            <w:noWrap/>
            <w:vAlign w:val="center"/>
            <w:hideMark/>
          </w:tcPr>
          <w:p w14:paraId="330D7C7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4" w:type="dxa"/>
            <w:tcBorders>
              <w:top w:val="nil"/>
              <w:left w:val="nil"/>
              <w:bottom w:val="single" w:sz="4" w:space="0" w:color="auto"/>
              <w:right w:val="single" w:sz="4" w:space="0" w:color="auto"/>
            </w:tcBorders>
            <w:shd w:val="clear" w:color="auto" w:fill="BFBFBF" w:themeFill="background1" w:themeFillShade="BF"/>
            <w:noWrap/>
            <w:vAlign w:val="center"/>
            <w:hideMark/>
          </w:tcPr>
          <w:p w14:paraId="276C283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46" w:type="dxa"/>
            <w:tcBorders>
              <w:top w:val="nil"/>
              <w:left w:val="nil"/>
              <w:bottom w:val="single" w:sz="4" w:space="0" w:color="auto"/>
              <w:right w:val="single" w:sz="4" w:space="0" w:color="auto"/>
            </w:tcBorders>
            <w:shd w:val="clear" w:color="auto" w:fill="BFBFBF" w:themeFill="background1" w:themeFillShade="BF"/>
            <w:noWrap/>
            <w:vAlign w:val="center"/>
            <w:hideMark/>
          </w:tcPr>
          <w:p w14:paraId="7B4F70B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E8536C" w:rsidRPr="00727DAF" w14:paraId="5DF2E3CC"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5502E59A"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07" w:type="dxa"/>
            <w:tcBorders>
              <w:top w:val="nil"/>
              <w:left w:val="nil"/>
              <w:bottom w:val="single" w:sz="4" w:space="0" w:color="auto"/>
              <w:right w:val="single" w:sz="4" w:space="0" w:color="auto"/>
            </w:tcBorders>
            <w:noWrap/>
            <w:vAlign w:val="bottom"/>
            <w:hideMark/>
          </w:tcPr>
          <w:p w14:paraId="6B2F3B0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60.28%</w:t>
            </w:r>
          </w:p>
        </w:tc>
        <w:tc>
          <w:tcPr>
            <w:tcW w:w="1317" w:type="dxa"/>
            <w:tcBorders>
              <w:top w:val="nil"/>
              <w:left w:val="nil"/>
              <w:bottom w:val="single" w:sz="4" w:space="0" w:color="auto"/>
              <w:right w:val="single" w:sz="4" w:space="0" w:color="auto"/>
            </w:tcBorders>
            <w:noWrap/>
            <w:vAlign w:val="bottom"/>
            <w:hideMark/>
          </w:tcPr>
          <w:p w14:paraId="0DF885F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0.2857</w:t>
            </w:r>
          </w:p>
        </w:tc>
        <w:tc>
          <w:tcPr>
            <w:tcW w:w="1064" w:type="dxa"/>
            <w:tcBorders>
              <w:top w:val="nil"/>
              <w:left w:val="nil"/>
              <w:bottom w:val="single" w:sz="4" w:space="0" w:color="auto"/>
              <w:right w:val="single" w:sz="4" w:space="0" w:color="auto"/>
            </w:tcBorders>
            <w:noWrap/>
            <w:vAlign w:val="bottom"/>
            <w:hideMark/>
          </w:tcPr>
          <w:p w14:paraId="12370E8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0.2222</w:t>
            </w:r>
          </w:p>
        </w:tc>
        <w:tc>
          <w:tcPr>
            <w:tcW w:w="1146" w:type="dxa"/>
            <w:tcBorders>
              <w:top w:val="nil"/>
              <w:left w:val="nil"/>
              <w:bottom w:val="single" w:sz="4" w:space="0" w:color="auto"/>
              <w:right w:val="single" w:sz="4" w:space="0" w:color="auto"/>
            </w:tcBorders>
            <w:noWrap/>
            <w:vAlign w:val="bottom"/>
            <w:hideMark/>
          </w:tcPr>
          <w:p w14:paraId="6535D9D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0.25</w:t>
            </w:r>
          </w:p>
        </w:tc>
      </w:tr>
      <w:tr w:rsidR="00E8536C" w:rsidRPr="00727DAF" w14:paraId="5682AF64"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4A19E904"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07" w:type="dxa"/>
            <w:tcBorders>
              <w:top w:val="nil"/>
              <w:left w:val="nil"/>
              <w:bottom w:val="single" w:sz="4" w:space="0" w:color="auto"/>
              <w:right w:val="single" w:sz="4" w:space="0" w:color="auto"/>
            </w:tcBorders>
            <w:noWrap/>
            <w:vAlign w:val="bottom"/>
            <w:hideMark/>
          </w:tcPr>
          <w:p w14:paraId="5F0D2B7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67.62%</w:t>
            </w:r>
          </w:p>
        </w:tc>
        <w:tc>
          <w:tcPr>
            <w:tcW w:w="1317" w:type="dxa"/>
            <w:tcBorders>
              <w:top w:val="nil"/>
              <w:left w:val="nil"/>
              <w:bottom w:val="single" w:sz="4" w:space="0" w:color="auto"/>
              <w:right w:val="single" w:sz="4" w:space="0" w:color="auto"/>
            </w:tcBorders>
            <w:noWrap/>
            <w:vAlign w:val="bottom"/>
            <w:hideMark/>
          </w:tcPr>
          <w:p w14:paraId="1749A5D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0.5185</w:t>
            </w:r>
          </w:p>
        </w:tc>
        <w:tc>
          <w:tcPr>
            <w:tcW w:w="1064" w:type="dxa"/>
            <w:tcBorders>
              <w:top w:val="nil"/>
              <w:left w:val="nil"/>
              <w:bottom w:val="single" w:sz="4" w:space="0" w:color="auto"/>
              <w:right w:val="single" w:sz="4" w:space="0" w:color="auto"/>
            </w:tcBorders>
            <w:noWrap/>
            <w:vAlign w:val="bottom"/>
            <w:hideMark/>
          </w:tcPr>
          <w:p w14:paraId="7F6AE2C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46" w:type="dxa"/>
            <w:tcBorders>
              <w:top w:val="nil"/>
              <w:left w:val="nil"/>
              <w:bottom w:val="single" w:sz="4" w:space="0" w:color="auto"/>
              <w:right w:val="single" w:sz="4" w:space="0" w:color="auto"/>
            </w:tcBorders>
            <w:noWrap/>
            <w:vAlign w:val="bottom"/>
            <w:hideMark/>
          </w:tcPr>
          <w:p w14:paraId="428A80F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0.4058</w:t>
            </w:r>
          </w:p>
        </w:tc>
      </w:tr>
      <w:tr w:rsidR="00E8536C" w:rsidRPr="00727DAF" w14:paraId="073EC461"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6E8F6E7C"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07" w:type="dxa"/>
            <w:tcBorders>
              <w:top w:val="nil"/>
              <w:left w:val="nil"/>
              <w:bottom w:val="single" w:sz="4" w:space="0" w:color="auto"/>
              <w:right w:val="single" w:sz="4" w:space="0" w:color="auto"/>
            </w:tcBorders>
            <w:noWrap/>
            <w:vAlign w:val="bottom"/>
            <w:hideMark/>
          </w:tcPr>
          <w:p w14:paraId="0F8E7F1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67.51%</w:t>
            </w:r>
          </w:p>
        </w:tc>
        <w:tc>
          <w:tcPr>
            <w:tcW w:w="1317" w:type="dxa"/>
            <w:tcBorders>
              <w:top w:val="nil"/>
              <w:left w:val="nil"/>
              <w:bottom w:val="single" w:sz="4" w:space="0" w:color="auto"/>
              <w:right w:val="single" w:sz="4" w:space="0" w:color="auto"/>
            </w:tcBorders>
            <w:noWrap/>
            <w:vAlign w:val="bottom"/>
            <w:hideMark/>
          </w:tcPr>
          <w:p w14:paraId="68AF3CF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w:t>
            </w:r>
          </w:p>
        </w:tc>
        <w:tc>
          <w:tcPr>
            <w:tcW w:w="1064" w:type="dxa"/>
            <w:tcBorders>
              <w:top w:val="nil"/>
              <w:left w:val="nil"/>
              <w:bottom w:val="single" w:sz="4" w:space="0" w:color="auto"/>
              <w:right w:val="single" w:sz="4" w:space="0" w:color="auto"/>
            </w:tcBorders>
            <w:noWrap/>
            <w:vAlign w:val="bottom"/>
            <w:hideMark/>
          </w:tcPr>
          <w:p w14:paraId="25C1FFB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0.3095</w:t>
            </w:r>
          </w:p>
        </w:tc>
        <w:tc>
          <w:tcPr>
            <w:tcW w:w="1146" w:type="dxa"/>
            <w:tcBorders>
              <w:top w:val="nil"/>
              <w:left w:val="nil"/>
              <w:bottom w:val="single" w:sz="4" w:space="0" w:color="auto"/>
              <w:right w:val="single" w:sz="4" w:space="0" w:color="auto"/>
            </w:tcBorders>
            <w:noWrap/>
            <w:vAlign w:val="bottom"/>
            <w:hideMark/>
          </w:tcPr>
          <w:p w14:paraId="1E7B9CE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0.3881</w:t>
            </w:r>
          </w:p>
        </w:tc>
      </w:tr>
      <w:tr w:rsidR="00E8536C" w:rsidRPr="00727DAF" w14:paraId="4FAB614F"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0E005FC9"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07" w:type="dxa"/>
            <w:tcBorders>
              <w:top w:val="nil"/>
              <w:left w:val="nil"/>
              <w:bottom w:val="single" w:sz="4" w:space="0" w:color="auto"/>
              <w:right w:val="single" w:sz="4" w:space="0" w:color="auto"/>
            </w:tcBorders>
            <w:noWrap/>
            <w:vAlign w:val="bottom"/>
            <w:hideMark/>
          </w:tcPr>
          <w:p w14:paraId="3F674B6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51.11%</w:t>
            </w:r>
          </w:p>
        </w:tc>
        <w:tc>
          <w:tcPr>
            <w:tcW w:w="1317" w:type="dxa"/>
            <w:tcBorders>
              <w:top w:val="nil"/>
              <w:left w:val="nil"/>
              <w:bottom w:val="single" w:sz="4" w:space="0" w:color="auto"/>
              <w:right w:val="single" w:sz="4" w:space="0" w:color="auto"/>
            </w:tcBorders>
            <w:noWrap/>
            <w:vAlign w:val="bottom"/>
            <w:hideMark/>
          </w:tcPr>
          <w:p w14:paraId="78C3AC4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0.3529</w:t>
            </w:r>
          </w:p>
        </w:tc>
        <w:tc>
          <w:tcPr>
            <w:tcW w:w="1064" w:type="dxa"/>
            <w:tcBorders>
              <w:top w:val="nil"/>
              <w:left w:val="nil"/>
              <w:bottom w:val="single" w:sz="4" w:space="0" w:color="auto"/>
              <w:right w:val="single" w:sz="4" w:space="0" w:color="auto"/>
            </w:tcBorders>
            <w:noWrap/>
            <w:vAlign w:val="bottom"/>
            <w:hideMark/>
          </w:tcPr>
          <w:p w14:paraId="05B4995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46" w:type="dxa"/>
            <w:tcBorders>
              <w:top w:val="nil"/>
              <w:left w:val="nil"/>
              <w:bottom w:val="single" w:sz="4" w:space="0" w:color="auto"/>
              <w:right w:val="single" w:sz="4" w:space="0" w:color="auto"/>
            </w:tcBorders>
            <w:noWrap/>
            <w:vAlign w:val="bottom"/>
            <w:hideMark/>
          </w:tcPr>
          <w:p w14:paraId="7C6BD3D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0.4615</w:t>
            </w:r>
          </w:p>
        </w:tc>
      </w:tr>
      <w:tr w:rsidR="00E8536C" w:rsidRPr="00727DAF" w14:paraId="0205792A"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7CC0EB23"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07" w:type="dxa"/>
            <w:tcBorders>
              <w:top w:val="nil"/>
              <w:left w:val="nil"/>
              <w:bottom w:val="single" w:sz="4" w:space="0" w:color="auto"/>
              <w:right w:val="single" w:sz="4" w:space="0" w:color="auto"/>
            </w:tcBorders>
            <w:noWrap/>
            <w:vAlign w:val="bottom"/>
            <w:hideMark/>
          </w:tcPr>
          <w:p w14:paraId="10099CF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66.81%</w:t>
            </w:r>
          </w:p>
        </w:tc>
        <w:tc>
          <w:tcPr>
            <w:tcW w:w="1317" w:type="dxa"/>
            <w:tcBorders>
              <w:top w:val="nil"/>
              <w:left w:val="nil"/>
              <w:bottom w:val="single" w:sz="4" w:space="0" w:color="auto"/>
              <w:right w:val="single" w:sz="4" w:space="0" w:color="auto"/>
            </w:tcBorders>
            <w:noWrap/>
            <w:vAlign w:val="bottom"/>
            <w:hideMark/>
          </w:tcPr>
          <w:p w14:paraId="5BD6B3D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0.3922</w:t>
            </w:r>
          </w:p>
        </w:tc>
        <w:tc>
          <w:tcPr>
            <w:tcW w:w="1064" w:type="dxa"/>
            <w:tcBorders>
              <w:top w:val="nil"/>
              <w:left w:val="nil"/>
              <w:bottom w:val="single" w:sz="4" w:space="0" w:color="auto"/>
              <w:right w:val="single" w:sz="4" w:space="0" w:color="auto"/>
            </w:tcBorders>
            <w:noWrap/>
            <w:vAlign w:val="bottom"/>
            <w:hideMark/>
          </w:tcPr>
          <w:p w14:paraId="56BF688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0.4762</w:t>
            </w:r>
          </w:p>
        </w:tc>
        <w:tc>
          <w:tcPr>
            <w:tcW w:w="1146" w:type="dxa"/>
            <w:tcBorders>
              <w:top w:val="nil"/>
              <w:left w:val="nil"/>
              <w:bottom w:val="single" w:sz="4" w:space="0" w:color="auto"/>
              <w:right w:val="single" w:sz="4" w:space="0" w:color="auto"/>
            </w:tcBorders>
            <w:noWrap/>
            <w:vAlign w:val="bottom"/>
            <w:hideMark/>
          </w:tcPr>
          <w:p w14:paraId="081AAA5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0.4301</w:t>
            </w:r>
          </w:p>
        </w:tc>
      </w:tr>
      <w:tr w:rsidR="00E8536C" w:rsidRPr="00727DAF" w14:paraId="10A36359"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27060485"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07" w:type="dxa"/>
            <w:tcBorders>
              <w:top w:val="nil"/>
              <w:left w:val="nil"/>
              <w:bottom w:val="single" w:sz="4" w:space="0" w:color="auto"/>
              <w:right w:val="single" w:sz="4" w:space="0" w:color="auto"/>
            </w:tcBorders>
            <w:noWrap/>
            <w:vAlign w:val="bottom"/>
            <w:hideMark/>
          </w:tcPr>
          <w:p w14:paraId="2CE8280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66.31%</w:t>
            </w:r>
          </w:p>
        </w:tc>
        <w:tc>
          <w:tcPr>
            <w:tcW w:w="1317" w:type="dxa"/>
            <w:tcBorders>
              <w:top w:val="nil"/>
              <w:left w:val="nil"/>
              <w:bottom w:val="single" w:sz="4" w:space="0" w:color="auto"/>
              <w:right w:val="single" w:sz="4" w:space="0" w:color="auto"/>
            </w:tcBorders>
            <w:noWrap/>
            <w:vAlign w:val="bottom"/>
            <w:hideMark/>
          </w:tcPr>
          <w:p w14:paraId="615375F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0.3774</w:t>
            </w:r>
          </w:p>
        </w:tc>
        <w:tc>
          <w:tcPr>
            <w:tcW w:w="1064" w:type="dxa"/>
            <w:tcBorders>
              <w:top w:val="nil"/>
              <w:left w:val="nil"/>
              <w:bottom w:val="single" w:sz="4" w:space="0" w:color="auto"/>
              <w:right w:val="single" w:sz="4" w:space="0" w:color="auto"/>
            </w:tcBorders>
            <w:noWrap/>
            <w:vAlign w:val="bottom"/>
            <w:hideMark/>
          </w:tcPr>
          <w:p w14:paraId="59E283F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0.4762</w:t>
            </w:r>
          </w:p>
        </w:tc>
        <w:tc>
          <w:tcPr>
            <w:tcW w:w="1146" w:type="dxa"/>
            <w:tcBorders>
              <w:top w:val="nil"/>
              <w:left w:val="nil"/>
              <w:bottom w:val="single" w:sz="4" w:space="0" w:color="auto"/>
              <w:right w:val="single" w:sz="4" w:space="0" w:color="auto"/>
            </w:tcBorders>
            <w:noWrap/>
            <w:vAlign w:val="bottom"/>
            <w:hideMark/>
          </w:tcPr>
          <w:p w14:paraId="61EE5E4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0.4211</w:t>
            </w:r>
          </w:p>
        </w:tc>
      </w:tr>
      <w:tr w:rsidR="00E8536C" w:rsidRPr="00727DAF" w14:paraId="585F9E8A"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6726FE7C"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07" w:type="dxa"/>
            <w:tcBorders>
              <w:top w:val="nil"/>
              <w:left w:val="nil"/>
              <w:bottom w:val="single" w:sz="4" w:space="0" w:color="auto"/>
              <w:right w:val="single" w:sz="4" w:space="0" w:color="auto"/>
            </w:tcBorders>
            <w:noWrap/>
            <w:vAlign w:val="bottom"/>
            <w:hideMark/>
          </w:tcPr>
          <w:p w14:paraId="5DFDBAE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54.44%</w:t>
            </w:r>
          </w:p>
        </w:tc>
        <w:tc>
          <w:tcPr>
            <w:tcW w:w="1317" w:type="dxa"/>
            <w:tcBorders>
              <w:top w:val="nil"/>
              <w:left w:val="nil"/>
              <w:bottom w:val="single" w:sz="4" w:space="0" w:color="auto"/>
              <w:right w:val="single" w:sz="4" w:space="0" w:color="auto"/>
            </w:tcBorders>
            <w:noWrap/>
            <w:vAlign w:val="bottom"/>
            <w:hideMark/>
          </w:tcPr>
          <w:p w14:paraId="69F72FC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0.25</w:t>
            </w:r>
          </w:p>
        </w:tc>
        <w:tc>
          <w:tcPr>
            <w:tcW w:w="1064" w:type="dxa"/>
            <w:tcBorders>
              <w:top w:val="nil"/>
              <w:left w:val="nil"/>
              <w:bottom w:val="single" w:sz="4" w:space="0" w:color="auto"/>
              <w:right w:val="single" w:sz="4" w:space="0" w:color="auto"/>
            </w:tcBorders>
            <w:noWrap/>
            <w:vAlign w:val="bottom"/>
            <w:hideMark/>
          </w:tcPr>
          <w:p w14:paraId="4AF1415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0.1111</w:t>
            </w:r>
          </w:p>
        </w:tc>
        <w:tc>
          <w:tcPr>
            <w:tcW w:w="1146" w:type="dxa"/>
            <w:tcBorders>
              <w:top w:val="nil"/>
              <w:left w:val="nil"/>
              <w:bottom w:val="single" w:sz="4" w:space="0" w:color="auto"/>
              <w:right w:val="single" w:sz="4" w:space="0" w:color="auto"/>
            </w:tcBorders>
            <w:noWrap/>
            <w:vAlign w:val="bottom"/>
            <w:hideMark/>
          </w:tcPr>
          <w:p w14:paraId="24652C4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0.1538</w:t>
            </w:r>
          </w:p>
        </w:tc>
      </w:tr>
      <w:tr w:rsidR="00E8536C" w:rsidRPr="00727DAF" w14:paraId="2839C56F"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675207AC"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07" w:type="dxa"/>
            <w:tcBorders>
              <w:top w:val="nil"/>
              <w:left w:val="nil"/>
              <w:bottom w:val="single" w:sz="4" w:space="0" w:color="auto"/>
              <w:right w:val="single" w:sz="4" w:space="0" w:color="auto"/>
            </w:tcBorders>
            <w:noWrap/>
            <w:vAlign w:val="bottom"/>
            <w:hideMark/>
          </w:tcPr>
          <w:p w14:paraId="50FD2EC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67.00%</w:t>
            </w:r>
          </w:p>
        </w:tc>
        <w:tc>
          <w:tcPr>
            <w:tcW w:w="1317" w:type="dxa"/>
            <w:tcBorders>
              <w:top w:val="nil"/>
              <w:left w:val="nil"/>
              <w:bottom w:val="single" w:sz="4" w:space="0" w:color="auto"/>
              <w:right w:val="single" w:sz="4" w:space="0" w:color="auto"/>
            </w:tcBorders>
            <w:noWrap/>
            <w:vAlign w:val="bottom"/>
            <w:hideMark/>
          </w:tcPr>
          <w:p w14:paraId="1BF81AE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w:t>
            </w:r>
          </w:p>
        </w:tc>
        <w:tc>
          <w:tcPr>
            <w:tcW w:w="1064" w:type="dxa"/>
            <w:tcBorders>
              <w:top w:val="nil"/>
              <w:left w:val="nil"/>
              <w:bottom w:val="single" w:sz="4" w:space="0" w:color="auto"/>
              <w:right w:val="single" w:sz="4" w:space="0" w:color="auto"/>
            </w:tcBorders>
            <w:noWrap/>
            <w:vAlign w:val="bottom"/>
            <w:hideMark/>
          </w:tcPr>
          <w:p w14:paraId="182BDF0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0.0714</w:t>
            </w:r>
          </w:p>
        </w:tc>
        <w:tc>
          <w:tcPr>
            <w:tcW w:w="1146" w:type="dxa"/>
            <w:tcBorders>
              <w:top w:val="nil"/>
              <w:left w:val="nil"/>
              <w:bottom w:val="single" w:sz="4" w:space="0" w:color="auto"/>
              <w:right w:val="single" w:sz="4" w:space="0" w:color="auto"/>
            </w:tcBorders>
            <w:noWrap/>
            <w:vAlign w:val="bottom"/>
            <w:hideMark/>
          </w:tcPr>
          <w:p w14:paraId="6617558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0.1277</w:t>
            </w:r>
          </w:p>
        </w:tc>
      </w:tr>
      <w:tr w:rsidR="00E8536C" w:rsidRPr="00727DAF" w14:paraId="7E1BD729"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4B580A8A"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07" w:type="dxa"/>
            <w:tcBorders>
              <w:top w:val="nil"/>
              <w:left w:val="nil"/>
              <w:bottom w:val="single" w:sz="4" w:space="0" w:color="auto"/>
              <w:right w:val="single" w:sz="4" w:space="0" w:color="auto"/>
            </w:tcBorders>
            <w:noWrap/>
            <w:vAlign w:val="bottom"/>
            <w:hideMark/>
          </w:tcPr>
          <w:p w14:paraId="0B993A7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61.50%</w:t>
            </w:r>
          </w:p>
        </w:tc>
        <w:tc>
          <w:tcPr>
            <w:tcW w:w="1317" w:type="dxa"/>
            <w:tcBorders>
              <w:top w:val="nil"/>
              <w:left w:val="nil"/>
              <w:bottom w:val="single" w:sz="4" w:space="0" w:color="auto"/>
              <w:right w:val="single" w:sz="4" w:space="0" w:color="auto"/>
            </w:tcBorders>
            <w:noWrap/>
            <w:vAlign w:val="bottom"/>
            <w:hideMark/>
          </w:tcPr>
          <w:p w14:paraId="10646AA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0.4286</w:t>
            </w:r>
          </w:p>
        </w:tc>
        <w:tc>
          <w:tcPr>
            <w:tcW w:w="1064" w:type="dxa"/>
            <w:tcBorders>
              <w:top w:val="nil"/>
              <w:left w:val="nil"/>
              <w:bottom w:val="single" w:sz="4" w:space="0" w:color="auto"/>
              <w:right w:val="single" w:sz="4" w:space="0" w:color="auto"/>
            </w:tcBorders>
            <w:noWrap/>
            <w:vAlign w:val="bottom"/>
            <w:hideMark/>
          </w:tcPr>
          <w:p w14:paraId="775D565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0.0714</w:t>
            </w:r>
          </w:p>
        </w:tc>
        <w:tc>
          <w:tcPr>
            <w:tcW w:w="1146" w:type="dxa"/>
            <w:tcBorders>
              <w:top w:val="nil"/>
              <w:left w:val="nil"/>
              <w:bottom w:val="single" w:sz="4" w:space="0" w:color="auto"/>
              <w:right w:val="single" w:sz="4" w:space="0" w:color="auto"/>
            </w:tcBorders>
            <w:noWrap/>
            <w:vAlign w:val="bottom"/>
            <w:hideMark/>
          </w:tcPr>
          <w:p w14:paraId="52C5821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0.1224</w:t>
            </w:r>
          </w:p>
        </w:tc>
      </w:tr>
      <w:tr w:rsidR="00E8536C" w:rsidRPr="00727DAF" w14:paraId="2989E900"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0D1A2BF2"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07" w:type="dxa"/>
            <w:tcBorders>
              <w:top w:val="nil"/>
              <w:left w:val="nil"/>
              <w:bottom w:val="single" w:sz="4" w:space="0" w:color="auto"/>
              <w:right w:val="single" w:sz="4" w:space="0" w:color="auto"/>
            </w:tcBorders>
            <w:noWrap/>
            <w:vAlign w:val="bottom"/>
            <w:hideMark/>
          </w:tcPr>
          <w:p w14:paraId="401493B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53.33%</w:t>
            </w:r>
          </w:p>
        </w:tc>
        <w:tc>
          <w:tcPr>
            <w:tcW w:w="1317" w:type="dxa"/>
            <w:tcBorders>
              <w:top w:val="nil"/>
              <w:left w:val="nil"/>
              <w:bottom w:val="single" w:sz="4" w:space="0" w:color="auto"/>
              <w:right w:val="single" w:sz="4" w:space="0" w:color="auto"/>
            </w:tcBorders>
            <w:noWrap/>
            <w:vAlign w:val="bottom"/>
            <w:hideMark/>
          </w:tcPr>
          <w:p w14:paraId="7072D0A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0.3125</w:t>
            </w:r>
          </w:p>
        </w:tc>
        <w:tc>
          <w:tcPr>
            <w:tcW w:w="1064" w:type="dxa"/>
            <w:tcBorders>
              <w:top w:val="nil"/>
              <w:left w:val="nil"/>
              <w:bottom w:val="single" w:sz="4" w:space="0" w:color="auto"/>
              <w:right w:val="single" w:sz="4" w:space="0" w:color="auto"/>
            </w:tcBorders>
            <w:noWrap/>
            <w:vAlign w:val="bottom"/>
            <w:hideMark/>
          </w:tcPr>
          <w:p w14:paraId="7FBB915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146" w:type="dxa"/>
            <w:tcBorders>
              <w:top w:val="nil"/>
              <w:left w:val="nil"/>
              <w:bottom w:val="single" w:sz="4" w:space="0" w:color="auto"/>
              <w:right w:val="single" w:sz="4" w:space="0" w:color="auto"/>
            </w:tcBorders>
            <w:noWrap/>
            <w:vAlign w:val="bottom"/>
            <w:hideMark/>
          </w:tcPr>
          <w:p w14:paraId="59C3045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w:t>
            </w:r>
          </w:p>
        </w:tc>
      </w:tr>
      <w:tr w:rsidR="00E8536C" w:rsidRPr="00727DAF" w14:paraId="3A21CEB6"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2ABC80B7"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07" w:type="dxa"/>
            <w:tcBorders>
              <w:top w:val="nil"/>
              <w:left w:val="nil"/>
              <w:bottom w:val="single" w:sz="4" w:space="0" w:color="auto"/>
              <w:right w:val="single" w:sz="4" w:space="0" w:color="auto"/>
            </w:tcBorders>
            <w:noWrap/>
            <w:vAlign w:val="bottom"/>
            <w:hideMark/>
          </w:tcPr>
          <w:p w14:paraId="1CA2AC8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63.56%</w:t>
            </w:r>
          </w:p>
        </w:tc>
        <w:tc>
          <w:tcPr>
            <w:tcW w:w="1317" w:type="dxa"/>
            <w:tcBorders>
              <w:top w:val="nil"/>
              <w:left w:val="nil"/>
              <w:bottom w:val="single" w:sz="4" w:space="0" w:color="auto"/>
              <w:right w:val="single" w:sz="4" w:space="0" w:color="auto"/>
            </w:tcBorders>
            <w:noWrap/>
            <w:vAlign w:val="bottom"/>
            <w:hideMark/>
          </w:tcPr>
          <w:p w14:paraId="27C235F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0.3537</w:t>
            </w:r>
          </w:p>
        </w:tc>
        <w:tc>
          <w:tcPr>
            <w:tcW w:w="1064" w:type="dxa"/>
            <w:tcBorders>
              <w:top w:val="nil"/>
              <w:left w:val="nil"/>
              <w:bottom w:val="single" w:sz="4" w:space="0" w:color="auto"/>
              <w:right w:val="single" w:sz="4" w:space="0" w:color="auto"/>
            </w:tcBorders>
            <w:noWrap/>
            <w:vAlign w:val="bottom"/>
            <w:hideMark/>
          </w:tcPr>
          <w:p w14:paraId="609C82D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0.6905</w:t>
            </w:r>
          </w:p>
        </w:tc>
        <w:tc>
          <w:tcPr>
            <w:tcW w:w="1146" w:type="dxa"/>
            <w:tcBorders>
              <w:top w:val="nil"/>
              <w:left w:val="nil"/>
              <w:bottom w:val="single" w:sz="4" w:space="0" w:color="auto"/>
              <w:right w:val="single" w:sz="4" w:space="0" w:color="auto"/>
            </w:tcBorders>
            <w:noWrap/>
            <w:vAlign w:val="bottom"/>
            <w:hideMark/>
          </w:tcPr>
          <w:p w14:paraId="6F55657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0.4677</w:t>
            </w:r>
          </w:p>
        </w:tc>
      </w:tr>
      <w:tr w:rsidR="00E8536C" w:rsidRPr="00727DAF" w14:paraId="17BD2157"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3E03DF2E"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07" w:type="dxa"/>
            <w:tcBorders>
              <w:top w:val="nil"/>
              <w:left w:val="nil"/>
              <w:bottom w:val="single" w:sz="4" w:space="0" w:color="auto"/>
              <w:right w:val="single" w:sz="4" w:space="0" w:color="auto"/>
            </w:tcBorders>
            <w:noWrap/>
            <w:vAlign w:val="bottom"/>
            <w:hideMark/>
          </w:tcPr>
          <w:p w14:paraId="3595B0F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60.65%</w:t>
            </w:r>
          </w:p>
        </w:tc>
        <w:tc>
          <w:tcPr>
            <w:tcW w:w="1317" w:type="dxa"/>
            <w:tcBorders>
              <w:top w:val="nil"/>
              <w:left w:val="nil"/>
              <w:bottom w:val="single" w:sz="4" w:space="0" w:color="auto"/>
              <w:right w:val="single" w:sz="4" w:space="0" w:color="auto"/>
            </w:tcBorders>
            <w:noWrap/>
            <w:vAlign w:val="bottom"/>
            <w:hideMark/>
          </w:tcPr>
          <w:p w14:paraId="4AB3CC7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0.359</w:t>
            </w:r>
          </w:p>
        </w:tc>
        <w:tc>
          <w:tcPr>
            <w:tcW w:w="1064" w:type="dxa"/>
            <w:tcBorders>
              <w:top w:val="nil"/>
              <w:left w:val="nil"/>
              <w:bottom w:val="single" w:sz="4" w:space="0" w:color="auto"/>
              <w:right w:val="single" w:sz="4" w:space="0" w:color="auto"/>
            </w:tcBorders>
            <w:noWrap/>
            <w:vAlign w:val="bottom"/>
            <w:hideMark/>
          </w:tcPr>
          <w:p w14:paraId="6EB833B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46" w:type="dxa"/>
            <w:tcBorders>
              <w:top w:val="nil"/>
              <w:left w:val="nil"/>
              <w:bottom w:val="single" w:sz="4" w:space="0" w:color="auto"/>
              <w:right w:val="single" w:sz="4" w:space="0" w:color="auto"/>
            </w:tcBorders>
            <w:noWrap/>
            <w:vAlign w:val="bottom"/>
            <w:hideMark/>
          </w:tcPr>
          <w:p w14:paraId="2BA5EE8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0.4667</w:t>
            </w:r>
          </w:p>
        </w:tc>
      </w:tr>
      <w:tr w:rsidR="00E8536C" w:rsidRPr="00727DAF" w14:paraId="58416E77"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4DB4CE16"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07" w:type="dxa"/>
            <w:tcBorders>
              <w:top w:val="nil"/>
              <w:left w:val="nil"/>
              <w:bottom w:val="single" w:sz="4" w:space="0" w:color="auto"/>
              <w:right w:val="single" w:sz="4" w:space="0" w:color="auto"/>
            </w:tcBorders>
            <w:noWrap/>
            <w:vAlign w:val="bottom"/>
            <w:hideMark/>
          </w:tcPr>
          <w:p w14:paraId="2C5306C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50.56%</w:t>
            </w:r>
          </w:p>
        </w:tc>
        <w:tc>
          <w:tcPr>
            <w:tcW w:w="1317" w:type="dxa"/>
            <w:tcBorders>
              <w:top w:val="nil"/>
              <w:left w:val="nil"/>
              <w:bottom w:val="single" w:sz="4" w:space="0" w:color="auto"/>
              <w:right w:val="single" w:sz="4" w:space="0" w:color="auto"/>
            </w:tcBorders>
            <w:noWrap/>
            <w:vAlign w:val="bottom"/>
            <w:hideMark/>
          </w:tcPr>
          <w:p w14:paraId="0837992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0.3571</w:t>
            </w:r>
          </w:p>
        </w:tc>
        <w:tc>
          <w:tcPr>
            <w:tcW w:w="1064" w:type="dxa"/>
            <w:tcBorders>
              <w:top w:val="nil"/>
              <w:left w:val="nil"/>
              <w:bottom w:val="single" w:sz="4" w:space="0" w:color="auto"/>
              <w:right w:val="single" w:sz="4" w:space="0" w:color="auto"/>
            </w:tcBorders>
            <w:noWrap/>
            <w:vAlign w:val="bottom"/>
            <w:hideMark/>
          </w:tcPr>
          <w:p w14:paraId="57FBEC2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146" w:type="dxa"/>
            <w:tcBorders>
              <w:top w:val="nil"/>
              <w:left w:val="nil"/>
              <w:bottom w:val="single" w:sz="4" w:space="0" w:color="auto"/>
              <w:right w:val="single" w:sz="4" w:space="0" w:color="auto"/>
            </w:tcBorders>
            <w:noWrap/>
            <w:vAlign w:val="bottom"/>
            <w:hideMark/>
          </w:tcPr>
          <w:p w14:paraId="769F4C5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0.4348</w:t>
            </w:r>
          </w:p>
        </w:tc>
      </w:tr>
      <w:tr w:rsidR="00E8536C" w:rsidRPr="00727DAF" w14:paraId="3CDECA01"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6137AD9C"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07" w:type="dxa"/>
            <w:tcBorders>
              <w:top w:val="nil"/>
              <w:left w:val="nil"/>
              <w:bottom w:val="single" w:sz="4" w:space="0" w:color="auto"/>
              <w:right w:val="single" w:sz="4" w:space="0" w:color="auto"/>
            </w:tcBorders>
            <w:noWrap/>
            <w:vAlign w:val="bottom"/>
            <w:hideMark/>
          </w:tcPr>
          <w:p w14:paraId="300C267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63.20%</w:t>
            </w:r>
          </w:p>
        </w:tc>
        <w:tc>
          <w:tcPr>
            <w:tcW w:w="1317" w:type="dxa"/>
            <w:tcBorders>
              <w:top w:val="nil"/>
              <w:left w:val="nil"/>
              <w:bottom w:val="single" w:sz="4" w:space="0" w:color="auto"/>
              <w:right w:val="single" w:sz="4" w:space="0" w:color="auto"/>
            </w:tcBorders>
            <w:noWrap/>
            <w:vAlign w:val="bottom"/>
            <w:hideMark/>
          </w:tcPr>
          <w:p w14:paraId="5D2C998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0.4118</w:t>
            </w:r>
          </w:p>
        </w:tc>
        <w:tc>
          <w:tcPr>
            <w:tcW w:w="1064" w:type="dxa"/>
            <w:tcBorders>
              <w:top w:val="nil"/>
              <w:left w:val="nil"/>
              <w:bottom w:val="single" w:sz="4" w:space="0" w:color="auto"/>
              <w:right w:val="single" w:sz="4" w:space="0" w:color="auto"/>
            </w:tcBorders>
            <w:noWrap/>
            <w:vAlign w:val="bottom"/>
            <w:hideMark/>
          </w:tcPr>
          <w:p w14:paraId="130B3C1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146" w:type="dxa"/>
            <w:tcBorders>
              <w:top w:val="nil"/>
              <w:left w:val="nil"/>
              <w:bottom w:val="single" w:sz="4" w:space="0" w:color="auto"/>
              <w:right w:val="single" w:sz="4" w:space="0" w:color="auto"/>
            </w:tcBorders>
            <w:noWrap/>
            <w:vAlign w:val="bottom"/>
            <w:hideMark/>
          </w:tcPr>
          <w:p w14:paraId="310C387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0.4516</w:t>
            </w:r>
          </w:p>
        </w:tc>
      </w:tr>
      <w:tr w:rsidR="00E8536C" w:rsidRPr="00727DAF" w14:paraId="00A39B20"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49F8589C"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07" w:type="dxa"/>
            <w:tcBorders>
              <w:top w:val="nil"/>
              <w:left w:val="nil"/>
              <w:bottom w:val="single" w:sz="4" w:space="0" w:color="auto"/>
              <w:right w:val="single" w:sz="4" w:space="0" w:color="auto"/>
            </w:tcBorders>
            <w:noWrap/>
            <w:vAlign w:val="bottom"/>
            <w:hideMark/>
          </w:tcPr>
          <w:p w14:paraId="576C471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63.23%</w:t>
            </w:r>
          </w:p>
        </w:tc>
        <w:tc>
          <w:tcPr>
            <w:tcW w:w="1317" w:type="dxa"/>
            <w:tcBorders>
              <w:top w:val="nil"/>
              <w:left w:val="nil"/>
              <w:bottom w:val="single" w:sz="4" w:space="0" w:color="auto"/>
              <w:right w:val="single" w:sz="4" w:space="0" w:color="auto"/>
            </w:tcBorders>
            <w:noWrap/>
            <w:vAlign w:val="bottom"/>
            <w:hideMark/>
          </w:tcPr>
          <w:p w14:paraId="6FF119B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0.4375</w:t>
            </w:r>
          </w:p>
        </w:tc>
        <w:tc>
          <w:tcPr>
            <w:tcW w:w="1064" w:type="dxa"/>
            <w:tcBorders>
              <w:top w:val="nil"/>
              <w:left w:val="nil"/>
              <w:bottom w:val="single" w:sz="4" w:space="0" w:color="auto"/>
              <w:right w:val="single" w:sz="4" w:space="0" w:color="auto"/>
            </w:tcBorders>
            <w:noWrap/>
            <w:vAlign w:val="bottom"/>
            <w:hideMark/>
          </w:tcPr>
          <w:p w14:paraId="0F73ACA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146" w:type="dxa"/>
            <w:tcBorders>
              <w:top w:val="nil"/>
              <w:left w:val="nil"/>
              <w:bottom w:val="single" w:sz="4" w:space="0" w:color="auto"/>
              <w:right w:val="single" w:sz="4" w:space="0" w:color="auto"/>
            </w:tcBorders>
            <w:noWrap/>
            <w:vAlign w:val="bottom"/>
            <w:hideMark/>
          </w:tcPr>
          <w:p w14:paraId="63B3B7E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0.4667</w:t>
            </w:r>
          </w:p>
        </w:tc>
      </w:tr>
      <w:tr w:rsidR="00E8536C" w:rsidRPr="00727DAF" w14:paraId="0A92AE38" w14:textId="77777777" w:rsidTr="005F119E">
        <w:trPr>
          <w:trHeight w:val="284"/>
        </w:trPr>
        <w:tc>
          <w:tcPr>
            <w:tcW w:w="3448" w:type="dxa"/>
            <w:tcBorders>
              <w:top w:val="nil"/>
              <w:left w:val="single" w:sz="4" w:space="0" w:color="auto"/>
              <w:bottom w:val="single" w:sz="4" w:space="0" w:color="auto"/>
              <w:right w:val="single" w:sz="4" w:space="0" w:color="auto"/>
            </w:tcBorders>
            <w:noWrap/>
            <w:vAlign w:val="bottom"/>
            <w:hideMark/>
          </w:tcPr>
          <w:p w14:paraId="1F82CB8E"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07" w:type="dxa"/>
            <w:tcBorders>
              <w:top w:val="nil"/>
              <w:left w:val="nil"/>
              <w:bottom w:val="single" w:sz="4" w:space="0" w:color="auto"/>
              <w:right w:val="single" w:sz="4" w:space="0" w:color="auto"/>
            </w:tcBorders>
            <w:noWrap/>
            <w:vAlign w:val="bottom"/>
            <w:hideMark/>
          </w:tcPr>
          <w:p w14:paraId="77C7D18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52.22%</w:t>
            </w:r>
          </w:p>
        </w:tc>
        <w:tc>
          <w:tcPr>
            <w:tcW w:w="1317" w:type="dxa"/>
            <w:tcBorders>
              <w:top w:val="nil"/>
              <w:left w:val="nil"/>
              <w:bottom w:val="single" w:sz="4" w:space="0" w:color="auto"/>
              <w:right w:val="single" w:sz="4" w:space="0" w:color="auto"/>
            </w:tcBorders>
            <w:noWrap/>
            <w:vAlign w:val="bottom"/>
            <w:hideMark/>
          </w:tcPr>
          <w:p w14:paraId="47BD8C8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0.3478</w:t>
            </w:r>
          </w:p>
        </w:tc>
        <w:tc>
          <w:tcPr>
            <w:tcW w:w="1064" w:type="dxa"/>
            <w:tcBorders>
              <w:top w:val="nil"/>
              <w:left w:val="nil"/>
              <w:bottom w:val="single" w:sz="4" w:space="0" w:color="auto"/>
              <w:right w:val="single" w:sz="4" w:space="0" w:color="auto"/>
            </w:tcBorders>
            <w:noWrap/>
            <w:vAlign w:val="bottom"/>
            <w:hideMark/>
          </w:tcPr>
          <w:p w14:paraId="4DC4277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0.8889</w:t>
            </w:r>
          </w:p>
        </w:tc>
        <w:tc>
          <w:tcPr>
            <w:tcW w:w="1146" w:type="dxa"/>
            <w:tcBorders>
              <w:top w:val="nil"/>
              <w:left w:val="nil"/>
              <w:bottom w:val="single" w:sz="4" w:space="0" w:color="auto"/>
              <w:right w:val="single" w:sz="4" w:space="0" w:color="auto"/>
            </w:tcBorders>
            <w:noWrap/>
            <w:vAlign w:val="bottom"/>
            <w:hideMark/>
          </w:tcPr>
          <w:p w14:paraId="792B3B6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r>
    </w:tbl>
    <w:p w14:paraId="2059FF8B" w14:textId="77777777" w:rsidR="00E8536C" w:rsidRPr="00727DAF" w:rsidRDefault="00E8536C" w:rsidP="005F119E">
      <w:pPr>
        <w:spacing w:after="80"/>
        <w:rPr>
          <w:rFonts w:ascii="Times New Roman" w:hAnsi="Times New Roman" w:cs="Times New Roman"/>
        </w:rPr>
      </w:pPr>
    </w:p>
    <w:p w14:paraId="29B0D16C" w14:textId="77777777" w:rsidR="00E67BBE" w:rsidRPr="00727DAF" w:rsidRDefault="00E67BBE" w:rsidP="005F119E">
      <w:pPr>
        <w:rPr>
          <w:rFonts w:ascii="Times New Roman" w:hAnsi="Times New Roman" w:cs="Times New Roman"/>
        </w:rPr>
      </w:pPr>
    </w:p>
    <w:p w14:paraId="5FEAD2EA" w14:textId="77777777" w:rsidR="00E8536C" w:rsidRPr="00727DAF" w:rsidRDefault="00E8536C" w:rsidP="005F119E">
      <w:pPr>
        <w:spacing w:after="80"/>
        <w:rPr>
          <w:rFonts w:ascii="Times New Roman" w:eastAsia="Times New Roman" w:hAnsi="Times New Roman" w:cs="Times New Roman"/>
          <w:b/>
          <w:sz w:val="24"/>
        </w:rPr>
      </w:pPr>
    </w:p>
    <w:p w14:paraId="779402A2" w14:textId="77777777" w:rsidR="00E8536C" w:rsidRPr="00727DAF" w:rsidRDefault="00E8536C" w:rsidP="005F119E">
      <w:pPr>
        <w:spacing w:after="80"/>
        <w:rPr>
          <w:rFonts w:ascii="Times New Roman" w:eastAsia="Times New Roman" w:hAnsi="Times New Roman" w:cs="Times New Roman"/>
          <w:b/>
          <w:sz w:val="24"/>
        </w:rPr>
      </w:pPr>
    </w:p>
    <w:p w14:paraId="7F5EF59F" w14:textId="53211021" w:rsidR="00E67BBE" w:rsidRPr="00727DAF" w:rsidRDefault="00000000" w:rsidP="005F119E">
      <w:pPr>
        <w:spacing w:after="80"/>
        <w:rPr>
          <w:rFonts w:ascii="Times New Roman" w:eastAsia="Times New Roman" w:hAnsi="Times New Roman" w:cs="Times New Roman"/>
          <w:b/>
          <w:sz w:val="24"/>
        </w:rPr>
      </w:pPr>
      <w:r w:rsidRPr="00727DAF">
        <w:rPr>
          <w:rFonts w:ascii="Times New Roman" w:eastAsia="Times New Roman" w:hAnsi="Times New Roman" w:cs="Times New Roman"/>
          <w:b/>
          <w:sz w:val="24"/>
        </w:rPr>
        <w:lastRenderedPageBreak/>
        <w:t>Table A.</w:t>
      </w:r>
      <w:r w:rsidR="00FE296A" w:rsidRPr="00727DAF">
        <w:rPr>
          <w:rFonts w:ascii="Times New Roman" w:eastAsia="Times New Roman" w:hAnsi="Times New Roman" w:cs="Times New Roman"/>
          <w:b/>
          <w:sz w:val="24"/>
        </w:rPr>
        <w:t>5</w:t>
      </w:r>
      <w:r w:rsidRPr="00727DAF">
        <w:rPr>
          <w:rFonts w:ascii="Times New Roman" w:eastAsia="Times New Roman" w:hAnsi="Times New Roman" w:cs="Times New Roman"/>
          <w:b/>
          <w:sz w:val="24"/>
        </w:rPr>
        <w:t>. Audio-only — Phase 2 results (all models).</w:t>
      </w:r>
    </w:p>
    <w:tbl>
      <w:tblPr>
        <w:tblW w:w="8282" w:type="dxa"/>
        <w:tblLook w:val="04A0" w:firstRow="1" w:lastRow="0" w:firstColumn="1" w:lastColumn="0" w:noHBand="0" w:noVBand="1"/>
      </w:tblPr>
      <w:tblGrid>
        <w:gridCol w:w="3448"/>
        <w:gridCol w:w="1307"/>
        <w:gridCol w:w="1318"/>
        <w:gridCol w:w="1063"/>
        <w:gridCol w:w="1146"/>
      </w:tblGrid>
      <w:tr w:rsidR="00E8536C" w:rsidRPr="00727DAF" w14:paraId="368A1B79" w14:textId="77777777" w:rsidTr="005F119E">
        <w:trPr>
          <w:trHeight w:val="223"/>
        </w:trPr>
        <w:tc>
          <w:tcPr>
            <w:tcW w:w="3448"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A7A65F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w:t>
            </w:r>
          </w:p>
        </w:tc>
        <w:tc>
          <w:tcPr>
            <w:tcW w:w="4834" w:type="dxa"/>
            <w:gridSpan w:val="4"/>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24A7057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Phase 2</w:t>
            </w:r>
          </w:p>
        </w:tc>
      </w:tr>
      <w:tr w:rsidR="00E8536C" w:rsidRPr="00727DAF" w14:paraId="305B8450" w14:textId="77777777" w:rsidTr="005F119E">
        <w:trPr>
          <w:trHeight w:val="223"/>
        </w:trPr>
        <w:tc>
          <w:tcPr>
            <w:tcW w:w="3448"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B4CB7FD" w14:textId="77777777" w:rsidR="00E8536C" w:rsidRPr="00727DAF" w:rsidRDefault="00E8536C" w:rsidP="005F119E">
            <w:pPr>
              <w:spacing w:after="0"/>
              <w:rPr>
                <w:rFonts w:ascii="Times New Roman" w:eastAsia="Times New Roman" w:hAnsi="Times New Roman" w:cs="Times New Roman"/>
                <w:color w:val="000000"/>
              </w:rPr>
            </w:pPr>
          </w:p>
        </w:tc>
        <w:tc>
          <w:tcPr>
            <w:tcW w:w="1307" w:type="dxa"/>
            <w:tcBorders>
              <w:top w:val="nil"/>
              <w:left w:val="nil"/>
              <w:bottom w:val="single" w:sz="4" w:space="0" w:color="auto"/>
              <w:right w:val="single" w:sz="4" w:space="0" w:color="auto"/>
            </w:tcBorders>
            <w:shd w:val="clear" w:color="auto" w:fill="BFBFBF" w:themeFill="background1" w:themeFillShade="BF"/>
            <w:noWrap/>
            <w:vAlign w:val="center"/>
            <w:hideMark/>
          </w:tcPr>
          <w:p w14:paraId="793B463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18" w:type="dxa"/>
            <w:tcBorders>
              <w:top w:val="nil"/>
              <w:left w:val="nil"/>
              <w:bottom w:val="single" w:sz="4" w:space="0" w:color="auto"/>
              <w:right w:val="single" w:sz="4" w:space="0" w:color="auto"/>
            </w:tcBorders>
            <w:shd w:val="clear" w:color="auto" w:fill="BFBFBF" w:themeFill="background1" w:themeFillShade="BF"/>
            <w:noWrap/>
            <w:vAlign w:val="center"/>
            <w:hideMark/>
          </w:tcPr>
          <w:p w14:paraId="7202909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3" w:type="dxa"/>
            <w:tcBorders>
              <w:top w:val="nil"/>
              <w:left w:val="nil"/>
              <w:bottom w:val="single" w:sz="4" w:space="0" w:color="auto"/>
              <w:right w:val="single" w:sz="4" w:space="0" w:color="auto"/>
            </w:tcBorders>
            <w:shd w:val="clear" w:color="auto" w:fill="BFBFBF" w:themeFill="background1" w:themeFillShade="BF"/>
            <w:noWrap/>
            <w:vAlign w:val="center"/>
            <w:hideMark/>
          </w:tcPr>
          <w:p w14:paraId="6770CEA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46" w:type="dxa"/>
            <w:tcBorders>
              <w:top w:val="nil"/>
              <w:left w:val="nil"/>
              <w:bottom w:val="single" w:sz="4" w:space="0" w:color="auto"/>
              <w:right w:val="single" w:sz="4" w:space="0" w:color="auto"/>
            </w:tcBorders>
            <w:shd w:val="clear" w:color="auto" w:fill="BFBFBF" w:themeFill="background1" w:themeFillShade="BF"/>
            <w:noWrap/>
            <w:vAlign w:val="center"/>
            <w:hideMark/>
          </w:tcPr>
          <w:p w14:paraId="6DB4137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E8536C" w:rsidRPr="00727DAF" w14:paraId="3CA3F136"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41EFC103"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07" w:type="dxa"/>
            <w:tcBorders>
              <w:top w:val="nil"/>
              <w:left w:val="nil"/>
              <w:bottom w:val="single" w:sz="4" w:space="0" w:color="auto"/>
              <w:right w:val="single" w:sz="4" w:space="0" w:color="auto"/>
            </w:tcBorders>
            <w:noWrap/>
            <w:vAlign w:val="bottom"/>
            <w:hideMark/>
          </w:tcPr>
          <w:p w14:paraId="25CC62A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45.56%</w:t>
            </w:r>
          </w:p>
        </w:tc>
        <w:tc>
          <w:tcPr>
            <w:tcW w:w="1318" w:type="dxa"/>
            <w:tcBorders>
              <w:top w:val="nil"/>
              <w:left w:val="nil"/>
              <w:bottom w:val="single" w:sz="4" w:space="0" w:color="auto"/>
              <w:right w:val="single" w:sz="4" w:space="0" w:color="auto"/>
            </w:tcBorders>
            <w:noWrap/>
            <w:vAlign w:val="bottom"/>
            <w:hideMark/>
          </w:tcPr>
          <w:p w14:paraId="2CF1CDA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0.375</w:t>
            </w:r>
          </w:p>
        </w:tc>
        <w:tc>
          <w:tcPr>
            <w:tcW w:w="1063" w:type="dxa"/>
            <w:tcBorders>
              <w:top w:val="nil"/>
              <w:left w:val="nil"/>
              <w:bottom w:val="single" w:sz="4" w:space="0" w:color="auto"/>
              <w:right w:val="single" w:sz="4" w:space="0" w:color="auto"/>
            </w:tcBorders>
            <w:noWrap/>
            <w:vAlign w:val="bottom"/>
            <w:hideMark/>
          </w:tcPr>
          <w:p w14:paraId="536C4F5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46" w:type="dxa"/>
            <w:tcBorders>
              <w:top w:val="nil"/>
              <w:left w:val="nil"/>
              <w:bottom w:val="single" w:sz="4" w:space="0" w:color="auto"/>
              <w:right w:val="single" w:sz="4" w:space="0" w:color="auto"/>
            </w:tcBorders>
            <w:noWrap/>
            <w:vAlign w:val="bottom"/>
            <w:hideMark/>
          </w:tcPr>
          <w:p w14:paraId="7D2CD99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0.3529</w:t>
            </w:r>
          </w:p>
        </w:tc>
      </w:tr>
      <w:tr w:rsidR="00E8536C" w:rsidRPr="00727DAF" w14:paraId="2C01503A"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78697490"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07" w:type="dxa"/>
            <w:tcBorders>
              <w:top w:val="nil"/>
              <w:left w:val="nil"/>
              <w:bottom w:val="single" w:sz="4" w:space="0" w:color="auto"/>
              <w:right w:val="single" w:sz="4" w:space="0" w:color="auto"/>
            </w:tcBorders>
            <w:noWrap/>
            <w:vAlign w:val="bottom"/>
            <w:hideMark/>
          </w:tcPr>
          <w:p w14:paraId="00A9B14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60.98%</w:t>
            </w:r>
          </w:p>
        </w:tc>
        <w:tc>
          <w:tcPr>
            <w:tcW w:w="1318" w:type="dxa"/>
            <w:tcBorders>
              <w:top w:val="nil"/>
              <w:left w:val="nil"/>
              <w:bottom w:val="single" w:sz="4" w:space="0" w:color="auto"/>
              <w:right w:val="single" w:sz="4" w:space="0" w:color="auto"/>
            </w:tcBorders>
            <w:noWrap/>
            <w:vAlign w:val="bottom"/>
            <w:hideMark/>
          </w:tcPr>
          <w:p w14:paraId="09019E5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0.4516</w:t>
            </w:r>
          </w:p>
        </w:tc>
        <w:tc>
          <w:tcPr>
            <w:tcW w:w="1063" w:type="dxa"/>
            <w:tcBorders>
              <w:top w:val="nil"/>
              <w:left w:val="nil"/>
              <w:bottom w:val="single" w:sz="4" w:space="0" w:color="auto"/>
              <w:right w:val="single" w:sz="4" w:space="0" w:color="auto"/>
            </w:tcBorders>
            <w:noWrap/>
            <w:vAlign w:val="bottom"/>
            <w:hideMark/>
          </w:tcPr>
          <w:p w14:paraId="1E2380D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46" w:type="dxa"/>
            <w:tcBorders>
              <w:top w:val="nil"/>
              <w:left w:val="nil"/>
              <w:bottom w:val="single" w:sz="4" w:space="0" w:color="auto"/>
              <w:right w:val="single" w:sz="4" w:space="0" w:color="auto"/>
            </w:tcBorders>
            <w:noWrap/>
            <w:vAlign w:val="bottom"/>
            <w:hideMark/>
          </w:tcPr>
          <w:p w14:paraId="531371C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0.3836</w:t>
            </w:r>
          </w:p>
        </w:tc>
      </w:tr>
      <w:tr w:rsidR="00E8536C" w:rsidRPr="00727DAF" w14:paraId="31BE1272"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496F8A33"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07" w:type="dxa"/>
            <w:tcBorders>
              <w:top w:val="nil"/>
              <w:left w:val="nil"/>
              <w:bottom w:val="single" w:sz="4" w:space="0" w:color="auto"/>
              <w:right w:val="single" w:sz="4" w:space="0" w:color="auto"/>
            </w:tcBorders>
            <w:noWrap/>
            <w:vAlign w:val="bottom"/>
            <w:hideMark/>
          </w:tcPr>
          <w:p w14:paraId="5715AB2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60.37%</w:t>
            </w:r>
          </w:p>
        </w:tc>
        <w:tc>
          <w:tcPr>
            <w:tcW w:w="1318" w:type="dxa"/>
            <w:tcBorders>
              <w:top w:val="nil"/>
              <w:left w:val="nil"/>
              <w:bottom w:val="single" w:sz="4" w:space="0" w:color="auto"/>
              <w:right w:val="single" w:sz="4" w:space="0" w:color="auto"/>
            </w:tcBorders>
            <w:noWrap/>
            <w:vAlign w:val="bottom"/>
            <w:hideMark/>
          </w:tcPr>
          <w:p w14:paraId="7553F53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3" w:type="dxa"/>
            <w:tcBorders>
              <w:top w:val="nil"/>
              <w:left w:val="nil"/>
              <w:bottom w:val="single" w:sz="4" w:space="0" w:color="auto"/>
              <w:right w:val="single" w:sz="4" w:space="0" w:color="auto"/>
            </w:tcBorders>
            <w:noWrap/>
            <w:vAlign w:val="bottom"/>
            <w:hideMark/>
          </w:tcPr>
          <w:p w14:paraId="30F26CE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0.3571</w:t>
            </w:r>
          </w:p>
        </w:tc>
        <w:tc>
          <w:tcPr>
            <w:tcW w:w="1146" w:type="dxa"/>
            <w:tcBorders>
              <w:top w:val="nil"/>
              <w:left w:val="nil"/>
              <w:bottom w:val="single" w:sz="4" w:space="0" w:color="auto"/>
              <w:right w:val="single" w:sz="4" w:space="0" w:color="auto"/>
            </w:tcBorders>
            <w:noWrap/>
            <w:vAlign w:val="bottom"/>
            <w:hideMark/>
          </w:tcPr>
          <w:p w14:paraId="5F49EAB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0.4167</w:t>
            </w:r>
          </w:p>
        </w:tc>
      </w:tr>
      <w:tr w:rsidR="00E8536C" w:rsidRPr="00727DAF" w14:paraId="5D7D0932"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63D68072"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07" w:type="dxa"/>
            <w:tcBorders>
              <w:top w:val="nil"/>
              <w:left w:val="nil"/>
              <w:bottom w:val="single" w:sz="4" w:space="0" w:color="auto"/>
              <w:right w:val="single" w:sz="4" w:space="0" w:color="auto"/>
            </w:tcBorders>
            <w:noWrap/>
            <w:vAlign w:val="bottom"/>
            <w:hideMark/>
          </w:tcPr>
          <w:p w14:paraId="370A77D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40.56%</w:t>
            </w:r>
          </w:p>
        </w:tc>
        <w:tc>
          <w:tcPr>
            <w:tcW w:w="1318" w:type="dxa"/>
            <w:tcBorders>
              <w:top w:val="nil"/>
              <w:left w:val="nil"/>
              <w:bottom w:val="single" w:sz="4" w:space="0" w:color="auto"/>
              <w:right w:val="single" w:sz="4" w:space="0" w:color="auto"/>
            </w:tcBorders>
            <w:noWrap/>
            <w:vAlign w:val="bottom"/>
            <w:hideMark/>
          </w:tcPr>
          <w:p w14:paraId="27A5736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0.2353</w:t>
            </w:r>
          </w:p>
        </w:tc>
        <w:tc>
          <w:tcPr>
            <w:tcW w:w="1063" w:type="dxa"/>
            <w:tcBorders>
              <w:top w:val="nil"/>
              <w:left w:val="nil"/>
              <w:bottom w:val="single" w:sz="4" w:space="0" w:color="auto"/>
              <w:right w:val="single" w:sz="4" w:space="0" w:color="auto"/>
            </w:tcBorders>
            <w:noWrap/>
            <w:vAlign w:val="bottom"/>
            <w:hideMark/>
          </w:tcPr>
          <w:p w14:paraId="1149755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c>
          <w:tcPr>
            <w:tcW w:w="1146" w:type="dxa"/>
            <w:tcBorders>
              <w:top w:val="nil"/>
              <w:left w:val="nil"/>
              <w:bottom w:val="single" w:sz="4" w:space="0" w:color="auto"/>
              <w:right w:val="single" w:sz="4" w:space="0" w:color="auto"/>
            </w:tcBorders>
            <w:noWrap/>
            <w:vAlign w:val="bottom"/>
            <w:hideMark/>
          </w:tcPr>
          <w:p w14:paraId="4A27373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0.3077</w:t>
            </w:r>
          </w:p>
        </w:tc>
      </w:tr>
      <w:tr w:rsidR="00E8536C" w:rsidRPr="00727DAF" w14:paraId="792E9B33"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20D6BE6C"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07" w:type="dxa"/>
            <w:tcBorders>
              <w:top w:val="nil"/>
              <w:left w:val="nil"/>
              <w:bottom w:val="single" w:sz="4" w:space="0" w:color="auto"/>
              <w:right w:val="single" w:sz="4" w:space="0" w:color="auto"/>
            </w:tcBorders>
            <w:noWrap/>
            <w:vAlign w:val="bottom"/>
            <w:hideMark/>
          </w:tcPr>
          <w:p w14:paraId="6954075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55.53%</w:t>
            </w:r>
          </w:p>
        </w:tc>
        <w:tc>
          <w:tcPr>
            <w:tcW w:w="1318" w:type="dxa"/>
            <w:tcBorders>
              <w:top w:val="nil"/>
              <w:left w:val="nil"/>
              <w:bottom w:val="single" w:sz="4" w:space="0" w:color="auto"/>
              <w:right w:val="single" w:sz="4" w:space="0" w:color="auto"/>
            </w:tcBorders>
            <w:noWrap/>
            <w:vAlign w:val="bottom"/>
            <w:hideMark/>
          </w:tcPr>
          <w:p w14:paraId="57AB0AE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0.3137</w:t>
            </w:r>
          </w:p>
        </w:tc>
        <w:tc>
          <w:tcPr>
            <w:tcW w:w="1063" w:type="dxa"/>
            <w:tcBorders>
              <w:top w:val="nil"/>
              <w:left w:val="nil"/>
              <w:bottom w:val="single" w:sz="4" w:space="0" w:color="auto"/>
              <w:right w:val="single" w:sz="4" w:space="0" w:color="auto"/>
            </w:tcBorders>
            <w:noWrap/>
            <w:vAlign w:val="bottom"/>
            <w:hideMark/>
          </w:tcPr>
          <w:p w14:paraId="57CDCF0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0.381</w:t>
            </w:r>
          </w:p>
        </w:tc>
        <w:tc>
          <w:tcPr>
            <w:tcW w:w="1146" w:type="dxa"/>
            <w:tcBorders>
              <w:top w:val="nil"/>
              <w:left w:val="nil"/>
              <w:bottom w:val="single" w:sz="4" w:space="0" w:color="auto"/>
              <w:right w:val="single" w:sz="4" w:space="0" w:color="auto"/>
            </w:tcBorders>
            <w:noWrap/>
            <w:vAlign w:val="bottom"/>
            <w:hideMark/>
          </w:tcPr>
          <w:p w14:paraId="0D8D1A1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0.3441</w:t>
            </w:r>
          </w:p>
        </w:tc>
      </w:tr>
      <w:tr w:rsidR="00E8536C" w:rsidRPr="00727DAF" w14:paraId="23AC8A5E"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0C04F23C"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07" w:type="dxa"/>
            <w:tcBorders>
              <w:top w:val="nil"/>
              <w:left w:val="nil"/>
              <w:bottom w:val="single" w:sz="4" w:space="0" w:color="auto"/>
              <w:right w:val="single" w:sz="4" w:space="0" w:color="auto"/>
            </w:tcBorders>
            <w:noWrap/>
            <w:vAlign w:val="bottom"/>
            <w:hideMark/>
          </w:tcPr>
          <w:p w14:paraId="34CDA14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55.68%</w:t>
            </w:r>
          </w:p>
        </w:tc>
        <w:tc>
          <w:tcPr>
            <w:tcW w:w="1318" w:type="dxa"/>
            <w:tcBorders>
              <w:top w:val="nil"/>
              <w:left w:val="nil"/>
              <w:bottom w:val="single" w:sz="4" w:space="0" w:color="auto"/>
              <w:right w:val="single" w:sz="4" w:space="0" w:color="auto"/>
            </w:tcBorders>
            <w:noWrap/>
            <w:vAlign w:val="bottom"/>
            <w:hideMark/>
          </w:tcPr>
          <w:p w14:paraId="4FB093C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0.3396</w:t>
            </w:r>
          </w:p>
        </w:tc>
        <w:tc>
          <w:tcPr>
            <w:tcW w:w="1063" w:type="dxa"/>
            <w:tcBorders>
              <w:top w:val="nil"/>
              <w:left w:val="nil"/>
              <w:bottom w:val="single" w:sz="4" w:space="0" w:color="auto"/>
              <w:right w:val="single" w:sz="4" w:space="0" w:color="auto"/>
            </w:tcBorders>
            <w:noWrap/>
            <w:vAlign w:val="bottom"/>
            <w:hideMark/>
          </w:tcPr>
          <w:p w14:paraId="44213C1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0.4286</w:t>
            </w:r>
          </w:p>
        </w:tc>
        <w:tc>
          <w:tcPr>
            <w:tcW w:w="1146" w:type="dxa"/>
            <w:tcBorders>
              <w:top w:val="nil"/>
              <w:left w:val="nil"/>
              <w:bottom w:val="single" w:sz="4" w:space="0" w:color="auto"/>
              <w:right w:val="single" w:sz="4" w:space="0" w:color="auto"/>
            </w:tcBorders>
            <w:noWrap/>
            <w:vAlign w:val="bottom"/>
            <w:hideMark/>
          </w:tcPr>
          <w:p w14:paraId="4A0B043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0.3789</w:t>
            </w:r>
          </w:p>
        </w:tc>
      </w:tr>
      <w:tr w:rsidR="00E8536C" w:rsidRPr="00727DAF" w14:paraId="2AFA1CE9"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2D450553"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07" w:type="dxa"/>
            <w:tcBorders>
              <w:top w:val="nil"/>
              <w:left w:val="nil"/>
              <w:bottom w:val="single" w:sz="4" w:space="0" w:color="auto"/>
              <w:right w:val="single" w:sz="4" w:space="0" w:color="auto"/>
            </w:tcBorders>
            <w:noWrap/>
            <w:vAlign w:val="bottom"/>
            <w:hideMark/>
          </w:tcPr>
          <w:p w14:paraId="4BEA1E7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46.11%</w:t>
            </w:r>
          </w:p>
        </w:tc>
        <w:tc>
          <w:tcPr>
            <w:tcW w:w="1318" w:type="dxa"/>
            <w:tcBorders>
              <w:top w:val="nil"/>
              <w:left w:val="nil"/>
              <w:bottom w:val="single" w:sz="4" w:space="0" w:color="auto"/>
              <w:right w:val="single" w:sz="4" w:space="0" w:color="auto"/>
            </w:tcBorders>
            <w:noWrap/>
            <w:vAlign w:val="bottom"/>
            <w:hideMark/>
          </w:tcPr>
          <w:p w14:paraId="6F9E8DF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0.25</w:t>
            </w:r>
          </w:p>
        </w:tc>
        <w:tc>
          <w:tcPr>
            <w:tcW w:w="1063" w:type="dxa"/>
            <w:tcBorders>
              <w:top w:val="nil"/>
              <w:left w:val="nil"/>
              <w:bottom w:val="single" w:sz="4" w:space="0" w:color="auto"/>
              <w:right w:val="single" w:sz="4" w:space="0" w:color="auto"/>
            </w:tcBorders>
            <w:noWrap/>
            <w:vAlign w:val="bottom"/>
            <w:hideMark/>
          </w:tcPr>
          <w:p w14:paraId="30BA4B4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0.1111</w:t>
            </w:r>
          </w:p>
        </w:tc>
        <w:tc>
          <w:tcPr>
            <w:tcW w:w="1146" w:type="dxa"/>
            <w:tcBorders>
              <w:top w:val="nil"/>
              <w:left w:val="nil"/>
              <w:bottom w:val="single" w:sz="4" w:space="0" w:color="auto"/>
              <w:right w:val="single" w:sz="4" w:space="0" w:color="auto"/>
            </w:tcBorders>
            <w:noWrap/>
            <w:vAlign w:val="bottom"/>
            <w:hideMark/>
          </w:tcPr>
          <w:p w14:paraId="75E69BF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0.1538</w:t>
            </w:r>
          </w:p>
        </w:tc>
      </w:tr>
      <w:tr w:rsidR="00E8536C" w:rsidRPr="00727DAF" w14:paraId="372DA809"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5833E9E4"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07" w:type="dxa"/>
            <w:tcBorders>
              <w:top w:val="nil"/>
              <w:left w:val="nil"/>
              <w:bottom w:val="single" w:sz="4" w:space="0" w:color="auto"/>
              <w:right w:val="single" w:sz="4" w:space="0" w:color="auto"/>
            </w:tcBorders>
            <w:noWrap/>
            <w:vAlign w:val="bottom"/>
            <w:hideMark/>
          </w:tcPr>
          <w:p w14:paraId="5AA0A21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58.30%</w:t>
            </w:r>
          </w:p>
        </w:tc>
        <w:tc>
          <w:tcPr>
            <w:tcW w:w="1318" w:type="dxa"/>
            <w:tcBorders>
              <w:top w:val="nil"/>
              <w:left w:val="nil"/>
              <w:bottom w:val="single" w:sz="4" w:space="0" w:color="auto"/>
              <w:right w:val="single" w:sz="4" w:space="0" w:color="auto"/>
            </w:tcBorders>
            <w:noWrap/>
            <w:vAlign w:val="bottom"/>
            <w:hideMark/>
          </w:tcPr>
          <w:p w14:paraId="5F7783D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3" w:type="dxa"/>
            <w:tcBorders>
              <w:top w:val="nil"/>
              <w:left w:val="nil"/>
              <w:bottom w:val="single" w:sz="4" w:space="0" w:color="auto"/>
              <w:right w:val="single" w:sz="4" w:space="0" w:color="auto"/>
            </w:tcBorders>
            <w:noWrap/>
            <w:vAlign w:val="bottom"/>
            <w:hideMark/>
          </w:tcPr>
          <w:p w14:paraId="070A3C2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0.0238</w:t>
            </w:r>
          </w:p>
        </w:tc>
        <w:tc>
          <w:tcPr>
            <w:tcW w:w="1146" w:type="dxa"/>
            <w:tcBorders>
              <w:top w:val="nil"/>
              <w:left w:val="nil"/>
              <w:bottom w:val="single" w:sz="4" w:space="0" w:color="auto"/>
              <w:right w:val="single" w:sz="4" w:space="0" w:color="auto"/>
            </w:tcBorders>
            <w:noWrap/>
            <w:vAlign w:val="bottom"/>
            <w:hideMark/>
          </w:tcPr>
          <w:p w14:paraId="2EB37F7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0.0455</w:t>
            </w:r>
          </w:p>
        </w:tc>
      </w:tr>
      <w:tr w:rsidR="00E8536C" w:rsidRPr="00727DAF" w14:paraId="0CE1D519"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6D9436C3"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07" w:type="dxa"/>
            <w:tcBorders>
              <w:top w:val="nil"/>
              <w:left w:val="nil"/>
              <w:bottom w:val="single" w:sz="4" w:space="0" w:color="auto"/>
              <w:right w:val="single" w:sz="4" w:space="0" w:color="auto"/>
            </w:tcBorders>
            <w:noWrap/>
            <w:vAlign w:val="bottom"/>
            <w:hideMark/>
          </w:tcPr>
          <w:p w14:paraId="6A05BA5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58.99%</w:t>
            </w:r>
          </w:p>
        </w:tc>
        <w:tc>
          <w:tcPr>
            <w:tcW w:w="1318" w:type="dxa"/>
            <w:tcBorders>
              <w:top w:val="nil"/>
              <w:left w:val="nil"/>
              <w:bottom w:val="single" w:sz="4" w:space="0" w:color="auto"/>
              <w:right w:val="single" w:sz="4" w:space="0" w:color="auto"/>
            </w:tcBorders>
            <w:noWrap/>
            <w:vAlign w:val="bottom"/>
            <w:hideMark/>
          </w:tcPr>
          <w:p w14:paraId="78CAA43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3" w:type="dxa"/>
            <w:tcBorders>
              <w:top w:val="nil"/>
              <w:left w:val="nil"/>
              <w:bottom w:val="single" w:sz="4" w:space="0" w:color="auto"/>
              <w:right w:val="single" w:sz="4" w:space="0" w:color="auto"/>
            </w:tcBorders>
            <w:noWrap/>
            <w:vAlign w:val="bottom"/>
            <w:hideMark/>
          </w:tcPr>
          <w:p w14:paraId="110A176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0.0238</w:t>
            </w:r>
          </w:p>
        </w:tc>
        <w:tc>
          <w:tcPr>
            <w:tcW w:w="1146" w:type="dxa"/>
            <w:tcBorders>
              <w:top w:val="nil"/>
              <w:left w:val="nil"/>
              <w:bottom w:val="single" w:sz="4" w:space="0" w:color="auto"/>
              <w:right w:val="single" w:sz="4" w:space="0" w:color="auto"/>
            </w:tcBorders>
            <w:noWrap/>
            <w:vAlign w:val="bottom"/>
            <w:hideMark/>
          </w:tcPr>
          <w:p w14:paraId="4B30094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0.0455</w:t>
            </w:r>
          </w:p>
        </w:tc>
      </w:tr>
      <w:tr w:rsidR="00E8536C" w:rsidRPr="00727DAF" w14:paraId="5FFD1FD7"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4EB8D8CD"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07" w:type="dxa"/>
            <w:tcBorders>
              <w:top w:val="nil"/>
              <w:left w:val="nil"/>
              <w:bottom w:val="single" w:sz="4" w:space="0" w:color="auto"/>
              <w:right w:val="single" w:sz="4" w:space="0" w:color="auto"/>
            </w:tcBorders>
            <w:noWrap/>
            <w:vAlign w:val="bottom"/>
            <w:hideMark/>
          </w:tcPr>
          <w:p w14:paraId="24621D9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54.44%</w:t>
            </w:r>
          </w:p>
        </w:tc>
        <w:tc>
          <w:tcPr>
            <w:tcW w:w="1318" w:type="dxa"/>
            <w:tcBorders>
              <w:top w:val="nil"/>
              <w:left w:val="nil"/>
              <w:bottom w:val="single" w:sz="4" w:space="0" w:color="auto"/>
              <w:right w:val="single" w:sz="4" w:space="0" w:color="auto"/>
            </w:tcBorders>
            <w:noWrap/>
            <w:vAlign w:val="bottom"/>
            <w:hideMark/>
          </w:tcPr>
          <w:p w14:paraId="63152F7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0.2667</w:t>
            </w:r>
          </w:p>
        </w:tc>
        <w:tc>
          <w:tcPr>
            <w:tcW w:w="1063" w:type="dxa"/>
            <w:tcBorders>
              <w:top w:val="nil"/>
              <w:left w:val="nil"/>
              <w:bottom w:val="single" w:sz="4" w:space="0" w:color="auto"/>
              <w:right w:val="single" w:sz="4" w:space="0" w:color="auto"/>
            </w:tcBorders>
            <w:noWrap/>
            <w:vAlign w:val="bottom"/>
            <w:hideMark/>
          </w:tcPr>
          <w:p w14:paraId="3ECC039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c>
          <w:tcPr>
            <w:tcW w:w="1146" w:type="dxa"/>
            <w:tcBorders>
              <w:top w:val="nil"/>
              <w:left w:val="nil"/>
              <w:bottom w:val="single" w:sz="4" w:space="0" w:color="auto"/>
              <w:right w:val="single" w:sz="4" w:space="0" w:color="auto"/>
            </w:tcBorders>
            <w:noWrap/>
            <w:vAlign w:val="bottom"/>
            <w:hideMark/>
          </w:tcPr>
          <w:p w14:paraId="33B2734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r>
      <w:tr w:rsidR="00E8536C" w:rsidRPr="00727DAF" w14:paraId="02AFD03B"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0CBB6C07"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07" w:type="dxa"/>
            <w:tcBorders>
              <w:top w:val="nil"/>
              <w:left w:val="nil"/>
              <w:bottom w:val="single" w:sz="4" w:space="0" w:color="auto"/>
              <w:right w:val="single" w:sz="4" w:space="0" w:color="auto"/>
            </w:tcBorders>
            <w:noWrap/>
            <w:vAlign w:val="bottom"/>
            <w:hideMark/>
          </w:tcPr>
          <w:p w14:paraId="0D2BF1C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59.26%</w:t>
            </w:r>
          </w:p>
        </w:tc>
        <w:tc>
          <w:tcPr>
            <w:tcW w:w="1318" w:type="dxa"/>
            <w:tcBorders>
              <w:top w:val="nil"/>
              <w:left w:val="nil"/>
              <w:bottom w:val="single" w:sz="4" w:space="0" w:color="auto"/>
              <w:right w:val="single" w:sz="4" w:space="0" w:color="auto"/>
            </w:tcBorders>
            <w:noWrap/>
            <w:vAlign w:val="bottom"/>
            <w:hideMark/>
          </w:tcPr>
          <w:p w14:paraId="69E64F3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0.3467</w:t>
            </w:r>
          </w:p>
        </w:tc>
        <w:tc>
          <w:tcPr>
            <w:tcW w:w="1063" w:type="dxa"/>
            <w:tcBorders>
              <w:top w:val="nil"/>
              <w:left w:val="nil"/>
              <w:bottom w:val="single" w:sz="4" w:space="0" w:color="auto"/>
              <w:right w:val="single" w:sz="4" w:space="0" w:color="auto"/>
            </w:tcBorders>
            <w:noWrap/>
            <w:vAlign w:val="bottom"/>
            <w:hideMark/>
          </w:tcPr>
          <w:p w14:paraId="437972C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0.619</w:t>
            </w:r>
          </w:p>
        </w:tc>
        <w:tc>
          <w:tcPr>
            <w:tcW w:w="1146" w:type="dxa"/>
            <w:tcBorders>
              <w:top w:val="nil"/>
              <w:left w:val="nil"/>
              <w:bottom w:val="single" w:sz="4" w:space="0" w:color="auto"/>
              <w:right w:val="single" w:sz="4" w:space="0" w:color="auto"/>
            </w:tcBorders>
            <w:noWrap/>
            <w:vAlign w:val="bottom"/>
            <w:hideMark/>
          </w:tcPr>
          <w:p w14:paraId="253523E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r>
      <w:tr w:rsidR="00E8536C" w:rsidRPr="00727DAF" w14:paraId="33E7F44C"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2DD42374"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07" w:type="dxa"/>
            <w:tcBorders>
              <w:top w:val="nil"/>
              <w:left w:val="nil"/>
              <w:bottom w:val="single" w:sz="4" w:space="0" w:color="auto"/>
              <w:right w:val="single" w:sz="4" w:space="0" w:color="auto"/>
            </w:tcBorders>
            <w:noWrap/>
            <w:vAlign w:val="bottom"/>
            <w:hideMark/>
          </w:tcPr>
          <w:p w14:paraId="3E60DF9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60.25%</w:t>
            </w:r>
          </w:p>
        </w:tc>
        <w:tc>
          <w:tcPr>
            <w:tcW w:w="1318" w:type="dxa"/>
            <w:tcBorders>
              <w:top w:val="nil"/>
              <w:left w:val="nil"/>
              <w:bottom w:val="single" w:sz="4" w:space="0" w:color="auto"/>
              <w:right w:val="single" w:sz="4" w:space="0" w:color="auto"/>
            </w:tcBorders>
            <w:noWrap/>
            <w:vAlign w:val="bottom"/>
            <w:hideMark/>
          </w:tcPr>
          <w:p w14:paraId="256DF15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0.3412</w:t>
            </w:r>
          </w:p>
        </w:tc>
        <w:tc>
          <w:tcPr>
            <w:tcW w:w="1063" w:type="dxa"/>
            <w:tcBorders>
              <w:top w:val="nil"/>
              <w:left w:val="nil"/>
              <w:bottom w:val="single" w:sz="4" w:space="0" w:color="auto"/>
              <w:right w:val="single" w:sz="4" w:space="0" w:color="auto"/>
            </w:tcBorders>
            <w:noWrap/>
            <w:vAlign w:val="bottom"/>
            <w:hideMark/>
          </w:tcPr>
          <w:p w14:paraId="05D0F99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0.6905</w:t>
            </w:r>
          </w:p>
        </w:tc>
        <w:tc>
          <w:tcPr>
            <w:tcW w:w="1146" w:type="dxa"/>
            <w:tcBorders>
              <w:top w:val="nil"/>
              <w:left w:val="nil"/>
              <w:bottom w:val="single" w:sz="4" w:space="0" w:color="auto"/>
              <w:right w:val="single" w:sz="4" w:space="0" w:color="auto"/>
            </w:tcBorders>
            <w:noWrap/>
            <w:vAlign w:val="bottom"/>
            <w:hideMark/>
          </w:tcPr>
          <w:p w14:paraId="3D02EA6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0.4567</w:t>
            </w:r>
          </w:p>
        </w:tc>
      </w:tr>
      <w:tr w:rsidR="00E8536C" w:rsidRPr="00727DAF" w14:paraId="02B65E26"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6493D0E3"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07" w:type="dxa"/>
            <w:tcBorders>
              <w:top w:val="nil"/>
              <w:left w:val="nil"/>
              <w:bottom w:val="single" w:sz="4" w:space="0" w:color="auto"/>
              <w:right w:val="single" w:sz="4" w:space="0" w:color="auto"/>
            </w:tcBorders>
            <w:noWrap/>
            <w:vAlign w:val="bottom"/>
            <w:hideMark/>
          </w:tcPr>
          <w:p w14:paraId="15C1870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45.56%</w:t>
            </w:r>
          </w:p>
        </w:tc>
        <w:tc>
          <w:tcPr>
            <w:tcW w:w="1318" w:type="dxa"/>
            <w:tcBorders>
              <w:top w:val="nil"/>
              <w:left w:val="nil"/>
              <w:bottom w:val="single" w:sz="4" w:space="0" w:color="auto"/>
              <w:right w:val="single" w:sz="4" w:space="0" w:color="auto"/>
            </w:tcBorders>
            <w:noWrap/>
            <w:vAlign w:val="bottom"/>
            <w:hideMark/>
          </w:tcPr>
          <w:p w14:paraId="3C660D5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0.2857</w:t>
            </w:r>
          </w:p>
        </w:tc>
        <w:tc>
          <w:tcPr>
            <w:tcW w:w="1063" w:type="dxa"/>
            <w:tcBorders>
              <w:top w:val="nil"/>
              <w:left w:val="nil"/>
              <w:bottom w:val="single" w:sz="4" w:space="0" w:color="auto"/>
              <w:right w:val="single" w:sz="4" w:space="0" w:color="auto"/>
            </w:tcBorders>
            <w:noWrap/>
            <w:vAlign w:val="bottom"/>
            <w:hideMark/>
          </w:tcPr>
          <w:p w14:paraId="321A3E0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c>
          <w:tcPr>
            <w:tcW w:w="1146" w:type="dxa"/>
            <w:tcBorders>
              <w:top w:val="nil"/>
              <w:left w:val="nil"/>
              <w:bottom w:val="single" w:sz="4" w:space="0" w:color="auto"/>
              <w:right w:val="single" w:sz="4" w:space="0" w:color="auto"/>
            </w:tcBorders>
            <w:noWrap/>
            <w:vAlign w:val="bottom"/>
            <w:hideMark/>
          </w:tcPr>
          <w:p w14:paraId="33CAB60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0.3478</w:t>
            </w:r>
          </w:p>
        </w:tc>
      </w:tr>
      <w:tr w:rsidR="00E8536C" w:rsidRPr="00727DAF" w14:paraId="21B27D1B"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29469A58"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07" w:type="dxa"/>
            <w:tcBorders>
              <w:top w:val="nil"/>
              <w:left w:val="nil"/>
              <w:bottom w:val="single" w:sz="4" w:space="0" w:color="auto"/>
              <w:right w:val="single" w:sz="4" w:space="0" w:color="auto"/>
            </w:tcBorders>
            <w:noWrap/>
            <w:vAlign w:val="bottom"/>
            <w:hideMark/>
          </w:tcPr>
          <w:p w14:paraId="149BE0D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60.13%</w:t>
            </w:r>
          </w:p>
        </w:tc>
        <w:tc>
          <w:tcPr>
            <w:tcW w:w="1318" w:type="dxa"/>
            <w:tcBorders>
              <w:top w:val="nil"/>
              <w:left w:val="nil"/>
              <w:bottom w:val="single" w:sz="4" w:space="0" w:color="auto"/>
              <w:right w:val="single" w:sz="4" w:space="0" w:color="auto"/>
            </w:tcBorders>
            <w:noWrap/>
            <w:vAlign w:val="bottom"/>
            <w:hideMark/>
          </w:tcPr>
          <w:p w14:paraId="3B0D4B6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0.6013</w:t>
            </w:r>
          </w:p>
        </w:tc>
        <w:tc>
          <w:tcPr>
            <w:tcW w:w="1063" w:type="dxa"/>
            <w:tcBorders>
              <w:top w:val="nil"/>
              <w:left w:val="nil"/>
              <w:bottom w:val="single" w:sz="4" w:space="0" w:color="auto"/>
              <w:right w:val="single" w:sz="4" w:space="0" w:color="auto"/>
            </w:tcBorders>
            <w:noWrap/>
            <w:vAlign w:val="bottom"/>
            <w:hideMark/>
          </w:tcPr>
          <w:p w14:paraId="0813A51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0.4762</w:t>
            </w:r>
          </w:p>
        </w:tc>
        <w:tc>
          <w:tcPr>
            <w:tcW w:w="1146" w:type="dxa"/>
            <w:tcBorders>
              <w:top w:val="nil"/>
              <w:left w:val="nil"/>
              <w:bottom w:val="single" w:sz="4" w:space="0" w:color="auto"/>
              <w:right w:val="single" w:sz="4" w:space="0" w:color="auto"/>
            </w:tcBorders>
            <w:noWrap/>
            <w:vAlign w:val="bottom"/>
            <w:hideMark/>
          </w:tcPr>
          <w:p w14:paraId="74B0121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0.4211</w:t>
            </w:r>
          </w:p>
        </w:tc>
      </w:tr>
      <w:tr w:rsidR="00E8536C" w:rsidRPr="00727DAF" w14:paraId="3BFF0B2F"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577647C1"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07" w:type="dxa"/>
            <w:tcBorders>
              <w:top w:val="nil"/>
              <w:left w:val="nil"/>
              <w:bottom w:val="single" w:sz="4" w:space="0" w:color="auto"/>
              <w:right w:val="single" w:sz="4" w:space="0" w:color="auto"/>
            </w:tcBorders>
            <w:noWrap/>
            <w:vAlign w:val="bottom"/>
            <w:hideMark/>
          </w:tcPr>
          <w:p w14:paraId="6FAB93D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60.61%</w:t>
            </w:r>
          </w:p>
        </w:tc>
        <w:tc>
          <w:tcPr>
            <w:tcW w:w="1318" w:type="dxa"/>
            <w:tcBorders>
              <w:top w:val="nil"/>
              <w:left w:val="nil"/>
              <w:bottom w:val="single" w:sz="4" w:space="0" w:color="auto"/>
              <w:right w:val="single" w:sz="4" w:space="0" w:color="auto"/>
            </w:tcBorders>
            <w:noWrap/>
            <w:vAlign w:val="bottom"/>
            <w:hideMark/>
          </w:tcPr>
          <w:p w14:paraId="2454CD4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0.4038</w:t>
            </w:r>
          </w:p>
        </w:tc>
        <w:tc>
          <w:tcPr>
            <w:tcW w:w="1063" w:type="dxa"/>
            <w:tcBorders>
              <w:top w:val="nil"/>
              <w:left w:val="nil"/>
              <w:bottom w:val="single" w:sz="4" w:space="0" w:color="auto"/>
              <w:right w:val="single" w:sz="4" w:space="0" w:color="auto"/>
            </w:tcBorders>
            <w:noWrap/>
            <w:vAlign w:val="bottom"/>
            <w:hideMark/>
          </w:tcPr>
          <w:p w14:paraId="6453A24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146" w:type="dxa"/>
            <w:tcBorders>
              <w:top w:val="nil"/>
              <w:left w:val="nil"/>
              <w:bottom w:val="single" w:sz="4" w:space="0" w:color="auto"/>
              <w:right w:val="single" w:sz="4" w:space="0" w:color="auto"/>
            </w:tcBorders>
            <w:noWrap/>
            <w:vAlign w:val="bottom"/>
            <w:hideMark/>
          </w:tcPr>
          <w:p w14:paraId="7784C82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0.4468</w:t>
            </w:r>
          </w:p>
        </w:tc>
      </w:tr>
      <w:tr w:rsidR="00E8536C" w:rsidRPr="00727DAF" w14:paraId="49557CC0" w14:textId="77777777" w:rsidTr="005F119E">
        <w:trPr>
          <w:trHeight w:val="223"/>
        </w:trPr>
        <w:tc>
          <w:tcPr>
            <w:tcW w:w="3448" w:type="dxa"/>
            <w:tcBorders>
              <w:top w:val="nil"/>
              <w:left w:val="single" w:sz="4" w:space="0" w:color="auto"/>
              <w:bottom w:val="single" w:sz="4" w:space="0" w:color="auto"/>
              <w:right w:val="single" w:sz="4" w:space="0" w:color="auto"/>
            </w:tcBorders>
            <w:noWrap/>
            <w:vAlign w:val="bottom"/>
            <w:hideMark/>
          </w:tcPr>
          <w:p w14:paraId="425CD886"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07" w:type="dxa"/>
            <w:tcBorders>
              <w:top w:val="nil"/>
              <w:left w:val="nil"/>
              <w:bottom w:val="single" w:sz="4" w:space="0" w:color="auto"/>
              <w:right w:val="single" w:sz="4" w:space="0" w:color="auto"/>
            </w:tcBorders>
            <w:noWrap/>
            <w:vAlign w:val="bottom"/>
            <w:hideMark/>
          </w:tcPr>
          <w:p w14:paraId="7EEB6D5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47.78%</w:t>
            </w:r>
          </w:p>
        </w:tc>
        <w:tc>
          <w:tcPr>
            <w:tcW w:w="1318" w:type="dxa"/>
            <w:tcBorders>
              <w:top w:val="nil"/>
              <w:left w:val="nil"/>
              <w:bottom w:val="single" w:sz="4" w:space="0" w:color="auto"/>
              <w:right w:val="single" w:sz="4" w:space="0" w:color="auto"/>
            </w:tcBorders>
            <w:noWrap/>
            <w:vAlign w:val="bottom"/>
            <w:hideMark/>
          </w:tcPr>
          <w:p w14:paraId="28CE623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063" w:type="dxa"/>
            <w:tcBorders>
              <w:top w:val="nil"/>
              <w:left w:val="nil"/>
              <w:bottom w:val="single" w:sz="4" w:space="0" w:color="auto"/>
              <w:right w:val="single" w:sz="4" w:space="0" w:color="auto"/>
            </w:tcBorders>
            <w:noWrap/>
            <w:vAlign w:val="bottom"/>
            <w:hideMark/>
          </w:tcPr>
          <w:p w14:paraId="109AE06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146" w:type="dxa"/>
            <w:tcBorders>
              <w:top w:val="nil"/>
              <w:left w:val="nil"/>
              <w:bottom w:val="single" w:sz="4" w:space="0" w:color="auto"/>
              <w:right w:val="single" w:sz="4" w:space="0" w:color="auto"/>
            </w:tcBorders>
            <w:noWrap/>
            <w:vAlign w:val="bottom"/>
            <w:hideMark/>
          </w:tcPr>
          <w:p w14:paraId="20A0868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r>
    </w:tbl>
    <w:p w14:paraId="5394E67F" w14:textId="77777777" w:rsidR="00E67BBE" w:rsidRPr="00727DAF" w:rsidRDefault="00E67BBE" w:rsidP="005F119E">
      <w:pPr>
        <w:rPr>
          <w:rFonts w:ascii="Times New Roman" w:hAnsi="Times New Roman" w:cs="Times New Roman"/>
        </w:rPr>
      </w:pPr>
    </w:p>
    <w:p w14:paraId="0E5F6453" w14:textId="6AB2A567" w:rsidR="00E67BBE" w:rsidRPr="00727DAF" w:rsidRDefault="00000000" w:rsidP="005F119E">
      <w:pPr>
        <w:spacing w:after="80"/>
        <w:rPr>
          <w:rFonts w:ascii="Times New Roman" w:hAnsi="Times New Roman" w:cs="Times New Roman"/>
        </w:rPr>
      </w:pPr>
      <w:r w:rsidRPr="00727DAF">
        <w:rPr>
          <w:rFonts w:ascii="Times New Roman" w:eastAsia="Times New Roman" w:hAnsi="Times New Roman" w:cs="Times New Roman"/>
          <w:b/>
          <w:sz w:val="24"/>
        </w:rPr>
        <w:t>Table A.</w:t>
      </w:r>
      <w:r w:rsidR="00FE296A" w:rsidRPr="00727DAF">
        <w:rPr>
          <w:rFonts w:ascii="Times New Roman" w:eastAsia="Times New Roman" w:hAnsi="Times New Roman" w:cs="Times New Roman"/>
          <w:b/>
          <w:sz w:val="24"/>
        </w:rPr>
        <w:t>6</w:t>
      </w:r>
      <w:r w:rsidRPr="00727DAF">
        <w:rPr>
          <w:rFonts w:ascii="Times New Roman" w:eastAsia="Times New Roman" w:hAnsi="Times New Roman" w:cs="Times New Roman"/>
          <w:b/>
          <w:sz w:val="24"/>
        </w:rPr>
        <w:t>. Audio-only — Phase 3 results (all models).</w:t>
      </w:r>
    </w:p>
    <w:tbl>
      <w:tblPr>
        <w:tblW w:w="8281" w:type="dxa"/>
        <w:tblLook w:val="04A0" w:firstRow="1" w:lastRow="0" w:firstColumn="1" w:lastColumn="0" w:noHBand="0" w:noVBand="1"/>
      </w:tblPr>
      <w:tblGrid>
        <w:gridCol w:w="3447"/>
        <w:gridCol w:w="1307"/>
        <w:gridCol w:w="1317"/>
        <w:gridCol w:w="1063"/>
        <w:gridCol w:w="1147"/>
      </w:tblGrid>
      <w:tr w:rsidR="00E8536C" w:rsidRPr="00727DAF" w14:paraId="16F55B78" w14:textId="77777777" w:rsidTr="005F119E">
        <w:trPr>
          <w:trHeight w:val="226"/>
        </w:trPr>
        <w:tc>
          <w:tcPr>
            <w:tcW w:w="3447"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5837A0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w:t>
            </w:r>
          </w:p>
        </w:tc>
        <w:tc>
          <w:tcPr>
            <w:tcW w:w="4834" w:type="dxa"/>
            <w:gridSpan w:val="4"/>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5FECB55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Phase 3</w:t>
            </w:r>
          </w:p>
        </w:tc>
      </w:tr>
      <w:tr w:rsidR="00E8536C" w:rsidRPr="00727DAF" w14:paraId="7DB3A0EF" w14:textId="77777777" w:rsidTr="005F119E">
        <w:trPr>
          <w:trHeight w:val="226"/>
        </w:trPr>
        <w:tc>
          <w:tcPr>
            <w:tcW w:w="3447"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DC2B90C" w14:textId="77777777" w:rsidR="00E8536C" w:rsidRPr="00727DAF" w:rsidRDefault="00E8536C" w:rsidP="005F119E">
            <w:pPr>
              <w:spacing w:after="0"/>
              <w:rPr>
                <w:rFonts w:ascii="Times New Roman" w:eastAsia="Times New Roman" w:hAnsi="Times New Roman" w:cs="Times New Roman"/>
                <w:color w:val="000000"/>
              </w:rPr>
            </w:pPr>
          </w:p>
        </w:tc>
        <w:tc>
          <w:tcPr>
            <w:tcW w:w="1307" w:type="dxa"/>
            <w:tcBorders>
              <w:top w:val="nil"/>
              <w:left w:val="nil"/>
              <w:bottom w:val="single" w:sz="4" w:space="0" w:color="auto"/>
              <w:right w:val="single" w:sz="4" w:space="0" w:color="auto"/>
            </w:tcBorders>
            <w:shd w:val="clear" w:color="auto" w:fill="BFBFBF" w:themeFill="background1" w:themeFillShade="BF"/>
            <w:noWrap/>
            <w:vAlign w:val="center"/>
            <w:hideMark/>
          </w:tcPr>
          <w:p w14:paraId="1241F2E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17" w:type="dxa"/>
            <w:tcBorders>
              <w:top w:val="nil"/>
              <w:left w:val="nil"/>
              <w:bottom w:val="single" w:sz="4" w:space="0" w:color="auto"/>
              <w:right w:val="single" w:sz="4" w:space="0" w:color="auto"/>
            </w:tcBorders>
            <w:shd w:val="clear" w:color="auto" w:fill="BFBFBF" w:themeFill="background1" w:themeFillShade="BF"/>
            <w:noWrap/>
            <w:vAlign w:val="center"/>
            <w:hideMark/>
          </w:tcPr>
          <w:p w14:paraId="070F5C5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3" w:type="dxa"/>
            <w:tcBorders>
              <w:top w:val="nil"/>
              <w:left w:val="nil"/>
              <w:bottom w:val="single" w:sz="4" w:space="0" w:color="auto"/>
              <w:right w:val="single" w:sz="4" w:space="0" w:color="auto"/>
            </w:tcBorders>
            <w:shd w:val="clear" w:color="auto" w:fill="BFBFBF" w:themeFill="background1" w:themeFillShade="BF"/>
            <w:noWrap/>
            <w:vAlign w:val="center"/>
            <w:hideMark/>
          </w:tcPr>
          <w:p w14:paraId="7356045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46" w:type="dxa"/>
            <w:tcBorders>
              <w:top w:val="nil"/>
              <w:left w:val="nil"/>
              <w:bottom w:val="single" w:sz="4" w:space="0" w:color="auto"/>
              <w:right w:val="single" w:sz="4" w:space="0" w:color="auto"/>
            </w:tcBorders>
            <w:shd w:val="clear" w:color="auto" w:fill="BFBFBF" w:themeFill="background1" w:themeFillShade="BF"/>
            <w:noWrap/>
            <w:vAlign w:val="center"/>
            <w:hideMark/>
          </w:tcPr>
          <w:p w14:paraId="45F25BA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E8536C" w:rsidRPr="00727DAF" w14:paraId="6BEF78A2"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6F31EDA7"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07" w:type="dxa"/>
            <w:tcBorders>
              <w:top w:val="nil"/>
              <w:left w:val="nil"/>
              <w:bottom w:val="single" w:sz="4" w:space="0" w:color="auto"/>
              <w:right w:val="single" w:sz="4" w:space="0" w:color="auto"/>
            </w:tcBorders>
            <w:noWrap/>
            <w:vAlign w:val="bottom"/>
            <w:hideMark/>
          </w:tcPr>
          <w:p w14:paraId="6977112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43.33%</w:t>
            </w:r>
          </w:p>
        </w:tc>
        <w:tc>
          <w:tcPr>
            <w:tcW w:w="1317" w:type="dxa"/>
            <w:tcBorders>
              <w:top w:val="nil"/>
              <w:left w:val="nil"/>
              <w:bottom w:val="single" w:sz="4" w:space="0" w:color="auto"/>
              <w:right w:val="single" w:sz="4" w:space="0" w:color="auto"/>
            </w:tcBorders>
            <w:noWrap/>
            <w:vAlign w:val="bottom"/>
            <w:hideMark/>
          </w:tcPr>
          <w:p w14:paraId="17DB191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w:t>
            </w:r>
          </w:p>
        </w:tc>
        <w:tc>
          <w:tcPr>
            <w:tcW w:w="1063" w:type="dxa"/>
            <w:tcBorders>
              <w:top w:val="nil"/>
              <w:left w:val="nil"/>
              <w:bottom w:val="single" w:sz="4" w:space="0" w:color="auto"/>
              <w:right w:val="single" w:sz="4" w:space="0" w:color="auto"/>
            </w:tcBorders>
            <w:noWrap/>
            <w:vAlign w:val="bottom"/>
            <w:hideMark/>
          </w:tcPr>
          <w:p w14:paraId="4B5F034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0.2222</w:t>
            </w:r>
          </w:p>
        </w:tc>
        <w:tc>
          <w:tcPr>
            <w:tcW w:w="1146" w:type="dxa"/>
            <w:tcBorders>
              <w:top w:val="nil"/>
              <w:left w:val="nil"/>
              <w:bottom w:val="single" w:sz="4" w:space="0" w:color="auto"/>
              <w:right w:val="single" w:sz="4" w:space="0" w:color="auto"/>
            </w:tcBorders>
            <w:noWrap/>
            <w:vAlign w:val="bottom"/>
            <w:hideMark/>
          </w:tcPr>
          <w:p w14:paraId="170D151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0.2857</w:t>
            </w:r>
          </w:p>
        </w:tc>
      </w:tr>
      <w:tr w:rsidR="00E8536C" w:rsidRPr="00727DAF" w14:paraId="2E5768E4"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5CF3D829"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07" w:type="dxa"/>
            <w:tcBorders>
              <w:top w:val="nil"/>
              <w:left w:val="nil"/>
              <w:bottom w:val="single" w:sz="4" w:space="0" w:color="auto"/>
              <w:right w:val="single" w:sz="4" w:space="0" w:color="auto"/>
            </w:tcBorders>
            <w:noWrap/>
            <w:vAlign w:val="bottom"/>
            <w:hideMark/>
          </w:tcPr>
          <w:p w14:paraId="11B879B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63.38%</w:t>
            </w:r>
          </w:p>
        </w:tc>
        <w:tc>
          <w:tcPr>
            <w:tcW w:w="1317" w:type="dxa"/>
            <w:tcBorders>
              <w:top w:val="nil"/>
              <w:left w:val="nil"/>
              <w:bottom w:val="single" w:sz="4" w:space="0" w:color="auto"/>
              <w:right w:val="single" w:sz="4" w:space="0" w:color="auto"/>
            </w:tcBorders>
            <w:noWrap/>
            <w:vAlign w:val="bottom"/>
            <w:hideMark/>
          </w:tcPr>
          <w:p w14:paraId="6D22D6C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0.4516</w:t>
            </w:r>
          </w:p>
        </w:tc>
        <w:tc>
          <w:tcPr>
            <w:tcW w:w="1063" w:type="dxa"/>
            <w:tcBorders>
              <w:top w:val="nil"/>
              <w:left w:val="nil"/>
              <w:bottom w:val="single" w:sz="4" w:space="0" w:color="auto"/>
              <w:right w:val="single" w:sz="4" w:space="0" w:color="auto"/>
            </w:tcBorders>
            <w:noWrap/>
            <w:vAlign w:val="bottom"/>
            <w:hideMark/>
          </w:tcPr>
          <w:p w14:paraId="6C971E1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46" w:type="dxa"/>
            <w:tcBorders>
              <w:top w:val="nil"/>
              <w:left w:val="nil"/>
              <w:bottom w:val="single" w:sz="4" w:space="0" w:color="auto"/>
              <w:right w:val="single" w:sz="4" w:space="0" w:color="auto"/>
            </w:tcBorders>
            <w:noWrap/>
            <w:vAlign w:val="bottom"/>
            <w:hideMark/>
          </w:tcPr>
          <w:p w14:paraId="7C6AF57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0.3836</w:t>
            </w:r>
          </w:p>
        </w:tc>
      </w:tr>
      <w:tr w:rsidR="00E8536C" w:rsidRPr="00727DAF" w14:paraId="3A777411"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6A5FAF25"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07" w:type="dxa"/>
            <w:tcBorders>
              <w:top w:val="nil"/>
              <w:left w:val="nil"/>
              <w:bottom w:val="single" w:sz="4" w:space="0" w:color="auto"/>
              <w:right w:val="single" w:sz="4" w:space="0" w:color="auto"/>
            </w:tcBorders>
            <w:noWrap/>
            <w:vAlign w:val="bottom"/>
            <w:hideMark/>
          </w:tcPr>
          <w:p w14:paraId="73CF00B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61.84%</w:t>
            </w:r>
          </w:p>
        </w:tc>
        <w:tc>
          <w:tcPr>
            <w:tcW w:w="1317" w:type="dxa"/>
            <w:tcBorders>
              <w:top w:val="nil"/>
              <w:left w:val="nil"/>
              <w:bottom w:val="single" w:sz="4" w:space="0" w:color="auto"/>
              <w:right w:val="single" w:sz="4" w:space="0" w:color="auto"/>
            </w:tcBorders>
            <w:noWrap/>
            <w:vAlign w:val="bottom"/>
            <w:hideMark/>
          </w:tcPr>
          <w:p w14:paraId="675C853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0.4483</w:t>
            </w:r>
          </w:p>
        </w:tc>
        <w:tc>
          <w:tcPr>
            <w:tcW w:w="1063" w:type="dxa"/>
            <w:tcBorders>
              <w:top w:val="nil"/>
              <w:left w:val="nil"/>
              <w:bottom w:val="single" w:sz="4" w:space="0" w:color="auto"/>
              <w:right w:val="single" w:sz="4" w:space="0" w:color="auto"/>
            </w:tcBorders>
            <w:noWrap/>
            <w:vAlign w:val="bottom"/>
            <w:hideMark/>
          </w:tcPr>
          <w:p w14:paraId="636F632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0.3095</w:t>
            </w:r>
          </w:p>
        </w:tc>
        <w:tc>
          <w:tcPr>
            <w:tcW w:w="1146" w:type="dxa"/>
            <w:tcBorders>
              <w:top w:val="nil"/>
              <w:left w:val="nil"/>
              <w:bottom w:val="single" w:sz="4" w:space="0" w:color="auto"/>
              <w:right w:val="single" w:sz="4" w:space="0" w:color="auto"/>
            </w:tcBorders>
            <w:noWrap/>
            <w:vAlign w:val="bottom"/>
            <w:hideMark/>
          </w:tcPr>
          <w:p w14:paraId="433A9BC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0.3662</w:t>
            </w:r>
          </w:p>
        </w:tc>
      </w:tr>
      <w:tr w:rsidR="00E8536C" w:rsidRPr="00727DAF" w14:paraId="1AFAA7DD"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13AC884B"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07" w:type="dxa"/>
            <w:tcBorders>
              <w:top w:val="nil"/>
              <w:left w:val="nil"/>
              <w:bottom w:val="single" w:sz="4" w:space="0" w:color="auto"/>
              <w:right w:val="single" w:sz="4" w:space="0" w:color="auto"/>
            </w:tcBorders>
            <w:noWrap/>
            <w:vAlign w:val="bottom"/>
            <w:hideMark/>
          </w:tcPr>
          <w:p w14:paraId="5CF5701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42.78%</w:t>
            </w:r>
          </w:p>
        </w:tc>
        <w:tc>
          <w:tcPr>
            <w:tcW w:w="1317" w:type="dxa"/>
            <w:tcBorders>
              <w:top w:val="nil"/>
              <w:left w:val="nil"/>
              <w:bottom w:val="single" w:sz="4" w:space="0" w:color="auto"/>
              <w:right w:val="single" w:sz="4" w:space="0" w:color="auto"/>
            </w:tcBorders>
            <w:noWrap/>
            <w:vAlign w:val="bottom"/>
            <w:hideMark/>
          </w:tcPr>
          <w:p w14:paraId="4EDA5A8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0.2143</w:t>
            </w:r>
          </w:p>
        </w:tc>
        <w:tc>
          <w:tcPr>
            <w:tcW w:w="1063" w:type="dxa"/>
            <w:tcBorders>
              <w:top w:val="nil"/>
              <w:left w:val="nil"/>
              <w:bottom w:val="single" w:sz="4" w:space="0" w:color="auto"/>
              <w:right w:val="single" w:sz="4" w:space="0" w:color="auto"/>
            </w:tcBorders>
            <w:noWrap/>
            <w:vAlign w:val="bottom"/>
            <w:hideMark/>
          </w:tcPr>
          <w:p w14:paraId="29CFD90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46" w:type="dxa"/>
            <w:tcBorders>
              <w:top w:val="nil"/>
              <w:left w:val="nil"/>
              <w:bottom w:val="single" w:sz="4" w:space="0" w:color="auto"/>
              <w:right w:val="single" w:sz="4" w:space="0" w:color="auto"/>
            </w:tcBorders>
            <w:noWrap/>
            <w:vAlign w:val="bottom"/>
            <w:hideMark/>
          </w:tcPr>
          <w:p w14:paraId="25C53E7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0.2609</w:t>
            </w:r>
          </w:p>
        </w:tc>
      </w:tr>
      <w:tr w:rsidR="00E8536C" w:rsidRPr="00727DAF" w14:paraId="13E8C3A2"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1D067F16"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07" w:type="dxa"/>
            <w:tcBorders>
              <w:top w:val="nil"/>
              <w:left w:val="nil"/>
              <w:bottom w:val="single" w:sz="4" w:space="0" w:color="auto"/>
              <w:right w:val="single" w:sz="4" w:space="0" w:color="auto"/>
            </w:tcBorders>
            <w:noWrap/>
            <w:vAlign w:val="bottom"/>
            <w:hideMark/>
          </w:tcPr>
          <w:p w14:paraId="1D46328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58.20%</w:t>
            </w:r>
          </w:p>
        </w:tc>
        <w:tc>
          <w:tcPr>
            <w:tcW w:w="1317" w:type="dxa"/>
            <w:tcBorders>
              <w:top w:val="nil"/>
              <w:left w:val="nil"/>
              <w:bottom w:val="single" w:sz="4" w:space="0" w:color="auto"/>
              <w:right w:val="single" w:sz="4" w:space="0" w:color="auto"/>
            </w:tcBorders>
            <w:noWrap/>
            <w:vAlign w:val="bottom"/>
            <w:hideMark/>
          </w:tcPr>
          <w:p w14:paraId="290C4B9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0.3922</w:t>
            </w:r>
          </w:p>
        </w:tc>
        <w:tc>
          <w:tcPr>
            <w:tcW w:w="1063" w:type="dxa"/>
            <w:tcBorders>
              <w:top w:val="nil"/>
              <w:left w:val="nil"/>
              <w:bottom w:val="single" w:sz="4" w:space="0" w:color="auto"/>
              <w:right w:val="single" w:sz="4" w:space="0" w:color="auto"/>
            </w:tcBorders>
            <w:noWrap/>
            <w:vAlign w:val="bottom"/>
            <w:hideMark/>
          </w:tcPr>
          <w:p w14:paraId="57BCB9B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0.4762</w:t>
            </w:r>
          </w:p>
        </w:tc>
        <w:tc>
          <w:tcPr>
            <w:tcW w:w="1146" w:type="dxa"/>
            <w:tcBorders>
              <w:top w:val="nil"/>
              <w:left w:val="nil"/>
              <w:bottom w:val="single" w:sz="4" w:space="0" w:color="auto"/>
              <w:right w:val="single" w:sz="4" w:space="0" w:color="auto"/>
            </w:tcBorders>
            <w:noWrap/>
            <w:vAlign w:val="bottom"/>
            <w:hideMark/>
          </w:tcPr>
          <w:p w14:paraId="7E2CB35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0.4301</w:t>
            </w:r>
          </w:p>
        </w:tc>
      </w:tr>
      <w:tr w:rsidR="00E8536C" w:rsidRPr="00727DAF" w14:paraId="2BF86A2B"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63A5EC26"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07" w:type="dxa"/>
            <w:tcBorders>
              <w:top w:val="nil"/>
              <w:left w:val="nil"/>
              <w:bottom w:val="single" w:sz="4" w:space="0" w:color="auto"/>
              <w:right w:val="single" w:sz="4" w:space="0" w:color="auto"/>
            </w:tcBorders>
            <w:noWrap/>
            <w:vAlign w:val="bottom"/>
            <w:hideMark/>
          </w:tcPr>
          <w:p w14:paraId="6F6166E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61.16%</w:t>
            </w:r>
          </w:p>
        </w:tc>
        <w:tc>
          <w:tcPr>
            <w:tcW w:w="1317" w:type="dxa"/>
            <w:tcBorders>
              <w:top w:val="nil"/>
              <w:left w:val="nil"/>
              <w:bottom w:val="single" w:sz="4" w:space="0" w:color="auto"/>
              <w:right w:val="single" w:sz="4" w:space="0" w:color="auto"/>
            </w:tcBorders>
            <w:noWrap/>
            <w:vAlign w:val="bottom"/>
            <w:hideMark/>
          </w:tcPr>
          <w:p w14:paraId="06B500B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0.4314</w:t>
            </w:r>
          </w:p>
        </w:tc>
        <w:tc>
          <w:tcPr>
            <w:tcW w:w="1063" w:type="dxa"/>
            <w:tcBorders>
              <w:top w:val="nil"/>
              <w:left w:val="nil"/>
              <w:bottom w:val="single" w:sz="4" w:space="0" w:color="auto"/>
              <w:right w:val="single" w:sz="4" w:space="0" w:color="auto"/>
            </w:tcBorders>
            <w:noWrap/>
            <w:vAlign w:val="bottom"/>
            <w:hideMark/>
          </w:tcPr>
          <w:p w14:paraId="68E81AE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0.5238</w:t>
            </w:r>
          </w:p>
        </w:tc>
        <w:tc>
          <w:tcPr>
            <w:tcW w:w="1146" w:type="dxa"/>
            <w:tcBorders>
              <w:top w:val="nil"/>
              <w:left w:val="nil"/>
              <w:bottom w:val="single" w:sz="4" w:space="0" w:color="auto"/>
              <w:right w:val="single" w:sz="4" w:space="0" w:color="auto"/>
            </w:tcBorders>
            <w:noWrap/>
            <w:vAlign w:val="bottom"/>
            <w:hideMark/>
          </w:tcPr>
          <w:p w14:paraId="2B5D0E4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0.4731</w:t>
            </w:r>
          </w:p>
        </w:tc>
      </w:tr>
      <w:tr w:rsidR="00E8536C" w:rsidRPr="00727DAF" w14:paraId="55D07E13"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740DC0F2"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07" w:type="dxa"/>
            <w:tcBorders>
              <w:top w:val="nil"/>
              <w:left w:val="nil"/>
              <w:bottom w:val="single" w:sz="4" w:space="0" w:color="auto"/>
              <w:right w:val="single" w:sz="4" w:space="0" w:color="auto"/>
            </w:tcBorders>
            <w:noWrap/>
            <w:vAlign w:val="bottom"/>
            <w:hideMark/>
          </w:tcPr>
          <w:p w14:paraId="4EAFEF2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42.22%</w:t>
            </w:r>
          </w:p>
        </w:tc>
        <w:tc>
          <w:tcPr>
            <w:tcW w:w="1317" w:type="dxa"/>
            <w:tcBorders>
              <w:top w:val="nil"/>
              <w:left w:val="nil"/>
              <w:bottom w:val="single" w:sz="4" w:space="0" w:color="auto"/>
              <w:right w:val="single" w:sz="4" w:space="0" w:color="auto"/>
            </w:tcBorders>
            <w:noWrap/>
            <w:vAlign w:val="bottom"/>
            <w:hideMark/>
          </w:tcPr>
          <w:p w14:paraId="4E75E8D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0.25</w:t>
            </w:r>
          </w:p>
        </w:tc>
        <w:tc>
          <w:tcPr>
            <w:tcW w:w="1063" w:type="dxa"/>
            <w:tcBorders>
              <w:top w:val="nil"/>
              <w:left w:val="nil"/>
              <w:bottom w:val="single" w:sz="4" w:space="0" w:color="auto"/>
              <w:right w:val="single" w:sz="4" w:space="0" w:color="auto"/>
            </w:tcBorders>
            <w:noWrap/>
            <w:vAlign w:val="bottom"/>
            <w:hideMark/>
          </w:tcPr>
          <w:p w14:paraId="1C72FCE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0.1111</w:t>
            </w:r>
          </w:p>
        </w:tc>
        <w:tc>
          <w:tcPr>
            <w:tcW w:w="1146" w:type="dxa"/>
            <w:tcBorders>
              <w:top w:val="nil"/>
              <w:left w:val="nil"/>
              <w:bottom w:val="single" w:sz="4" w:space="0" w:color="auto"/>
              <w:right w:val="single" w:sz="4" w:space="0" w:color="auto"/>
            </w:tcBorders>
            <w:noWrap/>
            <w:vAlign w:val="bottom"/>
            <w:hideMark/>
          </w:tcPr>
          <w:p w14:paraId="025D714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0.1538</w:t>
            </w:r>
          </w:p>
        </w:tc>
      </w:tr>
      <w:tr w:rsidR="00E8536C" w:rsidRPr="00727DAF" w14:paraId="51222E2E"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3A817659"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07" w:type="dxa"/>
            <w:tcBorders>
              <w:top w:val="nil"/>
              <w:left w:val="nil"/>
              <w:bottom w:val="single" w:sz="4" w:space="0" w:color="auto"/>
              <w:right w:val="single" w:sz="4" w:space="0" w:color="auto"/>
            </w:tcBorders>
            <w:noWrap/>
            <w:vAlign w:val="bottom"/>
            <w:hideMark/>
          </w:tcPr>
          <w:p w14:paraId="13A5FDD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62.17%</w:t>
            </w:r>
          </w:p>
        </w:tc>
        <w:tc>
          <w:tcPr>
            <w:tcW w:w="1317" w:type="dxa"/>
            <w:tcBorders>
              <w:top w:val="nil"/>
              <w:left w:val="nil"/>
              <w:bottom w:val="single" w:sz="4" w:space="0" w:color="auto"/>
              <w:right w:val="single" w:sz="4" w:space="0" w:color="auto"/>
            </w:tcBorders>
            <w:noWrap/>
            <w:vAlign w:val="bottom"/>
            <w:hideMark/>
          </w:tcPr>
          <w:p w14:paraId="6207DBD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3" w:type="dxa"/>
            <w:tcBorders>
              <w:top w:val="nil"/>
              <w:left w:val="nil"/>
              <w:bottom w:val="single" w:sz="4" w:space="0" w:color="auto"/>
              <w:right w:val="single" w:sz="4" w:space="0" w:color="auto"/>
            </w:tcBorders>
            <w:noWrap/>
            <w:vAlign w:val="bottom"/>
            <w:hideMark/>
          </w:tcPr>
          <w:p w14:paraId="6289FD4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0.0238</w:t>
            </w:r>
          </w:p>
        </w:tc>
        <w:tc>
          <w:tcPr>
            <w:tcW w:w="1146" w:type="dxa"/>
            <w:tcBorders>
              <w:top w:val="nil"/>
              <w:left w:val="nil"/>
              <w:bottom w:val="single" w:sz="4" w:space="0" w:color="auto"/>
              <w:right w:val="single" w:sz="4" w:space="0" w:color="auto"/>
            </w:tcBorders>
            <w:noWrap/>
            <w:vAlign w:val="bottom"/>
            <w:hideMark/>
          </w:tcPr>
          <w:p w14:paraId="62C5964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0.0455</w:t>
            </w:r>
          </w:p>
        </w:tc>
      </w:tr>
      <w:tr w:rsidR="00E8536C" w:rsidRPr="00727DAF" w14:paraId="079BF36B"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27526A23"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07" w:type="dxa"/>
            <w:tcBorders>
              <w:top w:val="nil"/>
              <w:left w:val="nil"/>
              <w:bottom w:val="single" w:sz="4" w:space="0" w:color="auto"/>
              <w:right w:val="single" w:sz="4" w:space="0" w:color="auto"/>
            </w:tcBorders>
            <w:noWrap/>
            <w:vAlign w:val="bottom"/>
            <w:hideMark/>
          </w:tcPr>
          <w:p w14:paraId="1FBE88E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53.27%</w:t>
            </w:r>
          </w:p>
        </w:tc>
        <w:tc>
          <w:tcPr>
            <w:tcW w:w="1317" w:type="dxa"/>
            <w:tcBorders>
              <w:top w:val="nil"/>
              <w:left w:val="nil"/>
              <w:bottom w:val="single" w:sz="4" w:space="0" w:color="auto"/>
              <w:right w:val="single" w:sz="4" w:space="0" w:color="auto"/>
            </w:tcBorders>
            <w:noWrap/>
            <w:vAlign w:val="bottom"/>
            <w:hideMark/>
          </w:tcPr>
          <w:p w14:paraId="6B95A9C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3" w:type="dxa"/>
            <w:tcBorders>
              <w:top w:val="nil"/>
              <w:left w:val="nil"/>
              <w:bottom w:val="single" w:sz="4" w:space="0" w:color="auto"/>
              <w:right w:val="single" w:sz="4" w:space="0" w:color="auto"/>
            </w:tcBorders>
            <w:noWrap/>
            <w:vAlign w:val="bottom"/>
            <w:hideMark/>
          </w:tcPr>
          <w:p w14:paraId="679F1E2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0.0238</w:t>
            </w:r>
          </w:p>
        </w:tc>
        <w:tc>
          <w:tcPr>
            <w:tcW w:w="1146" w:type="dxa"/>
            <w:tcBorders>
              <w:top w:val="nil"/>
              <w:left w:val="nil"/>
              <w:bottom w:val="single" w:sz="4" w:space="0" w:color="auto"/>
              <w:right w:val="single" w:sz="4" w:space="0" w:color="auto"/>
            </w:tcBorders>
            <w:noWrap/>
            <w:vAlign w:val="bottom"/>
            <w:hideMark/>
          </w:tcPr>
          <w:p w14:paraId="5E55409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0.0455</w:t>
            </w:r>
          </w:p>
        </w:tc>
      </w:tr>
      <w:tr w:rsidR="00E8536C" w:rsidRPr="00727DAF" w14:paraId="3C8F18A1"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04D60E71"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07" w:type="dxa"/>
            <w:tcBorders>
              <w:top w:val="nil"/>
              <w:left w:val="nil"/>
              <w:bottom w:val="single" w:sz="4" w:space="0" w:color="auto"/>
              <w:right w:val="single" w:sz="4" w:space="0" w:color="auto"/>
            </w:tcBorders>
            <w:noWrap/>
            <w:vAlign w:val="bottom"/>
            <w:hideMark/>
          </w:tcPr>
          <w:p w14:paraId="22F4ABD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42.78%</w:t>
            </w:r>
          </w:p>
        </w:tc>
        <w:tc>
          <w:tcPr>
            <w:tcW w:w="1317" w:type="dxa"/>
            <w:tcBorders>
              <w:top w:val="nil"/>
              <w:left w:val="nil"/>
              <w:bottom w:val="single" w:sz="4" w:space="0" w:color="auto"/>
              <w:right w:val="single" w:sz="4" w:space="0" w:color="auto"/>
            </w:tcBorders>
            <w:noWrap/>
            <w:vAlign w:val="bottom"/>
            <w:hideMark/>
          </w:tcPr>
          <w:p w14:paraId="1F721A9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0.2308</w:t>
            </w:r>
          </w:p>
        </w:tc>
        <w:tc>
          <w:tcPr>
            <w:tcW w:w="1063" w:type="dxa"/>
            <w:tcBorders>
              <w:top w:val="nil"/>
              <w:left w:val="nil"/>
              <w:bottom w:val="single" w:sz="4" w:space="0" w:color="auto"/>
              <w:right w:val="single" w:sz="4" w:space="0" w:color="auto"/>
            </w:tcBorders>
            <w:noWrap/>
            <w:vAlign w:val="bottom"/>
            <w:hideMark/>
          </w:tcPr>
          <w:p w14:paraId="7772325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46" w:type="dxa"/>
            <w:tcBorders>
              <w:top w:val="nil"/>
              <w:left w:val="nil"/>
              <w:bottom w:val="single" w:sz="4" w:space="0" w:color="auto"/>
              <w:right w:val="single" w:sz="4" w:space="0" w:color="auto"/>
            </w:tcBorders>
            <w:noWrap/>
            <w:vAlign w:val="bottom"/>
            <w:hideMark/>
          </w:tcPr>
          <w:p w14:paraId="73025BF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0.2727</w:t>
            </w:r>
          </w:p>
        </w:tc>
      </w:tr>
      <w:tr w:rsidR="00E8536C" w:rsidRPr="00727DAF" w14:paraId="71E8603A"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58B0A2BE"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07" w:type="dxa"/>
            <w:tcBorders>
              <w:top w:val="nil"/>
              <w:left w:val="nil"/>
              <w:bottom w:val="single" w:sz="4" w:space="0" w:color="auto"/>
              <w:right w:val="single" w:sz="4" w:space="0" w:color="auto"/>
            </w:tcBorders>
            <w:noWrap/>
            <w:vAlign w:val="bottom"/>
            <w:hideMark/>
          </w:tcPr>
          <w:p w14:paraId="0B602D1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60.61%</w:t>
            </w:r>
          </w:p>
        </w:tc>
        <w:tc>
          <w:tcPr>
            <w:tcW w:w="1317" w:type="dxa"/>
            <w:tcBorders>
              <w:top w:val="nil"/>
              <w:left w:val="nil"/>
              <w:bottom w:val="single" w:sz="4" w:space="0" w:color="auto"/>
              <w:right w:val="single" w:sz="4" w:space="0" w:color="auto"/>
            </w:tcBorders>
            <w:noWrap/>
            <w:vAlign w:val="bottom"/>
            <w:hideMark/>
          </w:tcPr>
          <w:p w14:paraId="03AE8B9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0.3556</w:t>
            </w:r>
          </w:p>
        </w:tc>
        <w:tc>
          <w:tcPr>
            <w:tcW w:w="1063" w:type="dxa"/>
            <w:tcBorders>
              <w:top w:val="nil"/>
              <w:left w:val="nil"/>
              <w:bottom w:val="single" w:sz="4" w:space="0" w:color="auto"/>
              <w:right w:val="single" w:sz="4" w:space="0" w:color="auto"/>
            </w:tcBorders>
            <w:noWrap/>
            <w:vAlign w:val="bottom"/>
            <w:hideMark/>
          </w:tcPr>
          <w:p w14:paraId="5A2D2D1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0.7619</w:t>
            </w:r>
          </w:p>
        </w:tc>
        <w:tc>
          <w:tcPr>
            <w:tcW w:w="1146" w:type="dxa"/>
            <w:tcBorders>
              <w:top w:val="nil"/>
              <w:left w:val="nil"/>
              <w:bottom w:val="single" w:sz="4" w:space="0" w:color="auto"/>
              <w:right w:val="single" w:sz="4" w:space="0" w:color="auto"/>
            </w:tcBorders>
            <w:noWrap/>
            <w:vAlign w:val="bottom"/>
            <w:hideMark/>
          </w:tcPr>
          <w:p w14:paraId="1226B48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0.4848</w:t>
            </w:r>
          </w:p>
        </w:tc>
      </w:tr>
      <w:tr w:rsidR="00E8536C" w:rsidRPr="00727DAF" w14:paraId="6F6AAB12"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7AC09251"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07" w:type="dxa"/>
            <w:tcBorders>
              <w:top w:val="nil"/>
              <w:left w:val="nil"/>
              <w:bottom w:val="single" w:sz="4" w:space="0" w:color="auto"/>
              <w:right w:val="single" w:sz="4" w:space="0" w:color="auto"/>
            </w:tcBorders>
            <w:noWrap/>
            <w:vAlign w:val="bottom"/>
            <w:hideMark/>
          </w:tcPr>
          <w:p w14:paraId="48BA3A5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59.36%</w:t>
            </w:r>
          </w:p>
        </w:tc>
        <w:tc>
          <w:tcPr>
            <w:tcW w:w="1317" w:type="dxa"/>
            <w:tcBorders>
              <w:top w:val="nil"/>
              <w:left w:val="nil"/>
              <w:bottom w:val="single" w:sz="4" w:space="0" w:color="auto"/>
              <w:right w:val="single" w:sz="4" w:space="0" w:color="auto"/>
            </w:tcBorders>
            <w:noWrap/>
            <w:vAlign w:val="bottom"/>
            <w:hideMark/>
          </w:tcPr>
          <w:p w14:paraId="2B5DF54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0.3409</w:t>
            </w:r>
          </w:p>
        </w:tc>
        <w:tc>
          <w:tcPr>
            <w:tcW w:w="1063" w:type="dxa"/>
            <w:tcBorders>
              <w:top w:val="nil"/>
              <w:left w:val="nil"/>
              <w:bottom w:val="single" w:sz="4" w:space="0" w:color="auto"/>
              <w:right w:val="single" w:sz="4" w:space="0" w:color="auto"/>
            </w:tcBorders>
            <w:noWrap/>
            <w:vAlign w:val="bottom"/>
            <w:hideMark/>
          </w:tcPr>
          <w:p w14:paraId="4E966E9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0.7143</w:t>
            </w:r>
          </w:p>
        </w:tc>
        <w:tc>
          <w:tcPr>
            <w:tcW w:w="1146" w:type="dxa"/>
            <w:tcBorders>
              <w:top w:val="nil"/>
              <w:left w:val="nil"/>
              <w:bottom w:val="single" w:sz="4" w:space="0" w:color="auto"/>
              <w:right w:val="single" w:sz="4" w:space="0" w:color="auto"/>
            </w:tcBorders>
            <w:noWrap/>
            <w:vAlign w:val="bottom"/>
            <w:hideMark/>
          </w:tcPr>
          <w:p w14:paraId="7C1C941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0.4615</w:t>
            </w:r>
          </w:p>
        </w:tc>
      </w:tr>
      <w:tr w:rsidR="00E8536C" w:rsidRPr="00727DAF" w14:paraId="5C4A1992"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6A31B4AB"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07" w:type="dxa"/>
            <w:tcBorders>
              <w:top w:val="nil"/>
              <w:left w:val="nil"/>
              <w:bottom w:val="single" w:sz="4" w:space="0" w:color="auto"/>
              <w:right w:val="single" w:sz="4" w:space="0" w:color="auto"/>
            </w:tcBorders>
            <w:noWrap/>
            <w:vAlign w:val="bottom"/>
            <w:hideMark/>
          </w:tcPr>
          <w:p w14:paraId="0FECE9F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38.33%</w:t>
            </w:r>
          </w:p>
        </w:tc>
        <w:tc>
          <w:tcPr>
            <w:tcW w:w="1317" w:type="dxa"/>
            <w:tcBorders>
              <w:top w:val="nil"/>
              <w:left w:val="nil"/>
              <w:bottom w:val="single" w:sz="4" w:space="0" w:color="auto"/>
              <w:right w:val="single" w:sz="4" w:space="0" w:color="auto"/>
            </w:tcBorders>
            <w:noWrap/>
            <w:vAlign w:val="bottom"/>
            <w:hideMark/>
          </w:tcPr>
          <w:p w14:paraId="0ED7E35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0.2222</w:t>
            </w:r>
          </w:p>
        </w:tc>
        <w:tc>
          <w:tcPr>
            <w:tcW w:w="1063" w:type="dxa"/>
            <w:tcBorders>
              <w:top w:val="nil"/>
              <w:left w:val="nil"/>
              <w:bottom w:val="single" w:sz="4" w:space="0" w:color="auto"/>
              <w:right w:val="single" w:sz="4" w:space="0" w:color="auto"/>
            </w:tcBorders>
            <w:noWrap/>
            <w:vAlign w:val="bottom"/>
            <w:hideMark/>
          </w:tcPr>
          <w:p w14:paraId="0B399F8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0.2222</w:t>
            </w:r>
          </w:p>
        </w:tc>
        <w:tc>
          <w:tcPr>
            <w:tcW w:w="1146" w:type="dxa"/>
            <w:tcBorders>
              <w:top w:val="nil"/>
              <w:left w:val="nil"/>
              <w:bottom w:val="single" w:sz="4" w:space="0" w:color="auto"/>
              <w:right w:val="single" w:sz="4" w:space="0" w:color="auto"/>
            </w:tcBorders>
            <w:noWrap/>
            <w:vAlign w:val="bottom"/>
            <w:hideMark/>
          </w:tcPr>
          <w:p w14:paraId="3CA9E1D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0.2222</w:t>
            </w:r>
          </w:p>
        </w:tc>
      </w:tr>
      <w:tr w:rsidR="00E8536C" w:rsidRPr="00727DAF" w14:paraId="5FA277DE"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21C3EAC8"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07" w:type="dxa"/>
            <w:tcBorders>
              <w:top w:val="nil"/>
              <w:left w:val="nil"/>
              <w:bottom w:val="single" w:sz="4" w:space="0" w:color="auto"/>
              <w:right w:val="single" w:sz="4" w:space="0" w:color="auto"/>
            </w:tcBorders>
            <w:noWrap/>
            <w:vAlign w:val="bottom"/>
            <w:hideMark/>
          </w:tcPr>
          <w:p w14:paraId="7412ADF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58.47%</w:t>
            </w:r>
          </w:p>
        </w:tc>
        <w:tc>
          <w:tcPr>
            <w:tcW w:w="1317" w:type="dxa"/>
            <w:tcBorders>
              <w:top w:val="nil"/>
              <w:left w:val="nil"/>
              <w:bottom w:val="single" w:sz="4" w:space="0" w:color="auto"/>
              <w:right w:val="single" w:sz="4" w:space="0" w:color="auto"/>
            </w:tcBorders>
            <w:noWrap/>
            <w:vAlign w:val="bottom"/>
            <w:hideMark/>
          </w:tcPr>
          <w:p w14:paraId="0BA9604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0.4314</w:t>
            </w:r>
          </w:p>
        </w:tc>
        <w:tc>
          <w:tcPr>
            <w:tcW w:w="1063" w:type="dxa"/>
            <w:tcBorders>
              <w:top w:val="nil"/>
              <w:left w:val="nil"/>
              <w:bottom w:val="single" w:sz="4" w:space="0" w:color="auto"/>
              <w:right w:val="single" w:sz="4" w:space="0" w:color="auto"/>
            </w:tcBorders>
            <w:noWrap/>
            <w:vAlign w:val="bottom"/>
            <w:hideMark/>
          </w:tcPr>
          <w:p w14:paraId="7BDF8BC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0.5238</w:t>
            </w:r>
          </w:p>
        </w:tc>
        <w:tc>
          <w:tcPr>
            <w:tcW w:w="1146" w:type="dxa"/>
            <w:tcBorders>
              <w:top w:val="nil"/>
              <w:left w:val="nil"/>
              <w:bottom w:val="single" w:sz="4" w:space="0" w:color="auto"/>
              <w:right w:val="single" w:sz="4" w:space="0" w:color="auto"/>
            </w:tcBorders>
            <w:noWrap/>
            <w:vAlign w:val="bottom"/>
            <w:hideMark/>
          </w:tcPr>
          <w:p w14:paraId="4A0291D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0.4731</w:t>
            </w:r>
          </w:p>
        </w:tc>
      </w:tr>
      <w:tr w:rsidR="00E8536C" w:rsidRPr="00727DAF" w14:paraId="10D61B49"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76DD5C68"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07" w:type="dxa"/>
            <w:tcBorders>
              <w:top w:val="nil"/>
              <w:left w:val="nil"/>
              <w:bottom w:val="single" w:sz="4" w:space="0" w:color="auto"/>
              <w:right w:val="single" w:sz="4" w:space="0" w:color="auto"/>
            </w:tcBorders>
            <w:noWrap/>
            <w:vAlign w:val="bottom"/>
            <w:hideMark/>
          </w:tcPr>
          <w:p w14:paraId="252EFD0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61.30%</w:t>
            </w:r>
          </w:p>
        </w:tc>
        <w:tc>
          <w:tcPr>
            <w:tcW w:w="1317" w:type="dxa"/>
            <w:tcBorders>
              <w:top w:val="nil"/>
              <w:left w:val="nil"/>
              <w:bottom w:val="single" w:sz="4" w:space="0" w:color="auto"/>
              <w:right w:val="single" w:sz="4" w:space="0" w:color="auto"/>
            </w:tcBorders>
            <w:noWrap/>
            <w:vAlign w:val="bottom"/>
            <w:hideMark/>
          </w:tcPr>
          <w:p w14:paraId="16AE3AD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0.4565</w:t>
            </w:r>
          </w:p>
        </w:tc>
        <w:tc>
          <w:tcPr>
            <w:tcW w:w="1063" w:type="dxa"/>
            <w:tcBorders>
              <w:top w:val="nil"/>
              <w:left w:val="nil"/>
              <w:bottom w:val="single" w:sz="4" w:space="0" w:color="auto"/>
              <w:right w:val="single" w:sz="4" w:space="0" w:color="auto"/>
            </w:tcBorders>
            <w:noWrap/>
            <w:vAlign w:val="bottom"/>
            <w:hideMark/>
          </w:tcPr>
          <w:p w14:paraId="3513BAD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146" w:type="dxa"/>
            <w:tcBorders>
              <w:top w:val="nil"/>
              <w:left w:val="nil"/>
              <w:bottom w:val="single" w:sz="4" w:space="0" w:color="auto"/>
              <w:right w:val="single" w:sz="4" w:space="0" w:color="auto"/>
            </w:tcBorders>
            <w:noWrap/>
            <w:vAlign w:val="bottom"/>
            <w:hideMark/>
          </w:tcPr>
          <w:p w14:paraId="50F2E20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0.4773</w:t>
            </w:r>
          </w:p>
        </w:tc>
      </w:tr>
      <w:tr w:rsidR="00E8536C" w:rsidRPr="00727DAF" w14:paraId="7E217289" w14:textId="77777777" w:rsidTr="005F119E">
        <w:trPr>
          <w:trHeight w:val="226"/>
        </w:trPr>
        <w:tc>
          <w:tcPr>
            <w:tcW w:w="3447" w:type="dxa"/>
            <w:tcBorders>
              <w:top w:val="nil"/>
              <w:left w:val="single" w:sz="4" w:space="0" w:color="auto"/>
              <w:bottom w:val="single" w:sz="4" w:space="0" w:color="auto"/>
              <w:right w:val="single" w:sz="4" w:space="0" w:color="auto"/>
            </w:tcBorders>
            <w:noWrap/>
            <w:vAlign w:val="bottom"/>
            <w:hideMark/>
          </w:tcPr>
          <w:p w14:paraId="00E172D9"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07" w:type="dxa"/>
            <w:tcBorders>
              <w:top w:val="nil"/>
              <w:left w:val="nil"/>
              <w:bottom w:val="single" w:sz="4" w:space="0" w:color="auto"/>
              <w:right w:val="single" w:sz="4" w:space="0" w:color="auto"/>
            </w:tcBorders>
            <w:noWrap/>
            <w:vAlign w:val="bottom"/>
            <w:hideMark/>
          </w:tcPr>
          <w:p w14:paraId="63FFB29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46.11%</w:t>
            </w:r>
          </w:p>
        </w:tc>
        <w:tc>
          <w:tcPr>
            <w:tcW w:w="1317" w:type="dxa"/>
            <w:tcBorders>
              <w:top w:val="nil"/>
              <w:left w:val="nil"/>
              <w:bottom w:val="single" w:sz="4" w:space="0" w:color="auto"/>
              <w:right w:val="single" w:sz="4" w:space="0" w:color="auto"/>
            </w:tcBorders>
            <w:noWrap/>
            <w:vAlign w:val="bottom"/>
            <w:hideMark/>
          </w:tcPr>
          <w:p w14:paraId="6372464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0.2692</w:t>
            </w:r>
          </w:p>
        </w:tc>
        <w:tc>
          <w:tcPr>
            <w:tcW w:w="1063" w:type="dxa"/>
            <w:tcBorders>
              <w:top w:val="nil"/>
              <w:left w:val="nil"/>
              <w:bottom w:val="single" w:sz="4" w:space="0" w:color="auto"/>
              <w:right w:val="single" w:sz="4" w:space="0" w:color="auto"/>
            </w:tcBorders>
            <w:noWrap/>
            <w:vAlign w:val="bottom"/>
            <w:hideMark/>
          </w:tcPr>
          <w:p w14:paraId="32001DA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0.7778</w:t>
            </w:r>
          </w:p>
        </w:tc>
        <w:tc>
          <w:tcPr>
            <w:tcW w:w="1146" w:type="dxa"/>
            <w:tcBorders>
              <w:top w:val="nil"/>
              <w:left w:val="nil"/>
              <w:bottom w:val="single" w:sz="4" w:space="0" w:color="auto"/>
              <w:right w:val="single" w:sz="4" w:space="0" w:color="auto"/>
            </w:tcBorders>
            <w:noWrap/>
            <w:vAlign w:val="bottom"/>
            <w:hideMark/>
          </w:tcPr>
          <w:p w14:paraId="497DE75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w:t>
            </w:r>
          </w:p>
        </w:tc>
      </w:tr>
    </w:tbl>
    <w:p w14:paraId="3F7DDEEE" w14:textId="77777777" w:rsidR="00E8536C" w:rsidRPr="00727DAF" w:rsidRDefault="00E8536C" w:rsidP="005F119E">
      <w:pPr>
        <w:spacing w:after="80"/>
        <w:rPr>
          <w:rFonts w:ascii="Times New Roman" w:hAnsi="Times New Roman" w:cs="Times New Roman"/>
        </w:rPr>
      </w:pPr>
    </w:p>
    <w:p w14:paraId="32CA205B" w14:textId="77777777" w:rsidR="00E8536C" w:rsidRPr="00727DAF" w:rsidRDefault="00E8536C" w:rsidP="005F119E">
      <w:pPr>
        <w:spacing w:after="80"/>
        <w:rPr>
          <w:rFonts w:ascii="Times New Roman" w:eastAsia="Times New Roman" w:hAnsi="Times New Roman" w:cs="Times New Roman"/>
          <w:b/>
          <w:sz w:val="24"/>
        </w:rPr>
      </w:pPr>
    </w:p>
    <w:p w14:paraId="5DABC82A" w14:textId="77777777" w:rsidR="00E8536C" w:rsidRPr="00727DAF" w:rsidRDefault="00E8536C" w:rsidP="005F119E">
      <w:pPr>
        <w:spacing w:after="80"/>
        <w:rPr>
          <w:rFonts w:ascii="Times New Roman" w:eastAsia="Times New Roman" w:hAnsi="Times New Roman" w:cs="Times New Roman"/>
          <w:b/>
          <w:sz w:val="24"/>
        </w:rPr>
      </w:pPr>
    </w:p>
    <w:p w14:paraId="4293EDCF" w14:textId="77777777" w:rsidR="005F119E" w:rsidRDefault="005F119E" w:rsidP="005F119E">
      <w:pPr>
        <w:spacing w:after="80"/>
        <w:rPr>
          <w:rFonts w:ascii="Times New Roman" w:eastAsia="Times New Roman" w:hAnsi="Times New Roman" w:cs="Times New Roman"/>
          <w:b/>
          <w:sz w:val="24"/>
        </w:rPr>
      </w:pPr>
    </w:p>
    <w:p w14:paraId="575EE3DE" w14:textId="77777777" w:rsidR="001C1F7B" w:rsidRDefault="001C1F7B" w:rsidP="005F119E">
      <w:pPr>
        <w:spacing w:after="80"/>
        <w:rPr>
          <w:rFonts w:ascii="Times New Roman" w:eastAsia="Times New Roman" w:hAnsi="Times New Roman" w:cs="Times New Roman"/>
          <w:b/>
          <w:sz w:val="24"/>
        </w:rPr>
      </w:pPr>
    </w:p>
    <w:p w14:paraId="5B42C1DA" w14:textId="77777777" w:rsidR="001C1F7B" w:rsidRDefault="001C1F7B" w:rsidP="005F119E">
      <w:pPr>
        <w:spacing w:after="80"/>
        <w:rPr>
          <w:rFonts w:ascii="Times New Roman" w:eastAsia="Times New Roman" w:hAnsi="Times New Roman" w:cs="Times New Roman"/>
          <w:b/>
          <w:sz w:val="24"/>
        </w:rPr>
      </w:pPr>
    </w:p>
    <w:p w14:paraId="7C988C4E" w14:textId="6E58AF1C" w:rsidR="00E67BBE" w:rsidRPr="00727DAF" w:rsidRDefault="00000000" w:rsidP="005F119E">
      <w:pPr>
        <w:spacing w:after="80"/>
        <w:rPr>
          <w:rFonts w:ascii="Times New Roman" w:eastAsia="Times New Roman" w:hAnsi="Times New Roman" w:cs="Times New Roman"/>
          <w:b/>
          <w:sz w:val="24"/>
        </w:rPr>
      </w:pPr>
      <w:r w:rsidRPr="00727DAF">
        <w:rPr>
          <w:rFonts w:ascii="Times New Roman" w:eastAsia="Times New Roman" w:hAnsi="Times New Roman" w:cs="Times New Roman"/>
          <w:b/>
          <w:sz w:val="24"/>
        </w:rPr>
        <w:t>Table A.</w:t>
      </w:r>
      <w:r w:rsidR="00FE296A" w:rsidRPr="00727DAF">
        <w:rPr>
          <w:rFonts w:ascii="Times New Roman" w:eastAsia="Times New Roman" w:hAnsi="Times New Roman" w:cs="Times New Roman"/>
          <w:b/>
          <w:sz w:val="24"/>
        </w:rPr>
        <w:t>7</w:t>
      </w:r>
      <w:r w:rsidRPr="00727DAF">
        <w:rPr>
          <w:rFonts w:ascii="Times New Roman" w:eastAsia="Times New Roman" w:hAnsi="Times New Roman" w:cs="Times New Roman"/>
          <w:b/>
          <w:sz w:val="24"/>
        </w:rPr>
        <w:t>. Multimodal — Phase 1 results (all models).</w:t>
      </w:r>
    </w:p>
    <w:tbl>
      <w:tblPr>
        <w:tblW w:w="8288" w:type="dxa"/>
        <w:tblLook w:val="04A0" w:firstRow="1" w:lastRow="0" w:firstColumn="1" w:lastColumn="0" w:noHBand="0" w:noVBand="1"/>
      </w:tblPr>
      <w:tblGrid>
        <w:gridCol w:w="3450"/>
        <w:gridCol w:w="1309"/>
        <w:gridCol w:w="1318"/>
        <w:gridCol w:w="1064"/>
        <w:gridCol w:w="1147"/>
      </w:tblGrid>
      <w:tr w:rsidR="00E8536C" w:rsidRPr="00727DAF" w14:paraId="517E543F" w14:textId="77777777" w:rsidTr="00EA665B">
        <w:trPr>
          <w:trHeight w:val="237"/>
        </w:trPr>
        <w:tc>
          <w:tcPr>
            <w:tcW w:w="3450"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9A2F88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w:t>
            </w:r>
          </w:p>
        </w:tc>
        <w:tc>
          <w:tcPr>
            <w:tcW w:w="4838" w:type="dxa"/>
            <w:gridSpan w:val="4"/>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7C25CEE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Phase 1</w:t>
            </w:r>
          </w:p>
        </w:tc>
      </w:tr>
      <w:tr w:rsidR="00E8536C" w:rsidRPr="00727DAF" w14:paraId="52B400D4" w14:textId="77777777" w:rsidTr="00EA665B">
        <w:trPr>
          <w:trHeight w:val="237"/>
        </w:trPr>
        <w:tc>
          <w:tcPr>
            <w:tcW w:w="3450"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672CBE0" w14:textId="77777777" w:rsidR="00E8536C" w:rsidRPr="00727DAF" w:rsidRDefault="00E8536C" w:rsidP="005F119E">
            <w:pPr>
              <w:spacing w:after="0"/>
              <w:rPr>
                <w:rFonts w:ascii="Times New Roman" w:eastAsia="Times New Roman" w:hAnsi="Times New Roman" w:cs="Times New Roman"/>
                <w:color w:val="000000"/>
              </w:rPr>
            </w:pPr>
          </w:p>
        </w:tc>
        <w:tc>
          <w:tcPr>
            <w:tcW w:w="1309" w:type="dxa"/>
            <w:tcBorders>
              <w:top w:val="nil"/>
              <w:left w:val="nil"/>
              <w:bottom w:val="single" w:sz="4" w:space="0" w:color="auto"/>
              <w:right w:val="single" w:sz="4" w:space="0" w:color="auto"/>
            </w:tcBorders>
            <w:shd w:val="clear" w:color="auto" w:fill="BFBFBF" w:themeFill="background1" w:themeFillShade="BF"/>
            <w:noWrap/>
            <w:vAlign w:val="center"/>
            <w:hideMark/>
          </w:tcPr>
          <w:p w14:paraId="2D044C2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18" w:type="dxa"/>
            <w:tcBorders>
              <w:top w:val="nil"/>
              <w:left w:val="nil"/>
              <w:bottom w:val="single" w:sz="4" w:space="0" w:color="auto"/>
              <w:right w:val="single" w:sz="4" w:space="0" w:color="auto"/>
            </w:tcBorders>
            <w:shd w:val="clear" w:color="auto" w:fill="BFBFBF" w:themeFill="background1" w:themeFillShade="BF"/>
            <w:noWrap/>
            <w:vAlign w:val="center"/>
            <w:hideMark/>
          </w:tcPr>
          <w:p w14:paraId="18EA771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4" w:type="dxa"/>
            <w:tcBorders>
              <w:top w:val="nil"/>
              <w:left w:val="nil"/>
              <w:bottom w:val="single" w:sz="4" w:space="0" w:color="auto"/>
              <w:right w:val="single" w:sz="4" w:space="0" w:color="auto"/>
            </w:tcBorders>
            <w:shd w:val="clear" w:color="auto" w:fill="BFBFBF" w:themeFill="background1" w:themeFillShade="BF"/>
            <w:noWrap/>
            <w:vAlign w:val="center"/>
            <w:hideMark/>
          </w:tcPr>
          <w:p w14:paraId="75E6AD8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46" w:type="dxa"/>
            <w:tcBorders>
              <w:top w:val="nil"/>
              <w:left w:val="nil"/>
              <w:bottom w:val="single" w:sz="4" w:space="0" w:color="auto"/>
              <w:right w:val="single" w:sz="4" w:space="0" w:color="auto"/>
            </w:tcBorders>
            <w:shd w:val="clear" w:color="auto" w:fill="BFBFBF" w:themeFill="background1" w:themeFillShade="BF"/>
            <w:noWrap/>
            <w:vAlign w:val="center"/>
            <w:hideMark/>
          </w:tcPr>
          <w:p w14:paraId="2D9BF28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E8536C" w:rsidRPr="00727DAF" w14:paraId="5E90E41D"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5E90B269"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09" w:type="dxa"/>
            <w:tcBorders>
              <w:top w:val="nil"/>
              <w:left w:val="nil"/>
              <w:bottom w:val="single" w:sz="4" w:space="0" w:color="auto"/>
              <w:right w:val="single" w:sz="4" w:space="0" w:color="auto"/>
            </w:tcBorders>
            <w:noWrap/>
            <w:vAlign w:val="bottom"/>
            <w:hideMark/>
          </w:tcPr>
          <w:p w14:paraId="7019477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83.89%</w:t>
            </w:r>
          </w:p>
        </w:tc>
        <w:tc>
          <w:tcPr>
            <w:tcW w:w="1318" w:type="dxa"/>
            <w:tcBorders>
              <w:top w:val="nil"/>
              <w:left w:val="nil"/>
              <w:bottom w:val="single" w:sz="4" w:space="0" w:color="auto"/>
              <w:right w:val="single" w:sz="4" w:space="0" w:color="auto"/>
            </w:tcBorders>
            <w:noWrap/>
            <w:vAlign w:val="bottom"/>
            <w:hideMark/>
          </w:tcPr>
          <w:p w14:paraId="14D7EB4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0.5714</w:t>
            </w:r>
          </w:p>
        </w:tc>
        <w:tc>
          <w:tcPr>
            <w:tcW w:w="1064" w:type="dxa"/>
            <w:tcBorders>
              <w:top w:val="nil"/>
              <w:left w:val="nil"/>
              <w:bottom w:val="single" w:sz="4" w:space="0" w:color="auto"/>
              <w:right w:val="single" w:sz="4" w:space="0" w:color="auto"/>
            </w:tcBorders>
            <w:noWrap/>
            <w:vAlign w:val="bottom"/>
            <w:hideMark/>
          </w:tcPr>
          <w:p w14:paraId="3A6A32F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0.8889</w:t>
            </w:r>
          </w:p>
        </w:tc>
        <w:tc>
          <w:tcPr>
            <w:tcW w:w="1146" w:type="dxa"/>
            <w:tcBorders>
              <w:top w:val="nil"/>
              <w:left w:val="nil"/>
              <w:bottom w:val="single" w:sz="4" w:space="0" w:color="auto"/>
              <w:right w:val="single" w:sz="4" w:space="0" w:color="auto"/>
            </w:tcBorders>
            <w:noWrap/>
            <w:vAlign w:val="bottom"/>
            <w:hideMark/>
          </w:tcPr>
          <w:p w14:paraId="17316F8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0.6957</w:t>
            </w:r>
          </w:p>
        </w:tc>
      </w:tr>
      <w:tr w:rsidR="00E8536C" w:rsidRPr="00727DAF" w14:paraId="746F9DAE"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778C0459"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09" w:type="dxa"/>
            <w:tcBorders>
              <w:top w:val="nil"/>
              <w:left w:val="nil"/>
              <w:bottom w:val="single" w:sz="4" w:space="0" w:color="auto"/>
              <w:right w:val="single" w:sz="4" w:space="0" w:color="auto"/>
            </w:tcBorders>
            <w:noWrap/>
            <w:vAlign w:val="bottom"/>
            <w:hideMark/>
          </w:tcPr>
          <w:p w14:paraId="518FC60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82.76%</w:t>
            </w:r>
          </w:p>
        </w:tc>
        <w:tc>
          <w:tcPr>
            <w:tcW w:w="1318" w:type="dxa"/>
            <w:tcBorders>
              <w:top w:val="nil"/>
              <w:left w:val="nil"/>
              <w:bottom w:val="single" w:sz="4" w:space="0" w:color="auto"/>
              <w:right w:val="single" w:sz="4" w:space="0" w:color="auto"/>
            </w:tcBorders>
            <w:noWrap/>
            <w:vAlign w:val="bottom"/>
            <w:hideMark/>
          </w:tcPr>
          <w:p w14:paraId="13AD434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0.5882</w:t>
            </w:r>
          </w:p>
        </w:tc>
        <w:tc>
          <w:tcPr>
            <w:tcW w:w="1064" w:type="dxa"/>
            <w:tcBorders>
              <w:top w:val="nil"/>
              <w:left w:val="nil"/>
              <w:bottom w:val="single" w:sz="4" w:space="0" w:color="auto"/>
              <w:right w:val="single" w:sz="4" w:space="0" w:color="auto"/>
            </w:tcBorders>
            <w:noWrap/>
            <w:vAlign w:val="bottom"/>
            <w:hideMark/>
          </w:tcPr>
          <w:p w14:paraId="78FAC5D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0.7143</w:t>
            </w:r>
          </w:p>
        </w:tc>
        <w:tc>
          <w:tcPr>
            <w:tcW w:w="1146" w:type="dxa"/>
            <w:tcBorders>
              <w:top w:val="nil"/>
              <w:left w:val="nil"/>
              <w:bottom w:val="single" w:sz="4" w:space="0" w:color="auto"/>
              <w:right w:val="single" w:sz="4" w:space="0" w:color="auto"/>
            </w:tcBorders>
            <w:noWrap/>
            <w:vAlign w:val="bottom"/>
            <w:hideMark/>
          </w:tcPr>
          <w:p w14:paraId="4785D60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0.6452</w:t>
            </w:r>
          </w:p>
        </w:tc>
      </w:tr>
      <w:tr w:rsidR="00E8536C" w:rsidRPr="00727DAF" w14:paraId="7069687D"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79011AB0"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09" w:type="dxa"/>
            <w:tcBorders>
              <w:top w:val="nil"/>
              <w:left w:val="nil"/>
              <w:bottom w:val="single" w:sz="4" w:space="0" w:color="auto"/>
              <w:right w:val="single" w:sz="4" w:space="0" w:color="auto"/>
            </w:tcBorders>
            <w:noWrap/>
            <w:vAlign w:val="bottom"/>
            <w:hideMark/>
          </w:tcPr>
          <w:p w14:paraId="3A69C32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83.60%</w:t>
            </w:r>
          </w:p>
        </w:tc>
        <w:tc>
          <w:tcPr>
            <w:tcW w:w="1318" w:type="dxa"/>
            <w:tcBorders>
              <w:top w:val="nil"/>
              <w:left w:val="nil"/>
              <w:bottom w:val="single" w:sz="4" w:space="0" w:color="auto"/>
              <w:right w:val="single" w:sz="4" w:space="0" w:color="auto"/>
            </w:tcBorders>
            <w:noWrap/>
            <w:vAlign w:val="bottom"/>
            <w:hideMark/>
          </w:tcPr>
          <w:p w14:paraId="06709AB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0.6471</w:t>
            </w:r>
          </w:p>
        </w:tc>
        <w:tc>
          <w:tcPr>
            <w:tcW w:w="1064" w:type="dxa"/>
            <w:tcBorders>
              <w:top w:val="nil"/>
              <w:left w:val="nil"/>
              <w:bottom w:val="single" w:sz="4" w:space="0" w:color="auto"/>
              <w:right w:val="single" w:sz="4" w:space="0" w:color="auto"/>
            </w:tcBorders>
            <w:noWrap/>
            <w:vAlign w:val="bottom"/>
            <w:hideMark/>
          </w:tcPr>
          <w:p w14:paraId="28EB44E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0.7857</w:t>
            </w:r>
          </w:p>
        </w:tc>
        <w:tc>
          <w:tcPr>
            <w:tcW w:w="1146" w:type="dxa"/>
            <w:tcBorders>
              <w:top w:val="nil"/>
              <w:left w:val="nil"/>
              <w:bottom w:val="single" w:sz="4" w:space="0" w:color="auto"/>
              <w:right w:val="single" w:sz="4" w:space="0" w:color="auto"/>
            </w:tcBorders>
            <w:noWrap/>
            <w:vAlign w:val="bottom"/>
            <w:hideMark/>
          </w:tcPr>
          <w:p w14:paraId="64BE37A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0.7097</w:t>
            </w:r>
          </w:p>
        </w:tc>
      </w:tr>
      <w:tr w:rsidR="00E8536C" w:rsidRPr="00727DAF" w14:paraId="5044A217"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16DA826B"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09" w:type="dxa"/>
            <w:tcBorders>
              <w:top w:val="nil"/>
              <w:left w:val="nil"/>
              <w:bottom w:val="single" w:sz="4" w:space="0" w:color="auto"/>
              <w:right w:val="single" w:sz="4" w:space="0" w:color="auto"/>
            </w:tcBorders>
            <w:noWrap/>
            <w:vAlign w:val="bottom"/>
            <w:hideMark/>
          </w:tcPr>
          <w:p w14:paraId="57C9F1D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65.56%</w:t>
            </w:r>
          </w:p>
        </w:tc>
        <w:tc>
          <w:tcPr>
            <w:tcW w:w="1318" w:type="dxa"/>
            <w:tcBorders>
              <w:top w:val="nil"/>
              <w:left w:val="nil"/>
              <w:bottom w:val="single" w:sz="4" w:space="0" w:color="auto"/>
              <w:right w:val="single" w:sz="4" w:space="0" w:color="auto"/>
            </w:tcBorders>
            <w:noWrap/>
            <w:vAlign w:val="bottom"/>
            <w:hideMark/>
          </w:tcPr>
          <w:p w14:paraId="79500DC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0.4615</w:t>
            </w:r>
          </w:p>
        </w:tc>
        <w:tc>
          <w:tcPr>
            <w:tcW w:w="1064" w:type="dxa"/>
            <w:tcBorders>
              <w:top w:val="nil"/>
              <w:left w:val="nil"/>
              <w:bottom w:val="single" w:sz="4" w:space="0" w:color="auto"/>
              <w:right w:val="single" w:sz="4" w:space="0" w:color="auto"/>
            </w:tcBorders>
            <w:noWrap/>
            <w:vAlign w:val="bottom"/>
            <w:hideMark/>
          </w:tcPr>
          <w:p w14:paraId="0F2CDC5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46" w:type="dxa"/>
            <w:tcBorders>
              <w:top w:val="nil"/>
              <w:left w:val="nil"/>
              <w:bottom w:val="single" w:sz="4" w:space="0" w:color="auto"/>
              <w:right w:val="single" w:sz="4" w:space="0" w:color="auto"/>
            </w:tcBorders>
            <w:noWrap/>
            <w:vAlign w:val="bottom"/>
            <w:hideMark/>
          </w:tcPr>
          <w:p w14:paraId="470CC73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0.5455</w:t>
            </w:r>
          </w:p>
        </w:tc>
      </w:tr>
      <w:tr w:rsidR="00E8536C" w:rsidRPr="00727DAF" w14:paraId="18C7414E"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740B1CE7"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09" w:type="dxa"/>
            <w:tcBorders>
              <w:top w:val="nil"/>
              <w:left w:val="nil"/>
              <w:bottom w:val="single" w:sz="4" w:space="0" w:color="auto"/>
              <w:right w:val="single" w:sz="4" w:space="0" w:color="auto"/>
            </w:tcBorders>
            <w:noWrap/>
            <w:vAlign w:val="bottom"/>
            <w:hideMark/>
          </w:tcPr>
          <w:p w14:paraId="6960ADD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81.75%</w:t>
            </w:r>
          </w:p>
        </w:tc>
        <w:tc>
          <w:tcPr>
            <w:tcW w:w="1318" w:type="dxa"/>
            <w:tcBorders>
              <w:top w:val="nil"/>
              <w:left w:val="nil"/>
              <w:bottom w:val="single" w:sz="4" w:space="0" w:color="auto"/>
              <w:right w:val="single" w:sz="4" w:space="0" w:color="auto"/>
            </w:tcBorders>
            <w:noWrap/>
            <w:vAlign w:val="bottom"/>
            <w:hideMark/>
          </w:tcPr>
          <w:p w14:paraId="3CFB29D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0.5538</w:t>
            </w:r>
          </w:p>
        </w:tc>
        <w:tc>
          <w:tcPr>
            <w:tcW w:w="1064" w:type="dxa"/>
            <w:tcBorders>
              <w:top w:val="nil"/>
              <w:left w:val="nil"/>
              <w:bottom w:val="single" w:sz="4" w:space="0" w:color="auto"/>
              <w:right w:val="single" w:sz="4" w:space="0" w:color="auto"/>
            </w:tcBorders>
            <w:noWrap/>
            <w:vAlign w:val="bottom"/>
            <w:hideMark/>
          </w:tcPr>
          <w:p w14:paraId="0A80F12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0.8571</w:t>
            </w:r>
          </w:p>
        </w:tc>
        <w:tc>
          <w:tcPr>
            <w:tcW w:w="1146" w:type="dxa"/>
            <w:tcBorders>
              <w:top w:val="nil"/>
              <w:left w:val="nil"/>
              <w:bottom w:val="single" w:sz="4" w:space="0" w:color="auto"/>
              <w:right w:val="single" w:sz="4" w:space="0" w:color="auto"/>
            </w:tcBorders>
            <w:noWrap/>
            <w:vAlign w:val="bottom"/>
            <w:hideMark/>
          </w:tcPr>
          <w:p w14:paraId="0FB11D8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0.6729</w:t>
            </w:r>
          </w:p>
        </w:tc>
      </w:tr>
      <w:tr w:rsidR="00E8536C" w:rsidRPr="00727DAF" w14:paraId="2DB32430"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2F20FEB7"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09" w:type="dxa"/>
            <w:tcBorders>
              <w:top w:val="nil"/>
              <w:left w:val="nil"/>
              <w:bottom w:val="single" w:sz="4" w:space="0" w:color="auto"/>
              <w:right w:val="single" w:sz="4" w:space="0" w:color="auto"/>
            </w:tcBorders>
            <w:noWrap/>
            <w:vAlign w:val="bottom"/>
            <w:hideMark/>
          </w:tcPr>
          <w:p w14:paraId="1FD880D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82.32%</w:t>
            </w:r>
          </w:p>
        </w:tc>
        <w:tc>
          <w:tcPr>
            <w:tcW w:w="1318" w:type="dxa"/>
            <w:tcBorders>
              <w:top w:val="nil"/>
              <w:left w:val="nil"/>
              <w:bottom w:val="single" w:sz="4" w:space="0" w:color="auto"/>
              <w:right w:val="single" w:sz="4" w:space="0" w:color="auto"/>
            </w:tcBorders>
            <w:noWrap/>
            <w:vAlign w:val="bottom"/>
            <w:hideMark/>
          </w:tcPr>
          <w:p w14:paraId="4FD42B3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064" w:type="dxa"/>
            <w:tcBorders>
              <w:top w:val="nil"/>
              <w:left w:val="nil"/>
              <w:bottom w:val="single" w:sz="4" w:space="0" w:color="auto"/>
              <w:right w:val="single" w:sz="4" w:space="0" w:color="auto"/>
            </w:tcBorders>
            <w:noWrap/>
            <w:vAlign w:val="bottom"/>
            <w:hideMark/>
          </w:tcPr>
          <w:p w14:paraId="198BF9F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0.8333</w:t>
            </w:r>
          </w:p>
        </w:tc>
        <w:tc>
          <w:tcPr>
            <w:tcW w:w="1146" w:type="dxa"/>
            <w:tcBorders>
              <w:top w:val="nil"/>
              <w:left w:val="nil"/>
              <w:bottom w:val="single" w:sz="4" w:space="0" w:color="auto"/>
              <w:right w:val="single" w:sz="4" w:space="0" w:color="auto"/>
            </w:tcBorders>
            <w:noWrap/>
            <w:vAlign w:val="bottom"/>
            <w:hideMark/>
          </w:tcPr>
          <w:p w14:paraId="2A021A2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r>
      <w:tr w:rsidR="00E8536C" w:rsidRPr="00727DAF" w14:paraId="7AA67C87"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4C80183C"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09" w:type="dxa"/>
            <w:tcBorders>
              <w:top w:val="nil"/>
              <w:left w:val="nil"/>
              <w:bottom w:val="single" w:sz="4" w:space="0" w:color="auto"/>
              <w:right w:val="single" w:sz="4" w:space="0" w:color="auto"/>
            </w:tcBorders>
            <w:noWrap/>
            <w:vAlign w:val="bottom"/>
            <w:hideMark/>
          </w:tcPr>
          <w:p w14:paraId="692E849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78.33%</w:t>
            </w:r>
          </w:p>
        </w:tc>
        <w:tc>
          <w:tcPr>
            <w:tcW w:w="1318" w:type="dxa"/>
            <w:tcBorders>
              <w:top w:val="nil"/>
              <w:left w:val="nil"/>
              <w:bottom w:val="single" w:sz="4" w:space="0" w:color="auto"/>
              <w:right w:val="single" w:sz="4" w:space="0" w:color="auto"/>
            </w:tcBorders>
            <w:noWrap/>
            <w:vAlign w:val="bottom"/>
            <w:hideMark/>
          </w:tcPr>
          <w:p w14:paraId="38A2A4E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4" w:type="dxa"/>
            <w:tcBorders>
              <w:top w:val="nil"/>
              <w:left w:val="nil"/>
              <w:bottom w:val="single" w:sz="4" w:space="0" w:color="auto"/>
              <w:right w:val="single" w:sz="4" w:space="0" w:color="auto"/>
            </w:tcBorders>
            <w:noWrap/>
            <w:vAlign w:val="bottom"/>
            <w:hideMark/>
          </w:tcPr>
          <w:p w14:paraId="529CDCE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146" w:type="dxa"/>
            <w:tcBorders>
              <w:top w:val="nil"/>
              <w:left w:val="nil"/>
              <w:bottom w:val="single" w:sz="4" w:space="0" w:color="auto"/>
              <w:right w:val="single" w:sz="4" w:space="0" w:color="auto"/>
            </w:tcBorders>
            <w:noWrap/>
            <w:vAlign w:val="bottom"/>
            <w:hideMark/>
          </w:tcPr>
          <w:p w14:paraId="66D453F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0.5263</w:t>
            </w:r>
          </w:p>
        </w:tc>
      </w:tr>
      <w:tr w:rsidR="00E8536C" w:rsidRPr="00727DAF" w14:paraId="0500A929"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600437A9"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09" w:type="dxa"/>
            <w:tcBorders>
              <w:top w:val="nil"/>
              <w:left w:val="nil"/>
              <w:bottom w:val="single" w:sz="4" w:space="0" w:color="auto"/>
              <w:right w:val="single" w:sz="4" w:space="0" w:color="auto"/>
            </w:tcBorders>
            <w:noWrap/>
            <w:vAlign w:val="bottom"/>
            <w:hideMark/>
          </w:tcPr>
          <w:p w14:paraId="1CD8288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80.54%</w:t>
            </w:r>
          </w:p>
        </w:tc>
        <w:tc>
          <w:tcPr>
            <w:tcW w:w="1318" w:type="dxa"/>
            <w:tcBorders>
              <w:top w:val="nil"/>
              <w:left w:val="nil"/>
              <w:bottom w:val="single" w:sz="4" w:space="0" w:color="auto"/>
              <w:right w:val="single" w:sz="4" w:space="0" w:color="auto"/>
            </w:tcBorders>
            <w:noWrap/>
            <w:vAlign w:val="bottom"/>
            <w:hideMark/>
          </w:tcPr>
          <w:p w14:paraId="2B97D6F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0.5909</w:t>
            </w:r>
          </w:p>
        </w:tc>
        <w:tc>
          <w:tcPr>
            <w:tcW w:w="1064" w:type="dxa"/>
            <w:tcBorders>
              <w:top w:val="nil"/>
              <w:left w:val="nil"/>
              <w:bottom w:val="single" w:sz="4" w:space="0" w:color="auto"/>
              <w:right w:val="single" w:sz="4" w:space="0" w:color="auto"/>
            </w:tcBorders>
            <w:noWrap/>
            <w:vAlign w:val="bottom"/>
            <w:hideMark/>
          </w:tcPr>
          <w:p w14:paraId="7B1E178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0.619</w:t>
            </w:r>
          </w:p>
        </w:tc>
        <w:tc>
          <w:tcPr>
            <w:tcW w:w="1146" w:type="dxa"/>
            <w:tcBorders>
              <w:top w:val="nil"/>
              <w:left w:val="nil"/>
              <w:bottom w:val="single" w:sz="4" w:space="0" w:color="auto"/>
              <w:right w:val="single" w:sz="4" w:space="0" w:color="auto"/>
            </w:tcBorders>
            <w:noWrap/>
            <w:vAlign w:val="bottom"/>
            <w:hideMark/>
          </w:tcPr>
          <w:p w14:paraId="4C7A259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0.6047</w:t>
            </w:r>
          </w:p>
        </w:tc>
      </w:tr>
      <w:tr w:rsidR="00E8536C" w:rsidRPr="00727DAF" w14:paraId="43EA2378"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0566502E"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09" w:type="dxa"/>
            <w:tcBorders>
              <w:top w:val="nil"/>
              <w:left w:val="nil"/>
              <w:bottom w:val="single" w:sz="4" w:space="0" w:color="auto"/>
              <w:right w:val="single" w:sz="4" w:space="0" w:color="auto"/>
            </w:tcBorders>
            <w:noWrap/>
            <w:vAlign w:val="bottom"/>
            <w:hideMark/>
          </w:tcPr>
          <w:p w14:paraId="411EB6B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82.49%</w:t>
            </w:r>
          </w:p>
        </w:tc>
        <w:tc>
          <w:tcPr>
            <w:tcW w:w="1318" w:type="dxa"/>
            <w:tcBorders>
              <w:top w:val="nil"/>
              <w:left w:val="nil"/>
              <w:bottom w:val="single" w:sz="4" w:space="0" w:color="auto"/>
              <w:right w:val="single" w:sz="4" w:space="0" w:color="auto"/>
            </w:tcBorders>
            <w:noWrap/>
            <w:vAlign w:val="bottom"/>
            <w:hideMark/>
          </w:tcPr>
          <w:p w14:paraId="5254B20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0.617</w:t>
            </w:r>
          </w:p>
        </w:tc>
        <w:tc>
          <w:tcPr>
            <w:tcW w:w="1064" w:type="dxa"/>
            <w:tcBorders>
              <w:top w:val="nil"/>
              <w:left w:val="nil"/>
              <w:bottom w:val="single" w:sz="4" w:space="0" w:color="auto"/>
              <w:right w:val="single" w:sz="4" w:space="0" w:color="auto"/>
            </w:tcBorders>
            <w:noWrap/>
            <w:vAlign w:val="bottom"/>
            <w:hideMark/>
          </w:tcPr>
          <w:p w14:paraId="163E495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0.6905</w:t>
            </w:r>
          </w:p>
        </w:tc>
        <w:tc>
          <w:tcPr>
            <w:tcW w:w="1146" w:type="dxa"/>
            <w:tcBorders>
              <w:top w:val="nil"/>
              <w:left w:val="nil"/>
              <w:bottom w:val="single" w:sz="4" w:space="0" w:color="auto"/>
              <w:right w:val="single" w:sz="4" w:space="0" w:color="auto"/>
            </w:tcBorders>
            <w:noWrap/>
            <w:vAlign w:val="bottom"/>
            <w:hideMark/>
          </w:tcPr>
          <w:p w14:paraId="6E90CBD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0.6517</w:t>
            </w:r>
          </w:p>
        </w:tc>
      </w:tr>
      <w:tr w:rsidR="00E8536C" w:rsidRPr="00727DAF" w14:paraId="55AB8CA0"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085F9D5F"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09" w:type="dxa"/>
            <w:tcBorders>
              <w:top w:val="nil"/>
              <w:left w:val="nil"/>
              <w:bottom w:val="single" w:sz="4" w:space="0" w:color="auto"/>
              <w:right w:val="single" w:sz="4" w:space="0" w:color="auto"/>
            </w:tcBorders>
            <w:noWrap/>
            <w:vAlign w:val="bottom"/>
            <w:hideMark/>
          </w:tcPr>
          <w:p w14:paraId="5724F2C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78.33%</w:t>
            </w:r>
          </w:p>
        </w:tc>
        <w:tc>
          <w:tcPr>
            <w:tcW w:w="1318" w:type="dxa"/>
            <w:tcBorders>
              <w:top w:val="nil"/>
              <w:left w:val="nil"/>
              <w:bottom w:val="single" w:sz="4" w:space="0" w:color="auto"/>
              <w:right w:val="single" w:sz="4" w:space="0" w:color="auto"/>
            </w:tcBorders>
            <w:noWrap/>
            <w:vAlign w:val="bottom"/>
            <w:hideMark/>
          </w:tcPr>
          <w:p w14:paraId="3F823E5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0.5833</w:t>
            </w:r>
          </w:p>
        </w:tc>
        <w:tc>
          <w:tcPr>
            <w:tcW w:w="1064" w:type="dxa"/>
            <w:tcBorders>
              <w:top w:val="nil"/>
              <w:left w:val="nil"/>
              <w:bottom w:val="single" w:sz="4" w:space="0" w:color="auto"/>
              <w:right w:val="single" w:sz="4" w:space="0" w:color="auto"/>
            </w:tcBorders>
            <w:noWrap/>
            <w:vAlign w:val="bottom"/>
            <w:hideMark/>
          </w:tcPr>
          <w:p w14:paraId="029D7F9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0.7778</w:t>
            </w:r>
          </w:p>
        </w:tc>
        <w:tc>
          <w:tcPr>
            <w:tcW w:w="1146" w:type="dxa"/>
            <w:tcBorders>
              <w:top w:val="nil"/>
              <w:left w:val="nil"/>
              <w:bottom w:val="single" w:sz="4" w:space="0" w:color="auto"/>
              <w:right w:val="single" w:sz="4" w:space="0" w:color="auto"/>
            </w:tcBorders>
            <w:noWrap/>
            <w:vAlign w:val="bottom"/>
            <w:hideMark/>
          </w:tcPr>
          <w:p w14:paraId="6F34BFB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r>
      <w:tr w:rsidR="00E8536C" w:rsidRPr="00727DAF" w14:paraId="49C03548"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313EA912"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09" w:type="dxa"/>
            <w:tcBorders>
              <w:top w:val="nil"/>
              <w:left w:val="nil"/>
              <w:bottom w:val="single" w:sz="4" w:space="0" w:color="auto"/>
              <w:right w:val="single" w:sz="4" w:space="0" w:color="auto"/>
            </w:tcBorders>
            <w:noWrap/>
            <w:vAlign w:val="bottom"/>
            <w:hideMark/>
          </w:tcPr>
          <w:p w14:paraId="4BE8F44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82.54%</w:t>
            </w:r>
          </w:p>
        </w:tc>
        <w:tc>
          <w:tcPr>
            <w:tcW w:w="1318" w:type="dxa"/>
            <w:tcBorders>
              <w:top w:val="nil"/>
              <w:left w:val="nil"/>
              <w:bottom w:val="single" w:sz="4" w:space="0" w:color="auto"/>
              <w:right w:val="single" w:sz="4" w:space="0" w:color="auto"/>
            </w:tcBorders>
            <w:noWrap/>
            <w:vAlign w:val="bottom"/>
            <w:hideMark/>
          </w:tcPr>
          <w:p w14:paraId="42F102D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0.5741</w:t>
            </w:r>
          </w:p>
        </w:tc>
        <w:tc>
          <w:tcPr>
            <w:tcW w:w="1064" w:type="dxa"/>
            <w:tcBorders>
              <w:top w:val="nil"/>
              <w:left w:val="nil"/>
              <w:bottom w:val="single" w:sz="4" w:space="0" w:color="auto"/>
              <w:right w:val="single" w:sz="4" w:space="0" w:color="auto"/>
            </w:tcBorders>
            <w:noWrap/>
            <w:vAlign w:val="bottom"/>
            <w:hideMark/>
          </w:tcPr>
          <w:p w14:paraId="3307D0C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0.7381</w:t>
            </w:r>
          </w:p>
        </w:tc>
        <w:tc>
          <w:tcPr>
            <w:tcW w:w="1146" w:type="dxa"/>
            <w:tcBorders>
              <w:top w:val="nil"/>
              <w:left w:val="nil"/>
              <w:bottom w:val="single" w:sz="4" w:space="0" w:color="auto"/>
              <w:right w:val="single" w:sz="4" w:space="0" w:color="auto"/>
            </w:tcBorders>
            <w:noWrap/>
            <w:vAlign w:val="bottom"/>
            <w:hideMark/>
          </w:tcPr>
          <w:p w14:paraId="4DE0F26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0.6458</w:t>
            </w:r>
          </w:p>
        </w:tc>
      </w:tr>
      <w:tr w:rsidR="00E8536C" w:rsidRPr="00727DAF" w14:paraId="3DB7EDDD"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6DC8D927"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09" w:type="dxa"/>
            <w:tcBorders>
              <w:top w:val="nil"/>
              <w:left w:val="nil"/>
              <w:bottom w:val="single" w:sz="4" w:space="0" w:color="auto"/>
              <w:right w:val="single" w:sz="4" w:space="0" w:color="auto"/>
            </w:tcBorders>
            <w:noWrap/>
            <w:vAlign w:val="bottom"/>
            <w:hideMark/>
          </w:tcPr>
          <w:p w14:paraId="4D3FB0B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82.97%</w:t>
            </w:r>
          </w:p>
        </w:tc>
        <w:tc>
          <w:tcPr>
            <w:tcW w:w="1318" w:type="dxa"/>
            <w:tcBorders>
              <w:top w:val="nil"/>
              <w:left w:val="nil"/>
              <w:bottom w:val="single" w:sz="4" w:space="0" w:color="auto"/>
              <w:right w:val="single" w:sz="4" w:space="0" w:color="auto"/>
            </w:tcBorders>
            <w:noWrap/>
            <w:vAlign w:val="bottom"/>
            <w:hideMark/>
          </w:tcPr>
          <w:p w14:paraId="1F6C415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0.625</w:t>
            </w:r>
          </w:p>
        </w:tc>
        <w:tc>
          <w:tcPr>
            <w:tcW w:w="1064" w:type="dxa"/>
            <w:tcBorders>
              <w:top w:val="nil"/>
              <w:left w:val="nil"/>
              <w:bottom w:val="single" w:sz="4" w:space="0" w:color="auto"/>
              <w:right w:val="single" w:sz="4" w:space="0" w:color="auto"/>
            </w:tcBorders>
            <w:noWrap/>
            <w:vAlign w:val="bottom"/>
            <w:hideMark/>
          </w:tcPr>
          <w:p w14:paraId="17146C8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0.7143</w:t>
            </w:r>
          </w:p>
        </w:tc>
        <w:tc>
          <w:tcPr>
            <w:tcW w:w="1146" w:type="dxa"/>
            <w:tcBorders>
              <w:top w:val="nil"/>
              <w:left w:val="nil"/>
              <w:bottom w:val="single" w:sz="4" w:space="0" w:color="auto"/>
              <w:right w:val="single" w:sz="4" w:space="0" w:color="auto"/>
            </w:tcBorders>
            <w:noWrap/>
            <w:vAlign w:val="bottom"/>
            <w:hideMark/>
          </w:tcPr>
          <w:p w14:paraId="0594EF9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r>
      <w:tr w:rsidR="00E8536C" w:rsidRPr="00727DAF" w14:paraId="3AC13914"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542CFCBE"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09" w:type="dxa"/>
            <w:tcBorders>
              <w:top w:val="nil"/>
              <w:left w:val="nil"/>
              <w:bottom w:val="single" w:sz="4" w:space="0" w:color="auto"/>
              <w:right w:val="single" w:sz="4" w:space="0" w:color="auto"/>
            </w:tcBorders>
            <w:noWrap/>
            <w:vAlign w:val="bottom"/>
            <w:hideMark/>
          </w:tcPr>
          <w:p w14:paraId="5CE8ED7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74.44%</w:t>
            </w:r>
          </w:p>
        </w:tc>
        <w:tc>
          <w:tcPr>
            <w:tcW w:w="1318" w:type="dxa"/>
            <w:tcBorders>
              <w:top w:val="nil"/>
              <w:left w:val="nil"/>
              <w:bottom w:val="single" w:sz="4" w:space="0" w:color="auto"/>
              <w:right w:val="single" w:sz="4" w:space="0" w:color="auto"/>
            </w:tcBorders>
            <w:noWrap/>
            <w:vAlign w:val="bottom"/>
            <w:hideMark/>
          </w:tcPr>
          <w:p w14:paraId="6EEB1CB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4" w:type="dxa"/>
            <w:tcBorders>
              <w:top w:val="nil"/>
              <w:left w:val="nil"/>
              <w:bottom w:val="single" w:sz="4" w:space="0" w:color="auto"/>
              <w:right w:val="single" w:sz="4" w:space="0" w:color="auto"/>
            </w:tcBorders>
            <w:noWrap/>
            <w:vAlign w:val="bottom"/>
            <w:hideMark/>
          </w:tcPr>
          <w:p w14:paraId="4CBA5A1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0.8889</w:t>
            </w:r>
          </w:p>
        </w:tc>
        <w:tc>
          <w:tcPr>
            <w:tcW w:w="1146" w:type="dxa"/>
            <w:tcBorders>
              <w:top w:val="nil"/>
              <w:left w:val="nil"/>
              <w:bottom w:val="single" w:sz="4" w:space="0" w:color="auto"/>
              <w:right w:val="single" w:sz="4" w:space="0" w:color="auto"/>
            </w:tcBorders>
            <w:noWrap/>
            <w:vAlign w:val="bottom"/>
            <w:hideMark/>
          </w:tcPr>
          <w:p w14:paraId="241E557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w:t>
            </w:r>
          </w:p>
        </w:tc>
      </w:tr>
      <w:tr w:rsidR="00E8536C" w:rsidRPr="00727DAF" w14:paraId="2E0746AE"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21B78A5C"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09" w:type="dxa"/>
            <w:tcBorders>
              <w:top w:val="nil"/>
              <w:left w:val="nil"/>
              <w:bottom w:val="single" w:sz="4" w:space="0" w:color="auto"/>
              <w:right w:val="single" w:sz="4" w:space="0" w:color="auto"/>
            </w:tcBorders>
            <w:noWrap/>
            <w:vAlign w:val="bottom"/>
            <w:hideMark/>
          </w:tcPr>
          <w:p w14:paraId="1943B9F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80.64%</w:t>
            </w:r>
          </w:p>
        </w:tc>
        <w:tc>
          <w:tcPr>
            <w:tcW w:w="1318" w:type="dxa"/>
            <w:tcBorders>
              <w:top w:val="nil"/>
              <w:left w:val="nil"/>
              <w:bottom w:val="single" w:sz="4" w:space="0" w:color="auto"/>
              <w:right w:val="single" w:sz="4" w:space="0" w:color="auto"/>
            </w:tcBorders>
            <w:noWrap/>
            <w:vAlign w:val="bottom"/>
            <w:hideMark/>
          </w:tcPr>
          <w:p w14:paraId="5641608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w:t>
            </w:r>
          </w:p>
        </w:tc>
        <w:tc>
          <w:tcPr>
            <w:tcW w:w="1064" w:type="dxa"/>
            <w:tcBorders>
              <w:top w:val="nil"/>
              <w:left w:val="nil"/>
              <w:bottom w:val="single" w:sz="4" w:space="0" w:color="auto"/>
              <w:right w:val="single" w:sz="4" w:space="0" w:color="auto"/>
            </w:tcBorders>
            <w:noWrap/>
            <w:vAlign w:val="bottom"/>
            <w:hideMark/>
          </w:tcPr>
          <w:p w14:paraId="25216FF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0.7857</w:t>
            </w:r>
          </w:p>
        </w:tc>
        <w:tc>
          <w:tcPr>
            <w:tcW w:w="1146" w:type="dxa"/>
            <w:tcBorders>
              <w:top w:val="nil"/>
              <w:left w:val="nil"/>
              <w:bottom w:val="single" w:sz="4" w:space="0" w:color="auto"/>
              <w:right w:val="single" w:sz="4" w:space="0" w:color="auto"/>
            </w:tcBorders>
            <w:noWrap/>
            <w:vAlign w:val="bottom"/>
            <w:hideMark/>
          </w:tcPr>
          <w:p w14:paraId="0ED21F4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0.6804</w:t>
            </w:r>
          </w:p>
        </w:tc>
      </w:tr>
      <w:tr w:rsidR="00E8536C" w:rsidRPr="00727DAF" w14:paraId="61759626"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682F5128"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09" w:type="dxa"/>
            <w:tcBorders>
              <w:top w:val="nil"/>
              <w:left w:val="nil"/>
              <w:bottom w:val="single" w:sz="4" w:space="0" w:color="auto"/>
              <w:right w:val="single" w:sz="4" w:space="0" w:color="auto"/>
            </w:tcBorders>
            <w:noWrap/>
            <w:vAlign w:val="bottom"/>
            <w:hideMark/>
          </w:tcPr>
          <w:p w14:paraId="7A49647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80.11%</w:t>
            </w:r>
          </w:p>
        </w:tc>
        <w:tc>
          <w:tcPr>
            <w:tcW w:w="1318" w:type="dxa"/>
            <w:tcBorders>
              <w:top w:val="nil"/>
              <w:left w:val="nil"/>
              <w:bottom w:val="single" w:sz="4" w:space="0" w:color="auto"/>
              <w:right w:val="single" w:sz="4" w:space="0" w:color="auto"/>
            </w:tcBorders>
            <w:noWrap/>
            <w:vAlign w:val="bottom"/>
            <w:hideMark/>
          </w:tcPr>
          <w:p w14:paraId="6CA0098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0.5536</w:t>
            </w:r>
          </w:p>
        </w:tc>
        <w:tc>
          <w:tcPr>
            <w:tcW w:w="1064" w:type="dxa"/>
            <w:tcBorders>
              <w:top w:val="nil"/>
              <w:left w:val="nil"/>
              <w:bottom w:val="single" w:sz="4" w:space="0" w:color="auto"/>
              <w:right w:val="single" w:sz="4" w:space="0" w:color="auto"/>
            </w:tcBorders>
            <w:noWrap/>
            <w:vAlign w:val="bottom"/>
            <w:hideMark/>
          </w:tcPr>
          <w:p w14:paraId="5299D02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0.7381</w:t>
            </w:r>
          </w:p>
        </w:tc>
        <w:tc>
          <w:tcPr>
            <w:tcW w:w="1146" w:type="dxa"/>
            <w:tcBorders>
              <w:top w:val="nil"/>
              <w:left w:val="nil"/>
              <w:bottom w:val="single" w:sz="4" w:space="0" w:color="auto"/>
              <w:right w:val="single" w:sz="4" w:space="0" w:color="auto"/>
            </w:tcBorders>
            <w:noWrap/>
            <w:vAlign w:val="bottom"/>
            <w:hideMark/>
          </w:tcPr>
          <w:p w14:paraId="71D3B28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0.6327</w:t>
            </w:r>
          </w:p>
        </w:tc>
      </w:tr>
      <w:tr w:rsidR="00E8536C" w:rsidRPr="00727DAF" w14:paraId="0F7AD25F" w14:textId="77777777" w:rsidTr="00EA665B">
        <w:trPr>
          <w:trHeight w:val="237"/>
        </w:trPr>
        <w:tc>
          <w:tcPr>
            <w:tcW w:w="3450" w:type="dxa"/>
            <w:tcBorders>
              <w:top w:val="nil"/>
              <w:left w:val="single" w:sz="4" w:space="0" w:color="auto"/>
              <w:bottom w:val="single" w:sz="4" w:space="0" w:color="auto"/>
              <w:right w:val="single" w:sz="4" w:space="0" w:color="auto"/>
            </w:tcBorders>
            <w:noWrap/>
            <w:vAlign w:val="bottom"/>
            <w:hideMark/>
          </w:tcPr>
          <w:p w14:paraId="770E2238"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09" w:type="dxa"/>
            <w:tcBorders>
              <w:top w:val="nil"/>
              <w:left w:val="nil"/>
              <w:bottom w:val="single" w:sz="4" w:space="0" w:color="auto"/>
              <w:right w:val="single" w:sz="4" w:space="0" w:color="auto"/>
            </w:tcBorders>
            <w:noWrap/>
            <w:vAlign w:val="bottom"/>
            <w:hideMark/>
          </w:tcPr>
          <w:p w14:paraId="7443A63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80.56%</w:t>
            </w:r>
          </w:p>
        </w:tc>
        <w:tc>
          <w:tcPr>
            <w:tcW w:w="1318" w:type="dxa"/>
            <w:tcBorders>
              <w:top w:val="nil"/>
              <w:left w:val="nil"/>
              <w:bottom w:val="single" w:sz="4" w:space="0" w:color="auto"/>
              <w:right w:val="single" w:sz="4" w:space="0" w:color="auto"/>
            </w:tcBorders>
            <w:noWrap/>
            <w:vAlign w:val="bottom"/>
            <w:hideMark/>
          </w:tcPr>
          <w:p w14:paraId="624B9CB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0.3913</w:t>
            </w:r>
          </w:p>
        </w:tc>
        <w:tc>
          <w:tcPr>
            <w:tcW w:w="1064" w:type="dxa"/>
            <w:tcBorders>
              <w:top w:val="nil"/>
              <w:left w:val="nil"/>
              <w:bottom w:val="single" w:sz="4" w:space="0" w:color="auto"/>
              <w:right w:val="single" w:sz="4" w:space="0" w:color="auto"/>
            </w:tcBorders>
            <w:noWrap/>
            <w:vAlign w:val="bottom"/>
            <w:hideMark/>
          </w:tcPr>
          <w:p w14:paraId="09C7D62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146" w:type="dxa"/>
            <w:tcBorders>
              <w:top w:val="nil"/>
              <w:left w:val="nil"/>
              <w:bottom w:val="single" w:sz="4" w:space="0" w:color="auto"/>
              <w:right w:val="single" w:sz="4" w:space="0" w:color="auto"/>
            </w:tcBorders>
            <w:noWrap/>
            <w:vAlign w:val="bottom"/>
            <w:hideMark/>
          </w:tcPr>
          <w:p w14:paraId="526F361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0.5625</w:t>
            </w:r>
          </w:p>
        </w:tc>
      </w:tr>
    </w:tbl>
    <w:p w14:paraId="61D2EC50" w14:textId="77777777" w:rsidR="00E67BBE" w:rsidRPr="00727DAF" w:rsidRDefault="00E67BBE" w:rsidP="005F119E">
      <w:pPr>
        <w:rPr>
          <w:rFonts w:ascii="Times New Roman" w:hAnsi="Times New Roman" w:cs="Times New Roman"/>
        </w:rPr>
      </w:pPr>
    </w:p>
    <w:p w14:paraId="73C09E4A" w14:textId="54FB9AC3" w:rsidR="00E67BBE" w:rsidRPr="00727DAF" w:rsidRDefault="00000000" w:rsidP="005F119E">
      <w:pPr>
        <w:spacing w:after="80"/>
        <w:rPr>
          <w:rFonts w:ascii="Times New Roman" w:eastAsia="Times New Roman" w:hAnsi="Times New Roman" w:cs="Times New Roman"/>
          <w:b/>
          <w:sz w:val="24"/>
        </w:rPr>
      </w:pPr>
      <w:r w:rsidRPr="00727DAF">
        <w:rPr>
          <w:rFonts w:ascii="Times New Roman" w:eastAsia="Times New Roman" w:hAnsi="Times New Roman" w:cs="Times New Roman"/>
          <w:b/>
          <w:sz w:val="24"/>
        </w:rPr>
        <w:t>Table A.</w:t>
      </w:r>
      <w:r w:rsidR="00FE296A" w:rsidRPr="00727DAF">
        <w:rPr>
          <w:rFonts w:ascii="Times New Roman" w:eastAsia="Times New Roman" w:hAnsi="Times New Roman" w:cs="Times New Roman"/>
          <w:b/>
          <w:sz w:val="24"/>
        </w:rPr>
        <w:t>8</w:t>
      </w:r>
      <w:r w:rsidRPr="00727DAF">
        <w:rPr>
          <w:rFonts w:ascii="Times New Roman" w:eastAsia="Times New Roman" w:hAnsi="Times New Roman" w:cs="Times New Roman"/>
          <w:b/>
          <w:sz w:val="24"/>
        </w:rPr>
        <w:t>. Multimodal — Phase 2 results (all models).</w:t>
      </w:r>
    </w:p>
    <w:tbl>
      <w:tblPr>
        <w:tblW w:w="8288" w:type="dxa"/>
        <w:tblLook w:val="04A0" w:firstRow="1" w:lastRow="0" w:firstColumn="1" w:lastColumn="0" w:noHBand="0" w:noVBand="1"/>
      </w:tblPr>
      <w:tblGrid>
        <w:gridCol w:w="3450"/>
        <w:gridCol w:w="1309"/>
        <w:gridCol w:w="1318"/>
        <w:gridCol w:w="1064"/>
        <w:gridCol w:w="1147"/>
      </w:tblGrid>
      <w:tr w:rsidR="00E8536C" w:rsidRPr="00727DAF" w14:paraId="02B11FD6" w14:textId="77777777" w:rsidTr="00EA665B">
        <w:trPr>
          <w:trHeight w:val="221"/>
        </w:trPr>
        <w:tc>
          <w:tcPr>
            <w:tcW w:w="3450"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A723BE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w:t>
            </w:r>
          </w:p>
        </w:tc>
        <w:tc>
          <w:tcPr>
            <w:tcW w:w="4838" w:type="dxa"/>
            <w:gridSpan w:val="4"/>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6B71AAC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Phase 2</w:t>
            </w:r>
          </w:p>
        </w:tc>
      </w:tr>
      <w:tr w:rsidR="00E8536C" w:rsidRPr="00727DAF" w14:paraId="01E8BC39" w14:textId="77777777" w:rsidTr="00EA665B">
        <w:trPr>
          <w:trHeight w:val="221"/>
        </w:trPr>
        <w:tc>
          <w:tcPr>
            <w:tcW w:w="3450"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01F0751" w14:textId="77777777" w:rsidR="00E8536C" w:rsidRPr="00727DAF" w:rsidRDefault="00E8536C" w:rsidP="005F119E">
            <w:pPr>
              <w:spacing w:after="0"/>
              <w:rPr>
                <w:rFonts w:ascii="Times New Roman" w:eastAsia="Times New Roman" w:hAnsi="Times New Roman" w:cs="Times New Roman"/>
                <w:color w:val="000000"/>
              </w:rPr>
            </w:pPr>
          </w:p>
        </w:tc>
        <w:tc>
          <w:tcPr>
            <w:tcW w:w="1309" w:type="dxa"/>
            <w:tcBorders>
              <w:top w:val="nil"/>
              <w:left w:val="nil"/>
              <w:bottom w:val="single" w:sz="4" w:space="0" w:color="auto"/>
              <w:right w:val="single" w:sz="4" w:space="0" w:color="auto"/>
            </w:tcBorders>
            <w:shd w:val="clear" w:color="auto" w:fill="BFBFBF" w:themeFill="background1" w:themeFillShade="BF"/>
            <w:noWrap/>
            <w:vAlign w:val="center"/>
            <w:hideMark/>
          </w:tcPr>
          <w:p w14:paraId="21689F9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18" w:type="dxa"/>
            <w:tcBorders>
              <w:top w:val="nil"/>
              <w:left w:val="nil"/>
              <w:bottom w:val="single" w:sz="4" w:space="0" w:color="auto"/>
              <w:right w:val="single" w:sz="4" w:space="0" w:color="auto"/>
            </w:tcBorders>
            <w:shd w:val="clear" w:color="auto" w:fill="BFBFBF" w:themeFill="background1" w:themeFillShade="BF"/>
            <w:noWrap/>
            <w:vAlign w:val="center"/>
            <w:hideMark/>
          </w:tcPr>
          <w:p w14:paraId="45BE792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4" w:type="dxa"/>
            <w:tcBorders>
              <w:top w:val="nil"/>
              <w:left w:val="nil"/>
              <w:bottom w:val="single" w:sz="4" w:space="0" w:color="auto"/>
              <w:right w:val="single" w:sz="4" w:space="0" w:color="auto"/>
            </w:tcBorders>
            <w:shd w:val="clear" w:color="auto" w:fill="BFBFBF" w:themeFill="background1" w:themeFillShade="BF"/>
            <w:noWrap/>
            <w:vAlign w:val="center"/>
            <w:hideMark/>
          </w:tcPr>
          <w:p w14:paraId="373ADA8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46" w:type="dxa"/>
            <w:tcBorders>
              <w:top w:val="nil"/>
              <w:left w:val="nil"/>
              <w:bottom w:val="single" w:sz="4" w:space="0" w:color="auto"/>
              <w:right w:val="single" w:sz="4" w:space="0" w:color="auto"/>
            </w:tcBorders>
            <w:shd w:val="clear" w:color="auto" w:fill="BFBFBF" w:themeFill="background1" w:themeFillShade="BF"/>
            <w:noWrap/>
            <w:vAlign w:val="center"/>
            <w:hideMark/>
          </w:tcPr>
          <w:p w14:paraId="67DF706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E8536C" w:rsidRPr="00727DAF" w14:paraId="62B73FD6"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58899A24"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09" w:type="dxa"/>
            <w:tcBorders>
              <w:top w:val="nil"/>
              <w:left w:val="nil"/>
              <w:bottom w:val="single" w:sz="4" w:space="0" w:color="auto"/>
              <w:right w:val="single" w:sz="4" w:space="0" w:color="auto"/>
            </w:tcBorders>
            <w:noWrap/>
            <w:vAlign w:val="bottom"/>
            <w:hideMark/>
          </w:tcPr>
          <w:p w14:paraId="31EB433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82.22%</w:t>
            </w:r>
          </w:p>
        </w:tc>
        <w:tc>
          <w:tcPr>
            <w:tcW w:w="1318" w:type="dxa"/>
            <w:tcBorders>
              <w:top w:val="nil"/>
              <w:left w:val="nil"/>
              <w:bottom w:val="single" w:sz="4" w:space="0" w:color="auto"/>
              <w:right w:val="single" w:sz="4" w:space="0" w:color="auto"/>
            </w:tcBorders>
            <w:noWrap/>
            <w:vAlign w:val="bottom"/>
            <w:hideMark/>
          </w:tcPr>
          <w:p w14:paraId="297DF07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0.5385</w:t>
            </w:r>
          </w:p>
        </w:tc>
        <w:tc>
          <w:tcPr>
            <w:tcW w:w="1064" w:type="dxa"/>
            <w:tcBorders>
              <w:top w:val="nil"/>
              <w:left w:val="nil"/>
              <w:bottom w:val="single" w:sz="4" w:space="0" w:color="auto"/>
              <w:right w:val="single" w:sz="4" w:space="0" w:color="auto"/>
            </w:tcBorders>
            <w:noWrap/>
            <w:vAlign w:val="bottom"/>
            <w:hideMark/>
          </w:tcPr>
          <w:p w14:paraId="5F7FDA0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0.7778</w:t>
            </w:r>
          </w:p>
        </w:tc>
        <w:tc>
          <w:tcPr>
            <w:tcW w:w="1146" w:type="dxa"/>
            <w:tcBorders>
              <w:top w:val="nil"/>
              <w:left w:val="nil"/>
              <w:bottom w:val="single" w:sz="4" w:space="0" w:color="auto"/>
              <w:right w:val="single" w:sz="4" w:space="0" w:color="auto"/>
            </w:tcBorders>
            <w:noWrap/>
            <w:vAlign w:val="bottom"/>
            <w:hideMark/>
          </w:tcPr>
          <w:p w14:paraId="46DB361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0.6364</w:t>
            </w:r>
          </w:p>
        </w:tc>
      </w:tr>
      <w:tr w:rsidR="00E8536C" w:rsidRPr="00727DAF" w14:paraId="69DEE1B6"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2B18DE05"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09" w:type="dxa"/>
            <w:tcBorders>
              <w:top w:val="nil"/>
              <w:left w:val="nil"/>
              <w:bottom w:val="single" w:sz="4" w:space="0" w:color="auto"/>
              <w:right w:val="single" w:sz="4" w:space="0" w:color="auto"/>
            </w:tcBorders>
            <w:noWrap/>
            <w:vAlign w:val="bottom"/>
            <w:hideMark/>
          </w:tcPr>
          <w:p w14:paraId="740A212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78.43%</w:t>
            </w:r>
          </w:p>
        </w:tc>
        <w:tc>
          <w:tcPr>
            <w:tcW w:w="1318" w:type="dxa"/>
            <w:tcBorders>
              <w:top w:val="nil"/>
              <w:left w:val="nil"/>
              <w:bottom w:val="single" w:sz="4" w:space="0" w:color="auto"/>
              <w:right w:val="single" w:sz="4" w:space="0" w:color="auto"/>
            </w:tcBorders>
            <w:noWrap/>
            <w:vAlign w:val="bottom"/>
            <w:hideMark/>
          </w:tcPr>
          <w:p w14:paraId="43A6F65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0.6486</w:t>
            </w:r>
          </w:p>
        </w:tc>
        <w:tc>
          <w:tcPr>
            <w:tcW w:w="1064" w:type="dxa"/>
            <w:tcBorders>
              <w:top w:val="nil"/>
              <w:left w:val="nil"/>
              <w:bottom w:val="single" w:sz="4" w:space="0" w:color="auto"/>
              <w:right w:val="single" w:sz="4" w:space="0" w:color="auto"/>
            </w:tcBorders>
            <w:noWrap/>
            <w:vAlign w:val="bottom"/>
            <w:hideMark/>
          </w:tcPr>
          <w:p w14:paraId="7745365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0.5714</w:t>
            </w:r>
          </w:p>
        </w:tc>
        <w:tc>
          <w:tcPr>
            <w:tcW w:w="1146" w:type="dxa"/>
            <w:tcBorders>
              <w:top w:val="nil"/>
              <w:left w:val="nil"/>
              <w:bottom w:val="single" w:sz="4" w:space="0" w:color="auto"/>
              <w:right w:val="single" w:sz="4" w:space="0" w:color="auto"/>
            </w:tcBorders>
            <w:noWrap/>
            <w:vAlign w:val="bottom"/>
            <w:hideMark/>
          </w:tcPr>
          <w:p w14:paraId="3543173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0.6076</w:t>
            </w:r>
          </w:p>
        </w:tc>
      </w:tr>
      <w:tr w:rsidR="00E8536C" w:rsidRPr="00727DAF" w14:paraId="4EE7C359"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2685F48F"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09" w:type="dxa"/>
            <w:tcBorders>
              <w:top w:val="nil"/>
              <w:left w:val="nil"/>
              <w:bottom w:val="single" w:sz="4" w:space="0" w:color="auto"/>
              <w:right w:val="single" w:sz="4" w:space="0" w:color="auto"/>
            </w:tcBorders>
            <w:noWrap/>
            <w:vAlign w:val="bottom"/>
            <w:hideMark/>
          </w:tcPr>
          <w:p w14:paraId="7C03EBE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79.29%</w:t>
            </w:r>
          </w:p>
        </w:tc>
        <w:tc>
          <w:tcPr>
            <w:tcW w:w="1318" w:type="dxa"/>
            <w:tcBorders>
              <w:top w:val="nil"/>
              <w:left w:val="nil"/>
              <w:bottom w:val="single" w:sz="4" w:space="0" w:color="auto"/>
              <w:right w:val="single" w:sz="4" w:space="0" w:color="auto"/>
            </w:tcBorders>
            <w:noWrap/>
            <w:vAlign w:val="bottom"/>
            <w:hideMark/>
          </w:tcPr>
          <w:p w14:paraId="3D7F35C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0.6316</w:t>
            </w:r>
          </w:p>
        </w:tc>
        <w:tc>
          <w:tcPr>
            <w:tcW w:w="1064" w:type="dxa"/>
            <w:tcBorders>
              <w:top w:val="nil"/>
              <w:left w:val="nil"/>
              <w:bottom w:val="single" w:sz="4" w:space="0" w:color="auto"/>
              <w:right w:val="single" w:sz="4" w:space="0" w:color="auto"/>
            </w:tcBorders>
            <w:noWrap/>
            <w:vAlign w:val="bottom"/>
            <w:hideMark/>
          </w:tcPr>
          <w:p w14:paraId="543FA44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0.5714</w:t>
            </w:r>
          </w:p>
        </w:tc>
        <w:tc>
          <w:tcPr>
            <w:tcW w:w="1146" w:type="dxa"/>
            <w:tcBorders>
              <w:top w:val="nil"/>
              <w:left w:val="nil"/>
              <w:bottom w:val="single" w:sz="4" w:space="0" w:color="auto"/>
              <w:right w:val="single" w:sz="4" w:space="0" w:color="auto"/>
            </w:tcBorders>
            <w:noWrap/>
            <w:vAlign w:val="bottom"/>
            <w:hideMark/>
          </w:tcPr>
          <w:p w14:paraId="288D46F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w:t>
            </w:r>
          </w:p>
        </w:tc>
      </w:tr>
      <w:tr w:rsidR="00E8536C" w:rsidRPr="00727DAF" w14:paraId="276670B4"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2C3E1CD4"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09" w:type="dxa"/>
            <w:tcBorders>
              <w:top w:val="nil"/>
              <w:left w:val="nil"/>
              <w:bottom w:val="single" w:sz="4" w:space="0" w:color="auto"/>
              <w:right w:val="single" w:sz="4" w:space="0" w:color="auto"/>
            </w:tcBorders>
            <w:noWrap/>
            <w:vAlign w:val="bottom"/>
            <w:hideMark/>
          </w:tcPr>
          <w:p w14:paraId="65E4AF4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63.33%</w:t>
            </w:r>
          </w:p>
        </w:tc>
        <w:tc>
          <w:tcPr>
            <w:tcW w:w="1318" w:type="dxa"/>
            <w:tcBorders>
              <w:top w:val="nil"/>
              <w:left w:val="nil"/>
              <w:bottom w:val="single" w:sz="4" w:space="0" w:color="auto"/>
              <w:right w:val="single" w:sz="4" w:space="0" w:color="auto"/>
            </w:tcBorders>
            <w:noWrap/>
            <w:vAlign w:val="bottom"/>
            <w:hideMark/>
          </w:tcPr>
          <w:p w14:paraId="112534D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4" w:type="dxa"/>
            <w:tcBorders>
              <w:top w:val="nil"/>
              <w:left w:val="nil"/>
              <w:bottom w:val="single" w:sz="4" w:space="0" w:color="auto"/>
              <w:right w:val="single" w:sz="4" w:space="0" w:color="auto"/>
            </w:tcBorders>
            <w:noWrap/>
            <w:vAlign w:val="bottom"/>
            <w:hideMark/>
          </w:tcPr>
          <w:p w14:paraId="5B684A0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146" w:type="dxa"/>
            <w:tcBorders>
              <w:top w:val="nil"/>
              <w:left w:val="nil"/>
              <w:bottom w:val="single" w:sz="4" w:space="0" w:color="auto"/>
              <w:right w:val="single" w:sz="4" w:space="0" w:color="auto"/>
            </w:tcBorders>
            <w:noWrap/>
            <w:vAlign w:val="bottom"/>
            <w:hideMark/>
          </w:tcPr>
          <w:p w14:paraId="4AEDFF4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0.5263</w:t>
            </w:r>
          </w:p>
        </w:tc>
      </w:tr>
      <w:tr w:rsidR="00E8536C" w:rsidRPr="00727DAF" w14:paraId="79406D66"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1FFE682F"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09" w:type="dxa"/>
            <w:tcBorders>
              <w:top w:val="nil"/>
              <w:left w:val="nil"/>
              <w:bottom w:val="single" w:sz="4" w:space="0" w:color="auto"/>
              <w:right w:val="single" w:sz="4" w:space="0" w:color="auto"/>
            </w:tcBorders>
            <w:noWrap/>
            <w:vAlign w:val="bottom"/>
            <w:hideMark/>
          </w:tcPr>
          <w:p w14:paraId="7DEF8EC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74.96%</w:t>
            </w:r>
          </w:p>
        </w:tc>
        <w:tc>
          <w:tcPr>
            <w:tcW w:w="1318" w:type="dxa"/>
            <w:tcBorders>
              <w:top w:val="nil"/>
              <w:left w:val="nil"/>
              <w:bottom w:val="single" w:sz="4" w:space="0" w:color="auto"/>
              <w:right w:val="single" w:sz="4" w:space="0" w:color="auto"/>
            </w:tcBorders>
            <w:noWrap/>
            <w:vAlign w:val="bottom"/>
            <w:hideMark/>
          </w:tcPr>
          <w:p w14:paraId="6A45D2A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0.4909</w:t>
            </w:r>
          </w:p>
        </w:tc>
        <w:tc>
          <w:tcPr>
            <w:tcW w:w="1064" w:type="dxa"/>
            <w:tcBorders>
              <w:top w:val="nil"/>
              <w:left w:val="nil"/>
              <w:bottom w:val="single" w:sz="4" w:space="0" w:color="auto"/>
              <w:right w:val="single" w:sz="4" w:space="0" w:color="auto"/>
            </w:tcBorders>
            <w:noWrap/>
            <w:vAlign w:val="bottom"/>
            <w:hideMark/>
          </w:tcPr>
          <w:p w14:paraId="13AFCA8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0.6429</w:t>
            </w:r>
          </w:p>
        </w:tc>
        <w:tc>
          <w:tcPr>
            <w:tcW w:w="1146" w:type="dxa"/>
            <w:tcBorders>
              <w:top w:val="nil"/>
              <w:left w:val="nil"/>
              <w:bottom w:val="single" w:sz="4" w:space="0" w:color="auto"/>
              <w:right w:val="single" w:sz="4" w:space="0" w:color="auto"/>
            </w:tcBorders>
            <w:noWrap/>
            <w:vAlign w:val="bottom"/>
            <w:hideMark/>
          </w:tcPr>
          <w:p w14:paraId="59FA7AA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0.5567</w:t>
            </w:r>
          </w:p>
        </w:tc>
      </w:tr>
      <w:tr w:rsidR="00E8536C" w:rsidRPr="00727DAF" w14:paraId="67619058"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37B1D140"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09" w:type="dxa"/>
            <w:tcBorders>
              <w:top w:val="nil"/>
              <w:left w:val="nil"/>
              <w:bottom w:val="single" w:sz="4" w:space="0" w:color="auto"/>
              <w:right w:val="single" w:sz="4" w:space="0" w:color="auto"/>
            </w:tcBorders>
            <w:noWrap/>
            <w:vAlign w:val="bottom"/>
            <w:hideMark/>
          </w:tcPr>
          <w:p w14:paraId="3BB54D0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75.88%</w:t>
            </w:r>
          </w:p>
        </w:tc>
        <w:tc>
          <w:tcPr>
            <w:tcW w:w="1318" w:type="dxa"/>
            <w:tcBorders>
              <w:top w:val="nil"/>
              <w:left w:val="nil"/>
              <w:bottom w:val="single" w:sz="4" w:space="0" w:color="auto"/>
              <w:right w:val="single" w:sz="4" w:space="0" w:color="auto"/>
            </w:tcBorders>
            <w:noWrap/>
            <w:vAlign w:val="bottom"/>
            <w:hideMark/>
          </w:tcPr>
          <w:p w14:paraId="3558078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0.4808</w:t>
            </w:r>
          </w:p>
        </w:tc>
        <w:tc>
          <w:tcPr>
            <w:tcW w:w="1064" w:type="dxa"/>
            <w:tcBorders>
              <w:top w:val="nil"/>
              <w:left w:val="nil"/>
              <w:bottom w:val="single" w:sz="4" w:space="0" w:color="auto"/>
              <w:right w:val="single" w:sz="4" w:space="0" w:color="auto"/>
            </w:tcBorders>
            <w:noWrap/>
            <w:vAlign w:val="bottom"/>
            <w:hideMark/>
          </w:tcPr>
          <w:p w14:paraId="0D2518D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0.5952</w:t>
            </w:r>
          </w:p>
        </w:tc>
        <w:tc>
          <w:tcPr>
            <w:tcW w:w="1146" w:type="dxa"/>
            <w:tcBorders>
              <w:top w:val="nil"/>
              <w:left w:val="nil"/>
              <w:bottom w:val="single" w:sz="4" w:space="0" w:color="auto"/>
              <w:right w:val="single" w:sz="4" w:space="0" w:color="auto"/>
            </w:tcBorders>
            <w:noWrap/>
            <w:vAlign w:val="bottom"/>
            <w:hideMark/>
          </w:tcPr>
          <w:p w14:paraId="63379BD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0.5319</w:t>
            </w:r>
          </w:p>
        </w:tc>
      </w:tr>
      <w:tr w:rsidR="00E8536C" w:rsidRPr="00727DAF" w14:paraId="674371DE"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24EB5DA2"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09" w:type="dxa"/>
            <w:tcBorders>
              <w:top w:val="nil"/>
              <w:left w:val="nil"/>
              <w:bottom w:val="single" w:sz="4" w:space="0" w:color="auto"/>
              <w:right w:val="single" w:sz="4" w:space="0" w:color="auto"/>
            </w:tcBorders>
            <w:noWrap/>
            <w:vAlign w:val="bottom"/>
            <w:hideMark/>
          </w:tcPr>
          <w:p w14:paraId="7473C54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77.22%</w:t>
            </w:r>
          </w:p>
        </w:tc>
        <w:tc>
          <w:tcPr>
            <w:tcW w:w="1318" w:type="dxa"/>
            <w:tcBorders>
              <w:top w:val="nil"/>
              <w:left w:val="nil"/>
              <w:bottom w:val="single" w:sz="4" w:space="0" w:color="auto"/>
              <w:right w:val="single" w:sz="4" w:space="0" w:color="auto"/>
            </w:tcBorders>
            <w:noWrap/>
            <w:vAlign w:val="bottom"/>
            <w:hideMark/>
          </w:tcPr>
          <w:p w14:paraId="1863FBD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064" w:type="dxa"/>
            <w:tcBorders>
              <w:top w:val="nil"/>
              <w:left w:val="nil"/>
              <w:bottom w:val="single" w:sz="4" w:space="0" w:color="auto"/>
              <w:right w:val="single" w:sz="4" w:space="0" w:color="auto"/>
            </w:tcBorders>
            <w:noWrap/>
            <w:vAlign w:val="bottom"/>
            <w:hideMark/>
          </w:tcPr>
          <w:p w14:paraId="4EC0AEF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146" w:type="dxa"/>
            <w:tcBorders>
              <w:top w:val="nil"/>
              <w:left w:val="nil"/>
              <w:bottom w:val="single" w:sz="4" w:space="0" w:color="auto"/>
              <w:right w:val="single" w:sz="4" w:space="0" w:color="auto"/>
            </w:tcBorders>
            <w:noWrap/>
            <w:vAlign w:val="bottom"/>
            <w:hideMark/>
          </w:tcPr>
          <w:p w14:paraId="5105D18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r>
      <w:tr w:rsidR="00E8536C" w:rsidRPr="00727DAF" w14:paraId="039E2E74"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21744557"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09" w:type="dxa"/>
            <w:tcBorders>
              <w:top w:val="nil"/>
              <w:left w:val="nil"/>
              <w:bottom w:val="single" w:sz="4" w:space="0" w:color="auto"/>
              <w:right w:val="single" w:sz="4" w:space="0" w:color="auto"/>
            </w:tcBorders>
            <w:noWrap/>
            <w:vAlign w:val="bottom"/>
            <w:hideMark/>
          </w:tcPr>
          <w:p w14:paraId="0494DF7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76.48%</w:t>
            </w:r>
          </w:p>
        </w:tc>
        <w:tc>
          <w:tcPr>
            <w:tcW w:w="1318" w:type="dxa"/>
            <w:tcBorders>
              <w:top w:val="nil"/>
              <w:left w:val="nil"/>
              <w:bottom w:val="single" w:sz="4" w:space="0" w:color="auto"/>
              <w:right w:val="single" w:sz="4" w:space="0" w:color="auto"/>
            </w:tcBorders>
            <w:noWrap/>
            <w:vAlign w:val="bottom"/>
            <w:hideMark/>
          </w:tcPr>
          <w:p w14:paraId="5E4DAF4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0.5532</w:t>
            </w:r>
          </w:p>
        </w:tc>
        <w:tc>
          <w:tcPr>
            <w:tcW w:w="1064" w:type="dxa"/>
            <w:tcBorders>
              <w:top w:val="nil"/>
              <w:left w:val="nil"/>
              <w:bottom w:val="single" w:sz="4" w:space="0" w:color="auto"/>
              <w:right w:val="single" w:sz="4" w:space="0" w:color="auto"/>
            </w:tcBorders>
            <w:noWrap/>
            <w:vAlign w:val="bottom"/>
            <w:hideMark/>
          </w:tcPr>
          <w:p w14:paraId="654AD2F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0.619</w:t>
            </w:r>
          </w:p>
        </w:tc>
        <w:tc>
          <w:tcPr>
            <w:tcW w:w="1146" w:type="dxa"/>
            <w:tcBorders>
              <w:top w:val="nil"/>
              <w:left w:val="nil"/>
              <w:bottom w:val="single" w:sz="4" w:space="0" w:color="auto"/>
              <w:right w:val="single" w:sz="4" w:space="0" w:color="auto"/>
            </w:tcBorders>
            <w:noWrap/>
            <w:vAlign w:val="bottom"/>
            <w:hideMark/>
          </w:tcPr>
          <w:p w14:paraId="028D590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0.5843</w:t>
            </w:r>
          </w:p>
        </w:tc>
      </w:tr>
      <w:tr w:rsidR="00E8536C" w:rsidRPr="00727DAF" w14:paraId="041BF72A"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6668CCBE"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09" w:type="dxa"/>
            <w:tcBorders>
              <w:top w:val="nil"/>
              <w:left w:val="nil"/>
              <w:bottom w:val="single" w:sz="4" w:space="0" w:color="auto"/>
              <w:right w:val="single" w:sz="4" w:space="0" w:color="auto"/>
            </w:tcBorders>
            <w:noWrap/>
            <w:vAlign w:val="bottom"/>
            <w:hideMark/>
          </w:tcPr>
          <w:p w14:paraId="5D83731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76.62%</w:t>
            </w:r>
          </w:p>
        </w:tc>
        <w:tc>
          <w:tcPr>
            <w:tcW w:w="1318" w:type="dxa"/>
            <w:tcBorders>
              <w:top w:val="nil"/>
              <w:left w:val="nil"/>
              <w:bottom w:val="single" w:sz="4" w:space="0" w:color="auto"/>
              <w:right w:val="single" w:sz="4" w:space="0" w:color="auto"/>
            </w:tcBorders>
            <w:noWrap/>
            <w:vAlign w:val="bottom"/>
            <w:hideMark/>
          </w:tcPr>
          <w:p w14:paraId="16E4629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0.5208</w:t>
            </w:r>
          </w:p>
        </w:tc>
        <w:tc>
          <w:tcPr>
            <w:tcW w:w="1064" w:type="dxa"/>
            <w:tcBorders>
              <w:top w:val="nil"/>
              <w:left w:val="nil"/>
              <w:bottom w:val="single" w:sz="4" w:space="0" w:color="auto"/>
              <w:right w:val="single" w:sz="4" w:space="0" w:color="auto"/>
            </w:tcBorders>
            <w:noWrap/>
            <w:vAlign w:val="bottom"/>
            <w:hideMark/>
          </w:tcPr>
          <w:p w14:paraId="52A673F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0.5952</w:t>
            </w:r>
          </w:p>
        </w:tc>
        <w:tc>
          <w:tcPr>
            <w:tcW w:w="1146" w:type="dxa"/>
            <w:tcBorders>
              <w:top w:val="nil"/>
              <w:left w:val="nil"/>
              <w:bottom w:val="single" w:sz="4" w:space="0" w:color="auto"/>
              <w:right w:val="single" w:sz="4" w:space="0" w:color="auto"/>
            </w:tcBorders>
            <w:noWrap/>
            <w:vAlign w:val="bottom"/>
            <w:hideMark/>
          </w:tcPr>
          <w:p w14:paraId="56BBF7B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0.5952</w:t>
            </w:r>
          </w:p>
        </w:tc>
      </w:tr>
      <w:tr w:rsidR="00E8536C" w:rsidRPr="00727DAF" w14:paraId="00158408"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3FE5B025"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09" w:type="dxa"/>
            <w:tcBorders>
              <w:top w:val="nil"/>
              <w:left w:val="nil"/>
              <w:bottom w:val="single" w:sz="4" w:space="0" w:color="auto"/>
              <w:right w:val="single" w:sz="4" w:space="0" w:color="auto"/>
            </w:tcBorders>
            <w:noWrap/>
            <w:vAlign w:val="bottom"/>
            <w:hideMark/>
          </w:tcPr>
          <w:p w14:paraId="69A3438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67.22%</w:t>
            </w:r>
          </w:p>
        </w:tc>
        <w:tc>
          <w:tcPr>
            <w:tcW w:w="1318" w:type="dxa"/>
            <w:tcBorders>
              <w:top w:val="nil"/>
              <w:left w:val="nil"/>
              <w:bottom w:val="single" w:sz="4" w:space="0" w:color="auto"/>
              <w:right w:val="single" w:sz="4" w:space="0" w:color="auto"/>
            </w:tcBorders>
            <w:noWrap/>
            <w:vAlign w:val="bottom"/>
            <w:hideMark/>
          </w:tcPr>
          <w:p w14:paraId="37623B7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c>
          <w:tcPr>
            <w:tcW w:w="1064" w:type="dxa"/>
            <w:tcBorders>
              <w:top w:val="nil"/>
              <w:left w:val="nil"/>
              <w:bottom w:val="single" w:sz="4" w:space="0" w:color="auto"/>
              <w:right w:val="single" w:sz="4" w:space="0" w:color="auto"/>
            </w:tcBorders>
            <w:noWrap/>
            <w:vAlign w:val="bottom"/>
            <w:hideMark/>
          </w:tcPr>
          <w:p w14:paraId="4E90A25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c>
          <w:tcPr>
            <w:tcW w:w="1146" w:type="dxa"/>
            <w:tcBorders>
              <w:top w:val="nil"/>
              <w:left w:val="nil"/>
              <w:bottom w:val="single" w:sz="4" w:space="0" w:color="auto"/>
              <w:right w:val="single" w:sz="4" w:space="0" w:color="auto"/>
            </w:tcBorders>
            <w:noWrap/>
            <w:vAlign w:val="bottom"/>
            <w:hideMark/>
          </w:tcPr>
          <w:p w14:paraId="1DAFE5F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r>
      <w:tr w:rsidR="00E8536C" w:rsidRPr="00727DAF" w14:paraId="5152A5B5"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5476D7D5"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09" w:type="dxa"/>
            <w:tcBorders>
              <w:top w:val="nil"/>
              <w:left w:val="nil"/>
              <w:bottom w:val="single" w:sz="4" w:space="0" w:color="auto"/>
              <w:right w:val="single" w:sz="4" w:space="0" w:color="auto"/>
            </w:tcBorders>
            <w:noWrap/>
            <w:vAlign w:val="bottom"/>
            <w:hideMark/>
          </w:tcPr>
          <w:p w14:paraId="6E42F7A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73.79%</w:t>
            </w:r>
          </w:p>
        </w:tc>
        <w:tc>
          <w:tcPr>
            <w:tcW w:w="1318" w:type="dxa"/>
            <w:tcBorders>
              <w:top w:val="nil"/>
              <w:left w:val="nil"/>
              <w:bottom w:val="single" w:sz="4" w:space="0" w:color="auto"/>
              <w:right w:val="single" w:sz="4" w:space="0" w:color="auto"/>
            </w:tcBorders>
            <w:noWrap/>
            <w:vAlign w:val="bottom"/>
            <w:hideMark/>
          </w:tcPr>
          <w:p w14:paraId="1A245B2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0.5435</w:t>
            </w:r>
          </w:p>
        </w:tc>
        <w:tc>
          <w:tcPr>
            <w:tcW w:w="1064" w:type="dxa"/>
            <w:tcBorders>
              <w:top w:val="nil"/>
              <w:left w:val="nil"/>
              <w:bottom w:val="single" w:sz="4" w:space="0" w:color="auto"/>
              <w:right w:val="single" w:sz="4" w:space="0" w:color="auto"/>
            </w:tcBorders>
            <w:noWrap/>
            <w:vAlign w:val="bottom"/>
            <w:hideMark/>
          </w:tcPr>
          <w:p w14:paraId="7FCA912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0.5952</w:t>
            </w:r>
          </w:p>
        </w:tc>
        <w:tc>
          <w:tcPr>
            <w:tcW w:w="1146" w:type="dxa"/>
            <w:tcBorders>
              <w:top w:val="nil"/>
              <w:left w:val="nil"/>
              <w:bottom w:val="single" w:sz="4" w:space="0" w:color="auto"/>
              <w:right w:val="single" w:sz="4" w:space="0" w:color="auto"/>
            </w:tcBorders>
            <w:noWrap/>
            <w:vAlign w:val="bottom"/>
            <w:hideMark/>
          </w:tcPr>
          <w:p w14:paraId="192F942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0.5682</w:t>
            </w:r>
          </w:p>
        </w:tc>
      </w:tr>
      <w:tr w:rsidR="00E8536C" w:rsidRPr="00727DAF" w14:paraId="3E8E810D"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6AABE3EC"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09" w:type="dxa"/>
            <w:tcBorders>
              <w:top w:val="nil"/>
              <w:left w:val="nil"/>
              <w:bottom w:val="single" w:sz="4" w:space="0" w:color="auto"/>
              <w:right w:val="single" w:sz="4" w:space="0" w:color="auto"/>
            </w:tcBorders>
            <w:noWrap/>
            <w:vAlign w:val="bottom"/>
            <w:hideMark/>
          </w:tcPr>
          <w:p w14:paraId="5F53C66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73.02%</w:t>
            </w:r>
          </w:p>
        </w:tc>
        <w:tc>
          <w:tcPr>
            <w:tcW w:w="1318" w:type="dxa"/>
            <w:tcBorders>
              <w:top w:val="nil"/>
              <w:left w:val="nil"/>
              <w:bottom w:val="single" w:sz="4" w:space="0" w:color="auto"/>
              <w:right w:val="single" w:sz="4" w:space="0" w:color="auto"/>
            </w:tcBorders>
            <w:noWrap/>
            <w:vAlign w:val="bottom"/>
            <w:hideMark/>
          </w:tcPr>
          <w:p w14:paraId="2BEF25F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4" w:type="dxa"/>
            <w:tcBorders>
              <w:top w:val="nil"/>
              <w:left w:val="nil"/>
              <w:bottom w:val="single" w:sz="4" w:space="0" w:color="auto"/>
              <w:right w:val="single" w:sz="4" w:space="0" w:color="auto"/>
            </w:tcBorders>
            <w:noWrap/>
            <w:vAlign w:val="bottom"/>
            <w:hideMark/>
          </w:tcPr>
          <w:p w14:paraId="108FAE8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0.619</w:t>
            </w:r>
          </w:p>
        </w:tc>
        <w:tc>
          <w:tcPr>
            <w:tcW w:w="1146" w:type="dxa"/>
            <w:tcBorders>
              <w:top w:val="nil"/>
              <w:left w:val="nil"/>
              <w:bottom w:val="single" w:sz="4" w:space="0" w:color="auto"/>
              <w:right w:val="single" w:sz="4" w:space="0" w:color="auto"/>
            </w:tcBorders>
            <w:noWrap/>
            <w:vAlign w:val="bottom"/>
            <w:hideMark/>
          </w:tcPr>
          <w:p w14:paraId="73271CF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0.5532</w:t>
            </w:r>
          </w:p>
        </w:tc>
      </w:tr>
      <w:tr w:rsidR="00E8536C" w:rsidRPr="00727DAF" w14:paraId="1B2800BC"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7BF9A36A"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09" w:type="dxa"/>
            <w:tcBorders>
              <w:top w:val="nil"/>
              <w:left w:val="nil"/>
              <w:bottom w:val="single" w:sz="4" w:space="0" w:color="auto"/>
              <w:right w:val="single" w:sz="4" w:space="0" w:color="auto"/>
            </w:tcBorders>
            <w:noWrap/>
            <w:vAlign w:val="bottom"/>
            <w:hideMark/>
          </w:tcPr>
          <w:p w14:paraId="32FF159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76.67%</w:t>
            </w:r>
          </w:p>
        </w:tc>
        <w:tc>
          <w:tcPr>
            <w:tcW w:w="1318" w:type="dxa"/>
            <w:tcBorders>
              <w:top w:val="nil"/>
              <w:left w:val="nil"/>
              <w:bottom w:val="single" w:sz="4" w:space="0" w:color="auto"/>
              <w:right w:val="single" w:sz="4" w:space="0" w:color="auto"/>
            </w:tcBorders>
            <w:noWrap/>
            <w:vAlign w:val="bottom"/>
            <w:hideMark/>
          </w:tcPr>
          <w:p w14:paraId="7EEC13E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064" w:type="dxa"/>
            <w:tcBorders>
              <w:top w:val="nil"/>
              <w:left w:val="nil"/>
              <w:bottom w:val="single" w:sz="4" w:space="0" w:color="auto"/>
              <w:right w:val="single" w:sz="4" w:space="0" w:color="auto"/>
            </w:tcBorders>
            <w:noWrap/>
            <w:vAlign w:val="bottom"/>
            <w:hideMark/>
          </w:tcPr>
          <w:p w14:paraId="41C45AC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146" w:type="dxa"/>
            <w:tcBorders>
              <w:top w:val="nil"/>
              <w:left w:val="nil"/>
              <w:bottom w:val="single" w:sz="4" w:space="0" w:color="auto"/>
              <w:right w:val="single" w:sz="4" w:space="0" w:color="auto"/>
            </w:tcBorders>
            <w:noWrap/>
            <w:vAlign w:val="bottom"/>
            <w:hideMark/>
          </w:tcPr>
          <w:p w14:paraId="24DBB12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0.5263</w:t>
            </w:r>
          </w:p>
        </w:tc>
      </w:tr>
      <w:tr w:rsidR="00E8536C" w:rsidRPr="00727DAF" w14:paraId="74D3D2FE"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68B0DE6C"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09" w:type="dxa"/>
            <w:tcBorders>
              <w:top w:val="nil"/>
              <w:left w:val="nil"/>
              <w:bottom w:val="single" w:sz="4" w:space="0" w:color="auto"/>
              <w:right w:val="single" w:sz="4" w:space="0" w:color="auto"/>
            </w:tcBorders>
            <w:noWrap/>
            <w:vAlign w:val="bottom"/>
            <w:hideMark/>
          </w:tcPr>
          <w:p w14:paraId="6451C2E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75.73%</w:t>
            </w:r>
          </w:p>
        </w:tc>
        <w:tc>
          <w:tcPr>
            <w:tcW w:w="1318" w:type="dxa"/>
            <w:tcBorders>
              <w:top w:val="nil"/>
              <w:left w:val="nil"/>
              <w:bottom w:val="single" w:sz="4" w:space="0" w:color="auto"/>
              <w:right w:val="single" w:sz="4" w:space="0" w:color="auto"/>
            </w:tcBorders>
            <w:noWrap/>
            <w:vAlign w:val="bottom"/>
            <w:hideMark/>
          </w:tcPr>
          <w:p w14:paraId="2FAFFB4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0.549</w:t>
            </w:r>
          </w:p>
        </w:tc>
        <w:tc>
          <w:tcPr>
            <w:tcW w:w="1064" w:type="dxa"/>
            <w:tcBorders>
              <w:top w:val="nil"/>
              <w:left w:val="nil"/>
              <w:bottom w:val="single" w:sz="4" w:space="0" w:color="auto"/>
              <w:right w:val="single" w:sz="4" w:space="0" w:color="auto"/>
            </w:tcBorders>
            <w:noWrap/>
            <w:vAlign w:val="bottom"/>
            <w:hideMark/>
          </w:tcPr>
          <w:p w14:paraId="0D48A6D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46" w:type="dxa"/>
            <w:tcBorders>
              <w:top w:val="nil"/>
              <w:left w:val="nil"/>
              <w:bottom w:val="single" w:sz="4" w:space="0" w:color="auto"/>
              <w:right w:val="single" w:sz="4" w:space="0" w:color="auto"/>
            </w:tcBorders>
            <w:noWrap/>
            <w:vAlign w:val="bottom"/>
            <w:hideMark/>
          </w:tcPr>
          <w:p w14:paraId="373484B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0.6022</w:t>
            </w:r>
          </w:p>
        </w:tc>
      </w:tr>
      <w:tr w:rsidR="00E8536C" w:rsidRPr="00727DAF" w14:paraId="31AF6CD4"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7D523FCC"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09" w:type="dxa"/>
            <w:tcBorders>
              <w:top w:val="nil"/>
              <w:left w:val="nil"/>
              <w:bottom w:val="single" w:sz="4" w:space="0" w:color="auto"/>
              <w:right w:val="single" w:sz="4" w:space="0" w:color="auto"/>
            </w:tcBorders>
            <w:noWrap/>
            <w:vAlign w:val="bottom"/>
            <w:hideMark/>
          </w:tcPr>
          <w:p w14:paraId="57667A1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76.98%</w:t>
            </w:r>
          </w:p>
        </w:tc>
        <w:tc>
          <w:tcPr>
            <w:tcW w:w="1318" w:type="dxa"/>
            <w:tcBorders>
              <w:top w:val="nil"/>
              <w:left w:val="nil"/>
              <w:bottom w:val="single" w:sz="4" w:space="0" w:color="auto"/>
              <w:right w:val="single" w:sz="4" w:space="0" w:color="auto"/>
            </w:tcBorders>
            <w:noWrap/>
            <w:vAlign w:val="bottom"/>
            <w:hideMark/>
          </w:tcPr>
          <w:p w14:paraId="1167478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0.551</w:t>
            </w:r>
          </w:p>
        </w:tc>
        <w:tc>
          <w:tcPr>
            <w:tcW w:w="1064" w:type="dxa"/>
            <w:tcBorders>
              <w:top w:val="nil"/>
              <w:left w:val="nil"/>
              <w:bottom w:val="single" w:sz="4" w:space="0" w:color="auto"/>
              <w:right w:val="single" w:sz="4" w:space="0" w:color="auto"/>
            </w:tcBorders>
            <w:noWrap/>
            <w:vAlign w:val="bottom"/>
            <w:hideMark/>
          </w:tcPr>
          <w:p w14:paraId="4230118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0.6429</w:t>
            </w:r>
          </w:p>
        </w:tc>
        <w:tc>
          <w:tcPr>
            <w:tcW w:w="1146" w:type="dxa"/>
            <w:tcBorders>
              <w:top w:val="nil"/>
              <w:left w:val="nil"/>
              <w:bottom w:val="single" w:sz="4" w:space="0" w:color="auto"/>
              <w:right w:val="single" w:sz="4" w:space="0" w:color="auto"/>
            </w:tcBorders>
            <w:noWrap/>
            <w:vAlign w:val="bottom"/>
            <w:hideMark/>
          </w:tcPr>
          <w:p w14:paraId="491E7D0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0.5934</w:t>
            </w:r>
          </w:p>
        </w:tc>
      </w:tr>
      <w:tr w:rsidR="00E8536C" w:rsidRPr="00727DAF" w14:paraId="3F366585" w14:textId="77777777" w:rsidTr="00EA665B">
        <w:trPr>
          <w:trHeight w:val="221"/>
        </w:trPr>
        <w:tc>
          <w:tcPr>
            <w:tcW w:w="3450" w:type="dxa"/>
            <w:tcBorders>
              <w:top w:val="nil"/>
              <w:left w:val="single" w:sz="4" w:space="0" w:color="auto"/>
              <w:bottom w:val="single" w:sz="4" w:space="0" w:color="auto"/>
              <w:right w:val="single" w:sz="4" w:space="0" w:color="auto"/>
            </w:tcBorders>
            <w:noWrap/>
            <w:vAlign w:val="bottom"/>
            <w:hideMark/>
          </w:tcPr>
          <w:p w14:paraId="31EEE173"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09" w:type="dxa"/>
            <w:tcBorders>
              <w:top w:val="nil"/>
              <w:left w:val="nil"/>
              <w:bottom w:val="single" w:sz="4" w:space="0" w:color="auto"/>
              <w:right w:val="single" w:sz="4" w:space="0" w:color="auto"/>
            </w:tcBorders>
            <w:noWrap/>
            <w:vAlign w:val="bottom"/>
            <w:hideMark/>
          </w:tcPr>
          <w:p w14:paraId="344BC9D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75.00%</w:t>
            </w:r>
          </w:p>
        </w:tc>
        <w:tc>
          <w:tcPr>
            <w:tcW w:w="1318" w:type="dxa"/>
            <w:tcBorders>
              <w:top w:val="nil"/>
              <w:left w:val="nil"/>
              <w:bottom w:val="single" w:sz="4" w:space="0" w:color="auto"/>
              <w:right w:val="single" w:sz="4" w:space="0" w:color="auto"/>
            </w:tcBorders>
            <w:noWrap/>
            <w:vAlign w:val="bottom"/>
            <w:hideMark/>
          </w:tcPr>
          <w:p w14:paraId="5A8B783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0.2917</w:t>
            </w:r>
          </w:p>
        </w:tc>
        <w:tc>
          <w:tcPr>
            <w:tcW w:w="1064" w:type="dxa"/>
            <w:tcBorders>
              <w:top w:val="nil"/>
              <w:left w:val="nil"/>
              <w:bottom w:val="single" w:sz="4" w:space="0" w:color="auto"/>
              <w:right w:val="single" w:sz="4" w:space="0" w:color="auto"/>
            </w:tcBorders>
            <w:noWrap/>
            <w:vAlign w:val="bottom"/>
            <w:hideMark/>
          </w:tcPr>
          <w:p w14:paraId="338F2BB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0.7778</w:t>
            </w:r>
          </w:p>
        </w:tc>
        <w:tc>
          <w:tcPr>
            <w:tcW w:w="1146" w:type="dxa"/>
            <w:tcBorders>
              <w:top w:val="nil"/>
              <w:left w:val="nil"/>
              <w:bottom w:val="single" w:sz="4" w:space="0" w:color="auto"/>
              <w:right w:val="single" w:sz="4" w:space="0" w:color="auto"/>
            </w:tcBorders>
            <w:noWrap/>
            <w:vAlign w:val="bottom"/>
            <w:hideMark/>
          </w:tcPr>
          <w:p w14:paraId="168D20F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0.4242</w:t>
            </w:r>
          </w:p>
        </w:tc>
      </w:tr>
    </w:tbl>
    <w:p w14:paraId="79CE06C4" w14:textId="77777777" w:rsidR="00E8536C" w:rsidRPr="00727DAF" w:rsidRDefault="00E8536C" w:rsidP="005F119E">
      <w:pPr>
        <w:spacing w:after="80"/>
        <w:rPr>
          <w:rFonts w:ascii="Times New Roman" w:hAnsi="Times New Roman" w:cs="Times New Roman"/>
        </w:rPr>
      </w:pPr>
    </w:p>
    <w:p w14:paraId="52B1008A" w14:textId="77777777" w:rsidR="00E67BBE" w:rsidRPr="00727DAF" w:rsidRDefault="00E67BBE" w:rsidP="005F119E">
      <w:pPr>
        <w:rPr>
          <w:rFonts w:ascii="Times New Roman" w:hAnsi="Times New Roman" w:cs="Times New Roman"/>
        </w:rPr>
      </w:pPr>
    </w:p>
    <w:p w14:paraId="3B96ACFF" w14:textId="77777777" w:rsidR="00E8536C" w:rsidRPr="00727DAF" w:rsidRDefault="00E8536C" w:rsidP="005F119E">
      <w:pPr>
        <w:spacing w:after="80"/>
        <w:rPr>
          <w:rFonts w:ascii="Times New Roman" w:eastAsia="Times New Roman" w:hAnsi="Times New Roman" w:cs="Times New Roman"/>
          <w:b/>
          <w:sz w:val="24"/>
        </w:rPr>
      </w:pPr>
    </w:p>
    <w:p w14:paraId="6C9407A2" w14:textId="77777777" w:rsidR="00E8536C" w:rsidRPr="00727DAF" w:rsidRDefault="00E8536C" w:rsidP="005F119E">
      <w:pPr>
        <w:spacing w:after="80"/>
        <w:rPr>
          <w:rFonts w:ascii="Times New Roman" w:eastAsia="Times New Roman" w:hAnsi="Times New Roman" w:cs="Times New Roman"/>
          <w:b/>
          <w:sz w:val="24"/>
        </w:rPr>
      </w:pPr>
    </w:p>
    <w:p w14:paraId="6B6E9681" w14:textId="64541444" w:rsidR="00E67BBE" w:rsidRPr="00727DAF" w:rsidRDefault="00000000" w:rsidP="005F119E">
      <w:pPr>
        <w:spacing w:after="80"/>
        <w:rPr>
          <w:rFonts w:ascii="Times New Roman" w:eastAsia="Times New Roman" w:hAnsi="Times New Roman" w:cs="Times New Roman"/>
          <w:b/>
          <w:sz w:val="24"/>
        </w:rPr>
      </w:pPr>
      <w:r w:rsidRPr="00727DAF">
        <w:rPr>
          <w:rFonts w:ascii="Times New Roman" w:eastAsia="Times New Roman" w:hAnsi="Times New Roman" w:cs="Times New Roman"/>
          <w:b/>
          <w:sz w:val="24"/>
        </w:rPr>
        <w:t>Table A.</w:t>
      </w:r>
      <w:r w:rsidR="00FE296A" w:rsidRPr="00727DAF">
        <w:rPr>
          <w:rFonts w:ascii="Times New Roman" w:eastAsia="Times New Roman" w:hAnsi="Times New Roman" w:cs="Times New Roman"/>
          <w:b/>
          <w:sz w:val="24"/>
        </w:rPr>
        <w:t>9</w:t>
      </w:r>
      <w:r w:rsidRPr="00727DAF">
        <w:rPr>
          <w:rFonts w:ascii="Times New Roman" w:eastAsia="Times New Roman" w:hAnsi="Times New Roman" w:cs="Times New Roman"/>
          <w:b/>
          <w:sz w:val="24"/>
        </w:rPr>
        <w:t>. Multimodal — Phase 3 results (all models).</w:t>
      </w:r>
    </w:p>
    <w:tbl>
      <w:tblPr>
        <w:tblW w:w="8288" w:type="dxa"/>
        <w:tblLook w:val="04A0" w:firstRow="1" w:lastRow="0" w:firstColumn="1" w:lastColumn="0" w:noHBand="0" w:noVBand="1"/>
      </w:tblPr>
      <w:tblGrid>
        <w:gridCol w:w="3450"/>
        <w:gridCol w:w="1309"/>
        <w:gridCol w:w="1318"/>
        <w:gridCol w:w="1064"/>
        <w:gridCol w:w="1147"/>
      </w:tblGrid>
      <w:tr w:rsidR="00E8536C" w:rsidRPr="00727DAF" w14:paraId="7A267C0F" w14:textId="77777777" w:rsidTr="00EA665B">
        <w:trPr>
          <w:trHeight w:val="268"/>
        </w:trPr>
        <w:tc>
          <w:tcPr>
            <w:tcW w:w="3450"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00C7E7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Model</w:t>
            </w:r>
          </w:p>
        </w:tc>
        <w:tc>
          <w:tcPr>
            <w:tcW w:w="4838" w:type="dxa"/>
            <w:gridSpan w:val="4"/>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A5D58D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Phase 3</w:t>
            </w:r>
          </w:p>
        </w:tc>
      </w:tr>
      <w:tr w:rsidR="00E8536C" w:rsidRPr="00727DAF" w14:paraId="476CA3A3" w14:textId="77777777" w:rsidTr="00EA665B">
        <w:trPr>
          <w:trHeight w:val="268"/>
        </w:trPr>
        <w:tc>
          <w:tcPr>
            <w:tcW w:w="3450" w:type="dxa"/>
            <w:vMerge/>
            <w:tcBorders>
              <w:top w:val="single" w:sz="4" w:space="0" w:color="auto"/>
              <w:left w:val="single" w:sz="4" w:space="0" w:color="auto"/>
              <w:bottom w:val="single" w:sz="4" w:space="0" w:color="auto"/>
              <w:right w:val="single" w:sz="4" w:space="0" w:color="auto"/>
            </w:tcBorders>
            <w:vAlign w:val="center"/>
            <w:hideMark/>
          </w:tcPr>
          <w:p w14:paraId="317235A0" w14:textId="77777777" w:rsidR="00E8536C" w:rsidRPr="00727DAF" w:rsidRDefault="00E8536C" w:rsidP="005F119E">
            <w:pPr>
              <w:spacing w:after="0"/>
              <w:rPr>
                <w:rFonts w:ascii="Times New Roman" w:eastAsia="Times New Roman" w:hAnsi="Times New Roman" w:cs="Times New Roman"/>
                <w:color w:val="000000"/>
              </w:rPr>
            </w:pPr>
          </w:p>
        </w:tc>
        <w:tc>
          <w:tcPr>
            <w:tcW w:w="1309" w:type="dxa"/>
            <w:tcBorders>
              <w:top w:val="nil"/>
              <w:left w:val="nil"/>
              <w:bottom w:val="single" w:sz="4" w:space="0" w:color="auto"/>
              <w:right w:val="single" w:sz="4" w:space="0" w:color="auto"/>
            </w:tcBorders>
            <w:shd w:val="clear" w:color="auto" w:fill="BFBFBF" w:themeFill="background1" w:themeFillShade="BF"/>
            <w:noWrap/>
            <w:vAlign w:val="center"/>
            <w:hideMark/>
          </w:tcPr>
          <w:p w14:paraId="057FFD7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Accuracy</w:t>
            </w:r>
          </w:p>
        </w:tc>
        <w:tc>
          <w:tcPr>
            <w:tcW w:w="1318" w:type="dxa"/>
            <w:tcBorders>
              <w:top w:val="nil"/>
              <w:left w:val="nil"/>
              <w:bottom w:val="single" w:sz="4" w:space="0" w:color="auto"/>
              <w:right w:val="single" w:sz="4" w:space="0" w:color="auto"/>
            </w:tcBorders>
            <w:shd w:val="clear" w:color="auto" w:fill="BFBFBF" w:themeFill="background1" w:themeFillShade="BF"/>
            <w:noWrap/>
            <w:vAlign w:val="center"/>
            <w:hideMark/>
          </w:tcPr>
          <w:p w14:paraId="1A2A820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Precision</w:t>
            </w:r>
          </w:p>
        </w:tc>
        <w:tc>
          <w:tcPr>
            <w:tcW w:w="1064" w:type="dxa"/>
            <w:tcBorders>
              <w:top w:val="nil"/>
              <w:left w:val="nil"/>
              <w:bottom w:val="single" w:sz="4" w:space="0" w:color="auto"/>
              <w:right w:val="single" w:sz="4" w:space="0" w:color="auto"/>
            </w:tcBorders>
            <w:shd w:val="clear" w:color="auto" w:fill="BFBFBF" w:themeFill="background1" w:themeFillShade="BF"/>
            <w:noWrap/>
            <w:vAlign w:val="center"/>
            <w:hideMark/>
          </w:tcPr>
          <w:p w14:paraId="6BCA7C2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Recall</w:t>
            </w:r>
          </w:p>
        </w:tc>
        <w:tc>
          <w:tcPr>
            <w:tcW w:w="1146" w:type="dxa"/>
            <w:tcBorders>
              <w:top w:val="nil"/>
              <w:left w:val="nil"/>
              <w:bottom w:val="single" w:sz="4" w:space="0" w:color="auto"/>
              <w:right w:val="single" w:sz="4" w:space="0" w:color="auto"/>
            </w:tcBorders>
            <w:shd w:val="clear" w:color="auto" w:fill="BFBFBF" w:themeFill="background1" w:themeFillShade="BF"/>
            <w:noWrap/>
            <w:vAlign w:val="center"/>
            <w:hideMark/>
          </w:tcPr>
          <w:p w14:paraId="52093CC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F1-Score</w:t>
            </w:r>
          </w:p>
        </w:tc>
      </w:tr>
      <w:tr w:rsidR="00E8536C" w:rsidRPr="00727DAF" w14:paraId="16E8AD87"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2DCE70CB"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w:t>
            </w:r>
          </w:p>
        </w:tc>
        <w:tc>
          <w:tcPr>
            <w:tcW w:w="1309" w:type="dxa"/>
            <w:tcBorders>
              <w:top w:val="nil"/>
              <w:left w:val="nil"/>
              <w:bottom w:val="single" w:sz="4" w:space="0" w:color="auto"/>
              <w:right w:val="single" w:sz="4" w:space="0" w:color="auto"/>
            </w:tcBorders>
            <w:noWrap/>
            <w:vAlign w:val="bottom"/>
            <w:hideMark/>
          </w:tcPr>
          <w:p w14:paraId="63C9E7A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63.33%</w:t>
            </w:r>
          </w:p>
        </w:tc>
        <w:tc>
          <w:tcPr>
            <w:tcW w:w="1318" w:type="dxa"/>
            <w:tcBorders>
              <w:top w:val="nil"/>
              <w:left w:val="nil"/>
              <w:bottom w:val="single" w:sz="4" w:space="0" w:color="auto"/>
              <w:right w:val="single" w:sz="4" w:space="0" w:color="auto"/>
            </w:tcBorders>
            <w:noWrap/>
            <w:vAlign w:val="bottom"/>
            <w:hideMark/>
          </w:tcPr>
          <w:p w14:paraId="53C8A53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0.375</w:t>
            </w:r>
          </w:p>
        </w:tc>
        <w:tc>
          <w:tcPr>
            <w:tcW w:w="1064" w:type="dxa"/>
            <w:tcBorders>
              <w:top w:val="nil"/>
              <w:left w:val="nil"/>
              <w:bottom w:val="single" w:sz="4" w:space="0" w:color="auto"/>
              <w:right w:val="single" w:sz="4" w:space="0" w:color="auto"/>
            </w:tcBorders>
            <w:noWrap/>
            <w:vAlign w:val="bottom"/>
            <w:hideMark/>
          </w:tcPr>
          <w:p w14:paraId="53772DF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46" w:type="dxa"/>
            <w:tcBorders>
              <w:top w:val="nil"/>
              <w:left w:val="nil"/>
              <w:bottom w:val="single" w:sz="4" w:space="0" w:color="auto"/>
              <w:right w:val="single" w:sz="4" w:space="0" w:color="auto"/>
            </w:tcBorders>
            <w:noWrap/>
            <w:vAlign w:val="bottom"/>
            <w:hideMark/>
          </w:tcPr>
          <w:p w14:paraId="1E2BF1D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0.3529</w:t>
            </w:r>
          </w:p>
        </w:tc>
      </w:tr>
      <w:tr w:rsidR="00E8536C" w:rsidRPr="00727DAF" w14:paraId="11A40C80"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7755DC45"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5 Folds</w:t>
            </w:r>
          </w:p>
        </w:tc>
        <w:tc>
          <w:tcPr>
            <w:tcW w:w="1309" w:type="dxa"/>
            <w:tcBorders>
              <w:top w:val="nil"/>
              <w:left w:val="nil"/>
              <w:bottom w:val="single" w:sz="4" w:space="0" w:color="auto"/>
              <w:right w:val="single" w:sz="4" w:space="0" w:color="auto"/>
            </w:tcBorders>
            <w:noWrap/>
            <w:vAlign w:val="bottom"/>
            <w:hideMark/>
          </w:tcPr>
          <w:p w14:paraId="33F0472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74.43%</w:t>
            </w:r>
          </w:p>
        </w:tc>
        <w:tc>
          <w:tcPr>
            <w:tcW w:w="1318" w:type="dxa"/>
            <w:tcBorders>
              <w:top w:val="nil"/>
              <w:left w:val="nil"/>
              <w:bottom w:val="single" w:sz="4" w:space="0" w:color="auto"/>
              <w:right w:val="single" w:sz="4" w:space="0" w:color="auto"/>
            </w:tcBorders>
            <w:noWrap/>
            <w:vAlign w:val="bottom"/>
            <w:hideMark/>
          </w:tcPr>
          <w:p w14:paraId="23E6F91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0.5758</w:t>
            </w:r>
          </w:p>
        </w:tc>
        <w:tc>
          <w:tcPr>
            <w:tcW w:w="1064" w:type="dxa"/>
            <w:tcBorders>
              <w:top w:val="nil"/>
              <w:left w:val="nil"/>
              <w:bottom w:val="single" w:sz="4" w:space="0" w:color="auto"/>
              <w:right w:val="single" w:sz="4" w:space="0" w:color="auto"/>
            </w:tcBorders>
            <w:noWrap/>
            <w:vAlign w:val="bottom"/>
            <w:hideMark/>
          </w:tcPr>
          <w:p w14:paraId="6EEEB13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0.4524</w:t>
            </w:r>
          </w:p>
        </w:tc>
        <w:tc>
          <w:tcPr>
            <w:tcW w:w="1146" w:type="dxa"/>
            <w:tcBorders>
              <w:top w:val="nil"/>
              <w:left w:val="nil"/>
              <w:bottom w:val="single" w:sz="4" w:space="0" w:color="auto"/>
              <w:right w:val="single" w:sz="4" w:space="0" w:color="auto"/>
            </w:tcBorders>
            <w:noWrap/>
            <w:vAlign w:val="bottom"/>
            <w:hideMark/>
          </w:tcPr>
          <w:p w14:paraId="5612286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0.5067</w:t>
            </w:r>
          </w:p>
        </w:tc>
      </w:tr>
      <w:tr w:rsidR="00E8536C" w:rsidRPr="00727DAF" w14:paraId="13600217"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5D803642"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Random Forest 10 Folds</w:t>
            </w:r>
          </w:p>
        </w:tc>
        <w:tc>
          <w:tcPr>
            <w:tcW w:w="1309" w:type="dxa"/>
            <w:tcBorders>
              <w:top w:val="nil"/>
              <w:left w:val="nil"/>
              <w:bottom w:val="single" w:sz="4" w:space="0" w:color="auto"/>
              <w:right w:val="single" w:sz="4" w:space="0" w:color="auto"/>
            </w:tcBorders>
            <w:noWrap/>
            <w:vAlign w:val="bottom"/>
            <w:hideMark/>
          </w:tcPr>
          <w:p w14:paraId="1AAE5ED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77.85%</w:t>
            </w:r>
          </w:p>
        </w:tc>
        <w:tc>
          <w:tcPr>
            <w:tcW w:w="1318" w:type="dxa"/>
            <w:tcBorders>
              <w:top w:val="nil"/>
              <w:left w:val="nil"/>
              <w:bottom w:val="single" w:sz="4" w:space="0" w:color="auto"/>
              <w:right w:val="single" w:sz="4" w:space="0" w:color="auto"/>
            </w:tcBorders>
            <w:noWrap/>
            <w:vAlign w:val="bottom"/>
            <w:hideMark/>
          </w:tcPr>
          <w:p w14:paraId="2E782D6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0.6562</w:t>
            </w:r>
          </w:p>
        </w:tc>
        <w:tc>
          <w:tcPr>
            <w:tcW w:w="1064" w:type="dxa"/>
            <w:tcBorders>
              <w:top w:val="nil"/>
              <w:left w:val="nil"/>
              <w:bottom w:val="single" w:sz="4" w:space="0" w:color="auto"/>
              <w:right w:val="single" w:sz="4" w:space="0" w:color="auto"/>
            </w:tcBorders>
            <w:noWrap/>
            <w:vAlign w:val="bottom"/>
            <w:hideMark/>
          </w:tcPr>
          <w:p w14:paraId="53737C9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w:t>
            </w:r>
          </w:p>
        </w:tc>
        <w:tc>
          <w:tcPr>
            <w:tcW w:w="1146" w:type="dxa"/>
            <w:tcBorders>
              <w:top w:val="nil"/>
              <w:left w:val="nil"/>
              <w:bottom w:val="single" w:sz="4" w:space="0" w:color="auto"/>
              <w:right w:val="single" w:sz="4" w:space="0" w:color="auto"/>
            </w:tcBorders>
            <w:noWrap/>
            <w:vAlign w:val="bottom"/>
            <w:hideMark/>
          </w:tcPr>
          <w:p w14:paraId="107FD6C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0.5676</w:t>
            </w:r>
          </w:p>
        </w:tc>
      </w:tr>
      <w:tr w:rsidR="00E8536C" w:rsidRPr="00727DAF" w14:paraId="5A6F1EAD"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653CE5C0"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p>
        </w:tc>
        <w:tc>
          <w:tcPr>
            <w:tcW w:w="1309" w:type="dxa"/>
            <w:tcBorders>
              <w:top w:val="nil"/>
              <w:left w:val="nil"/>
              <w:bottom w:val="single" w:sz="4" w:space="0" w:color="auto"/>
              <w:right w:val="single" w:sz="4" w:space="0" w:color="auto"/>
            </w:tcBorders>
            <w:noWrap/>
            <w:vAlign w:val="bottom"/>
            <w:hideMark/>
          </w:tcPr>
          <w:p w14:paraId="6C46D5D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52.78%</w:t>
            </w:r>
          </w:p>
        </w:tc>
        <w:tc>
          <w:tcPr>
            <w:tcW w:w="1318" w:type="dxa"/>
            <w:tcBorders>
              <w:top w:val="nil"/>
              <w:left w:val="nil"/>
              <w:bottom w:val="single" w:sz="4" w:space="0" w:color="auto"/>
              <w:right w:val="single" w:sz="4" w:space="0" w:color="auto"/>
            </w:tcBorders>
            <w:noWrap/>
            <w:vAlign w:val="bottom"/>
            <w:hideMark/>
          </w:tcPr>
          <w:p w14:paraId="7486397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064" w:type="dxa"/>
            <w:tcBorders>
              <w:top w:val="nil"/>
              <w:left w:val="nil"/>
              <w:bottom w:val="single" w:sz="4" w:space="0" w:color="auto"/>
              <w:right w:val="single" w:sz="4" w:space="0" w:color="auto"/>
            </w:tcBorders>
            <w:noWrap/>
            <w:vAlign w:val="bottom"/>
            <w:hideMark/>
          </w:tcPr>
          <w:p w14:paraId="5C57C2C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46" w:type="dxa"/>
            <w:tcBorders>
              <w:top w:val="nil"/>
              <w:left w:val="nil"/>
              <w:bottom w:val="single" w:sz="4" w:space="0" w:color="auto"/>
              <w:right w:val="single" w:sz="4" w:space="0" w:color="auto"/>
            </w:tcBorders>
            <w:noWrap/>
            <w:vAlign w:val="bottom"/>
            <w:hideMark/>
          </w:tcPr>
          <w:p w14:paraId="2DD834D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r>
      <w:tr w:rsidR="00E8536C" w:rsidRPr="00727DAF" w14:paraId="4B70311F"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73F8AA23"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5 Folds</w:t>
            </w:r>
          </w:p>
        </w:tc>
        <w:tc>
          <w:tcPr>
            <w:tcW w:w="1309" w:type="dxa"/>
            <w:tcBorders>
              <w:top w:val="nil"/>
              <w:left w:val="nil"/>
              <w:bottom w:val="single" w:sz="4" w:space="0" w:color="auto"/>
              <w:right w:val="single" w:sz="4" w:space="0" w:color="auto"/>
            </w:tcBorders>
            <w:noWrap/>
            <w:vAlign w:val="bottom"/>
            <w:hideMark/>
          </w:tcPr>
          <w:p w14:paraId="25A3F20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70.37%</w:t>
            </w:r>
          </w:p>
        </w:tc>
        <w:tc>
          <w:tcPr>
            <w:tcW w:w="1318" w:type="dxa"/>
            <w:tcBorders>
              <w:top w:val="nil"/>
              <w:left w:val="nil"/>
              <w:bottom w:val="single" w:sz="4" w:space="0" w:color="auto"/>
              <w:right w:val="single" w:sz="4" w:space="0" w:color="auto"/>
            </w:tcBorders>
            <w:noWrap/>
            <w:vAlign w:val="bottom"/>
            <w:hideMark/>
          </w:tcPr>
          <w:p w14:paraId="1D8802C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0.4143</w:t>
            </w:r>
          </w:p>
        </w:tc>
        <w:tc>
          <w:tcPr>
            <w:tcW w:w="1064" w:type="dxa"/>
            <w:tcBorders>
              <w:top w:val="nil"/>
              <w:left w:val="nil"/>
              <w:bottom w:val="single" w:sz="4" w:space="0" w:color="auto"/>
              <w:right w:val="single" w:sz="4" w:space="0" w:color="auto"/>
            </w:tcBorders>
            <w:noWrap/>
            <w:vAlign w:val="bottom"/>
            <w:hideMark/>
          </w:tcPr>
          <w:p w14:paraId="05DF742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0.6905</w:t>
            </w:r>
          </w:p>
        </w:tc>
        <w:tc>
          <w:tcPr>
            <w:tcW w:w="1146" w:type="dxa"/>
            <w:tcBorders>
              <w:top w:val="nil"/>
              <w:left w:val="nil"/>
              <w:bottom w:val="single" w:sz="4" w:space="0" w:color="auto"/>
              <w:right w:val="single" w:sz="4" w:space="0" w:color="auto"/>
            </w:tcBorders>
            <w:noWrap/>
            <w:vAlign w:val="bottom"/>
            <w:hideMark/>
          </w:tcPr>
          <w:p w14:paraId="68777FD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0.5179</w:t>
            </w:r>
          </w:p>
        </w:tc>
      </w:tr>
      <w:tr w:rsidR="00E8536C" w:rsidRPr="00727DAF" w14:paraId="09648C01"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2A19602F"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XGBoost</w:t>
            </w:r>
            <w:proofErr w:type="spellEnd"/>
            <w:r w:rsidRPr="00727DAF">
              <w:rPr>
                <w:rFonts w:ascii="Times New Roman" w:eastAsia="Times New Roman" w:hAnsi="Times New Roman" w:cs="Times New Roman"/>
                <w:color w:val="000000"/>
              </w:rPr>
              <w:t xml:space="preserve"> 10 Folds</w:t>
            </w:r>
          </w:p>
        </w:tc>
        <w:tc>
          <w:tcPr>
            <w:tcW w:w="1309" w:type="dxa"/>
            <w:tcBorders>
              <w:top w:val="nil"/>
              <w:left w:val="nil"/>
              <w:bottom w:val="single" w:sz="4" w:space="0" w:color="auto"/>
              <w:right w:val="single" w:sz="4" w:space="0" w:color="auto"/>
            </w:tcBorders>
            <w:noWrap/>
            <w:vAlign w:val="bottom"/>
            <w:hideMark/>
          </w:tcPr>
          <w:p w14:paraId="2A8BB07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71.69%</w:t>
            </w:r>
          </w:p>
        </w:tc>
        <w:tc>
          <w:tcPr>
            <w:tcW w:w="1318" w:type="dxa"/>
            <w:tcBorders>
              <w:top w:val="nil"/>
              <w:left w:val="nil"/>
              <w:bottom w:val="single" w:sz="4" w:space="0" w:color="auto"/>
              <w:right w:val="single" w:sz="4" w:space="0" w:color="auto"/>
            </w:tcBorders>
            <w:noWrap/>
            <w:vAlign w:val="bottom"/>
            <w:hideMark/>
          </w:tcPr>
          <w:p w14:paraId="4BFD59F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0.4516</w:t>
            </w:r>
          </w:p>
        </w:tc>
        <w:tc>
          <w:tcPr>
            <w:tcW w:w="1064" w:type="dxa"/>
            <w:tcBorders>
              <w:top w:val="nil"/>
              <w:left w:val="nil"/>
              <w:bottom w:val="single" w:sz="4" w:space="0" w:color="auto"/>
              <w:right w:val="single" w:sz="4" w:space="0" w:color="auto"/>
            </w:tcBorders>
            <w:noWrap/>
            <w:vAlign w:val="bottom"/>
            <w:hideMark/>
          </w:tcPr>
          <w:p w14:paraId="5171FE7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0.6667</w:t>
            </w:r>
          </w:p>
        </w:tc>
        <w:tc>
          <w:tcPr>
            <w:tcW w:w="1146" w:type="dxa"/>
            <w:tcBorders>
              <w:top w:val="nil"/>
              <w:left w:val="nil"/>
              <w:bottom w:val="single" w:sz="4" w:space="0" w:color="auto"/>
              <w:right w:val="single" w:sz="4" w:space="0" w:color="auto"/>
            </w:tcBorders>
            <w:noWrap/>
            <w:vAlign w:val="bottom"/>
            <w:hideMark/>
          </w:tcPr>
          <w:p w14:paraId="1D3B5CD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0.5385</w:t>
            </w:r>
          </w:p>
        </w:tc>
      </w:tr>
      <w:tr w:rsidR="00E8536C" w:rsidRPr="00727DAF" w14:paraId="5F0F4236"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715BC02D"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w:t>
            </w:r>
          </w:p>
        </w:tc>
        <w:tc>
          <w:tcPr>
            <w:tcW w:w="1309" w:type="dxa"/>
            <w:tcBorders>
              <w:top w:val="nil"/>
              <w:left w:val="nil"/>
              <w:bottom w:val="single" w:sz="4" w:space="0" w:color="auto"/>
              <w:right w:val="single" w:sz="4" w:space="0" w:color="auto"/>
            </w:tcBorders>
            <w:noWrap/>
            <w:vAlign w:val="bottom"/>
            <w:hideMark/>
          </w:tcPr>
          <w:p w14:paraId="67E878E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69.44%</w:t>
            </w:r>
          </w:p>
        </w:tc>
        <w:tc>
          <w:tcPr>
            <w:tcW w:w="1318" w:type="dxa"/>
            <w:tcBorders>
              <w:top w:val="nil"/>
              <w:left w:val="nil"/>
              <w:bottom w:val="single" w:sz="4" w:space="0" w:color="auto"/>
              <w:right w:val="single" w:sz="4" w:space="0" w:color="auto"/>
            </w:tcBorders>
            <w:noWrap/>
            <w:vAlign w:val="bottom"/>
            <w:hideMark/>
          </w:tcPr>
          <w:p w14:paraId="5C74229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064" w:type="dxa"/>
            <w:tcBorders>
              <w:top w:val="nil"/>
              <w:left w:val="nil"/>
              <w:bottom w:val="single" w:sz="4" w:space="0" w:color="auto"/>
              <w:right w:val="single" w:sz="4" w:space="0" w:color="auto"/>
            </w:tcBorders>
            <w:noWrap/>
            <w:vAlign w:val="bottom"/>
            <w:hideMark/>
          </w:tcPr>
          <w:p w14:paraId="6E5FFCC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c>
          <w:tcPr>
            <w:tcW w:w="1146" w:type="dxa"/>
            <w:tcBorders>
              <w:top w:val="nil"/>
              <w:left w:val="nil"/>
              <w:bottom w:val="single" w:sz="4" w:space="0" w:color="auto"/>
              <w:right w:val="single" w:sz="4" w:space="0" w:color="auto"/>
            </w:tcBorders>
            <w:noWrap/>
            <w:vAlign w:val="bottom"/>
            <w:hideMark/>
          </w:tcPr>
          <w:p w14:paraId="73715D2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0.5556</w:t>
            </w:r>
          </w:p>
        </w:tc>
      </w:tr>
      <w:tr w:rsidR="00E8536C" w:rsidRPr="00727DAF" w14:paraId="614CB915"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676BEF80"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5 Folds</w:t>
            </w:r>
          </w:p>
        </w:tc>
        <w:tc>
          <w:tcPr>
            <w:tcW w:w="1309" w:type="dxa"/>
            <w:tcBorders>
              <w:top w:val="nil"/>
              <w:left w:val="nil"/>
              <w:bottom w:val="single" w:sz="4" w:space="0" w:color="auto"/>
              <w:right w:val="single" w:sz="4" w:space="0" w:color="auto"/>
            </w:tcBorders>
            <w:noWrap/>
            <w:vAlign w:val="bottom"/>
            <w:hideMark/>
          </w:tcPr>
          <w:p w14:paraId="32CFF23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73.98%</w:t>
            </w:r>
          </w:p>
        </w:tc>
        <w:tc>
          <w:tcPr>
            <w:tcW w:w="1318" w:type="dxa"/>
            <w:tcBorders>
              <w:top w:val="nil"/>
              <w:left w:val="nil"/>
              <w:bottom w:val="single" w:sz="4" w:space="0" w:color="auto"/>
              <w:right w:val="single" w:sz="4" w:space="0" w:color="auto"/>
            </w:tcBorders>
            <w:noWrap/>
            <w:vAlign w:val="bottom"/>
            <w:hideMark/>
          </w:tcPr>
          <w:p w14:paraId="6E8B22D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0.5306</w:t>
            </w:r>
          </w:p>
        </w:tc>
        <w:tc>
          <w:tcPr>
            <w:tcW w:w="1064" w:type="dxa"/>
            <w:tcBorders>
              <w:top w:val="nil"/>
              <w:left w:val="nil"/>
              <w:bottom w:val="single" w:sz="4" w:space="0" w:color="auto"/>
              <w:right w:val="single" w:sz="4" w:space="0" w:color="auto"/>
            </w:tcBorders>
            <w:noWrap/>
            <w:vAlign w:val="bottom"/>
            <w:hideMark/>
          </w:tcPr>
          <w:p w14:paraId="6AC427D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0.619</w:t>
            </w:r>
          </w:p>
        </w:tc>
        <w:tc>
          <w:tcPr>
            <w:tcW w:w="1146" w:type="dxa"/>
            <w:tcBorders>
              <w:top w:val="nil"/>
              <w:left w:val="nil"/>
              <w:bottom w:val="single" w:sz="4" w:space="0" w:color="auto"/>
              <w:right w:val="single" w:sz="4" w:space="0" w:color="auto"/>
            </w:tcBorders>
            <w:noWrap/>
            <w:vAlign w:val="bottom"/>
            <w:hideMark/>
          </w:tcPr>
          <w:p w14:paraId="02390A4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0.5714</w:t>
            </w:r>
          </w:p>
        </w:tc>
      </w:tr>
      <w:tr w:rsidR="00E8536C" w:rsidRPr="00727DAF" w14:paraId="260341AD"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576552AA"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SVM 10 Folds</w:t>
            </w:r>
          </w:p>
        </w:tc>
        <w:tc>
          <w:tcPr>
            <w:tcW w:w="1309" w:type="dxa"/>
            <w:tcBorders>
              <w:top w:val="nil"/>
              <w:left w:val="nil"/>
              <w:bottom w:val="single" w:sz="4" w:space="0" w:color="auto"/>
              <w:right w:val="single" w:sz="4" w:space="0" w:color="auto"/>
            </w:tcBorders>
            <w:noWrap/>
            <w:vAlign w:val="bottom"/>
            <w:hideMark/>
          </w:tcPr>
          <w:p w14:paraId="65213426"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75.76%</w:t>
            </w:r>
          </w:p>
        </w:tc>
        <w:tc>
          <w:tcPr>
            <w:tcW w:w="1318" w:type="dxa"/>
            <w:tcBorders>
              <w:top w:val="nil"/>
              <w:left w:val="nil"/>
              <w:bottom w:val="single" w:sz="4" w:space="0" w:color="auto"/>
              <w:right w:val="single" w:sz="4" w:space="0" w:color="auto"/>
            </w:tcBorders>
            <w:noWrap/>
            <w:vAlign w:val="bottom"/>
            <w:hideMark/>
          </w:tcPr>
          <w:p w14:paraId="45DA815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0.5778</w:t>
            </w:r>
          </w:p>
        </w:tc>
        <w:tc>
          <w:tcPr>
            <w:tcW w:w="1064" w:type="dxa"/>
            <w:tcBorders>
              <w:top w:val="nil"/>
              <w:left w:val="nil"/>
              <w:bottom w:val="single" w:sz="4" w:space="0" w:color="auto"/>
              <w:right w:val="single" w:sz="4" w:space="0" w:color="auto"/>
            </w:tcBorders>
            <w:noWrap/>
            <w:vAlign w:val="bottom"/>
            <w:hideMark/>
          </w:tcPr>
          <w:p w14:paraId="6AA0401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0.619</w:t>
            </w:r>
          </w:p>
        </w:tc>
        <w:tc>
          <w:tcPr>
            <w:tcW w:w="1146" w:type="dxa"/>
            <w:tcBorders>
              <w:top w:val="nil"/>
              <w:left w:val="nil"/>
              <w:bottom w:val="single" w:sz="4" w:space="0" w:color="auto"/>
              <w:right w:val="single" w:sz="4" w:space="0" w:color="auto"/>
            </w:tcBorders>
            <w:noWrap/>
            <w:vAlign w:val="bottom"/>
            <w:hideMark/>
          </w:tcPr>
          <w:p w14:paraId="20C7A4A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0.5977</w:t>
            </w:r>
          </w:p>
        </w:tc>
      </w:tr>
      <w:tr w:rsidR="00E8536C" w:rsidRPr="00727DAF" w14:paraId="3DD19A47"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65FB627C"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w:t>
            </w:r>
          </w:p>
        </w:tc>
        <w:tc>
          <w:tcPr>
            <w:tcW w:w="1309" w:type="dxa"/>
            <w:tcBorders>
              <w:top w:val="nil"/>
              <w:left w:val="nil"/>
              <w:bottom w:val="single" w:sz="4" w:space="0" w:color="auto"/>
              <w:right w:val="single" w:sz="4" w:space="0" w:color="auto"/>
            </w:tcBorders>
            <w:noWrap/>
            <w:vAlign w:val="bottom"/>
            <w:hideMark/>
          </w:tcPr>
          <w:p w14:paraId="77FE2AA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57.22%</w:t>
            </w:r>
          </w:p>
        </w:tc>
        <w:tc>
          <w:tcPr>
            <w:tcW w:w="1318" w:type="dxa"/>
            <w:tcBorders>
              <w:top w:val="nil"/>
              <w:left w:val="nil"/>
              <w:bottom w:val="single" w:sz="4" w:space="0" w:color="auto"/>
              <w:right w:val="single" w:sz="4" w:space="0" w:color="auto"/>
            </w:tcBorders>
            <w:noWrap/>
            <w:vAlign w:val="bottom"/>
            <w:hideMark/>
          </w:tcPr>
          <w:p w14:paraId="6CB823C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0.3636</w:t>
            </w:r>
          </w:p>
        </w:tc>
        <w:tc>
          <w:tcPr>
            <w:tcW w:w="1064" w:type="dxa"/>
            <w:tcBorders>
              <w:top w:val="nil"/>
              <w:left w:val="nil"/>
              <w:bottom w:val="single" w:sz="4" w:space="0" w:color="auto"/>
              <w:right w:val="single" w:sz="4" w:space="0" w:color="auto"/>
            </w:tcBorders>
            <w:noWrap/>
            <w:vAlign w:val="bottom"/>
            <w:hideMark/>
          </w:tcPr>
          <w:p w14:paraId="6F42AAD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0.4444</w:t>
            </w:r>
          </w:p>
        </w:tc>
        <w:tc>
          <w:tcPr>
            <w:tcW w:w="1146" w:type="dxa"/>
            <w:tcBorders>
              <w:top w:val="nil"/>
              <w:left w:val="nil"/>
              <w:bottom w:val="single" w:sz="4" w:space="0" w:color="auto"/>
              <w:right w:val="single" w:sz="4" w:space="0" w:color="auto"/>
            </w:tcBorders>
            <w:noWrap/>
            <w:vAlign w:val="bottom"/>
            <w:hideMark/>
          </w:tcPr>
          <w:p w14:paraId="6BA1EB6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w:t>
            </w:r>
          </w:p>
        </w:tc>
      </w:tr>
      <w:tr w:rsidR="00E8536C" w:rsidRPr="00727DAF" w14:paraId="7869CC7E"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2D185C01"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5 Folds</w:t>
            </w:r>
          </w:p>
        </w:tc>
        <w:tc>
          <w:tcPr>
            <w:tcW w:w="1309" w:type="dxa"/>
            <w:tcBorders>
              <w:top w:val="nil"/>
              <w:left w:val="nil"/>
              <w:bottom w:val="single" w:sz="4" w:space="0" w:color="auto"/>
              <w:right w:val="single" w:sz="4" w:space="0" w:color="auto"/>
            </w:tcBorders>
            <w:noWrap/>
            <w:vAlign w:val="bottom"/>
            <w:hideMark/>
          </w:tcPr>
          <w:p w14:paraId="1A8E4D6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69.41%</w:t>
            </w:r>
          </w:p>
        </w:tc>
        <w:tc>
          <w:tcPr>
            <w:tcW w:w="1318" w:type="dxa"/>
            <w:tcBorders>
              <w:top w:val="nil"/>
              <w:left w:val="nil"/>
              <w:bottom w:val="single" w:sz="4" w:space="0" w:color="auto"/>
              <w:right w:val="single" w:sz="4" w:space="0" w:color="auto"/>
            </w:tcBorders>
            <w:noWrap/>
            <w:vAlign w:val="bottom"/>
            <w:hideMark/>
          </w:tcPr>
          <w:p w14:paraId="603C6DB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0.449</w:t>
            </w:r>
          </w:p>
        </w:tc>
        <w:tc>
          <w:tcPr>
            <w:tcW w:w="1064" w:type="dxa"/>
            <w:tcBorders>
              <w:top w:val="nil"/>
              <w:left w:val="nil"/>
              <w:bottom w:val="single" w:sz="4" w:space="0" w:color="auto"/>
              <w:right w:val="single" w:sz="4" w:space="0" w:color="auto"/>
            </w:tcBorders>
            <w:noWrap/>
            <w:vAlign w:val="bottom"/>
            <w:hideMark/>
          </w:tcPr>
          <w:p w14:paraId="0949E4A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0.5238</w:t>
            </w:r>
          </w:p>
        </w:tc>
        <w:tc>
          <w:tcPr>
            <w:tcW w:w="1146" w:type="dxa"/>
            <w:tcBorders>
              <w:top w:val="nil"/>
              <w:left w:val="nil"/>
              <w:bottom w:val="single" w:sz="4" w:space="0" w:color="auto"/>
              <w:right w:val="single" w:sz="4" w:space="0" w:color="auto"/>
            </w:tcBorders>
            <w:noWrap/>
            <w:vAlign w:val="bottom"/>
            <w:hideMark/>
          </w:tcPr>
          <w:p w14:paraId="72D53547"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0.4835</w:t>
            </w:r>
          </w:p>
        </w:tc>
      </w:tr>
      <w:tr w:rsidR="00E8536C" w:rsidRPr="00727DAF" w14:paraId="73D3FA02"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0DD6E69A" w14:textId="77777777" w:rsidR="00E8536C" w:rsidRPr="00727DAF" w:rsidRDefault="00E8536C" w:rsidP="005F119E">
            <w:pPr>
              <w:spacing w:after="0"/>
              <w:rPr>
                <w:rFonts w:ascii="Times New Roman" w:eastAsia="Times New Roman" w:hAnsi="Times New Roman" w:cs="Times New Roman"/>
                <w:color w:val="000000"/>
              </w:rPr>
            </w:pPr>
            <w:r w:rsidRPr="00727DAF">
              <w:rPr>
                <w:rFonts w:ascii="Times New Roman" w:eastAsia="Times New Roman" w:hAnsi="Times New Roman" w:cs="Times New Roman"/>
                <w:color w:val="000000"/>
              </w:rPr>
              <w:t>Logistic Regression 10 Folds</w:t>
            </w:r>
          </w:p>
        </w:tc>
        <w:tc>
          <w:tcPr>
            <w:tcW w:w="1309" w:type="dxa"/>
            <w:tcBorders>
              <w:top w:val="nil"/>
              <w:left w:val="nil"/>
              <w:bottom w:val="single" w:sz="4" w:space="0" w:color="auto"/>
              <w:right w:val="single" w:sz="4" w:space="0" w:color="auto"/>
            </w:tcBorders>
            <w:noWrap/>
            <w:vAlign w:val="bottom"/>
            <w:hideMark/>
          </w:tcPr>
          <w:p w14:paraId="085959EC"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70.95%</w:t>
            </w:r>
          </w:p>
        </w:tc>
        <w:tc>
          <w:tcPr>
            <w:tcW w:w="1318" w:type="dxa"/>
            <w:tcBorders>
              <w:top w:val="nil"/>
              <w:left w:val="nil"/>
              <w:bottom w:val="single" w:sz="4" w:space="0" w:color="auto"/>
              <w:right w:val="single" w:sz="4" w:space="0" w:color="auto"/>
            </w:tcBorders>
            <w:noWrap/>
            <w:vAlign w:val="bottom"/>
            <w:hideMark/>
          </w:tcPr>
          <w:p w14:paraId="66DB5A2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0.4902</w:t>
            </w:r>
          </w:p>
        </w:tc>
        <w:tc>
          <w:tcPr>
            <w:tcW w:w="1064" w:type="dxa"/>
            <w:tcBorders>
              <w:top w:val="nil"/>
              <w:left w:val="nil"/>
              <w:bottom w:val="single" w:sz="4" w:space="0" w:color="auto"/>
              <w:right w:val="single" w:sz="4" w:space="0" w:color="auto"/>
            </w:tcBorders>
            <w:noWrap/>
            <w:vAlign w:val="bottom"/>
            <w:hideMark/>
          </w:tcPr>
          <w:p w14:paraId="081E2C1D"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0.5952</w:t>
            </w:r>
          </w:p>
        </w:tc>
        <w:tc>
          <w:tcPr>
            <w:tcW w:w="1146" w:type="dxa"/>
            <w:tcBorders>
              <w:top w:val="nil"/>
              <w:left w:val="nil"/>
              <w:bottom w:val="single" w:sz="4" w:space="0" w:color="auto"/>
              <w:right w:val="single" w:sz="4" w:space="0" w:color="auto"/>
            </w:tcBorders>
            <w:noWrap/>
            <w:vAlign w:val="bottom"/>
            <w:hideMark/>
          </w:tcPr>
          <w:p w14:paraId="088F12E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0.5376</w:t>
            </w:r>
          </w:p>
        </w:tc>
      </w:tr>
      <w:tr w:rsidR="00E8536C" w:rsidRPr="00727DAF" w14:paraId="3EC7633E"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262B0861"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p>
        </w:tc>
        <w:tc>
          <w:tcPr>
            <w:tcW w:w="1309" w:type="dxa"/>
            <w:tcBorders>
              <w:top w:val="nil"/>
              <w:left w:val="nil"/>
              <w:bottom w:val="single" w:sz="4" w:space="0" w:color="auto"/>
              <w:right w:val="single" w:sz="4" w:space="0" w:color="auto"/>
            </w:tcBorders>
            <w:noWrap/>
            <w:vAlign w:val="bottom"/>
            <w:hideMark/>
          </w:tcPr>
          <w:p w14:paraId="5BED293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48.89%</w:t>
            </w:r>
          </w:p>
        </w:tc>
        <w:tc>
          <w:tcPr>
            <w:tcW w:w="1318" w:type="dxa"/>
            <w:tcBorders>
              <w:top w:val="nil"/>
              <w:left w:val="nil"/>
              <w:bottom w:val="single" w:sz="4" w:space="0" w:color="auto"/>
              <w:right w:val="single" w:sz="4" w:space="0" w:color="auto"/>
            </w:tcBorders>
            <w:noWrap/>
            <w:vAlign w:val="bottom"/>
            <w:hideMark/>
          </w:tcPr>
          <w:p w14:paraId="3452CA65"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064" w:type="dxa"/>
            <w:tcBorders>
              <w:top w:val="nil"/>
              <w:left w:val="nil"/>
              <w:bottom w:val="single" w:sz="4" w:space="0" w:color="auto"/>
              <w:right w:val="single" w:sz="4" w:space="0" w:color="auto"/>
            </w:tcBorders>
            <w:noWrap/>
            <w:vAlign w:val="bottom"/>
            <w:hideMark/>
          </w:tcPr>
          <w:p w14:paraId="672B4CFF"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c>
          <w:tcPr>
            <w:tcW w:w="1146" w:type="dxa"/>
            <w:tcBorders>
              <w:top w:val="nil"/>
              <w:left w:val="nil"/>
              <w:bottom w:val="single" w:sz="4" w:space="0" w:color="auto"/>
              <w:right w:val="single" w:sz="4" w:space="0" w:color="auto"/>
            </w:tcBorders>
            <w:noWrap/>
            <w:vAlign w:val="bottom"/>
            <w:hideMark/>
          </w:tcPr>
          <w:p w14:paraId="0335B75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0.3333</w:t>
            </w:r>
          </w:p>
        </w:tc>
      </w:tr>
      <w:tr w:rsidR="00E8536C" w:rsidRPr="00727DAF" w14:paraId="29C52DFB"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023704D1"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5 Folds</w:t>
            </w:r>
          </w:p>
        </w:tc>
        <w:tc>
          <w:tcPr>
            <w:tcW w:w="1309" w:type="dxa"/>
            <w:tcBorders>
              <w:top w:val="nil"/>
              <w:left w:val="nil"/>
              <w:bottom w:val="single" w:sz="4" w:space="0" w:color="auto"/>
              <w:right w:val="single" w:sz="4" w:space="0" w:color="auto"/>
            </w:tcBorders>
            <w:noWrap/>
            <w:vAlign w:val="bottom"/>
            <w:hideMark/>
          </w:tcPr>
          <w:p w14:paraId="13C06E64"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63.20%</w:t>
            </w:r>
          </w:p>
        </w:tc>
        <w:tc>
          <w:tcPr>
            <w:tcW w:w="1318" w:type="dxa"/>
            <w:tcBorders>
              <w:top w:val="nil"/>
              <w:left w:val="nil"/>
              <w:bottom w:val="single" w:sz="4" w:space="0" w:color="auto"/>
              <w:right w:val="single" w:sz="4" w:space="0" w:color="auto"/>
            </w:tcBorders>
            <w:noWrap/>
            <w:vAlign w:val="bottom"/>
            <w:hideMark/>
          </w:tcPr>
          <w:p w14:paraId="5857A91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0.3966</w:t>
            </w:r>
          </w:p>
        </w:tc>
        <w:tc>
          <w:tcPr>
            <w:tcW w:w="1064" w:type="dxa"/>
            <w:tcBorders>
              <w:top w:val="nil"/>
              <w:left w:val="nil"/>
              <w:bottom w:val="single" w:sz="4" w:space="0" w:color="auto"/>
              <w:right w:val="single" w:sz="4" w:space="0" w:color="auto"/>
            </w:tcBorders>
            <w:noWrap/>
            <w:vAlign w:val="bottom"/>
            <w:hideMark/>
          </w:tcPr>
          <w:p w14:paraId="35FF32D2"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0.5476</w:t>
            </w:r>
          </w:p>
        </w:tc>
        <w:tc>
          <w:tcPr>
            <w:tcW w:w="1146" w:type="dxa"/>
            <w:tcBorders>
              <w:top w:val="nil"/>
              <w:left w:val="nil"/>
              <w:bottom w:val="single" w:sz="4" w:space="0" w:color="auto"/>
              <w:right w:val="single" w:sz="4" w:space="0" w:color="auto"/>
            </w:tcBorders>
            <w:noWrap/>
            <w:vAlign w:val="bottom"/>
            <w:hideMark/>
          </w:tcPr>
          <w:p w14:paraId="1A4D7D1B"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w:t>
            </w:r>
          </w:p>
        </w:tc>
      </w:tr>
      <w:tr w:rsidR="00E8536C" w:rsidRPr="00727DAF" w14:paraId="14E5531E"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0C81C05E"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CatBoost</w:t>
            </w:r>
            <w:proofErr w:type="spellEnd"/>
            <w:r w:rsidRPr="00727DAF">
              <w:rPr>
                <w:rFonts w:ascii="Times New Roman" w:eastAsia="Times New Roman" w:hAnsi="Times New Roman" w:cs="Times New Roman"/>
                <w:color w:val="000000"/>
              </w:rPr>
              <w:t xml:space="preserve"> 10 Folds</w:t>
            </w:r>
          </w:p>
        </w:tc>
        <w:tc>
          <w:tcPr>
            <w:tcW w:w="1309" w:type="dxa"/>
            <w:tcBorders>
              <w:top w:val="nil"/>
              <w:left w:val="nil"/>
              <w:bottom w:val="single" w:sz="4" w:space="0" w:color="auto"/>
              <w:right w:val="single" w:sz="4" w:space="0" w:color="auto"/>
            </w:tcBorders>
            <w:noWrap/>
            <w:vAlign w:val="bottom"/>
            <w:hideMark/>
          </w:tcPr>
          <w:p w14:paraId="68BD82E1"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66.35%</w:t>
            </w:r>
          </w:p>
        </w:tc>
        <w:tc>
          <w:tcPr>
            <w:tcW w:w="1318" w:type="dxa"/>
            <w:tcBorders>
              <w:top w:val="nil"/>
              <w:left w:val="nil"/>
              <w:bottom w:val="single" w:sz="4" w:space="0" w:color="auto"/>
              <w:right w:val="single" w:sz="4" w:space="0" w:color="auto"/>
            </w:tcBorders>
            <w:noWrap/>
            <w:vAlign w:val="bottom"/>
            <w:hideMark/>
          </w:tcPr>
          <w:p w14:paraId="4952DC70"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0.4694</w:t>
            </w:r>
          </w:p>
        </w:tc>
        <w:tc>
          <w:tcPr>
            <w:tcW w:w="1064" w:type="dxa"/>
            <w:tcBorders>
              <w:top w:val="nil"/>
              <w:left w:val="nil"/>
              <w:bottom w:val="single" w:sz="4" w:space="0" w:color="auto"/>
              <w:right w:val="single" w:sz="4" w:space="0" w:color="auto"/>
            </w:tcBorders>
            <w:noWrap/>
            <w:vAlign w:val="bottom"/>
            <w:hideMark/>
          </w:tcPr>
          <w:p w14:paraId="0ADF815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0.5476</w:t>
            </w:r>
          </w:p>
        </w:tc>
        <w:tc>
          <w:tcPr>
            <w:tcW w:w="1146" w:type="dxa"/>
            <w:tcBorders>
              <w:top w:val="nil"/>
              <w:left w:val="nil"/>
              <w:bottom w:val="single" w:sz="4" w:space="0" w:color="auto"/>
              <w:right w:val="single" w:sz="4" w:space="0" w:color="auto"/>
            </w:tcBorders>
            <w:noWrap/>
            <w:vAlign w:val="bottom"/>
            <w:hideMark/>
          </w:tcPr>
          <w:p w14:paraId="3B71B97A"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0.5055</w:t>
            </w:r>
          </w:p>
        </w:tc>
      </w:tr>
      <w:tr w:rsidR="00E8536C" w:rsidRPr="00727DAF" w14:paraId="0AF932C8" w14:textId="77777777" w:rsidTr="00EA665B">
        <w:trPr>
          <w:trHeight w:val="268"/>
        </w:trPr>
        <w:tc>
          <w:tcPr>
            <w:tcW w:w="3450" w:type="dxa"/>
            <w:tcBorders>
              <w:top w:val="nil"/>
              <w:left w:val="single" w:sz="4" w:space="0" w:color="auto"/>
              <w:bottom w:val="single" w:sz="4" w:space="0" w:color="auto"/>
              <w:right w:val="single" w:sz="4" w:space="0" w:color="auto"/>
            </w:tcBorders>
            <w:noWrap/>
            <w:vAlign w:val="bottom"/>
            <w:hideMark/>
          </w:tcPr>
          <w:p w14:paraId="3CB2588D" w14:textId="77777777" w:rsidR="00E8536C" w:rsidRPr="00727DAF" w:rsidRDefault="00E8536C" w:rsidP="005F119E">
            <w:pPr>
              <w:spacing w:after="0"/>
              <w:rPr>
                <w:rFonts w:ascii="Times New Roman" w:eastAsia="Times New Roman" w:hAnsi="Times New Roman" w:cs="Times New Roman"/>
                <w:color w:val="000000"/>
              </w:rPr>
            </w:pPr>
            <w:proofErr w:type="spellStart"/>
            <w:r w:rsidRPr="00727DAF">
              <w:rPr>
                <w:rFonts w:ascii="Times New Roman" w:eastAsia="Times New Roman" w:hAnsi="Times New Roman" w:cs="Times New Roman"/>
                <w:color w:val="000000"/>
              </w:rPr>
              <w:t>FeedForward</w:t>
            </w:r>
            <w:proofErr w:type="spellEnd"/>
            <w:r w:rsidRPr="00727DAF">
              <w:rPr>
                <w:rFonts w:ascii="Times New Roman" w:eastAsia="Times New Roman" w:hAnsi="Times New Roman" w:cs="Times New Roman"/>
                <w:color w:val="000000"/>
              </w:rPr>
              <w:t xml:space="preserve"> Neural Network</w:t>
            </w:r>
          </w:p>
        </w:tc>
        <w:tc>
          <w:tcPr>
            <w:tcW w:w="1309" w:type="dxa"/>
            <w:tcBorders>
              <w:top w:val="nil"/>
              <w:left w:val="nil"/>
              <w:bottom w:val="single" w:sz="4" w:space="0" w:color="auto"/>
              <w:right w:val="single" w:sz="4" w:space="0" w:color="auto"/>
            </w:tcBorders>
            <w:noWrap/>
            <w:vAlign w:val="bottom"/>
            <w:hideMark/>
          </w:tcPr>
          <w:p w14:paraId="20FBEAF9"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69.44%</w:t>
            </w:r>
          </w:p>
        </w:tc>
        <w:tc>
          <w:tcPr>
            <w:tcW w:w="1318" w:type="dxa"/>
            <w:tcBorders>
              <w:top w:val="nil"/>
              <w:left w:val="nil"/>
              <w:bottom w:val="single" w:sz="4" w:space="0" w:color="auto"/>
              <w:right w:val="single" w:sz="4" w:space="0" w:color="auto"/>
            </w:tcBorders>
            <w:noWrap/>
            <w:vAlign w:val="bottom"/>
            <w:hideMark/>
          </w:tcPr>
          <w:p w14:paraId="7B720C73"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0.3103</w:t>
            </w:r>
          </w:p>
        </w:tc>
        <w:tc>
          <w:tcPr>
            <w:tcW w:w="1064" w:type="dxa"/>
            <w:tcBorders>
              <w:top w:val="nil"/>
              <w:left w:val="nil"/>
              <w:bottom w:val="single" w:sz="4" w:space="0" w:color="auto"/>
              <w:right w:val="single" w:sz="4" w:space="0" w:color="auto"/>
            </w:tcBorders>
            <w:noWrap/>
            <w:vAlign w:val="bottom"/>
            <w:hideMark/>
          </w:tcPr>
          <w:p w14:paraId="6154883E"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1</w:t>
            </w:r>
          </w:p>
        </w:tc>
        <w:tc>
          <w:tcPr>
            <w:tcW w:w="1146" w:type="dxa"/>
            <w:tcBorders>
              <w:top w:val="nil"/>
              <w:left w:val="nil"/>
              <w:bottom w:val="single" w:sz="4" w:space="0" w:color="auto"/>
              <w:right w:val="single" w:sz="4" w:space="0" w:color="auto"/>
            </w:tcBorders>
            <w:noWrap/>
            <w:vAlign w:val="bottom"/>
            <w:hideMark/>
          </w:tcPr>
          <w:p w14:paraId="02FBA518" w14:textId="77777777" w:rsidR="00E8536C" w:rsidRPr="00727DAF" w:rsidRDefault="00E8536C" w:rsidP="005F119E">
            <w:pPr>
              <w:spacing w:after="0"/>
              <w:jc w:val="center"/>
              <w:rPr>
                <w:rFonts w:ascii="Times New Roman" w:eastAsia="Times New Roman" w:hAnsi="Times New Roman" w:cs="Times New Roman"/>
                <w:color w:val="000000"/>
              </w:rPr>
            </w:pPr>
            <w:r w:rsidRPr="00727DAF">
              <w:rPr>
                <w:rFonts w:ascii="Times New Roman" w:eastAsia="Times New Roman" w:hAnsi="Times New Roman" w:cs="Times New Roman"/>
                <w:color w:val="000000"/>
              </w:rPr>
              <w:t>0.4737</w:t>
            </w:r>
          </w:p>
        </w:tc>
      </w:tr>
    </w:tbl>
    <w:p w14:paraId="6E82D949" w14:textId="77777777" w:rsidR="00E67BBE" w:rsidRPr="00727DAF" w:rsidRDefault="00E67BBE">
      <w:pPr>
        <w:rPr>
          <w:rFonts w:ascii="Times New Roman" w:hAnsi="Times New Roman" w:cs="Times New Roman"/>
        </w:rPr>
      </w:pPr>
    </w:p>
    <w:p w14:paraId="3552D951" w14:textId="1F31DC8F" w:rsidR="00E67BBE" w:rsidRPr="00727DAF" w:rsidRDefault="00E67BBE">
      <w:pPr>
        <w:rPr>
          <w:rFonts w:ascii="Times New Roman" w:hAnsi="Times New Roman" w:cs="Times New Roman"/>
        </w:rPr>
      </w:pPr>
    </w:p>
    <w:p w14:paraId="794E3C84" w14:textId="77777777" w:rsidR="009D1736" w:rsidRPr="00727DAF" w:rsidRDefault="009D1736">
      <w:pPr>
        <w:rPr>
          <w:rFonts w:ascii="Times New Roman" w:hAnsi="Times New Roman" w:cs="Times New Roman"/>
        </w:rPr>
      </w:pPr>
    </w:p>
    <w:p w14:paraId="17A9BCC3" w14:textId="77777777" w:rsidR="009D1736" w:rsidRPr="00727DAF" w:rsidRDefault="009D1736">
      <w:pPr>
        <w:rPr>
          <w:rFonts w:ascii="Times New Roman" w:hAnsi="Times New Roman" w:cs="Times New Roman"/>
        </w:rPr>
      </w:pPr>
    </w:p>
    <w:p w14:paraId="5C57D6FB" w14:textId="77777777" w:rsidR="009D1736" w:rsidRPr="00727DAF" w:rsidRDefault="009D1736">
      <w:pPr>
        <w:rPr>
          <w:rFonts w:ascii="Times New Roman" w:hAnsi="Times New Roman" w:cs="Times New Roman"/>
        </w:rPr>
      </w:pPr>
    </w:p>
    <w:p w14:paraId="01912FDC" w14:textId="77777777" w:rsidR="009D1736" w:rsidRPr="00727DAF" w:rsidRDefault="009D1736">
      <w:pPr>
        <w:rPr>
          <w:rFonts w:ascii="Times New Roman" w:hAnsi="Times New Roman" w:cs="Times New Roman"/>
        </w:rPr>
      </w:pPr>
    </w:p>
    <w:p w14:paraId="3D6744FF" w14:textId="77777777" w:rsidR="009D1736" w:rsidRPr="00727DAF" w:rsidRDefault="009D1736">
      <w:pPr>
        <w:rPr>
          <w:rFonts w:ascii="Times New Roman" w:hAnsi="Times New Roman" w:cs="Times New Roman"/>
        </w:rPr>
      </w:pPr>
    </w:p>
    <w:p w14:paraId="3F5D191D" w14:textId="77777777" w:rsidR="009D1736" w:rsidRPr="00727DAF" w:rsidRDefault="009D1736">
      <w:pPr>
        <w:rPr>
          <w:rFonts w:ascii="Times New Roman" w:hAnsi="Times New Roman" w:cs="Times New Roman"/>
        </w:rPr>
      </w:pPr>
    </w:p>
    <w:p w14:paraId="21A1708C" w14:textId="77777777" w:rsidR="009D1736" w:rsidRPr="00727DAF" w:rsidRDefault="009D1736">
      <w:pPr>
        <w:rPr>
          <w:rFonts w:ascii="Times New Roman" w:hAnsi="Times New Roman" w:cs="Times New Roman"/>
        </w:rPr>
      </w:pPr>
    </w:p>
    <w:p w14:paraId="20A8B7BD" w14:textId="77777777" w:rsidR="009D1736" w:rsidRPr="00727DAF" w:rsidRDefault="009D1736">
      <w:pPr>
        <w:rPr>
          <w:rFonts w:ascii="Times New Roman" w:hAnsi="Times New Roman" w:cs="Times New Roman"/>
        </w:rPr>
      </w:pPr>
    </w:p>
    <w:p w14:paraId="50DC7A6E" w14:textId="77777777" w:rsidR="009D1736" w:rsidRPr="00727DAF" w:rsidRDefault="009D1736">
      <w:pPr>
        <w:rPr>
          <w:rFonts w:ascii="Times New Roman" w:hAnsi="Times New Roman" w:cs="Times New Roman"/>
        </w:rPr>
      </w:pPr>
    </w:p>
    <w:p w14:paraId="1C70892D" w14:textId="77777777" w:rsidR="009D1736" w:rsidRPr="00727DAF" w:rsidRDefault="009D1736">
      <w:pPr>
        <w:rPr>
          <w:rFonts w:ascii="Times New Roman" w:hAnsi="Times New Roman" w:cs="Times New Roman"/>
        </w:rPr>
      </w:pPr>
    </w:p>
    <w:p w14:paraId="23B987BB" w14:textId="77777777" w:rsidR="001C1F7B" w:rsidRDefault="001C1F7B" w:rsidP="00EA665B">
      <w:pPr>
        <w:spacing w:before="240" w:after="120" w:line="360" w:lineRule="auto"/>
        <w:jc w:val="center"/>
        <w:rPr>
          <w:rFonts w:ascii="Times New Roman" w:eastAsia="Times New Roman" w:hAnsi="Times New Roman" w:cs="Times New Roman"/>
          <w:b/>
          <w:sz w:val="32"/>
        </w:rPr>
      </w:pPr>
    </w:p>
    <w:p w14:paraId="47C7075C" w14:textId="77777777" w:rsidR="001C1F7B" w:rsidRDefault="001C1F7B" w:rsidP="00EA665B">
      <w:pPr>
        <w:spacing w:before="240" w:after="120" w:line="360" w:lineRule="auto"/>
        <w:jc w:val="center"/>
        <w:rPr>
          <w:rFonts w:ascii="Times New Roman" w:eastAsia="Times New Roman" w:hAnsi="Times New Roman" w:cs="Times New Roman"/>
          <w:b/>
          <w:sz w:val="32"/>
        </w:rPr>
      </w:pPr>
    </w:p>
    <w:p w14:paraId="6EE3B54C" w14:textId="77777777" w:rsidR="001C1F7B" w:rsidRDefault="001C1F7B" w:rsidP="00EA665B">
      <w:pPr>
        <w:spacing w:before="240" w:after="120" w:line="360" w:lineRule="auto"/>
        <w:jc w:val="center"/>
        <w:rPr>
          <w:rFonts w:ascii="Times New Roman" w:eastAsia="Times New Roman" w:hAnsi="Times New Roman" w:cs="Times New Roman"/>
          <w:b/>
          <w:sz w:val="32"/>
        </w:rPr>
      </w:pPr>
    </w:p>
    <w:p w14:paraId="4667C394" w14:textId="16859712" w:rsidR="00E67BBE" w:rsidRPr="00727DAF" w:rsidRDefault="004C0124" w:rsidP="00497072">
      <w:pPr>
        <w:spacing w:before="240" w:after="120" w:line="360" w:lineRule="auto"/>
        <w:jc w:val="both"/>
        <w:rPr>
          <w:rFonts w:ascii="Times New Roman" w:hAnsi="Times New Roman" w:cs="Times New Roman"/>
        </w:rPr>
      </w:pPr>
      <w:r>
        <w:rPr>
          <w:rFonts w:ascii="Times New Roman" w:eastAsia="Times New Roman" w:hAnsi="Times New Roman" w:cs="Times New Roman"/>
          <w:b/>
          <w:sz w:val="32"/>
        </w:rPr>
        <w:t xml:space="preserve">8. </w:t>
      </w:r>
      <w:r w:rsidR="006B45CD" w:rsidRPr="00727DAF">
        <w:rPr>
          <w:rFonts w:ascii="Times New Roman" w:eastAsia="Times New Roman" w:hAnsi="Times New Roman" w:cs="Times New Roman"/>
          <w:b/>
          <w:sz w:val="32"/>
        </w:rPr>
        <w:t>REFLECTION OF TEAM MEMBERS</w:t>
      </w:r>
    </w:p>
    <w:p w14:paraId="5393ECB7" w14:textId="77777777" w:rsidR="00586D0C" w:rsidRPr="00586D0C" w:rsidRDefault="00586D0C" w:rsidP="00497072">
      <w:pPr>
        <w:jc w:val="both"/>
        <w:rPr>
          <w:rFonts w:ascii="Times New Roman" w:eastAsia="Times New Roman" w:hAnsi="Times New Roman" w:cs="Times New Roman"/>
          <w:b/>
          <w:bCs/>
          <w:sz w:val="24"/>
        </w:rPr>
      </w:pPr>
      <w:r w:rsidRPr="00586D0C">
        <w:rPr>
          <w:rFonts w:ascii="Times New Roman" w:eastAsia="Times New Roman" w:hAnsi="Times New Roman" w:cs="Times New Roman"/>
          <w:b/>
          <w:bCs/>
          <w:sz w:val="24"/>
        </w:rPr>
        <w:t>Debi Prasad Nanda</w:t>
      </w:r>
    </w:p>
    <w:p w14:paraId="5DC37B56" w14:textId="5C62510F" w:rsidR="00586D0C" w:rsidRPr="009E725B" w:rsidRDefault="00586D0C" w:rsidP="00497072">
      <w:pPr>
        <w:spacing w:line="360" w:lineRule="auto"/>
        <w:jc w:val="both"/>
        <w:rPr>
          <w:rFonts w:ascii="Times New Roman" w:eastAsia="Times New Roman" w:hAnsi="Times New Roman" w:cs="Times New Roman"/>
          <w:sz w:val="24"/>
        </w:rPr>
      </w:pPr>
      <w:r w:rsidRPr="00586D0C">
        <w:rPr>
          <w:rFonts w:ascii="Times New Roman" w:eastAsia="Times New Roman" w:hAnsi="Times New Roman" w:cs="Times New Roman"/>
          <w:sz w:val="24"/>
        </w:rPr>
        <w:t xml:space="preserve">This project gave me lots of practical experience in designing a whole research process for multimodal depression detection. Planned the overall project pipeline, designed the conversational segmentation strategy for phases, feature extraction processes, and analyzed the experimental results. Acquired skills in extracting </w:t>
      </w:r>
      <w:proofErr w:type="spellStart"/>
      <w:r w:rsidRPr="00586D0C">
        <w:rPr>
          <w:rFonts w:ascii="Times New Roman" w:eastAsia="Times New Roman" w:hAnsi="Times New Roman" w:cs="Times New Roman"/>
          <w:sz w:val="24"/>
        </w:rPr>
        <w:t>behavioural</w:t>
      </w:r>
      <w:proofErr w:type="spellEnd"/>
      <w:r w:rsidRPr="00586D0C">
        <w:rPr>
          <w:rFonts w:ascii="Times New Roman" w:eastAsia="Times New Roman" w:hAnsi="Times New Roman" w:cs="Times New Roman"/>
          <w:sz w:val="24"/>
        </w:rPr>
        <w:t xml:space="preserve"> information from conversational audio and textual data for mental health analysis. One of the best things about our design process was that we were able to compare the experiments in a systematic way and had a structured workflow. One of the difficulties we encountered were the number of stages in the preprocessing, feature extraction and evaluation and how to maintain consistency throughout all of the experiments.</w:t>
      </w:r>
    </w:p>
    <w:p w14:paraId="2F5F772C" w14:textId="77777777" w:rsidR="00586D0C" w:rsidRPr="00586D0C" w:rsidRDefault="00586D0C" w:rsidP="00497072">
      <w:pPr>
        <w:jc w:val="both"/>
        <w:rPr>
          <w:rFonts w:ascii="Times New Roman" w:eastAsia="Times New Roman" w:hAnsi="Times New Roman" w:cs="Times New Roman"/>
          <w:b/>
          <w:bCs/>
          <w:sz w:val="24"/>
        </w:rPr>
      </w:pPr>
      <w:r w:rsidRPr="00586D0C">
        <w:rPr>
          <w:rFonts w:ascii="Times New Roman" w:eastAsia="Times New Roman" w:hAnsi="Times New Roman" w:cs="Times New Roman"/>
          <w:b/>
          <w:bCs/>
          <w:sz w:val="24"/>
        </w:rPr>
        <w:t>Chandna Nayak</w:t>
      </w:r>
    </w:p>
    <w:p w14:paraId="47EC222E" w14:textId="42CC8AA2" w:rsidR="00586D0C" w:rsidRPr="009E725B" w:rsidRDefault="00586D0C" w:rsidP="00497072">
      <w:pPr>
        <w:spacing w:line="360" w:lineRule="auto"/>
        <w:jc w:val="both"/>
        <w:rPr>
          <w:rFonts w:ascii="Times New Roman" w:eastAsia="Times New Roman" w:hAnsi="Times New Roman" w:cs="Times New Roman"/>
          <w:sz w:val="24"/>
        </w:rPr>
      </w:pPr>
      <w:r w:rsidRPr="00586D0C">
        <w:rPr>
          <w:rFonts w:ascii="Times New Roman" w:eastAsia="Times New Roman" w:hAnsi="Times New Roman" w:cs="Times New Roman"/>
          <w:sz w:val="24"/>
        </w:rPr>
        <w:t xml:space="preserve">This project has enabled me to gain a solid knowledge of literature survey techniques and text-based </w:t>
      </w:r>
      <w:proofErr w:type="spellStart"/>
      <w:r w:rsidRPr="00586D0C">
        <w:rPr>
          <w:rFonts w:ascii="Times New Roman" w:eastAsia="Times New Roman" w:hAnsi="Times New Roman" w:cs="Times New Roman"/>
          <w:sz w:val="24"/>
        </w:rPr>
        <w:t>behaviour</w:t>
      </w:r>
      <w:proofErr w:type="spellEnd"/>
      <w:r w:rsidRPr="00586D0C">
        <w:rPr>
          <w:rFonts w:ascii="Times New Roman" w:eastAsia="Times New Roman" w:hAnsi="Times New Roman" w:cs="Times New Roman"/>
          <w:sz w:val="24"/>
        </w:rPr>
        <w:t xml:space="preserve"> analysis. I conducted research primarily on reading existing research papers, extracting linguistic features from the transcriptions, and helping in documentation. I became familiar with the patterns in texts and conversation in relation to depression detection systems. This was one of the strengths of our team because we were able to work together in the research and documentation process. One difficulty was comprehending and structuring vast amounts of research information, and keeping technical writing consistent.</w:t>
      </w:r>
    </w:p>
    <w:p w14:paraId="48E81E18" w14:textId="77777777" w:rsidR="00586D0C" w:rsidRPr="00586D0C" w:rsidRDefault="00586D0C" w:rsidP="00497072">
      <w:pPr>
        <w:jc w:val="both"/>
        <w:rPr>
          <w:rFonts w:ascii="Times New Roman" w:eastAsia="Times New Roman" w:hAnsi="Times New Roman" w:cs="Times New Roman"/>
          <w:b/>
          <w:bCs/>
          <w:sz w:val="24"/>
        </w:rPr>
      </w:pPr>
      <w:proofErr w:type="spellStart"/>
      <w:r w:rsidRPr="00586D0C">
        <w:rPr>
          <w:rFonts w:ascii="Times New Roman" w:eastAsia="Times New Roman" w:hAnsi="Times New Roman" w:cs="Times New Roman"/>
          <w:b/>
          <w:bCs/>
          <w:sz w:val="24"/>
        </w:rPr>
        <w:t>Prabyasachi</w:t>
      </w:r>
      <w:proofErr w:type="spellEnd"/>
      <w:r w:rsidRPr="00586D0C">
        <w:rPr>
          <w:rFonts w:ascii="Times New Roman" w:eastAsia="Times New Roman" w:hAnsi="Times New Roman" w:cs="Times New Roman"/>
          <w:b/>
          <w:bCs/>
          <w:sz w:val="24"/>
        </w:rPr>
        <w:t xml:space="preserve"> Mohanty</w:t>
      </w:r>
    </w:p>
    <w:p w14:paraId="60BD887D" w14:textId="3BEF4F0E" w:rsidR="00586D0C" w:rsidRPr="009E725B" w:rsidRDefault="00586D0C" w:rsidP="00497072">
      <w:pPr>
        <w:spacing w:line="360" w:lineRule="auto"/>
        <w:jc w:val="both"/>
        <w:rPr>
          <w:rFonts w:ascii="Times New Roman" w:eastAsia="Times New Roman" w:hAnsi="Times New Roman" w:cs="Times New Roman"/>
          <w:sz w:val="24"/>
        </w:rPr>
      </w:pPr>
      <w:r w:rsidRPr="00586D0C">
        <w:rPr>
          <w:rFonts w:ascii="Times New Roman" w:eastAsia="Times New Roman" w:hAnsi="Times New Roman" w:cs="Times New Roman"/>
          <w:sz w:val="24"/>
        </w:rPr>
        <w:t xml:space="preserve">This project further deepened my hands-on experience in the field of machine learning application and experiments. Primarily concentrated on conducting coding, modelling, training, testing and performance evaluation. I learned the various types of machine learning algorithms in </w:t>
      </w:r>
      <w:proofErr w:type="spellStart"/>
      <w:r w:rsidRPr="00586D0C">
        <w:rPr>
          <w:rFonts w:ascii="Times New Roman" w:eastAsia="Times New Roman" w:hAnsi="Times New Roman" w:cs="Times New Roman"/>
          <w:sz w:val="24"/>
        </w:rPr>
        <w:t>behavioural</w:t>
      </w:r>
      <w:proofErr w:type="spellEnd"/>
      <w:r w:rsidRPr="00586D0C">
        <w:rPr>
          <w:rFonts w:ascii="Times New Roman" w:eastAsia="Times New Roman" w:hAnsi="Times New Roman" w:cs="Times New Roman"/>
          <w:sz w:val="24"/>
        </w:rPr>
        <w:t xml:space="preserve"> data and comparative experiments on different algorithms to get a better idea of what algorithm is a proper match to classify a </w:t>
      </w:r>
      <w:proofErr w:type="spellStart"/>
      <w:r w:rsidRPr="00586D0C">
        <w:rPr>
          <w:rFonts w:ascii="Times New Roman" w:eastAsia="Times New Roman" w:hAnsi="Times New Roman" w:cs="Times New Roman"/>
          <w:sz w:val="24"/>
        </w:rPr>
        <w:t>behavioural</w:t>
      </w:r>
      <w:proofErr w:type="spellEnd"/>
      <w:r w:rsidRPr="00586D0C">
        <w:rPr>
          <w:rFonts w:ascii="Times New Roman" w:eastAsia="Times New Roman" w:hAnsi="Times New Roman" w:cs="Times New Roman"/>
          <w:sz w:val="24"/>
        </w:rPr>
        <w:t xml:space="preserve"> dataset. The comparative analysis of several machine learning models was something we had as one of our strengths for our project. One challenge was to optimize </w:t>
      </w:r>
      <w:r w:rsidRPr="00586D0C">
        <w:rPr>
          <w:rFonts w:ascii="Times New Roman" w:eastAsia="Times New Roman" w:hAnsi="Times New Roman" w:cs="Times New Roman"/>
          <w:sz w:val="24"/>
        </w:rPr>
        <w:lastRenderedPageBreak/>
        <w:t>the model performance while assuring the proper evaluation and interpretation of model results.</w:t>
      </w:r>
    </w:p>
    <w:p w14:paraId="622A0D5B" w14:textId="77777777" w:rsidR="00586D0C" w:rsidRPr="00586D0C" w:rsidRDefault="00586D0C" w:rsidP="00497072">
      <w:pPr>
        <w:jc w:val="both"/>
        <w:rPr>
          <w:rFonts w:ascii="Times New Roman" w:eastAsia="Times New Roman" w:hAnsi="Times New Roman" w:cs="Times New Roman"/>
          <w:b/>
          <w:bCs/>
          <w:sz w:val="24"/>
        </w:rPr>
      </w:pPr>
      <w:r w:rsidRPr="00586D0C">
        <w:rPr>
          <w:rFonts w:ascii="Times New Roman" w:eastAsia="Times New Roman" w:hAnsi="Times New Roman" w:cs="Times New Roman"/>
          <w:b/>
          <w:bCs/>
          <w:sz w:val="24"/>
        </w:rPr>
        <w:t>Debasish Nanda</w:t>
      </w:r>
    </w:p>
    <w:p w14:paraId="38A7929E" w14:textId="66B89CA2" w:rsidR="00586D0C" w:rsidRPr="009E725B" w:rsidRDefault="00586D0C" w:rsidP="00497072">
      <w:pPr>
        <w:spacing w:line="360" w:lineRule="auto"/>
        <w:jc w:val="both"/>
        <w:rPr>
          <w:rFonts w:ascii="Times New Roman" w:eastAsia="Times New Roman" w:hAnsi="Times New Roman" w:cs="Times New Roman"/>
          <w:sz w:val="24"/>
        </w:rPr>
      </w:pPr>
      <w:r w:rsidRPr="00586D0C">
        <w:rPr>
          <w:rFonts w:ascii="Times New Roman" w:eastAsia="Times New Roman" w:hAnsi="Times New Roman" w:cs="Times New Roman"/>
          <w:sz w:val="24"/>
        </w:rPr>
        <w:t>In this project, I was able to gain hands-on experience with preprocessing conversational audio data and preparing datasets to experiment with. Preprocess related tasks, and helped implement various stages of the project pipeline. Discovered the crucial role of clean and structured data to enhance machine learning results. The organized preprocessing strategy that was used prior to feature extraction and classification is one of the strengths of our workflow. One difficulty was dealing with conversational data that could be noisy, and ensuring consistency at the preprocessing stage.</w:t>
      </w:r>
    </w:p>
    <w:p w14:paraId="0FB08973" w14:textId="77777777" w:rsidR="00586D0C" w:rsidRPr="00586D0C" w:rsidRDefault="00586D0C" w:rsidP="00497072">
      <w:pPr>
        <w:jc w:val="both"/>
        <w:rPr>
          <w:rFonts w:ascii="Times New Roman" w:eastAsia="Times New Roman" w:hAnsi="Times New Roman" w:cs="Times New Roman"/>
          <w:b/>
          <w:bCs/>
          <w:sz w:val="24"/>
        </w:rPr>
      </w:pPr>
      <w:r w:rsidRPr="00586D0C">
        <w:rPr>
          <w:rFonts w:ascii="Times New Roman" w:eastAsia="Times New Roman" w:hAnsi="Times New Roman" w:cs="Times New Roman"/>
          <w:b/>
          <w:bCs/>
          <w:sz w:val="24"/>
        </w:rPr>
        <w:t>Pushpaja Priyadarsini</w:t>
      </w:r>
    </w:p>
    <w:p w14:paraId="631D3FAD" w14:textId="0295C74A" w:rsidR="00130CFF" w:rsidRPr="00586D0C" w:rsidRDefault="00586D0C" w:rsidP="00497072">
      <w:pPr>
        <w:spacing w:line="360" w:lineRule="auto"/>
        <w:jc w:val="both"/>
        <w:rPr>
          <w:rFonts w:ascii="Times New Roman" w:eastAsia="Times New Roman" w:hAnsi="Times New Roman" w:cs="Times New Roman"/>
          <w:sz w:val="24"/>
        </w:rPr>
      </w:pPr>
      <w:r w:rsidRPr="00586D0C">
        <w:rPr>
          <w:rFonts w:ascii="Times New Roman" w:eastAsia="Times New Roman" w:hAnsi="Times New Roman" w:cs="Times New Roman"/>
          <w:sz w:val="24"/>
        </w:rPr>
        <w:t>This project enabled me to understand the importance of literature survey and preprocessing in ML projects that are research oriented. I worked primarily on research projects, pre-processing works and documentation of projects. Understood the importance of pre-processing and proper preparation of the dataset on the overall quality of experimental results. Good teamwork and coordination among the members of our project during research and documentation were one of the strengths of our project. A challenge was the balance of detailed technical explanations and concise academic writing.</w:t>
      </w:r>
      <w:r w:rsidR="00130CFF" w:rsidRPr="00586D0C">
        <w:rPr>
          <w:rFonts w:ascii="Times New Roman" w:eastAsia="Times New Roman" w:hAnsi="Times New Roman" w:cs="Times New Roman"/>
          <w:sz w:val="24"/>
        </w:rPr>
        <w:br w:type="page"/>
      </w:r>
    </w:p>
    <w:p w14:paraId="247F098F" w14:textId="0771F11C" w:rsidR="00A9579C" w:rsidRDefault="004C0124" w:rsidP="004C0124">
      <w:pPr>
        <w:rPr>
          <w:rFonts w:ascii="Times New Roman" w:eastAsia="Times New Roman" w:hAnsi="Times New Roman" w:cs="Times New Roman"/>
          <w:b/>
          <w:sz w:val="32"/>
        </w:rPr>
      </w:pPr>
      <w:r>
        <w:rPr>
          <w:rFonts w:ascii="Times New Roman" w:eastAsia="Times New Roman" w:hAnsi="Times New Roman" w:cs="Times New Roman"/>
          <w:b/>
          <w:sz w:val="32"/>
        </w:rPr>
        <w:lastRenderedPageBreak/>
        <w:t xml:space="preserve">9. </w:t>
      </w:r>
      <w:r w:rsidR="00A9579C" w:rsidRPr="00727DAF">
        <w:rPr>
          <w:rFonts w:ascii="Times New Roman" w:eastAsia="Times New Roman" w:hAnsi="Times New Roman" w:cs="Times New Roman"/>
          <w:b/>
          <w:sz w:val="32"/>
        </w:rPr>
        <w:t>SIMILARITY REPORT</w:t>
      </w:r>
    </w:p>
    <w:p w14:paraId="5D6D587E" w14:textId="77777777" w:rsidR="00A9579C" w:rsidRDefault="00A9579C" w:rsidP="00A9579C">
      <w:pPr>
        <w:jc w:val="center"/>
        <w:rPr>
          <w:noProof/>
        </w:rPr>
      </w:pPr>
    </w:p>
    <w:p w14:paraId="5C0F2DE9" w14:textId="247CA908" w:rsidR="00A9579C" w:rsidRDefault="00A9579C" w:rsidP="00A9579C">
      <w:pPr>
        <w:jc w:val="center"/>
        <w:rPr>
          <w:rFonts w:ascii="Times New Roman" w:eastAsia="Times New Roman" w:hAnsi="Times New Roman" w:cs="Times New Roman"/>
          <w:b/>
          <w:sz w:val="32"/>
        </w:rPr>
      </w:pPr>
      <w:r>
        <w:rPr>
          <w:noProof/>
        </w:rPr>
        <w:drawing>
          <wp:inline distT="0" distB="0" distL="0" distR="0" wp14:anchorId="081279FD" wp14:editId="5984EBB5">
            <wp:extent cx="5258118" cy="6804660"/>
            <wp:effectExtent l="0" t="0" r="0" b="0"/>
            <wp:docPr id="1378603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1059" cy="6808466"/>
                    </a:xfrm>
                    <a:prstGeom prst="rect">
                      <a:avLst/>
                    </a:prstGeom>
                    <a:noFill/>
                    <a:ln>
                      <a:noFill/>
                    </a:ln>
                  </pic:spPr>
                </pic:pic>
              </a:graphicData>
            </a:graphic>
          </wp:inline>
        </w:drawing>
      </w:r>
    </w:p>
    <w:p w14:paraId="21213387" w14:textId="6F2E3DF0" w:rsidR="00A9579C" w:rsidRDefault="00A9579C" w:rsidP="00A9579C">
      <w:pPr>
        <w:jc w:val="center"/>
        <w:rPr>
          <w:rFonts w:ascii="Times New Roman" w:eastAsia="Times New Roman" w:hAnsi="Times New Roman" w:cs="Times New Roman"/>
          <w:b/>
          <w:sz w:val="32"/>
        </w:rPr>
      </w:pPr>
      <w:r>
        <w:rPr>
          <w:rFonts w:ascii="Times New Roman" w:eastAsia="Times New Roman" w:hAnsi="Times New Roman" w:cs="Times New Roman"/>
          <w:b/>
          <w:sz w:val="32"/>
        </w:rPr>
        <w:br w:type="page"/>
      </w:r>
    </w:p>
    <w:p w14:paraId="48F578B1" w14:textId="77777777" w:rsidR="00A9579C" w:rsidRDefault="00A9579C" w:rsidP="00A9579C">
      <w:pPr>
        <w:jc w:val="center"/>
        <w:rPr>
          <w:noProof/>
        </w:rPr>
      </w:pPr>
    </w:p>
    <w:p w14:paraId="59F09A63" w14:textId="77777777" w:rsidR="00A9579C" w:rsidRDefault="00A9579C" w:rsidP="00A9579C">
      <w:pPr>
        <w:jc w:val="center"/>
        <w:rPr>
          <w:noProof/>
        </w:rPr>
      </w:pPr>
    </w:p>
    <w:p w14:paraId="3995020E" w14:textId="77777777" w:rsidR="00A9579C" w:rsidRDefault="00A9579C" w:rsidP="00A9579C">
      <w:pPr>
        <w:jc w:val="center"/>
        <w:rPr>
          <w:noProof/>
        </w:rPr>
      </w:pPr>
    </w:p>
    <w:p w14:paraId="6B8C79AF" w14:textId="77777777" w:rsidR="00A9579C" w:rsidRDefault="00A9579C" w:rsidP="00A9579C">
      <w:pPr>
        <w:jc w:val="center"/>
        <w:rPr>
          <w:rFonts w:ascii="Times New Roman" w:eastAsia="Times New Roman" w:hAnsi="Times New Roman" w:cs="Times New Roman"/>
          <w:b/>
          <w:sz w:val="32"/>
        </w:rPr>
      </w:pPr>
      <w:r>
        <w:rPr>
          <w:noProof/>
        </w:rPr>
        <w:drawing>
          <wp:inline distT="0" distB="0" distL="0" distR="0" wp14:anchorId="3C5CFC18" wp14:editId="5F68C94E">
            <wp:extent cx="5274310" cy="6825615"/>
            <wp:effectExtent l="0" t="0" r="2540" b="0"/>
            <wp:docPr id="4719978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6736" cy="6828755"/>
                    </a:xfrm>
                    <a:prstGeom prst="rect">
                      <a:avLst/>
                    </a:prstGeom>
                    <a:noFill/>
                    <a:ln>
                      <a:noFill/>
                    </a:ln>
                  </pic:spPr>
                </pic:pic>
              </a:graphicData>
            </a:graphic>
          </wp:inline>
        </w:drawing>
      </w:r>
    </w:p>
    <w:p w14:paraId="5C0B1BAB" w14:textId="46E8C9A4" w:rsidR="00A9579C" w:rsidRDefault="00A9579C" w:rsidP="00A9579C">
      <w:pPr>
        <w:jc w:val="center"/>
        <w:rPr>
          <w:rFonts w:ascii="Times New Roman" w:eastAsia="Times New Roman" w:hAnsi="Times New Roman" w:cs="Times New Roman"/>
          <w:b/>
          <w:sz w:val="32"/>
        </w:rPr>
      </w:pPr>
      <w:r>
        <w:rPr>
          <w:rFonts w:ascii="Times New Roman" w:eastAsia="Times New Roman" w:hAnsi="Times New Roman" w:cs="Times New Roman"/>
          <w:b/>
          <w:sz w:val="32"/>
        </w:rPr>
        <w:br w:type="page"/>
      </w:r>
    </w:p>
    <w:p w14:paraId="4D5C9198" w14:textId="77777777" w:rsidR="00A9579C" w:rsidRDefault="00A9579C" w:rsidP="00A9579C">
      <w:pPr>
        <w:jc w:val="center"/>
        <w:rPr>
          <w:noProof/>
        </w:rPr>
      </w:pPr>
    </w:p>
    <w:p w14:paraId="04CC852F" w14:textId="77777777" w:rsidR="00A9579C" w:rsidRDefault="00A9579C" w:rsidP="00A9579C">
      <w:pPr>
        <w:jc w:val="center"/>
        <w:rPr>
          <w:noProof/>
        </w:rPr>
      </w:pPr>
    </w:p>
    <w:p w14:paraId="5F750CCE" w14:textId="77777777" w:rsidR="00A9579C" w:rsidRDefault="00A9579C" w:rsidP="00A9579C">
      <w:pPr>
        <w:jc w:val="center"/>
        <w:rPr>
          <w:noProof/>
        </w:rPr>
      </w:pPr>
    </w:p>
    <w:p w14:paraId="157EF4D3" w14:textId="13DE2C77" w:rsidR="00A9579C" w:rsidRDefault="00A9579C" w:rsidP="00A9579C">
      <w:pPr>
        <w:jc w:val="center"/>
        <w:rPr>
          <w:rFonts w:ascii="Times New Roman" w:eastAsia="Times New Roman" w:hAnsi="Times New Roman" w:cs="Times New Roman"/>
          <w:b/>
          <w:sz w:val="32"/>
        </w:rPr>
      </w:pPr>
      <w:r>
        <w:rPr>
          <w:noProof/>
        </w:rPr>
        <w:drawing>
          <wp:inline distT="0" distB="0" distL="0" distR="0" wp14:anchorId="0260EC34" wp14:editId="7545DA8C">
            <wp:extent cx="5274310" cy="6825615"/>
            <wp:effectExtent l="0" t="0" r="2540" b="0"/>
            <wp:docPr id="20571312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6825615"/>
                    </a:xfrm>
                    <a:prstGeom prst="rect">
                      <a:avLst/>
                    </a:prstGeom>
                    <a:noFill/>
                    <a:ln>
                      <a:noFill/>
                    </a:ln>
                  </pic:spPr>
                </pic:pic>
              </a:graphicData>
            </a:graphic>
          </wp:inline>
        </w:drawing>
      </w:r>
    </w:p>
    <w:p w14:paraId="3516815B" w14:textId="6C1EC9BC" w:rsidR="00A9579C" w:rsidRDefault="00A9579C" w:rsidP="00A9579C">
      <w:pPr>
        <w:jc w:val="center"/>
        <w:rPr>
          <w:rFonts w:ascii="Times New Roman" w:eastAsia="Times New Roman" w:hAnsi="Times New Roman" w:cs="Times New Roman"/>
          <w:b/>
          <w:sz w:val="32"/>
        </w:rPr>
      </w:pPr>
      <w:r>
        <w:rPr>
          <w:rFonts w:ascii="Times New Roman" w:eastAsia="Times New Roman" w:hAnsi="Times New Roman" w:cs="Times New Roman"/>
          <w:b/>
          <w:sz w:val="32"/>
        </w:rPr>
        <w:br w:type="page"/>
      </w:r>
    </w:p>
    <w:p w14:paraId="742E2030" w14:textId="77777777" w:rsidR="00A9579C" w:rsidRPr="00A9579C" w:rsidRDefault="00A9579C" w:rsidP="00A9579C">
      <w:pPr>
        <w:jc w:val="center"/>
        <w:rPr>
          <w:rFonts w:ascii="Times New Roman" w:eastAsia="Times New Roman" w:hAnsi="Times New Roman" w:cs="Times New Roman"/>
          <w:b/>
        </w:rPr>
      </w:pPr>
    </w:p>
    <w:p w14:paraId="3AF55170" w14:textId="77777777" w:rsidR="00A9579C" w:rsidRPr="00A9579C" w:rsidRDefault="00A9579C" w:rsidP="00A9579C">
      <w:pPr>
        <w:jc w:val="center"/>
        <w:rPr>
          <w:rFonts w:ascii="Times New Roman" w:eastAsia="Times New Roman" w:hAnsi="Times New Roman" w:cs="Times New Roman"/>
          <w:b/>
        </w:rPr>
      </w:pPr>
    </w:p>
    <w:p w14:paraId="2D094454" w14:textId="77777777" w:rsidR="00A9579C" w:rsidRPr="00A9579C" w:rsidRDefault="00A9579C" w:rsidP="00A9579C">
      <w:pPr>
        <w:jc w:val="center"/>
        <w:rPr>
          <w:rFonts w:ascii="Times New Roman" w:eastAsia="Times New Roman" w:hAnsi="Times New Roman" w:cs="Times New Roman"/>
          <w:b/>
        </w:rPr>
      </w:pPr>
    </w:p>
    <w:p w14:paraId="2D9D4AC8" w14:textId="2E0D2A43" w:rsidR="00A9579C" w:rsidRPr="00A9579C" w:rsidRDefault="00A9579C" w:rsidP="00A9579C">
      <w:pPr>
        <w:jc w:val="center"/>
        <w:rPr>
          <w:rFonts w:ascii="Times New Roman" w:eastAsia="Times New Roman" w:hAnsi="Times New Roman" w:cs="Times New Roman"/>
          <w:b/>
          <w:sz w:val="32"/>
        </w:rPr>
      </w:pPr>
      <w:r>
        <w:rPr>
          <w:noProof/>
        </w:rPr>
        <w:drawing>
          <wp:inline distT="0" distB="0" distL="0" distR="0" wp14:anchorId="78F4C16A" wp14:editId="30FC5BE7">
            <wp:extent cx="5274310" cy="6825615"/>
            <wp:effectExtent l="0" t="0" r="2540" b="0"/>
            <wp:docPr id="3812179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6825615"/>
                    </a:xfrm>
                    <a:prstGeom prst="rect">
                      <a:avLst/>
                    </a:prstGeom>
                    <a:noFill/>
                    <a:ln>
                      <a:noFill/>
                    </a:ln>
                  </pic:spPr>
                </pic:pic>
              </a:graphicData>
            </a:graphic>
          </wp:inline>
        </w:drawing>
      </w:r>
    </w:p>
    <w:sectPr w:rsidR="00A9579C" w:rsidRPr="00A9579C" w:rsidSect="00B921FD">
      <w:footerReference w:type="default" r:id="rId28"/>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16494" w14:textId="77777777" w:rsidR="009F19C1" w:rsidRDefault="009F19C1" w:rsidP="005F44FE">
      <w:pPr>
        <w:spacing w:after="0" w:line="240" w:lineRule="auto"/>
      </w:pPr>
      <w:r>
        <w:separator/>
      </w:r>
    </w:p>
  </w:endnote>
  <w:endnote w:type="continuationSeparator" w:id="0">
    <w:p w14:paraId="43D71ADE" w14:textId="77777777" w:rsidR="009F19C1" w:rsidRDefault="009F19C1" w:rsidP="005F4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810D6" w14:textId="4D9EC9FE" w:rsidR="00B921FD" w:rsidRDefault="00B921FD" w:rsidP="007E76CB">
    <w:pPr>
      <w:pStyle w:val="Footer"/>
    </w:pPr>
  </w:p>
  <w:p w14:paraId="45B208E7" w14:textId="77777777" w:rsidR="00B921FD" w:rsidRDefault="00B921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8754219"/>
      <w:docPartObj>
        <w:docPartGallery w:val="Page Numbers (Bottom of Page)"/>
        <w:docPartUnique/>
      </w:docPartObj>
    </w:sdtPr>
    <w:sdtContent>
      <w:p w14:paraId="4C637258" w14:textId="2B2F443C" w:rsidR="007E76CB" w:rsidRDefault="007E76CB" w:rsidP="007E76CB">
        <w:pPr>
          <w:pStyle w:val="Footer"/>
          <w:jc w:val="center"/>
        </w:pPr>
        <w:r>
          <w:t xml:space="preserve"> </w:t>
        </w:r>
        <w:r w:rsidRPr="007E76CB">
          <w:rPr>
            <w:sz w:val="18"/>
            <w:szCs w:val="18"/>
          </w:rPr>
          <w:fldChar w:fldCharType="begin"/>
        </w:r>
        <w:r w:rsidRPr="007E76CB">
          <w:rPr>
            <w:sz w:val="18"/>
            <w:szCs w:val="18"/>
          </w:rPr>
          <w:instrText xml:space="preserve"> PAGE   \* MERGEFORMAT </w:instrText>
        </w:r>
        <w:r w:rsidRPr="007E76CB">
          <w:rPr>
            <w:sz w:val="18"/>
            <w:szCs w:val="18"/>
          </w:rPr>
          <w:fldChar w:fldCharType="separate"/>
        </w:r>
        <w:r w:rsidRPr="007E76CB">
          <w:rPr>
            <w:noProof/>
            <w:sz w:val="18"/>
            <w:szCs w:val="18"/>
          </w:rPr>
          <w:t>2</w:t>
        </w:r>
        <w:r w:rsidRPr="007E76CB">
          <w:rPr>
            <w:noProof/>
            <w:sz w:val="18"/>
            <w:szCs w:val="18"/>
          </w:rPr>
          <w:fldChar w:fldCharType="end"/>
        </w:r>
        <w:r>
          <w:t xml:space="preserve"> </w:t>
        </w:r>
      </w:p>
    </w:sdtContent>
  </w:sdt>
  <w:p w14:paraId="58272968" w14:textId="77777777" w:rsidR="007E76CB" w:rsidRDefault="007E76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2974375"/>
      <w:docPartObj>
        <w:docPartGallery w:val="Page Numbers (Bottom of Page)"/>
        <w:docPartUnique/>
      </w:docPartObj>
    </w:sdtPr>
    <w:sdtContent>
      <w:sdt>
        <w:sdtPr>
          <w:id w:val="-1769616900"/>
          <w:docPartObj>
            <w:docPartGallery w:val="Page Numbers (Top of Page)"/>
            <w:docPartUnique/>
          </w:docPartObj>
        </w:sdtPr>
        <w:sdtContent>
          <w:p w14:paraId="2F60C53F" w14:textId="160961A1" w:rsidR="00FB04E4" w:rsidRPr="00EA665B" w:rsidRDefault="00FB04E4" w:rsidP="00130CFF">
            <w:pPr>
              <w:pStyle w:val="Footer"/>
              <w:jc w:val="center"/>
              <w:rPr>
                <w:sz w:val="18"/>
                <w:szCs w:val="18"/>
              </w:rPr>
            </w:pPr>
            <w:r w:rsidRPr="00B921FD">
              <w:rPr>
                <w:sz w:val="18"/>
                <w:szCs w:val="18"/>
              </w:rPr>
              <w:t xml:space="preserve">Page </w:t>
            </w:r>
            <w:r w:rsidRPr="00B921FD">
              <w:rPr>
                <w:sz w:val="18"/>
                <w:szCs w:val="18"/>
              </w:rPr>
              <w:fldChar w:fldCharType="begin"/>
            </w:r>
            <w:r w:rsidRPr="00B921FD">
              <w:rPr>
                <w:sz w:val="18"/>
                <w:szCs w:val="18"/>
              </w:rPr>
              <w:instrText xml:space="preserve"> PAGE </w:instrText>
            </w:r>
            <w:r w:rsidRPr="00B921FD">
              <w:rPr>
                <w:sz w:val="18"/>
                <w:szCs w:val="18"/>
              </w:rPr>
              <w:fldChar w:fldCharType="separate"/>
            </w:r>
            <w:r w:rsidRPr="00B921FD">
              <w:rPr>
                <w:noProof/>
                <w:sz w:val="18"/>
                <w:szCs w:val="18"/>
              </w:rPr>
              <w:t>2</w:t>
            </w:r>
            <w:r w:rsidRPr="00B921FD">
              <w:rPr>
                <w:sz w:val="18"/>
                <w:szCs w:val="18"/>
              </w:rPr>
              <w:fldChar w:fldCharType="end"/>
            </w:r>
            <w:r w:rsidRPr="00B921FD">
              <w:rPr>
                <w:sz w:val="18"/>
                <w:szCs w:val="18"/>
              </w:rPr>
              <w:t xml:space="preserve"> of </w:t>
            </w:r>
            <w:r w:rsidR="00B22015">
              <w:rPr>
                <w:sz w:val="18"/>
                <w:szCs w:val="18"/>
              </w:rPr>
              <w:t>4</w:t>
            </w:r>
            <w:r w:rsidR="00497072">
              <w:rPr>
                <w:sz w:val="18"/>
                <w:szCs w:val="18"/>
              </w:rPr>
              <w:t>1</w:t>
            </w:r>
          </w:p>
        </w:sdtContent>
      </w:sdt>
    </w:sdtContent>
  </w:sdt>
  <w:p w14:paraId="7CEB183B" w14:textId="77777777" w:rsidR="00FB04E4" w:rsidRDefault="00FB04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3E091" w14:textId="77777777" w:rsidR="009F19C1" w:rsidRDefault="009F19C1" w:rsidP="005F44FE">
      <w:pPr>
        <w:spacing w:after="0" w:line="240" w:lineRule="auto"/>
      </w:pPr>
      <w:r>
        <w:separator/>
      </w:r>
    </w:p>
  </w:footnote>
  <w:footnote w:type="continuationSeparator" w:id="0">
    <w:p w14:paraId="050F9083" w14:textId="77777777" w:rsidR="009F19C1" w:rsidRDefault="009F19C1" w:rsidP="005F44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960925"/>
    <w:multiLevelType w:val="hybridMultilevel"/>
    <w:tmpl w:val="A5486BBE"/>
    <w:lvl w:ilvl="0" w:tplc="B6EE77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4B76EE"/>
    <w:multiLevelType w:val="multilevel"/>
    <w:tmpl w:val="9A787E50"/>
    <w:lvl w:ilvl="0">
      <w:start w:val="1"/>
      <w:numFmt w:val="decimal"/>
      <w:lvlText w:val=""/>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7C5221FB"/>
    <w:multiLevelType w:val="hybridMultilevel"/>
    <w:tmpl w:val="8ED89F7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6610198">
    <w:abstractNumId w:val="8"/>
  </w:num>
  <w:num w:numId="2" w16cid:durableId="290209926">
    <w:abstractNumId w:val="6"/>
  </w:num>
  <w:num w:numId="3" w16cid:durableId="2976096">
    <w:abstractNumId w:val="5"/>
  </w:num>
  <w:num w:numId="4" w16cid:durableId="1656453862">
    <w:abstractNumId w:val="4"/>
  </w:num>
  <w:num w:numId="5" w16cid:durableId="1661619784">
    <w:abstractNumId w:val="7"/>
  </w:num>
  <w:num w:numId="6" w16cid:durableId="320276775">
    <w:abstractNumId w:val="3"/>
  </w:num>
  <w:num w:numId="7" w16cid:durableId="816460449">
    <w:abstractNumId w:val="2"/>
  </w:num>
  <w:num w:numId="8" w16cid:durableId="1300067723">
    <w:abstractNumId w:val="1"/>
  </w:num>
  <w:num w:numId="9" w16cid:durableId="1069960041">
    <w:abstractNumId w:val="0"/>
  </w:num>
  <w:num w:numId="10" w16cid:durableId="1917284207">
    <w:abstractNumId w:val="10"/>
  </w:num>
  <w:num w:numId="11" w16cid:durableId="915818390">
    <w:abstractNumId w:val="11"/>
  </w:num>
  <w:num w:numId="12" w16cid:durableId="3847664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E34"/>
    <w:rsid w:val="00033358"/>
    <w:rsid w:val="00034616"/>
    <w:rsid w:val="0005360E"/>
    <w:rsid w:val="00056733"/>
    <w:rsid w:val="00056B88"/>
    <w:rsid w:val="0006063C"/>
    <w:rsid w:val="000839E7"/>
    <w:rsid w:val="000C7AFA"/>
    <w:rsid w:val="000E16FB"/>
    <w:rsid w:val="000E7278"/>
    <w:rsid w:val="000F385E"/>
    <w:rsid w:val="001126E0"/>
    <w:rsid w:val="00130CFF"/>
    <w:rsid w:val="0015074B"/>
    <w:rsid w:val="001978F3"/>
    <w:rsid w:val="001B3CED"/>
    <w:rsid w:val="001C1F7B"/>
    <w:rsid w:val="001D72F2"/>
    <w:rsid w:val="002040C4"/>
    <w:rsid w:val="00237352"/>
    <w:rsid w:val="0029639D"/>
    <w:rsid w:val="00324665"/>
    <w:rsid w:val="00326F90"/>
    <w:rsid w:val="00332FBE"/>
    <w:rsid w:val="003400C6"/>
    <w:rsid w:val="003405C4"/>
    <w:rsid w:val="003472AC"/>
    <w:rsid w:val="003636CC"/>
    <w:rsid w:val="003A1CE3"/>
    <w:rsid w:val="003E657F"/>
    <w:rsid w:val="00425740"/>
    <w:rsid w:val="004959C8"/>
    <w:rsid w:val="00497072"/>
    <w:rsid w:val="004A1270"/>
    <w:rsid w:val="004A1394"/>
    <w:rsid w:val="004C0124"/>
    <w:rsid w:val="004E2091"/>
    <w:rsid w:val="00514DED"/>
    <w:rsid w:val="00546CA3"/>
    <w:rsid w:val="005602BD"/>
    <w:rsid w:val="0057659E"/>
    <w:rsid w:val="00586D0C"/>
    <w:rsid w:val="00594D98"/>
    <w:rsid w:val="005B3123"/>
    <w:rsid w:val="005D198E"/>
    <w:rsid w:val="005F119E"/>
    <w:rsid w:val="005F44FE"/>
    <w:rsid w:val="005F4CD7"/>
    <w:rsid w:val="00616E6C"/>
    <w:rsid w:val="006336BD"/>
    <w:rsid w:val="00655472"/>
    <w:rsid w:val="006913DD"/>
    <w:rsid w:val="00693C7A"/>
    <w:rsid w:val="006B45CD"/>
    <w:rsid w:val="00702948"/>
    <w:rsid w:val="00727DAF"/>
    <w:rsid w:val="00763966"/>
    <w:rsid w:val="007C1FAD"/>
    <w:rsid w:val="007E76CB"/>
    <w:rsid w:val="007F6E04"/>
    <w:rsid w:val="0083041B"/>
    <w:rsid w:val="00833C36"/>
    <w:rsid w:val="00837C88"/>
    <w:rsid w:val="008431F4"/>
    <w:rsid w:val="00843940"/>
    <w:rsid w:val="0089070C"/>
    <w:rsid w:val="00934186"/>
    <w:rsid w:val="0099482C"/>
    <w:rsid w:val="009A3BCB"/>
    <w:rsid w:val="009B6CDF"/>
    <w:rsid w:val="009D1736"/>
    <w:rsid w:val="009E0D22"/>
    <w:rsid w:val="009E725B"/>
    <w:rsid w:val="009E7F67"/>
    <w:rsid w:val="009F19C1"/>
    <w:rsid w:val="00A12D16"/>
    <w:rsid w:val="00A32759"/>
    <w:rsid w:val="00A9579C"/>
    <w:rsid w:val="00AA1D8D"/>
    <w:rsid w:val="00AE5B27"/>
    <w:rsid w:val="00B22015"/>
    <w:rsid w:val="00B41B6E"/>
    <w:rsid w:val="00B45362"/>
    <w:rsid w:val="00B46900"/>
    <w:rsid w:val="00B47730"/>
    <w:rsid w:val="00B6503E"/>
    <w:rsid w:val="00B80154"/>
    <w:rsid w:val="00B921FD"/>
    <w:rsid w:val="00B93261"/>
    <w:rsid w:val="00BD325F"/>
    <w:rsid w:val="00BD6437"/>
    <w:rsid w:val="00C320CA"/>
    <w:rsid w:val="00C41BE2"/>
    <w:rsid w:val="00C70082"/>
    <w:rsid w:val="00C91798"/>
    <w:rsid w:val="00C96B41"/>
    <w:rsid w:val="00CB0664"/>
    <w:rsid w:val="00CB1675"/>
    <w:rsid w:val="00CC746C"/>
    <w:rsid w:val="00CF65D0"/>
    <w:rsid w:val="00D24DC7"/>
    <w:rsid w:val="00D2611E"/>
    <w:rsid w:val="00D60407"/>
    <w:rsid w:val="00D8132B"/>
    <w:rsid w:val="00DA2500"/>
    <w:rsid w:val="00DC6C39"/>
    <w:rsid w:val="00E61514"/>
    <w:rsid w:val="00E6722C"/>
    <w:rsid w:val="00E67BBE"/>
    <w:rsid w:val="00E814E5"/>
    <w:rsid w:val="00E8368F"/>
    <w:rsid w:val="00E8536C"/>
    <w:rsid w:val="00EA0AE9"/>
    <w:rsid w:val="00EA665B"/>
    <w:rsid w:val="00F01301"/>
    <w:rsid w:val="00F123A5"/>
    <w:rsid w:val="00F204EA"/>
    <w:rsid w:val="00F50455"/>
    <w:rsid w:val="00F53214"/>
    <w:rsid w:val="00F54299"/>
    <w:rsid w:val="00F56858"/>
    <w:rsid w:val="00FB04E4"/>
    <w:rsid w:val="00FB26AE"/>
    <w:rsid w:val="00FC693F"/>
    <w:rsid w:val="00FC715E"/>
    <w:rsid w:val="00FD3498"/>
    <w:rsid w:val="00FE296A"/>
    <w:rsid w:val="00FE6F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B6C9C5"/>
  <w14:defaultImageDpi w14:val="300"/>
  <w15:docId w15:val="{54FE5070-46CB-4523-B387-B4272579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6A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ridTable1Light1">
    <w:name w:val="Grid Table 1 Light1"/>
    <w:basedOn w:val="TableNormal"/>
    <w:uiPriority w:val="46"/>
    <w:rsid w:val="00425740"/>
    <w:pPr>
      <w:spacing w:after="0" w:line="240" w:lineRule="auto"/>
    </w:pPr>
    <w:rPr>
      <w:rFonts w:eastAsiaTheme="minorHAnsi"/>
      <w:lang w:val="en-I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qFormat/>
    <w:rsid w:val="006B45CD"/>
    <w:pPr>
      <w:spacing w:beforeAutospacing="1"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51</Pages>
  <Words>10120</Words>
  <Characters>57688</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PRABYASACHI MOHANTY</cp:lastModifiedBy>
  <cp:revision>3</cp:revision>
  <dcterms:created xsi:type="dcterms:W3CDTF">2026-05-30T01:22:00Z</dcterms:created>
  <dcterms:modified xsi:type="dcterms:W3CDTF">2026-05-30T16:12:00Z</dcterms:modified>
  <cp:category/>
</cp:coreProperties>
</file>