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lineRule="auto" w:line="276" w:before="0" w:after="240"/>
        <w:ind w:firstLine="0" w:left="0" w:right="0"/>
        <w:outlineLvl w:val="2"/>
        <w:rPr>
          <w:rFonts w:ascii="Google Sans" w:hAnsi="Google Sans" w:cs="Google Sans" w:eastAsia="Google Sans"/>
          <w:b w:val="1"/>
          <w:sz w:val="27"/>
        </w:rPr>
      </w:pPr>
      <w:bookmarkStart w:id="0" w:name="_dx_frag_StartFragment"/>
      <w:bookmarkEnd w:id="0"/>
      <w:r>
        <w:rPr>
          <w:rFonts w:ascii="Google Sans" w:hAnsi="Google Sans" w:cs="Google Sans" w:eastAsia="Google Sans"/>
          <w:b w:val="1"/>
          <w:sz w:val="27"/>
          <w:szCs w:val="27"/>
        </w:rPr>
        <w:t>ВДП (Варшава, Дрезден, Прага).docx</w:t>
      </w:r>
    </w:p>
    <w:p>
      <w:pPr>
        <w:spacing w:lineRule="auto" w:line="276" w:before="0" w:after="240"/>
        <w:ind w:firstLine="0" w:left="0" w:right="0"/>
        <w:rPr>
          <w:rFonts w:ascii="Google Sans Text" w:hAnsi="Google Sans Text" w:cs="Google Sans Text" w:eastAsia="Google Sans Text"/>
        </w:rPr>
      </w:pPr>
      <w:bookmarkStart w:id="1" w:name="p-rc_c2e0a8a57c174a03-79"/>
      <w:bookmarkEnd w:id="1"/>
      <w:r>
        <w:rPr>
          <w:rFonts w:ascii="Google Sans Text" w:hAnsi="Google Sans Text" w:cs="Google Sans Text" w:eastAsia="Google Sans Text"/>
          <w:b w:val="1"/>
        </w:rPr>
        <w:t>Маршрут:</w:t>
      </w:r>
      <w:r>
        <w:rPr>
          <w:rFonts w:ascii="Google Sans Text" w:hAnsi="Google Sans Text" w:cs="Google Sans Text" w:eastAsia="Google Sans Text"/>
        </w:rPr>
        <w:t xml:space="preserve"> Варшава - Дрезден - Прага </w:t>
      </w:r>
    </w:p>
    <w:p>
      <w:pPr>
        <w:spacing w:lineRule="auto" w:line="276" w:before="0" w:after="240"/>
        <w:ind w:firstLine="0" w:left="0" w:right="0"/>
        <w:rPr>
          <w:rFonts w:ascii="Google Sans Text" w:hAnsi="Google Sans Text" w:cs="Google Sans Text" w:eastAsia="Google Sans Text"/>
        </w:rPr>
      </w:pPr>
      <w:bookmarkStart w:id="2" w:name="p-rc_c2e0a8a57c174a03-80"/>
      <w:bookmarkEnd w:id="2"/>
      <w:r>
        <w:rPr>
          <w:rFonts w:ascii="Google Sans Text" w:hAnsi="Google Sans Text" w:cs="Google Sans Text" w:eastAsia="Google Sans Text"/>
          <w:b w:val="1"/>
        </w:rPr>
        <w:t>Даты:</w:t>
      </w:r>
      <w:r>
        <w:rPr>
          <w:rFonts w:ascii="Google Sans Text" w:hAnsi="Google Sans Text" w:cs="Google Sans Text" w:eastAsia="Google Sans Text"/>
        </w:rPr>
        <w:t xml:space="preserve"> 01.07.2026 - 05.07.2026 | 05.08.2026 - 09.08.2026 | 09.12.2026 - 13.12.2026 </w:t>
      </w:r>
    </w:p>
    <w:p>
      <w:pPr>
        <w:spacing w:lineRule="auto" w:line="276" w:before="0" w:after="240"/>
        <w:ind w:firstLine="0" w:left="0" w:right="0"/>
        <w:rPr>
          <w:rFonts w:ascii="Google Sans Text" w:hAnsi="Google Sans Text" w:cs="Google Sans Text" w:eastAsia="Google Sans Text"/>
        </w:rPr>
      </w:pPr>
      <w:bookmarkStart w:id="3" w:name="p-rc_c2e0a8a57c174a03-81"/>
      <w:bookmarkEnd w:id="3"/>
      <w:r>
        <w:rPr>
          <w:rFonts w:ascii="Google Sans Text" w:hAnsi="Google Sans Text" w:cs="Google Sans Text" w:eastAsia="Google Sans Text"/>
          <w:b w:val="1"/>
        </w:rPr>
        <w:t>Стоимость:</w:t>
      </w:r>
      <w:r>
        <w:rPr>
          <w:rFonts w:ascii="Google Sans Text" w:hAnsi="Google Sans Text" w:cs="Google Sans Text" w:eastAsia="Google Sans Text"/>
        </w:rPr>
        <w:t xml:space="preserve"> 260 € на человека (при 2-местном размещении) </w:t>
      </w:r>
    </w:p>
    <w:p>
      <w:pPr>
        <w:spacing w:lineRule="auto" w:line="276" w:before="0" w:after="240"/>
        <w:ind w:firstLine="0" w:left="0" w:right="0"/>
        <w:rPr>
          <w:rFonts w:ascii="Google Sans Text" w:hAnsi="Google Sans Text" w:cs="Google Sans Text" w:eastAsia="Google Sans Text"/>
        </w:rPr>
      </w:pPr>
      <w:bookmarkStart w:id="4" w:name="p-rc_c2e0a8a57c174a03-82"/>
      <w:bookmarkEnd w:id="4"/>
      <w:r>
        <w:rPr>
          <w:rFonts w:ascii="Google Sans Text" w:hAnsi="Google Sans Text" w:cs="Google Sans Text" w:eastAsia="Google Sans Text"/>
          <w:b w:val="1"/>
        </w:rPr>
        <w:t>Тип отдыха:</w:t>
      </w:r>
      <w:r>
        <w:rPr>
          <w:rFonts w:ascii="Google Sans Text" w:hAnsi="Google Sans Text" w:cs="Google Sans Text" w:eastAsia="Google Sans Text"/>
        </w:rPr>
        <w:t xml:space="preserve"> Экскурсионный автобусный тур выходного дня </w:t>
      </w:r>
    </w:p>
    <w:p>
      <w:pPr>
        <w:spacing w:lineRule="auto" w:line="276" w:before="0" w:after="240"/>
        <w:ind w:firstLine="0" w:left="0" w:right="0"/>
        <w:outlineLvl w:val="3"/>
        <w:rPr>
          <w:rFonts w:ascii="Google Sans" w:hAnsi="Google Sans" w:cs="Google Sans" w:eastAsia="Google Sans"/>
          <w:b w:val="1"/>
          <w:sz w:val="24"/>
        </w:rPr>
      </w:pPr>
      <w:r>
        <w:rPr>
          <w:rFonts w:ascii="Google Sans" w:hAnsi="Google Sans" w:cs="Google Sans" w:eastAsia="Google Sans"/>
          <w:b w:val="1"/>
          <w:sz w:val="24"/>
          <w:szCs w:val="24"/>
        </w:rPr>
        <w:t>Что включено</w:t>
      </w:r>
    </w:p>
    <w:p>
      <w:pPr>
        <w:numPr>
          <w:ilvl w:val="0"/>
          <w:numId w:val="3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bookmarkStart w:id="5" w:name="p-rc_c2e0a8a57c174a03-83"/>
      <w:bookmarkEnd w:id="5"/>
      <w:r>
        <w:rPr>
          <w:rFonts w:ascii="Google Sans Text" w:hAnsi="Google Sans Text" w:cs="Google Sans Text" w:eastAsia="Google Sans Text"/>
        </w:rPr>
        <w:t xml:space="preserve">туруслуга </w:t>
      </w:r>
    </w:p>
    <w:p>
      <w:pPr>
        <w:numPr>
          <w:ilvl w:val="0"/>
          <w:numId w:val="3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bookmarkStart w:id="6" w:name="p-rc_c2e0a8a57c174a03-84"/>
      <w:bookmarkEnd w:id="6"/>
      <w:r>
        <w:rPr>
          <w:rFonts w:ascii="Google Sans Text" w:hAnsi="Google Sans Text" w:cs="Google Sans Text" w:eastAsia="Google Sans Text"/>
        </w:rPr>
        <w:t xml:space="preserve">проезд автобусом туристического класса </w:t>
      </w:r>
    </w:p>
    <w:p>
      <w:pPr>
        <w:numPr>
          <w:ilvl w:val="0"/>
          <w:numId w:val="3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bookmarkStart w:id="7" w:name="p-rc_c2e0a8a57c174a03-85"/>
      <w:bookmarkEnd w:id="7"/>
      <w:r>
        <w:rPr>
          <w:rFonts w:ascii="Google Sans Text" w:hAnsi="Google Sans Text" w:cs="Google Sans Text" w:eastAsia="Google Sans Text"/>
        </w:rPr>
        <w:t xml:space="preserve">1 ночлег на территории Польши, 1 ночлег на территории Чехии в отелях 3* </w:t>
      </w:r>
    </w:p>
    <w:p>
      <w:pPr>
        <w:numPr>
          <w:ilvl w:val="0"/>
          <w:numId w:val="3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bookmarkStart w:id="8" w:name="p-rc_c2e0a8a57c174a03-86"/>
      <w:bookmarkEnd w:id="8"/>
      <w:r>
        <w:rPr>
          <w:rFonts w:ascii="Google Sans Text" w:hAnsi="Google Sans Text" w:cs="Google Sans Text" w:eastAsia="Google Sans Text"/>
        </w:rPr>
        <w:t xml:space="preserve">2 завтрака в отелях </w:t>
      </w:r>
    </w:p>
    <w:p>
      <w:pPr>
        <w:numPr>
          <w:ilvl w:val="0"/>
          <w:numId w:val="3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bookmarkStart w:id="9" w:name="p-rc_c2e0a8a57c174a03-87"/>
      <w:bookmarkEnd w:id="9"/>
      <w:r>
        <w:rPr>
          <w:rFonts w:ascii="Google Sans Text" w:hAnsi="Google Sans Text" w:cs="Google Sans Text" w:eastAsia="Google Sans Text"/>
        </w:rPr>
        <w:t xml:space="preserve">обзорные экскурсии в Варшаве, Дрездене, Праге </w:t>
      </w:r>
    </w:p>
    <w:p>
      <w:pPr>
        <w:numPr>
          <w:ilvl w:val="0"/>
          <w:numId w:val="3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bookmarkStart w:id="10" w:name="p-rc_c2e0a8a57c174a03-88"/>
      <w:bookmarkEnd w:id="10"/>
      <w:r>
        <w:rPr>
          <w:rFonts w:ascii="Google Sans Text" w:hAnsi="Google Sans Text" w:cs="Google Sans Text" w:eastAsia="Google Sans Text"/>
        </w:rPr>
        <w:t xml:space="preserve">услуги сопровождающего на маршруте </w:t>
      </w:r>
    </w:p>
    <w:p>
      <w:pPr>
        <w:numPr>
          <w:ilvl w:val="0"/>
          <w:numId w:val="3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bookmarkStart w:id="11" w:name="p-rc_c2e0a8a57c174a03-89"/>
      <w:bookmarkEnd w:id="11"/>
      <w:r>
        <w:rPr>
          <w:rFonts w:ascii="Google Sans Text" w:hAnsi="Google Sans Text" w:cs="Google Sans Text" w:eastAsia="Google Sans Text"/>
        </w:rPr>
        <w:t xml:space="preserve">наушники по программе </w:t>
      </w:r>
    </w:p>
    <w:p>
      <w:pPr>
        <w:numPr>
          <w:ilvl w:val="0"/>
          <w:numId w:val="3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bookmarkStart w:id="12" w:name="p-rc_c2e0a8a57c174a03-90"/>
      <w:bookmarkEnd w:id="12"/>
      <w:r>
        <w:rPr>
          <w:rFonts w:ascii="Google Sans Text" w:hAnsi="Google Sans Text" w:cs="Google Sans Text" w:eastAsia="Google Sans Text"/>
        </w:rPr>
        <w:t xml:space="preserve">городской налог </w:t>
      </w:r>
    </w:p>
    <w:p>
      <w:pPr>
        <w:spacing w:lineRule="auto" w:line="276" w:before="0" w:after="240"/>
        <w:ind w:firstLine="0" w:left="0" w:right="0"/>
        <w:outlineLvl w:val="3"/>
        <w:rPr>
          <w:rFonts w:ascii="Google Sans" w:hAnsi="Google Sans" w:cs="Google Sans" w:eastAsia="Google Sans"/>
          <w:b w:val="1"/>
          <w:sz w:val="24"/>
        </w:rPr>
      </w:pPr>
      <w:r>
        <w:rPr>
          <w:rFonts w:ascii="Google Sans" w:hAnsi="Google Sans" w:cs="Google Sans" w:eastAsia="Google Sans"/>
          <w:b w:val="1"/>
          <w:sz w:val="24"/>
          <w:szCs w:val="24"/>
        </w:rPr>
        <w:t>Оплачивается дополнительно</w:t>
      </w:r>
    </w:p>
    <w:p>
      <w:pPr>
        <w:numPr>
          <w:ilvl w:val="0"/>
          <w:numId w:val="4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bookmarkStart w:id="13" w:name="p-rc_c2e0a8a57c174a03-91"/>
      <w:bookmarkEnd w:id="13"/>
      <w:r>
        <w:rPr>
          <w:rFonts w:ascii="Google Sans Text" w:hAnsi="Google Sans Text" w:cs="Google Sans Text" w:eastAsia="Google Sans Text"/>
          <w:b w:val="1"/>
        </w:rPr>
        <w:t>Обязательно:</w:t>
      </w:r>
      <w:r>
        <w:rPr>
          <w:rFonts w:ascii="Google Sans Text" w:hAnsi="Google Sans Text" w:cs="Google Sans Text" w:eastAsia="Google Sans Text"/>
        </w:rPr>
        <w:t xml:space="preserve"> Медицинская страховка (оформляется самостоятельно). </w:t>
      </w:r>
    </w:p>
    <w:p>
      <w:pPr>
        <w:numPr>
          <w:ilvl w:val="0"/>
          <w:numId w:val="4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</w:rPr>
        <w:t>Дополнительные экскурсии и мероприятия (по желанию):</w:t>
      </w:r>
    </w:p>
    <w:p>
      <w:pPr>
        <w:numPr>
          <w:ilvl w:val="1"/>
          <w:numId w:val="4"/>
        </w:numPr>
        <w:spacing w:lineRule="auto" w:line="276" w:before="0" w:after="240"/>
        <w:ind w:hanging="360" w:left="1440" w:right="0"/>
        <w:rPr>
          <w:rFonts w:ascii="Google Sans Text" w:hAnsi="Google Sans Text" w:cs="Google Sans Text" w:eastAsia="Google Sans Text"/>
        </w:rPr>
      </w:pPr>
      <w:bookmarkStart w:id="14" w:name="p-rc_c2e0a8a57c174a03-92"/>
      <w:bookmarkEnd w:id="14"/>
      <w:r>
        <w:rPr>
          <w:rFonts w:ascii="Google Sans Text" w:hAnsi="Google Sans Text" w:cs="Google Sans Text" w:eastAsia="Google Sans Text"/>
        </w:rPr>
        <w:t xml:space="preserve">доплата в случае перегруженности границы и необходимости довоза в ожидающий автобус — 20 € </w:t>
      </w:r>
    </w:p>
    <w:p>
      <w:pPr>
        <w:numPr>
          <w:ilvl w:val="1"/>
          <w:numId w:val="4"/>
        </w:numPr>
        <w:spacing w:lineRule="auto" w:line="276" w:before="0" w:after="240"/>
        <w:ind w:hanging="360" w:left="1440" w:right="0"/>
        <w:rPr>
          <w:rFonts w:ascii="Google Sans Text" w:hAnsi="Google Sans Text" w:cs="Google Sans Text" w:eastAsia="Google Sans Text"/>
        </w:rPr>
      </w:pPr>
      <w:bookmarkStart w:id="15" w:name="p-rc_c2e0a8a57c174a03-93"/>
      <w:bookmarkEnd w:id="15"/>
      <w:r>
        <w:rPr>
          <w:rFonts w:ascii="Google Sans Text" w:hAnsi="Google Sans Text" w:cs="Google Sans Text" w:eastAsia="Google Sans Text"/>
        </w:rPr>
        <w:t xml:space="preserve">Дрезденская картинная галерея — 25 € (дети до 17 лет — 10 €) </w:t>
      </w:r>
    </w:p>
    <w:p>
      <w:pPr>
        <w:numPr>
          <w:ilvl w:val="1"/>
          <w:numId w:val="4"/>
        </w:numPr>
        <w:spacing w:lineRule="auto" w:line="276" w:before="0" w:after="240"/>
        <w:ind w:hanging="360" w:left="1440" w:right="0"/>
        <w:rPr>
          <w:rFonts w:ascii="Google Sans Text" w:hAnsi="Google Sans Text" w:cs="Google Sans Text" w:eastAsia="Google Sans Text"/>
        </w:rPr>
      </w:pPr>
      <w:bookmarkStart w:id="16" w:name="p-rc_c2e0a8a57c174a03-94"/>
      <w:bookmarkEnd w:id="16"/>
      <w:r>
        <w:rPr>
          <w:rFonts w:ascii="Google Sans Text" w:hAnsi="Google Sans Text" w:cs="Google Sans Text" w:eastAsia="Google Sans Text"/>
        </w:rPr>
        <w:t xml:space="preserve">прогулка на кораблике по реке Влтава с обедом («шведский стол») — 35 € </w:t>
      </w:r>
    </w:p>
    <w:p>
      <w:pPr>
        <w:numPr>
          <w:ilvl w:val="1"/>
          <w:numId w:val="4"/>
        </w:numPr>
        <w:spacing w:lineRule="auto" w:line="276" w:before="0" w:after="240"/>
        <w:ind w:hanging="360" w:left="1440" w:right="0"/>
        <w:rPr>
          <w:rFonts w:ascii="Google Sans Text" w:hAnsi="Google Sans Text" w:cs="Google Sans Text" w:eastAsia="Google Sans Text"/>
        </w:rPr>
      </w:pPr>
      <w:bookmarkStart w:id="17" w:name="p-rc_c2e0a8a57c174a03-95"/>
      <w:bookmarkEnd w:id="17"/>
      <w:r>
        <w:rPr>
          <w:rFonts w:ascii="Google Sans Text" w:hAnsi="Google Sans Text" w:cs="Google Sans Text" w:eastAsia="Google Sans Text"/>
        </w:rPr>
        <w:t xml:space="preserve">вечерняя экскурсия «Мистическая Прага» — 15 € (дети до 17 лет — 10 €) </w:t>
      </w:r>
    </w:p>
    <w:p>
      <w:pPr>
        <w:numPr>
          <w:ilvl w:val="1"/>
          <w:numId w:val="4"/>
        </w:numPr>
        <w:spacing w:lineRule="auto" w:line="276" w:before="0" w:after="240"/>
        <w:ind w:hanging="360" w:left="1440" w:right="0"/>
        <w:rPr>
          <w:rFonts w:ascii="Google Sans Text" w:hAnsi="Google Sans Text" w:cs="Google Sans Text" w:eastAsia="Google Sans Text"/>
        </w:rPr>
      </w:pPr>
      <w:bookmarkStart w:id="18" w:name="p-rc_c2e0a8a57c174a03-96"/>
      <w:bookmarkEnd w:id="18"/>
      <w:r>
        <w:rPr>
          <w:rFonts w:ascii="Google Sans Text" w:hAnsi="Google Sans Text" w:cs="Google Sans Text" w:eastAsia="Google Sans Text"/>
        </w:rPr>
        <w:t xml:space="preserve">одноместное размещение по желанию — 60 € </w:t>
      </w:r>
    </w:p>
    <w:p>
      <w:pPr>
        <w:spacing w:lineRule="auto" w:line="276" w:before="0" w:after="240"/>
        <w:ind w:firstLine="0" w:left="0" w:right="0"/>
        <w:outlineLvl w:val="3"/>
        <w:rPr>
          <w:rFonts w:ascii="Google Sans" w:hAnsi="Google Sans" w:cs="Google Sans" w:eastAsia="Google Sans"/>
          <w:b w:val="1"/>
          <w:sz w:val="24"/>
        </w:rPr>
      </w:pPr>
      <w:r>
        <w:rPr>
          <w:rFonts w:ascii="Google Sans" w:hAnsi="Google Sans" w:cs="Google Sans" w:eastAsia="Google Sans"/>
          <w:b w:val="1"/>
          <w:sz w:val="24"/>
          <w:szCs w:val="24"/>
        </w:rPr>
        <w:t>Ключевые объекты тура</w:t>
      </w:r>
    </w:p>
    <w:p>
      <w:pPr>
        <w:numPr>
          <w:ilvl w:val="0"/>
          <w:numId w:val="5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bookmarkStart w:id="19" w:name="p-rc_c2e0a8a57c174a03-97"/>
      <w:bookmarkEnd w:id="19"/>
      <w:r>
        <w:rPr>
          <w:rFonts w:ascii="Google Sans Text" w:hAnsi="Google Sans Text" w:cs="Google Sans Text" w:eastAsia="Google Sans Text"/>
          <w:b w:val="1"/>
        </w:rPr>
        <w:t>Варшава</w:t>
      </w:r>
      <w:r>
        <w:rPr>
          <w:rFonts w:ascii="Google Sans Text" w:hAnsi="Google Sans Text" w:cs="Google Sans Text" w:eastAsia="Google Sans Text"/>
        </w:rPr>
        <w:t xml:space="preserve"> — колоритный Старый город с Рыночной площадью, королевским замком и старинными соборами. </w:t>
      </w:r>
    </w:p>
    <w:p>
      <w:pPr>
        <w:numPr>
          <w:ilvl w:val="0"/>
          <w:numId w:val="5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bookmarkStart w:id="20" w:name="p-rc_c2e0a8a57c174a03-98"/>
      <w:bookmarkEnd w:id="20"/>
      <w:r>
        <w:rPr>
          <w:rFonts w:ascii="Google Sans Text" w:hAnsi="Google Sans Text" w:cs="Google Sans Text" w:eastAsia="Google Sans Text"/>
          <w:b w:val="1"/>
        </w:rPr>
        <w:t>Дрезден</w:t>
      </w:r>
      <w:r>
        <w:rPr>
          <w:rFonts w:ascii="Google Sans Text" w:hAnsi="Google Sans Text" w:cs="Google Sans Text" w:eastAsia="Google Sans Text"/>
        </w:rPr>
        <w:t xml:space="preserve"> — великолепная столица Саксонии, известная своей барочной архитектурой, дворцом Цвингер и шедеврами живописи. </w:t>
      </w:r>
    </w:p>
    <w:p>
      <w:pPr>
        <w:numPr>
          <w:ilvl w:val="0"/>
          <w:numId w:val="5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bookmarkStart w:id="21" w:name="p-rc_c2e0a8a57c174a03-99"/>
      <w:bookmarkEnd w:id="21"/>
      <w:r>
        <w:rPr>
          <w:rFonts w:ascii="Google Sans Text" w:hAnsi="Google Sans Text" w:cs="Google Sans Text" w:eastAsia="Google Sans Text"/>
          <w:b w:val="1"/>
        </w:rPr>
        <w:t>Бастай</w:t>
      </w:r>
      <w:r>
        <w:rPr>
          <w:rFonts w:ascii="Google Sans Text" w:hAnsi="Google Sans Text" w:cs="Google Sans Text" w:eastAsia="Google Sans Text"/>
        </w:rPr>
        <w:t xml:space="preserve"> — уникальный природный заповедник из песчаных скал со смотровой площадкой в Саксонской Швейцарии. </w:t>
      </w:r>
    </w:p>
    <w:p>
      <w:pPr>
        <w:numPr>
          <w:ilvl w:val="0"/>
          <w:numId w:val="5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bookmarkStart w:id="22" w:name="p-rc_c2e0a8a57c174a03-100"/>
      <w:bookmarkEnd w:id="22"/>
      <w:r>
        <w:rPr>
          <w:rFonts w:ascii="Google Sans Text" w:hAnsi="Google Sans Text" w:cs="Google Sans Text" w:eastAsia="Google Sans Text"/>
          <w:b w:val="1"/>
        </w:rPr>
        <w:t>Прага</w:t>
      </w:r>
      <w:r>
        <w:rPr>
          <w:rFonts w:ascii="Google Sans Text" w:hAnsi="Google Sans Text" w:cs="Google Sans Text" w:eastAsia="Google Sans Text"/>
        </w:rPr>
        <w:t xml:space="preserve"> — один из красивейших городов Европы со старинным Карловым мостом, Пражским Градом и астрономическими часами. </w:t>
      </w:r>
    </w:p>
    <w:p>
      <w:pPr>
        <w:spacing w:lineRule="auto" w:line="276" w:before="0" w:after="240"/>
        <w:ind w:firstLine="0" w:left="0" w:right="0"/>
        <w:outlineLvl w:val="3"/>
        <w:rPr>
          <w:rFonts w:ascii="Google Sans" w:hAnsi="Google Sans" w:cs="Google Sans" w:eastAsia="Google Sans"/>
          <w:b w:val="1"/>
          <w:sz w:val="24"/>
        </w:rPr>
      </w:pPr>
      <w:r>
        <w:rPr>
          <w:rFonts w:ascii="Google Sans" w:hAnsi="Google Sans" w:cs="Google Sans" w:eastAsia="Google Sans"/>
          <w:b w:val="1"/>
          <w:sz w:val="24"/>
          <w:szCs w:val="24"/>
        </w:rPr>
        <w:t>Краткая программа тура</w:t>
      </w:r>
    </w:p>
    <w:p>
      <w:pPr>
        <w:numPr>
          <w:ilvl w:val="0"/>
          <w:numId w:val="6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bookmarkStart w:id="23" w:name="p-rc_c2e0a8a57c174a03-101"/>
      <w:bookmarkEnd w:id="23"/>
      <w:r>
        <w:rPr>
          <w:rFonts w:ascii="Google Sans Text" w:hAnsi="Google Sans Text" w:cs="Google Sans Text" w:eastAsia="Google Sans Text"/>
          <w:b w:val="1"/>
        </w:rPr>
        <w:t>День 1:</w:t>
      </w:r>
      <w:r>
        <w:rPr>
          <w:rFonts w:ascii="Google Sans Text" w:hAnsi="Google Sans Text" w:cs="Google Sans Text" w:eastAsia="Google Sans Text"/>
        </w:rPr>
        <w:t xml:space="preserve"> Выезд из Минска (ориентировочно в 15:00) и Бреста (ориентировочно в 20:30). Прохождение границы, транзит по территории Чехии и Польши. </w:t>
      </w:r>
    </w:p>
    <w:p>
      <w:pPr>
        <w:numPr>
          <w:ilvl w:val="0"/>
          <w:numId w:val="6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bookmarkStart w:id="24" w:name="p-rc_c2e0a8a57c174a03-102"/>
      <w:bookmarkEnd w:id="24"/>
      <w:r>
        <w:rPr>
          <w:rFonts w:ascii="Google Sans Text" w:hAnsi="Google Sans Text" w:cs="Google Sans Text" w:eastAsia="Google Sans Text"/>
          <w:b w:val="1"/>
        </w:rPr>
        <w:t>День 2:</w:t>
      </w:r>
      <w:r>
        <w:rPr>
          <w:rFonts w:ascii="Google Sans Text" w:hAnsi="Google Sans Text" w:cs="Google Sans Text" w:eastAsia="Google Sans Text"/>
        </w:rPr>
        <w:t xml:space="preserve"> Прибытие в Варшаву, обзорная экскурсия по Старому городу. Переезд в транзитный отель у польско-германской границы, ночлег. </w:t>
      </w:r>
    </w:p>
    <w:p>
      <w:pPr>
        <w:numPr>
          <w:ilvl w:val="0"/>
          <w:numId w:val="6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bookmarkStart w:id="25" w:name="p-rc_c2e0a8a57c174a03-103"/>
      <w:bookmarkEnd w:id="25"/>
      <w:r>
        <w:rPr>
          <w:rFonts w:ascii="Google Sans Text" w:hAnsi="Google Sans Text" w:cs="Google Sans Text" w:eastAsia="Google Sans Text"/>
          <w:b w:val="1"/>
        </w:rPr>
        <w:t>День 3:</w:t>
      </w:r>
      <w:r>
        <w:rPr>
          <w:rFonts w:ascii="Google Sans Text" w:hAnsi="Google Sans Text" w:cs="Google Sans Text" w:eastAsia="Google Sans Text"/>
        </w:rPr>
        <w:t xml:space="preserve"> Завтрак. Переезд в Дрезден, пешеходная экскурсия по историческому центру. Свободное время, возможность посещения картинной галереи или поездки в заповедник Бастай. Вечером переезд в Чехию, расселение и ночлег. </w:t>
      </w:r>
    </w:p>
    <w:p>
      <w:pPr>
        <w:numPr>
          <w:ilvl w:val="0"/>
          <w:numId w:val="6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bookmarkStart w:id="26" w:name="p-rc_c2e0a8a57c174a03-104"/>
      <w:bookmarkEnd w:id="26"/>
      <w:r>
        <w:rPr>
          <w:rFonts w:ascii="Google Sans Text" w:hAnsi="Google Sans Text" w:cs="Google Sans Text" w:eastAsia="Google Sans Text"/>
          <w:b w:val="1"/>
        </w:rPr>
        <w:t>День 4:</w:t>
      </w:r>
      <w:r>
        <w:rPr>
          <w:rFonts w:ascii="Google Sans Text" w:hAnsi="Google Sans Text" w:cs="Google Sans Text" w:eastAsia="Google Sans Text"/>
        </w:rPr>
        <w:t xml:space="preserve"> Завтрак. Выселение из отеля. Пешеходная экскурсия по историческому центру Праги. Свободное время, факультативно — прогулка на кораблике по Влтаве с обедом или вечерняя экскурсия «Мистическая Прага». Ночной переезд в Минск. </w:t>
      </w:r>
    </w:p>
    <w:p>
      <w:pPr>
        <w:numPr>
          <w:ilvl w:val="0"/>
          <w:numId w:val="6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bookmarkStart w:id="27" w:name="p-rc_c2e0a8a57c174a03-105"/>
      <w:bookmarkEnd w:id="27"/>
      <w:r>
        <w:rPr>
          <w:rFonts w:ascii="Google Sans Text" w:hAnsi="Google Sans Text" w:cs="Google Sans Text" w:eastAsia="Google Sans Text"/>
          <w:b w:val="1"/>
        </w:rPr>
        <w:t>День 5:</w:t>
      </w:r>
      <w:r>
        <w:rPr>
          <w:rFonts w:ascii="Google Sans Text" w:hAnsi="Google Sans Text" w:cs="Google Sans Text" w:eastAsia="Google Sans Text"/>
        </w:rPr>
        <w:t xml:space="preserve"> Прибытие в Минск во второй половине дня. </w:t>
      </w:r>
    </w:p>
    <w:p>
      <w:pPr>
        <w:spacing w:lineRule="auto" w:line="276" w:before="0" w:after="240"/>
        <w:ind w:firstLine="0" w:left="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</w:rPr>
        <w:t>ПОДРОБНАЯ ИНФОРМАЦИЯ И БРОНИРОВАНИЕ НА САЙТЕ</w:t>
      </w:r>
    </w:p>
    <w:p>
      <w:hyperlink r:id="R2" w:tgtFrame="_blank">
        <w:r>
          <w:rPr>
            <w:rStyle w:val="C2"/>
            <w:rFonts w:ascii="Google Sans Text" w:hAnsi="Google Sans Text" w:cs="Google Sans Text" w:eastAsia="Google Sans Text"/>
          </w:rPr>
          <w:t>https://docs.google.com/document/d/1lTRwVKT-p1yqc10fqlvWPlKrcgFKWWgx</w:t>
        </w:r>
      </w:hyperlink>
      <w:bookmarkStart w:id="28" w:name="_dx_frag_EndFragment"/>
      <w:bookmarkEnd w:id="28"/>
    </w:p>
    <w:sectPr>
      <w:type w:val="nextPage"/>
      <w:pgSz w:w="11909" w:h="16834" w:code="0"/>
      <w:pgMar w:left="1417" w:right="1440" w:top="566" w:bottom="544" w:header="720" w:footer="720" w:gutter="0"/>
      <w:pgNumType w:start="1" w:chapSep="period"/>
    </w:sectPr>
  </w:body>
</w:document>
</file>

<file path=word/fontTable.xml><?xml version="1.0" encoding="utf-8"?>
<w:fonts xmlns:w="http://schemas.openxmlformats.org/wordprocessingml/2006/main">
  <w:font w:name="Arial">
    <w:embedBold xmlns:r="http://schemas.openxmlformats.org/officeDocument/2006/relationships" r:id="rId0" w:fontKey="{6d93f7ce-254c-4991-ac70-6b9c425cd4a6}"/>
  </w:font>
  <w:font w:name="Arial">
    <w:embedItalic xmlns:r="http://schemas.openxmlformats.org/officeDocument/2006/relationships" r:id="rId1" w:fontKey="{9069e44d-2925-449e-8a7c-1b4da83f13b6}"/>
  </w:font>
  <w:font w:name="Arial">
    <w:embedRegular xmlns:r="http://schemas.openxmlformats.org/officeDocument/2006/relationships" r:id="rId2" w:fontKey="{c1d42414-56bd-4eb8-a2f7-14a0d15e374c}"/>
  </w:font>
  <w:font w:name="Arial">
    <w:embedBoldItalic xmlns:r="http://schemas.openxmlformats.org/officeDocument/2006/relationships" r:id="rId3" w:fontKey="{eb9891a6-93d9-4e5f-b0db-57f2ae30e338}"/>
  </w:font>
  <w:font w:name="Times New Roman">
    <w:embedRegular xmlns:r="http://schemas.openxmlformats.org/officeDocument/2006/relationships" r:id="rId4" w:fontKey="{2392d2ef-2915-478a-bdc4-984695a9be95}"/>
  </w:font>
  <w:font w:name="Microsoft Sans Serif">
    <w:embedBold xmlns:r="http://schemas.openxmlformats.org/officeDocument/2006/relationships" r:id="rId5" w:fontKey="{029b8d78-e7f3-4d48-806b-2e03a5eb9b83}"/>
  </w:font>
  <w:font w:name="Symbol">
    <w:embedRegular xmlns:r="http://schemas.openxmlformats.org/officeDocument/2006/relationships" r:id="rId6" w:fontKey="{04da984b-bb57-45a4-9b85-605251a0d0ba}"/>
  </w:font>
  <w:font w:name="Courier New">
    <w:embedRegular xmlns:r="http://schemas.openxmlformats.org/officeDocument/2006/relationships" r:id="rId7" w:fontKey="{a982c5cd-1435-4d9d-a293-339ffa512021}"/>
  </w:font>
</w:fonts>
</file>

<file path=word/numbering.xml><?xml version="1.0" encoding="utf-8"?>
<w:numbering xmlns:w="http://schemas.openxmlformats.org/wordprocessingml/2006/main">
  <w:abstractNum w:abstractNumId="0">
    <w:nsid w:val="17BA6820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rFonts w:ascii="Arial" w:hAnsi="Arial" w:cs="Arial" w:eastAsia="Arial"/>
        <w:color w:val="464D4D"/>
        <w:sz w:val="23"/>
        <w:szCs w:val="23"/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u w:val="none"/>
      </w:rPr>
    </w:lvl>
  </w:abstractNum>
  <w:abstractNum w:abstractNumId="1">
    <w:nsid w:val="13FD1275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u w:val="none"/>
      </w:rPr>
    </w:lvl>
  </w:abstractNum>
  <w:abstractNum w:abstractNumId="2">
    <w:nsid w:val="33E2525F"/>
    <w:multiLevelType w:val="hybridMultilevel"/>
    <w:lvl w:ilvl="0" w:tplc="6CE13967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C084F3B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E490B42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04C064C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9EF51DC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E453CD4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0C11AC9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6FF5A38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793B06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">
    <w:nsid w:val="497029DD"/>
    <w:multiLevelType w:val="hybridMultilevel"/>
    <w:lvl w:ilvl="0" w:tplc="7DA5A3CF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D17B5BD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eastAsia="Courier New"/>
      </w:rPr>
    </w:lvl>
    <w:lvl w:ilvl="2" w:tplc="27C37EDC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1FE7C61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31C476F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27450C8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CF5CEDA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104F471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A55EEFD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4">
    <w:nsid w:val="4E2D77C2"/>
    <w:multiLevelType w:val="hybridMultilevel"/>
    <w:lvl w:ilvl="0" w:tplc="47E46AC4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B243BC2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BF88895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F4C9340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EA07E36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515431A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FF221A1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886D201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6B0203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5">
    <w:nsid w:val="6D468AC1"/>
    <w:multiLevelType w:val="hybridMultilevel"/>
    <w:lvl w:ilvl="0" w:tplc="50C43953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ED9D651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00D4BF4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49C7A9A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ACF8C45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32331C1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7E10244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26747B5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0C7AA1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r="http://schemas.openxmlformats.org/officeDocument/2006/relationships" xmlns:w="http://schemas.openxmlformats.org/wordprocessingml/2006/main">
  <w:embedTrueTypeFonts w:val="1"/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szCs w:val="22"/>
        <w:lang w:val="ru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paragraph" w:styleId="P1">
    <w:name w:val="Heading 1"/>
    <w:basedOn w:val="P0"/>
    <w:next w:val="P0"/>
    <w:pPr>
      <w:keepNext w:val="1"/>
      <w:keepLines w:val="1"/>
      <w:pageBreakBefore w:val="0"/>
      <w:spacing w:before="400" w:after="120" w:beforeAutospacing="0" w:afterAutospacing="0"/>
      <w:outlineLvl w:val="0"/>
    </w:pPr>
    <w:rPr>
      <w:sz w:val="40"/>
      <w:szCs w:val="40"/>
    </w:rPr>
  </w:style>
  <w:style w:type="paragraph" w:styleId="P2">
    <w:name w:val="Heading 2"/>
    <w:basedOn w:val="P0"/>
    <w:next w:val="P0"/>
    <w:pPr>
      <w:keepNext w:val="1"/>
      <w:keepLines w:val="1"/>
      <w:pageBreakBefore w:val="0"/>
      <w:spacing w:before="360" w:after="120" w:beforeAutospacing="0" w:afterAutospacing="0"/>
      <w:outlineLvl w:val="1"/>
    </w:pPr>
    <w:rPr>
      <w:b w:val="0"/>
      <w:bCs w:val="0"/>
      <w:sz w:val="32"/>
      <w:szCs w:val="32"/>
    </w:rPr>
  </w:style>
  <w:style w:type="paragraph" w:styleId="P3">
    <w:name w:val="Heading 3"/>
    <w:basedOn w:val="P0"/>
    <w:next w:val="P0"/>
    <w:pPr>
      <w:keepNext w:val="1"/>
      <w:keepLines w:val="1"/>
      <w:pageBreakBefore w:val="0"/>
      <w:spacing w:before="320" w:after="80" w:beforeAutospacing="0" w:afterAutospacing="0"/>
      <w:outlineLvl w:val="2"/>
    </w:pPr>
    <w:rPr>
      <w:b w:val="0"/>
      <w:bCs w:val="0"/>
      <w:color w:val="434343"/>
      <w:sz w:val="28"/>
      <w:szCs w:val="28"/>
    </w:rPr>
  </w:style>
  <w:style w:type="paragraph" w:styleId="P4">
    <w:name w:val="Heading 4"/>
    <w:basedOn w:val="P0"/>
    <w:next w:val="P0"/>
    <w:pPr>
      <w:keepNext w:val="1"/>
      <w:keepLines w:val="1"/>
      <w:pageBreakBefore w:val="0"/>
      <w:spacing w:before="280" w:after="80" w:beforeAutospacing="0" w:afterAutospacing="0"/>
      <w:outlineLvl w:val="3"/>
    </w:pPr>
    <w:rPr>
      <w:color w:val="666666"/>
      <w:sz w:val="24"/>
      <w:szCs w:val="24"/>
    </w:rPr>
  </w:style>
  <w:style w:type="paragraph" w:styleId="P5">
    <w:name w:val="Heading 5"/>
    <w:basedOn w:val="P0"/>
    <w:next w:val="P0"/>
    <w:pPr>
      <w:keepNext w:val="1"/>
      <w:keepLines w:val="1"/>
      <w:pageBreakBefore w:val="0"/>
      <w:spacing w:before="240" w:after="80" w:beforeAutospacing="0" w:afterAutospacing="0"/>
      <w:outlineLvl w:val="4"/>
    </w:pPr>
    <w:rPr>
      <w:color w:val="666666"/>
      <w:sz w:val="22"/>
      <w:szCs w:val="22"/>
    </w:rPr>
  </w:style>
  <w:style w:type="paragraph" w:styleId="P6">
    <w:name w:val="Heading 6"/>
    <w:basedOn w:val="P0"/>
    <w:next w:val="P0"/>
    <w:pPr>
      <w:keepNext w:val="1"/>
      <w:keepLines w:val="1"/>
      <w:pageBreakBefore w:val="0"/>
      <w:spacing w:before="240" w:after="80" w:beforeAutospacing="0" w:afterAutospacing="0"/>
      <w:outlineLvl w:val="5"/>
    </w:pPr>
    <w:rPr>
      <w:i w:val="1"/>
      <w:iCs w:val="1"/>
      <w:color w:val="666666"/>
      <w:sz w:val="22"/>
      <w:szCs w:val="22"/>
    </w:rPr>
  </w:style>
  <w:style w:type="paragraph" w:styleId="P7">
    <w:name w:val="Title"/>
    <w:basedOn w:val="P0"/>
    <w:next w:val="P0"/>
    <w:pPr>
      <w:keepNext w:val="1"/>
      <w:keepLines w:val="1"/>
      <w:pageBreakBefore w:val="0"/>
      <w:spacing w:before="0" w:after="60" w:beforeAutospacing="0" w:afterAutospacing="0"/>
    </w:pPr>
    <w:rPr>
      <w:sz w:val="52"/>
      <w:szCs w:val="52"/>
    </w:rPr>
  </w:style>
  <w:style w:type="paragraph" w:styleId="P8">
    <w:name w:val="Subtitle"/>
    <w:basedOn w:val="P0"/>
    <w:next w:val="P0"/>
    <w:pPr>
      <w:keepNext w:val="1"/>
      <w:keepLines w:val="1"/>
      <w:pageBreakBefore w:val="0"/>
      <w:spacing w:before="0" w:after="320" w:beforeAutospacing="0" w:afterAutospacing="0"/>
    </w:pPr>
    <w:rPr>
      <w:rFonts w:ascii="Arial" w:hAnsi="Arial" w:cs="Arial" w:eastAsia="Arial"/>
      <w:i w:val="0"/>
      <w:iCs w:val="0"/>
      <w:color w:val="666666"/>
      <w:sz w:val="30"/>
      <w:szCs w:val="3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Normal"/>
    <w:tblPr>
      <w:tblCellMar>
        <w:top w:w="100" w:type="dxa"/>
        <w:left w:w="100" w:type="dxa"/>
        <w:bottom w:w="100" w:type="dxa"/>
        <w:right w:w="100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2" Type="http://schemas.openxmlformats.org/officeDocument/2006/relationships/hyperlink" Target="https://docs.google.com/document/d/1lTRwVKT-p1yqc10fqlvWPlKrcgFKWWgx" TargetMode="Externa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Fonts1" Type="http://schemas.openxmlformats.org/officeDocument/2006/relationships/fontTable" Target="fontTable.xml" /></Relationships>
</file>

<file path=word/_rels/fontTable.xml.rels>&#65279;<?xml version="1.0" encoding="utf-8"?><Relationships xmlns="http://schemas.openxmlformats.org/package/2006/relationships"><Relationship Id="rId0" Type="http://schemas.openxmlformats.org/officeDocument/2006/relationships/font" Target="fonts/font0.odttf" /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Relationship Id="rId7" Type="http://schemas.openxmlformats.org/officeDocument/2006/relationships/font" Target="fonts/font7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AUTHOR</dc:creator>
  <dcterms:created xsi:type="dcterms:W3CDTF">2026-06-24T02:30:26Z</dcterms:created>
  <cp:lastModifiedBy>AUTHOR</cp:lastModifiedBy>
  <dcterms:modified xsi:type="dcterms:W3CDTF">2026-06-24T02:30:26Z</dcterms:modified>
  <cp:revision>2</cp:revision>
</cp:coreProperties>
</file>