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Regression Test Document - DOCX</w:t>
      </w:r>
    </w:p>
    <w:p>
      <w:r>
        <w:t>This is a sample DOCX document used for regression testing of the Just-EdTech RAG API.</w:t>
      </w:r>
    </w:p>
    <w:p>
      <w:pPr>
        <w:pStyle w:val="Heading1"/>
      </w:pPr>
      <w:r>
        <w:t>Topic: Natural Language Processing</w:t>
      </w:r>
    </w:p>
    <w:p>
      <w:r>
        <w:t>Natural Language Processing (NLP) is a subfield of linguistics, computer science, and artificial intelligence concerned with the interactions between computers and human language.</w:t>
      </w:r>
    </w:p>
    <w:p>
      <w:pPr>
        <w:pStyle w:val="Heading2"/>
      </w:pPr>
      <w:r>
        <w:t>Key Tasks</w:t>
      </w:r>
    </w:p>
    <w:p>
      <w:pPr>
        <w:pStyle w:val="ListBullet"/>
      </w:pPr>
      <w:r>
        <w:t>Text classification</w:t>
      </w:r>
    </w:p>
    <w:p>
      <w:pPr>
        <w:pStyle w:val="ListBullet"/>
      </w:pPr>
      <w:r>
        <w:t>Named entity recognition</w:t>
      </w:r>
    </w:p>
    <w:p>
      <w:pPr>
        <w:pStyle w:val="ListBullet"/>
      </w:pPr>
      <w:r>
        <w:t>Sentiment analysis</w:t>
      </w:r>
    </w:p>
    <w:p>
      <w:pPr>
        <w:pStyle w:val="ListBullet"/>
      </w:pPr>
      <w:r>
        <w:t>Machine translation</w:t>
      </w:r>
    </w:p>
    <w:p>
      <w:pPr>
        <w:pStyle w:val="ListBullet"/>
      </w:pPr>
      <w:r>
        <w:t>Question answering</w:t>
      </w:r>
    </w:p>
    <w:p>
      <w:pPr>
        <w:pStyle w:val="ListBullet"/>
      </w:pPr>
      <w:r>
        <w:t>Text summarization</w:t>
      </w:r>
    </w:p>
    <w:p>
      <w:pPr>
        <w:pStyle w:val="Heading1"/>
      </w:pPr>
      <w:r>
        <w:t>Conclusion</w:t>
      </w:r>
    </w:p>
    <w:p>
      <w:r>
        <w:t>NLP enables computers to understand, interpret, and generate human language at scale. This DOCX file is used to test the .docx document type ingestion in the regression suite.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