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D7AFC" w14:textId="645D0542" w:rsidR="00547A9B" w:rsidRPr="00547A9B" w:rsidRDefault="00547A9B" w:rsidP="00547A9B">
      <w:pPr>
        <w:widowControl/>
        <w:spacing w:line="360" w:lineRule="auto"/>
        <w:jc w:val="left"/>
        <w:rPr>
          <w:rFonts w:ascii="Times New Roman" w:eastAsia="宋体" w:hAnsi="Times New Roman" w:cs="Times New Roman"/>
          <w:color w:val="000000"/>
          <w:kern w:val="0"/>
          <w:sz w:val="24"/>
        </w:rPr>
      </w:pPr>
      <w:r w:rsidRPr="00547A9B">
        <w:rPr>
          <w:rFonts w:ascii="Times New Roman" w:eastAsia="宋体" w:hAnsi="Times New Roman" w:cs="Times New Roman"/>
          <w:b/>
          <w:bCs/>
          <w:color w:val="0E101A"/>
          <w:kern w:val="0"/>
          <w:sz w:val="24"/>
        </w:rPr>
        <w:t>Learnability and Efficiency:</w:t>
      </w:r>
      <w:r w:rsidRPr="00547A9B">
        <w:rPr>
          <w:rFonts w:ascii="Times New Roman" w:eastAsia="宋体" w:hAnsi="Times New Roman" w:cs="Times New Roman"/>
          <w:color w:val="0E101A"/>
          <w:kern w:val="0"/>
          <w:sz w:val="24"/>
        </w:rPr>
        <w:t xml:space="preserve"> We believe the first-time users can quickly understand how to use it after browsing the information icon. In this web app, the widgets are purposeful, and each one plays an important role in predicting the flood in Abbotsford. The target audience of the web app is not only for Abbotsford residents but also for widespread use among the population.</w:t>
      </w:r>
    </w:p>
    <w:p w14:paraId="7A03B96F" w14:textId="77777777" w:rsidR="00547A9B" w:rsidRPr="00547A9B" w:rsidRDefault="00547A9B" w:rsidP="00547A9B">
      <w:pPr>
        <w:widowControl/>
        <w:spacing w:line="360" w:lineRule="auto"/>
        <w:jc w:val="left"/>
        <w:rPr>
          <w:rFonts w:ascii="Times New Roman" w:eastAsia="宋体" w:hAnsi="Times New Roman" w:cs="Times New Roman"/>
          <w:color w:val="000000"/>
          <w:kern w:val="0"/>
          <w:sz w:val="24"/>
        </w:rPr>
      </w:pPr>
      <w:r w:rsidRPr="00547A9B">
        <w:rPr>
          <w:rFonts w:ascii="Times New Roman" w:eastAsia="宋体" w:hAnsi="Times New Roman" w:cs="Times New Roman"/>
          <w:b/>
          <w:bCs/>
          <w:color w:val="0E101A"/>
          <w:kern w:val="0"/>
          <w:sz w:val="24"/>
        </w:rPr>
        <w:t>Memorability</w:t>
      </w:r>
      <w:r w:rsidRPr="00547A9B">
        <w:rPr>
          <w:rFonts w:ascii="Times New Roman" w:eastAsia="宋体" w:hAnsi="Times New Roman" w:cs="Times New Roman"/>
          <w:color w:val="0E101A"/>
          <w:kern w:val="0"/>
          <w:sz w:val="24"/>
        </w:rPr>
        <w:t>: When users return to the web app after a period of not using it, they will need a few minutes to recall the function of each widget and the meaning of the different layers, but it will not take too much time.</w:t>
      </w:r>
    </w:p>
    <w:p w14:paraId="7BEDD7BF" w14:textId="77777777" w:rsidR="00547A9B" w:rsidRPr="00547A9B" w:rsidRDefault="00547A9B" w:rsidP="00547A9B">
      <w:pPr>
        <w:widowControl/>
        <w:spacing w:line="360" w:lineRule="auto"/>
        <w:jc w:val="left"/>
        <w:rPr>
          <w:rFonts w:ascii="Times New Roman" w:eastAsia="宋体" w:hAnsi="Times New Roman" w:cs="Times New Roman"/>
          <w:color w:val="000000"/>
          <w:kern w:val="0"/>
          <w:sz w:val="24"/>
        </w:rPr>
      </w:pPr>
      <w:r w:rsidRPr="00547A9B">
        <w:rPr>
          <w:rFonts w:ascii="Times New Roman" w:eastAsia="宋体" w:hAnsi="Times New Roman" w:cs="Times New Roman"/>
          <w:b/>
          <w:bCs/>
          <w:color w:val="0E101A"/>
          <w:kern w:val="0"/>
          <w:sz w:val="24"/>
        </w:rPr>
        <w:t>Simplicity and familiarity:</w:t>
      </w:r>
      <w:r w:rsidRPr="00547A9B">
        <w:rPr>
          <w:rFonts w:ascii="Times New Roman" w:eastAsia="宋体" w:hAnsi="Times New Roman" w:cs="Times New Roman"/>
          <w:color w:val="0E101A"/>
          <w:kern w:val="0"/>
          <w:sz w:val="24"/>
        </w:rPr>
        <w:t xml:space="preserve"> Our website design is fluent and logical, with layers of progression and information from shallow to deep. </w:t>
      </w:r>
      <w:proofErr w:type="gramStart"/>
      <w:r w:rsidRPr="00547A9B">
        <w:rPr>
          <w:rFonts w:ascii="Times New Roman" w:eastAsia="宋体" w:hAnsi="Times New Roman" w:cs="Times New Roman"/>
          <w:color w:val="0E101A"/>
          <w:kern w:val="0"/>
          <w:sz w:val="24"/>
        </w:rPr>
        <w:t>The majority of</w:t>
      </w:r>
      <w:proofErr w:type="gramEnd"/>
      <w:r w:rsidRPr="00547A9B">
        <w:rPr>
          <w:rFonts w:ascii="Times New Roman" w:eastAsia="宋体" w:hAnsi="Times New Roman" w:cs="Times New Roman"/>
          <w:color w:val="0E101A"/>
          <w:kern w:val="0"/>
          <w:sz w:val="24"/>
        </w:rPr>
        <w:t xml:space="preserve"> people will immediately understand how to use it and what each section means.</w:t>
      </w:r>
    </w:p>
    <w:p w14:paraId="6E7AC779" w14:textId="77777777" w:rsidR="00547A9B" w:rsidRPr="00547A9B" w:rsidRDefault="00547A9B" w:rsidP="00547A9B">
      <w:pPr>
        <w:widowControl/>
        <w:spacing w:line="360" w:lineRule="auto"/>
        <w:jc w:val="left"/>
        <w:rPr>
          <w:rFonts w:ascii="Times New Roman" w:eastAsia="宋体" w:hAnsi="Times New Roman" w:cs="Times New Roman"/>
          <w:color w:val="000000"/>
          <w:kern w:val="0"/>
          <w:sz w:val="24"/>
        </w:rPr>
      </w:pPr>
      <w:r w:rsidRPr="00547A9B">
        <w:rPr>
          <w:rFonts w:ascii="Times New Roman" w:eastAsia="宋体" w:hAnsi="Times New Roman" w:cs="Times New Roman"/>
          <w:b/>
          <w:bCs/>
          <w:color w:val="0E101A"/>
          <w:kern w:val="0"/>
          <w:sz w:val="24"/>
        </w:rPr>
        <w:t>Interactivity</w:t>
      </w:r>
      <w:r w:rsidRPr="00547A9B">
        <w:rPr>
          <w:rFonts w:ascii="Times New Roman" w:eastAsia="宋体" w:hAnsi="Times New Roman" w:cs="Times New Roman"/>
          <w:color w:val="0E101A"/>
          <w:kern w:val="0"/>
          <w:sz w:val="24"/>
        </w:rPr>
        <w:t>: Our website is extremely interactive, allowing web apps to be operated simultaneously within the website. In addition, it is possible to observe the flood before and after by swiping at the end of the page, which is highly playable and attractive.</w:t>
      </w:r>
    </w:p>
    <w:p w14:paraId="77436E5B" w14:textId="77777777" w:rsidR="00547A9B" w:rsidRPr="00547A9B" w:rsidRDefault="00547A9B" w:rsidP="00547A9B">
      <w:pPr>
        <w:widowControl/>
        <w:spacing w:line="360" w:lineRule="auto"/>
        <w:jc w:val="left"/>
        <w:rPr>
          <w:rFonts w:ascii="Times New Roman" w:eastAsia="宋体" w:hAnsi="Times New Roman" w:cs="Times New Roman"/>
          <w:color w:val="000000"/>
          <w:kern w:val="0"/>
          <w:sz w:val="24"/>
        </w:rPr>
      </w:pPr>
      <w:r w:rsidRPr="00547A9B">
        <w:rPr>
          <w:rFonts w:ascii="Times New Roman" w:eastAsia="宋体" w:hAnsi="Times New Roman" w:cs="Times New Roman"/>
          <w:b/>
          <w:bCs/>
          <w:color w:val="0E101A"/>
          <w:kern w:val="0"/>
          <w:sz w:val="24"/>
        </w:rPr>
        <w:t xml:space="preserve">Feedback: </w:t>
      </w:r>
      <w:r w:rsidRPr="00547A9B">
        <w:rPr>
          <w:rFonts w:ascii="Times New Roman" w:eastAsia="宋体" w:hAnsi="Times New Roman" w:cs="Times New Roman"/>
          <w:color w:val="0E101A"/>
          <w:kern w:val="0"/>
          <w:sz w:val="24"/>
        </w:rPr>
        <w:t>Where users are confused, we provide detailed instructions and a video introduction at the beginning to help users gain a deeper understanding of the flood and our project. We have also added contact information to our website and welcome users to give us timely feedback and questions.</w:t>
      </w:r>
    </w:p>
    <w:p w14:paraId="70ED8D92" w14:textId="77777777" w:rsidR="00547A9B" w:rsidRPr="00547A9B" w:rsidRDefault="00547A9B" w:rsidP="00547A9B">
      <w:pPr>
        <w:widowControl/>
        <w:spacing w:line="360" w:lineRule="auto"/>
        <w:jc w:val="left"/>
        <w:rPr>
          <w:rFonts w:ascii="Times New Roman" w:eastAsia="宋体" w:hAnsi="Times New Roman" w:cs="Times New Roman"/>
          <w:kern w:val="0"/>
          <w:sz w:val="24"/>
        </w:rPr>
      </w:pPr>
      <w:r w:rsidRPr="00547A9B">
        <w:rPr>
          <w:rFonts w:ascii="Times New Roman" w:eastAsia="宋体" w:hAnsi="Times New Roman" w:cs="Times New Roman"/>
          <w:b/>
          <w:bCs/>
          <w:color w:val="0E101A"/>
          <w:kern w:val="0"/>
          <w:sz w:val="24"/>
        </w:rPr>
        <w:t>Satisfaction</w:t>
      </w:r>
      <w:r w:rsidRPr="00547A9B">
        <w:rPr>
          <w:rFonts w:ascii="Times New Roman" w:eastAsia="宋体" w:hAnsi="Times New Roman" w:cs="Times New Roman"/>
          <w:color w:val="0E101A"/>
          <w:kern w:val="0"/>
          <w:sz w:val="24"/>
        </w:rPr>
        <w:t>: We believe that users will enjoy using and browsing the web app and website. Both the interface design and performance meet the needs of users.</w:t>
      </w:r>
    </w:p>
    <w:p w14:paraId="758DB7FF" w14:textId="1B721F0A" w:rsidR="00911A09" w:rsidRPr="00547A9B" w:rsidRDefault="00911A09" w:rsidP="00547A9B">
      <w:pPr>
        <w:spacing w:line="360" w:lineRule="auto"/>
        <w:rPr>
          <w:rFonts w:ascii="Times New Roman" w:hAnsi="Times New Roman" w:cs="Times New Roman"/>
          <w:sz w:val="24"/>
        </w:rPr>
      </w:pPr>
    </w:p>
    <w:sectPr w:rsidR="00911A09" w:rsidRPr="00547A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856"/>
    <w:rsid w:val="00005CB2"/>
    <w:rsid w:val="000B3196"/>
    <w:rsid w:val="000F6A2C"/>
    <w:rsid w:val="00187FE5"/>
    <w:rsid w:val="0026057F"/>
    <w:rsid w:val="002C1029"/>
    <w:rsid w:val="002E5D76"/>
    <w:rsid w:val="00426611"/>
    <w:rsid w:val="00490464"/>
    <w:rsid w:val="00547A9B"/>
    <w:rsid w:val="00615E32"/>
    <w:rsid w:val="006954B8"/>
    <w:rsid w:val="006A41B4"/>
    <w:rsid w:val="006C49AC"/>
    <w:rsid w:val="006E2F83"/>
    <w:rsid w:val="007874BA"/>
    <w:rsid w:val="007A3C54"/>
    <w:rsid w:val="007C3D0F"/>
    <w:rsid w:val="00816A8E"/>
    <w:rsid w:val="00841BB2"/>
    <w:rsid w:val="00862057"/>
    <w:rsid w:val="00862F21"/>
    <w:rsid w:val="00892274"/>
    <w:rsid w:val="008A5775"/>
    <w:rsid w:val="008C7EFD"/>
    <w:rsid w:val="008F76A7"/>
    <w:rsid w:val="00911A09"/>
    <w:rsid w:val="009971B9"/>
    <w:rsid w:val="009E6126"/>
    <w:rsid w:val="00A06630"/>
    <w:rsid w:val="00A730A6"/>
    <w:rsid w:val="00A9781D"/>
    <w:rsid w:val="00B1573B"/>
    <w:rsid w:val="00BB071B"/>
    <w:rsid w:val="00BB7E44"/>
    <w:rsid w:val="00BE588B"/>
    <w:rsid w:val="00C34AD6"/>
    <w:rsid w:val="00C748FE"/>
    <w:rsid w:val="00C87856"/>
    <w:rsid w:val="00D421F1"/>
    <w:rsid w:val="00DD0BEA"/>
    <w:rsid w:val="00E0715B"/>
    <w:rsid w:val="00E570B7"/>
    <w:rsid w:val="00F273A9"/>
    <w:rsid w:val="00F30935"/>
    <w:rsid w:val="00FA0CBA"/>
    <w:rsid w:val="00FB2CC0"/>
    <w:rsid w:val="00FD31D2"/>
    <w:rsid w:val="00FE51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CD27B29"/>
  <w15:chartTrackingRefBased/>
  <w15:docId w15:val="{AA1447CD-D88F-1C48-BD53-E066F3F5E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87856"/>
    <w:pPr>
      <w:widowControl/>
      <w:spacing w:before="100" w:beforeAutospacing="1" w:after="100" w:afterAutospacing="1"/>
      <w:jc w:val="left"/>
    </w:pPr>
    <w:rPr>
      <w:rFonts w:ascii="宋体" w:eastAsia="宋体" w:hAnsi="宋体" w:cs="宋体"/>
      <w:kern w:val="0"/>
      <w:sz w:val="24"/>
    </w:rPr>
  </w:style>
  <w:style w:type="character" w:styleId="a4">
    <w:name w:val="Hyperlink"/>
    <w:basedOn w:val="a0"/>
    <w:uiPriority w:val="99"/>
    <w:unhideWhenUsed/>
    <w:rsid w:val="00911A09"/>
    <w:rPr>
      <w:color w:val="0563C1" w:themeColor="hyperlink"/>
      <w:u w:val="single"/>
    </w:rPr>
  </w:style>
  <w:style w:type="character" w:styleId="a5">
    <w:name w:val="Unresolved Mention"/>
    <w:basedOn w:val="a0"/>
    <w:uiPriority w:val="99"/>
    <w:semiHidden/>
    <w:unhideWhenUsed/>
    <w:rsid w:val="00911A09"/>
    <w:rPr>
      <w:color w:val="605E5C"/>
      <w:shd w:val="clear" w:color="auto" w:fill="E1DFDD"/>
    </w:rPr>
  </w:style>
  <w:style w:type="character" w:styleId="a6">
    <w:name w:val="FollowedHyperlink"/>
    <w:basedOn w:val="a0"/>
    <w:uiPriority w:val="99"/>
    <w:semiHidden/>
    <w:unhideWhenUsed/>
    <w:rsid w:val="002E5D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66916">
      <w:bodyDiv w:val="1"/>
      <w:marLeft w:val="0"/>
      <w:marRight w:val="0"/>
      <w:marTop w:val="0"/>
      <w:marBottom w:val="0"/>
      <w:divBdr>
        <w:top w:val="none" w:sz="0" w:space="0" w:color="auto"/>
        <w:left w:val="none" w:sz="0" w:space="0" w:color="auto"/>
        <w:bottom w:val="none" w:sz="0" w:space="0" w:color="auto"/>
        <w:right w:val="none" w:sz="0" w:space="0" w:color="auto"/>
      </w:divBdr>
    </w:div>
    <w:div w:id="403382348">
      <w:bodyDiv w:val="1"/>
      <w:marLeft w:val="0"/>
      <w:marRight w:val="0"/>
      <w:marTop w:val="0"/>
      <w:marBottom w:val="0"/>
      <w:divBdr>
        <w:top w:val="none" w:sz="0" w:space="0" w:color="auto"/>
        <w:left w:val="none" w:sz="0" w:space="0" w:color="auto"/>
        <w:bottom w:val="none" w:sz="0" w:space="0" w:color="auto"/>
        <w:right w:val="none" w:sz="0" w:space="0" w:color="auto"/>
      </w:divBdr>
    </w:div>
    <w:div w:id="654601369">
      <w:bodyDiv w:val="1"/>
      <w:marLeft w:val="0"/>
      <w:marRight w:val="0"/>
      <w:marTop w:val="0"/>
      <w:marBottom w:val="0"/>
      <w:divBdr>
        <w:top w:val="none" w:sz="0" w:space="0" w:color="auto"/>
        <w:left w:val="none" w:sz="0" w:space="0" w:color="auto"/>
        <w:bottom w:val="none" w:sz="0" w:space="0" w:color="auto"/>
        <w:right w:val="none" w:sz="0" w:space="0" w:color="auto"/>
      </w:divBdr>
    </w:div>
    <w:div w:id="1217476792">
      <w:bodyDiv w:val="1"/>
      <w:marLeft w:val="0"/>
      <w:marRight w:val="0"/>
      <w:marTop w:val="0"/>
      <w:marBottom w:val="0"/>
      <w:divBdr>
        <w:top w:val="none" w:sz="0" w:space="0" w:color="auto"/>
        <w:left w:val="none" w:sz="0" w:space="0" w:color="auto"/>
        <w:bottom w:val="none" w:sz="0" w:space="0" w:color="auto"/>
        <w:right w:val="none" w:sz="0" w:space="0" w:color="auto"/>
      </w:divBdr>
    </w:div>
    <w:div w:id="1422414871">
      <w:bodyDiv w:val="1"/>
      <w:marLeft w:val="0"/>
      <w:marRight w:val="0"/>
      <w:marTop w:val="0"/>
      <w:marBottom w:val="0"/>
      <w:divBdr>
        <w:top w:val="none" w:sz="0" w:space="0" w:color="auto"/>
        <w:left w:val="none" w:sz="0" w:space="0" w:color="auto"/>
        <w:bottom w:val="none" w:sz="0" w:space="0" w:color="auto"/>
        <w:right w:val="none" w:sz="0" w:space="0" w:color="auto"/>
      </w:divBdr>
    </w:div>
    <w:div w:id="1477264684">
      <w:bodyDiv w:val="1"/>
      <w:marLeft w:val="0"/>
      <w:marRight w:val="0"/>
      <w:marTop w:val="0"/>
      <w:marBottom w:val="0"/>
      <w:divBdr>
        <w:top w:val="none" w:sz="0" w:space="0" w:color="auto"/>
        <w:left w:val="none" w:sz="0" w:space="0" w:color="auto"/>
        <w:bottom w:val="none" w:sz="0" w:space="0" w:color="auto"/>
        <w:right w:val="none" w:sz="0" w:space="0" w:color="auto"/>
      </w:divBdr>
    </w:div>
    <w:div w:id="1662998013">
      <w:bodyDiv w:val="1"/>
      <w:marLeft w:val="0"/>
      <w:marRight w:val="0"/>
      <w:marTop w:val="0"/>
      <w:marBottom w:val="0"/>
      <w:divBdr>
        <w:top w:val="none" w:sz="0" w:space="0" w:color="auto"/>
        <w:left w:val="none" w:sz="0" w:space="0" w:color="auto"/>
        <w:bottom w:val="none" w:sz="0" w:space="0" w:color="auto"/>
        <w:right w:val="none" w:sz="0" w:space="0" w:color="auto"/>
      </w:divBdr>
    </w:div>
    <w:div w:id="1836143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The statement of characteristics.docx</Template>
  <TotalTime>0</TotalTime>
  <Pages>1</Pages>
  <Words>231</Words>
  <Characters>1318</Characters>
  <Application>Microsoft Office Word</Application>
  <DocSecurity>0</DocSecurity>
  <Lines>10</Lines>
  <Paragraphs>3</Paragraphs>
  <ScaleCrop>false</ScaleCrop>
  <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LINGXUAN FAN</dc:creator>
  <cp:keywords/>
  <dc:description/>
  <cp:lastModifiedBy>LINGXUAN FAN</cp:lastModifiedBy>
  <cp:revision>2</cp:revision>
  <dcterms:created xsi:type="dcterms:W3CDTF">2022-03-25T20:14:00Z</dcterms:created>
  <dcterms:modified xsi:type="dcterms:W3CDTF">2022-03-25T20:14:00Z</dcterms:modified>
</cp:coreProperties>
</file>