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5C08" w14:textId="77777777" w:rsidR="00260079" w:rsidRPr="008C29BB" w:rsidRDefault="00260079" w:rsidP="00260079">
      <w:pPr>
        <w:ind w:left="840" w:firstLine="420"/>
        <w:textAlignment w:val="center"/>
        <w:rPr>
          <w:rFonts w:ascii="Times" w:eastAsia="楷体_GB2312" w:hAnsi="Times"/>
          <w:b/>
          <w:bCs/>
          <w:snapToGrid w:val="0"/>
          <w:kern w:val="0"/>
          <w:position w:val="6"/>
          <w:sz w:val="52"/>
          <w:szCs w:val="52"/>
        </w:rPr>
      </w:pPr>
      <w:r w:rsidRPr="008C29BB">
        <w:rPr>
          <w:rFonts w:ascii="Times" w:hAnsi="Times"/>
          <w:noProof/>
        </w:rPr>
        <mc:AlternateContent>
          <mc:Choice Requires="wps">
            <w:drawing>
              <wp:anchor distT="0" distB="0" distL="114300" distR="114300" simplePos="0" relativeHeight="251659264" behindDoc="0" locked="0" layoutInCell="1" allowOverlap="1" wp14:anchorId="4643E44F" wp14:editId="359A751B">
                <wp:simplePos x="0" y="0"/>
                <wp:positionH relativeFrom="column">
                  <wp:posOffset>4495800</wp:posOffset>
                </wp:positionH>
                <wp:positionV relativeFrom="paragraph">
                  <wp:posOffset>-396240</wp:posOffset>
                </wp:positionV>
                <wp:extent cx="1714500" cy="1188720"/>
                <wp:effectExtent l="0" t="381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D9254" w14:textId="77777777" w:rsidR="00C3020B" w:rsidRPr="00641EC2" w:rsidRDefault="00C3020B" w:rsidP="00C3020B">
                            <w:pPr>
                              <w:adjustRightInd w:val="0"/>
                              <w:snapToGrid w:val="0"/>
                              <w:spacing w:line="300" w:lineRule="auto"/>
                            </w:pPr>
                            <w:r>
                              <w:rPr>
                                <w:rFonts w:hint="eastAsia"/>
                              </w:rPr>
                              <w:t>专业：</w:t>
                            </w:r>
                            <w:r>
                              <w:rPr>
                                <w:rFonts w:hint="eastAsia"/>
                                <w:u w:val="single"/>
                              </w:rPr>
                              <w:t xml:space="preserve"> </w:t>
                            </w:r>
                            <w:r>
                              <w:rPr>
                                <w:u w:val="single"/>
                              </w:rPr>
                              <w:t xml:space="preserve">    </w:t>
                            </w:r>
                            <w:r>
                              <w:rPr>
                                <w:rFonts w:hint="eastAsia"/>
                                <w:u w:val="single"/>
                              </w:rPr>
                              <w:t xml:space="preserve"> </w:t>
                            </w:r>
                            <w:r>
                              <w:rPr>
                                <w:u w:val="single"/>
                              </w:rPr>
                              <w:t xml:space="preserve">     </w:t>
                            </w:r>
                          </w:p>
                          <w:p w14:paraId="2A336CDF" w14:textId="77777777" w:rsidR="00C3020B" w:rsidRDefault="00C3020B" w:rsidP="00C3020B">
                            <w:pPr>
                              <w:adjustRightInd w:val="0"/>
                              <w:snapToGrid w:val="0"/>
                              <w:spacing w:line="300" w:lineRule="auto"/>
                            </w:pPr>
                            <w:r>
                              <w:rPr>
                                <w:rFonts w:hint="eastAsia"/>
                              </w:rPr>
                              <w:t>姓名：</w:t>
                            </w:r>
                            <w:r>
                              <w:rPr>
                                <w:rFonts w:hint="eastAsia"/>
                                <w:u w:val="single"/>
                              </w:rPr>
                              <w:t xml:space="preserve"> </w:t>
                            </w:r>
                            <w:r>
                              <w:rPr>
                                <w:u w:val="single"/>
                              </w:rPr>
                              <w:t xml:space="preserve">          </w:t>
                            </w:r>
                          </w:p>
                          <w:p w14:paraId="11E45E03" w14:textId="77777777" w:rsidR="00C3020B" w:rsidRDefault="00C3020B" w:rsidP="00C3020B">
                            <w:pPr>
                              <w:adjustRightInd w:val="0"/>
                              <w:snapToGrid w:val="0"/>
                              <w:spacing w:line="300" w:lineRule="auto"/>
                            </w:pPr>
                            <w:r>
                              <w:rPr>
                                <w:rFonts w:hint="eastAsia"/>
                              </w:rPr>
                              <w:t>学号：</w:t>
                            </w:r>
                            <w:r>
                              <w:rPr>
                                <w:rFonts w:hint="eastAsia"/>
                                <w:u w:val="single"/>
                              </w:rPr>
                              <w:t xml:space="preserve"> </w:t>
                            </w:r>
                            <w:r>
                              <w:rPr>
                                <w:u w:val="single"/>
                              </w:rPr>
                              <w:t xml:space="preserve">  </w:t>
                            </w:r>
                            <w:r>
                              <w:rPr>
                                <w:rFonts w:hint="eastAsia"/>
                                <w:u w:val="single"/>
                              </w:rPr>
                              <w:t xml:space="preserve"> </w:t>
                            </w:r>
                            <w:r>
                              <w:rPr>
                                <w:u w:val="single"/>
                              </w:rPr>
                              <w:t xml:space="preserve">       </w:t>
                            </w:r>
                          </w:p>
                          <w:p w14:paraId="00F75902" w14:textId="77777777" w:rsidR="00C3020B" w:rsidRDefault="00C3020B" w:rsidP="00C3020B">
                            <w:pPr>
                              <w:adjustRightInd w:val="0"/>
                              <w:snapToGrid w:val="0"/>
                              <w:spacing w:line="300" w:lineRule="auto"/>
                            </w:pPr>
                            <w:r>
                              <w:rPr>
                                <w:rFonts w:hint="eastAsia"/>
                              </w:rPr>
                              <w:t>日期：</w:t>
                            </w:r>
                            <w:r>
                              <w:rPr>
                                <w:rFonts w:hint="eastAsia"/>
                                <w:u w:val="single"/>
                              </w:rPr>
                              <w:t xml:space="preserve"> </w:t>
                            </w:r>
                            <w:r>
                              <w:rPr>
                                <w:u w:val="single"/>
                              </w:rPr>
                              <w:t xml:space="preserve">          </w:t>
                            </w:r>
                          </w:p>
                          <w:p w14:paraId="2C1E52E2" w14:textId="77777777" w:rsidR="00C3020B" w:rsidRPr="00F17BEC" w:rsidRDefault="00C3020B" w:rsidP="00C3020B">
                            <w:pPr>
                              <w:adjustRightInd w:val="0"/>
                              <w:snapToGrid w:val="0"/>
                              <w:spacing w:line="300" w:lineRule="auto"/>
                              <w:rPr>
                                <w:rFonts w:ascii="宋体" w:hAnsi="宋体"/>
                              </w:rPr>
                            </w:pPr>
                            <w:r>
                              <w:rPr>
                                <w:rFonts w:hint="eastAsia"/>
                              </w:rPr>
                              <w:t>地点：</w:t>
                            </w:r>
                            <w:r>
                              <w:rPr>
                                <w:rFonts w:ascii="宋体" w:hAnsi="宋体" w:hint="eastAsia"/>
                                <w:u w:val="single"/>
                              </w:rPr>
                              <w:t xml:space="preserve"> </w:t>
                            </w:r>
                            <w:r>
                              <w:rPr>
                                <w:rFonts w:ascii="宋体" w:hAnsi="宋体"/>
                                <w:u w:val="single"/>
                              </w:rPr>
                              <w:t xml:space="preserve">          </w:t>
                            </w:r>
                          </w:p>
                          <w:p w14:paraId="7F4B5150" w14:textId="47AFA659" w:rsidR="00260079" w:rsidRPr="00F17BEC" w:rsidRDefault="00260079" w:rsidP="00260079">
                            <w:pPr>
                              <w:adjustRightInd w:val="0"/>
                              <w:snapToGrid w:val="0"/>
                              <w:spacing w:line="300" w:lineRule="auto"/>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3E44F" id="_x0000_t202" coordsize="21600,21600" o:spt="202" path="m,l,21600r21600,l21600,xe">
                <v:stroke joinstyle="miter"/>
                <v:path gradientshapeok="t" o:connecttype="rect"/>
              </v:shapetype>
              <v:shape id="文本框 5" o:spid="_x0000_s1026" type="#_x0000_t202" style="position:absolute;left:0;text-align:left;margin-left:354pt;margin-top:-31.2pt;width:13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" stroked="f">
                <v:textbox>
                  <w:txbxContent>
                    <w:p w14:paraId="388D9254" w14:textId="77777777" w:rsidR="00C3020B" w:rsidRPr="00641EC2" w:rsidRDefault="00C3020B" w:rsidP="00C3020B">
                      <w:pPr>
                        <w:adjustRightInd w:val="0"/>
                        <w:snapToGrid w:val="0"/>
                        <w:spacing w:line="300" w:lineRule="auto"/>
                      </w:pPr>
                      <w:r>
                        <w:rPr>
                          <w:rFonts w:hint="eastAsia"/>
                        </w:rPr>
                        <w:t>专业：</w:t>
                      </w:r>
                      <w:r>
                        <w:rPr>
                          <w:rFonts w:hint="eastAsia"/>
                          <w:u w:val="single"/>
                        </w:rPr>
                        <w:t xml:space="preserve"> </w:t>
                      </w:r>
                      <w:r>
                        <w:rPr>
                          <w:u w:val="single"/>
                        </w:rPr>
                        <w:t xml:space="preserve">    </w:t>
                      </w:r>
                      <w:r>
                        <w:rPr>
                          <w:rFonts w:hint="eastAsia"/>
                          <w:u w:val="single"/>
                        </w:rPr>
                        <w:t xml:space="preserve"> </w:t>
                      </w:r>
                      <w:r>
                        <w:rPr>
                          <w:u w:val="single"/>
                        </w:rPr>
                        <w:t xml:space="preserve">     </w:t>
                      </w:r>
                    </w:p>
                    <w:p w14:paraId="2A336CDF" w14:textId="77777777" w:rsidR="00C3020B" w:rsidRDefault="00C3020B" w:rsidP="00C3020B">
                      <w:pPr>
                        <w:adjustRightInd w:val="0"/>
                        <w:snapToGrid w:val="0"/>
                        <w:spacing w:line="300" w:lineRule="auto"/>
                      </w:pPr>
                      <w:r>
                        <w:rPr>
                          <w:rFonts w:hint="eastAsia"/>
                        </w:rPr>
                        <w:t>姓名：</w:t>
                      </w:r>
                      <w:r>
                        <w:rPr>
                          <w:rFonts w:hint="eastAsia"/>
                          <w:u w:val="single"/>
                        </w:rPr>
                        <w:t xml:space="preserve"> </w:t>
                      </w:r>
                      <w:r>
                        <w:rPr>
                          <w:u w:val="single"/>
                        </w:rPr>
                        <w:t xml:space="preserve">          </w:t>
                      </w:r>
                    </w:p>
                    <w:p w14:paraId="11E45E03" w14:textId="77777777" w:rsidR="00C3020B" w:rsidRDefault="00C3020B" w:rsidP="00C3020B">
                      <w:pPr>
                        <w:adjustRightInd w:val="0"/>
                        <w:snapToGrid w:val="0"/>
                        <w:spacing w:line="300" w:lineRule="auto"/>
                      </w:pPr>
                      <w:r>
                        <w:rPr>
                          <w:rFonts w:hint="eastAsia"/>
                        </w:rPr>
                        <w:t>学号：</w:t>
                      </w:r>
                      <w:r>
                        <w:rPr>
                          <w:rFonts w:hint="eastAsia"/>
                          <w:u w:val="single"/>
                        </w:rPr>
                        <w:t xml:space="preserve"> </w:t>
                      </w:r>
                      <w:r>
                        <w:rPr>
                          <w:u w:val="single"/>
                        </w:rPr>
                        <w:t xml:space="preserve">  </w:t>
                      </w:r>
                      <w:r>
                        <w:rPr>
                          <w:rFonts w:hint="eastAsia"/>
                          <w:u w:val="single"/>
                        </w:rPr>
                        <w:t xml:space="preserve"> </w:t>
                      </w:r>
                      <w:r>
                        <w:rPr>
                          <w:u w:val="single"/>
                        </w:rPr>
                        <w:t xml:space="preserve">       </w:t>
                      </w:r>
                    </w:p>
                    <w:p w14:paraId="00F75902" w14:textId="77777777" w:rsidR="00C3020B" w:rsidRDefault="00C3020B" w:rsidP="00C3020B">
                      <w:pPr>
                        <w:adjustRightInd w:val="0"/>
                        <w:snapToGrid w:val="0"/>
                        <w:spacing w:line="300" w:lineRule="auto"/>
                      </w:pPr>
                      <w:r>
                        <w:rPr>
                          <w:rFonts w:hint="eastAsia"/>
                        </w:rPr>
                        <w:t>日期：</w:t>
                      </w:r>
                      <w:r>
                        <w:rPr>
                          <w:rFonts w:hint="eastAsia"/>
                          <w:u w:val="single"/>
                        </w:rPr>
                        <w:t xml:space="preserve"> </w:t>
                      </w:r>
                      <w:r>
                        <w:rPr>
                          <w:u w:val="single"/>
                        </w:rPr>
                        <w:t xml:space="preserve">          </w:t>
                      </w:r>
                    </w:p>
                    <w:p w14:paraId="2C1E52E2" w14:textId="77777777" w:rsidR="00C3020B" w:rsidRPr="00F17BEC" w:rsidRDefault="00C3020B" w:rsidP="00C3020B">
                      <w:pPr>
                        <w:adjustRightInd w:val="0"/>
                        <w:snapToGrid w:val="0"/>
                        <w:spacing w:line="300" w:lineRule="auto"/>
                        <w:rPr>
                          <w:rFonts w:ascii="宋体" w:hAnsi="宋体"/>
                        </w:rPr>
                      </w:pPr>
                      <w:r>
                        <w:rPr>
                          <w:rFonts w:hint="eastAsia"/>
                        </w:rPr>
                        <w:t>地点：</w:t>
                      </w:r>
                      <w:r>
                        <w:rPr>
                          <w:rFonts w:ascii="宋体" w:hAnsi="宋体" w:hint="eastAsia"/>
                          <w:u w:val="single"/>
                        </w:rPr>
                        <w:t xml:space="preserve"> </w:t>
                      </w:r>
                      <w:r>
                        <w:rPr>
                          <w:rFonts w:ascii="宋体" w:hAnsi="宋体"/>
                          <w:u w:val="single"/>
                        </w:rPr>
                        <w:t xml:space="preserve">          </w:t>
                      </w:r>
                    </w:p>
                    <w:p w14:paraId="7F4B5150" w14:textId="47AFA659" w:rsidR="00260079" w:rsidRPr="00F17BEC" w:rsidRDefault="00260079" w:rsidP="00260079">
                      <w:pPr>
                        <w:adjustRightInd w:val="0"/>
                        <w:snapToGrid w:val="0"/>
                        <w:spacing w:line="300" w:lineRule="auto"/>
                        <w:rPr>
                          <w:rFonts w:ascii="宋体" w:hAnsi="宋体"/>
                        </w:rPr>
                      </w:pPr>
                    </w:p>
                  </w:txbxContent>
                </v:textbox>
              </v:shape>
            </w:pict>
          </mc:Fallback>
        </mc:AlternateContent>
      </w:r>
      <w:r w:rsidRPr="008C29BB">
        <w:rPr>
          <w:rFonts w:ascii="Times" w:hAnsi="Times"/>
          <w:noProof/>
          <w:snapToGrid w:val="0"/>
          <w:kern w:val="0"/>
          <w:position w:val="6"/>
        </w:rPr>
        <w:drawing>
          <wp:inline distT="0" distB="0" distL="0" distR="0" wp14:anchorId="018B4E73" wp14:editId="12222A7E">
            <wp:extent cx="1600200" cy="436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436245"/>
                    </a:xfrm>
                    <a:prstGeom prst="rect">
                      <a:avLst/>
                    </a:prstGeom>
                    <a:noFill/>
                    <a:ln>
                      <a:noFill/>
                    </a:ln>
                  </pic:spPr>
                </pic:pic>
              </a:graphicData>
            </a:graphic>
          </wp:inline>
        </w:drawing>
      </w:r>
      <w:r w:rsidRPr="008C29BB">
        <w:rPr>
          <w:rFonts w:ascii="Times" w:eastAsia="楷体_GB2312" w:hAnsi="Times" w:hint="eastAsia"/>
          <w:b/>
          <w:bCs/>
          <w:snapToGrid w:val="0"/>
          <w:spacing w:val="20"/>
          <w:kern w:val="0"/>
          <w:position w:val="18"/>
          <w:sz w:val="52"/>
          <w:szCs w:val="52"/>
        </w:rPr>
        <w:t>实验报告</w:t>
      </w:r>
    </w:p>
    <w:p w14:paraId="22865D06" w14:textId="77777777" w:rsidR="00260079" w:rsidRPr="008C29BB" w:rsidRDefault="00260079" w:rsidP="00260079">
      <w:pPr>
        <w:textAlignment w:val="center"/>
        <w:rPr>
          <w:rFonts w:ascii="Times" w:hAnsi="Times"/>
          <w:snapToGrid w:val="0"/>
          <w:kern w:val="0"/>
          <w:position w:val="6"/>
          <w:szCs w:val="21"/>
        </w:rPr>
      </w:pPr>
    </w:p>
    <w:p w14:paraId="17AB78E9" w14:textId="77777777" w:rsidR="00260079" w:rsidRPr="008C29BB" w:rsidRDefault="00260079" w:rsidP="00260079">
      <w:pPr>
        <w:spacing w:line="276" w:lineRule="auto"/>
        <w:textAlignment w:val="center"/>
        <w:rPr>
          <w:rFonts w:ascii="Times" w:hAnsi="Times"/>
          <w:snapToGrid w:val="0"/>
          <w:kern w:val="0"/>
          <w:position w:val="6"/>
          <w:szCs w:val="21"/>
        </w:rPr>
      </w:pPr>
      <w:r w:rsidRPr="008C29BB">
        <w:rPr>
          <w:rFonts w:ascii="Times" w:hAnsi="Times" w:hint="eastAsia"/>
          <w:snapToGrid w:val="0"/>
          <w:kern w:val="0"/>
          <w:position w:val="6"/>
          <w:szCs w:val="21"/>
        </w:rPr>
        <w:t>课程名称：</w:t>
      </w:r>
      <w:r w:rsidRPr="008C29BB">
        <w:rPr>
          <w:rFonts w:ascii="Times" w:hAnsi="Times" w:hint="eastAsia"/>
          <w:snapToGrid w:val="0"/>
          <w:kern w:val="0"/>
          <w:position w:val="6"/>
          <w:szCs w:val="21"/>
          <w:u w:val="single"/>
        </w:rPr>
        <w:t xml:space="preserve"> </w:t>
      </w:r>
      <w:r w:rsidRPr="008C29BB">
        <w:rPr>
          <w:rFonts w:ascii="Times" w:hAnsi="Times" w:hint="eastAsia"/>
          <w:snapToGrid w:val="0"/>
          <w:kern w:val="0"/>
          <w:position w:val="6"/>
          <w:szCs w:val="21"/>
          <w:u w:val="single"/>
        </w:rPr>
        <w:t>通信原理实验</w:t>
      </w:r>
      <w:r w:rsidRPr="008C29BB">
        <w:rPr>
          <w:rFonts w:ascii="Times" w:hAnsi="Times" w:hint="eastAsia"/>
          <w:snapToGrid w:val="0"/>
          <w:kern w:val="0"/>
          <w:position w:val="6"/>
          <w:szCs w:val="21"/>
          <w:u w:val="single"/>
        </w:rPr>
        <w:t xml:space="preserve"> </w:t>
      </w:r>
      <w:r w:rsidRPr="008C29BB">
        <w:rPr>
          <w:rFonts w:ascii="Times" w:hAnsi="Times"/>
          <w:snapToGrid w:val="0"/>
          <w:kern w:val="0"/>
          <w:position w:val="6"/>
          <w:szCs w:val="21"/>
          <w:u w:val="single"/>
        </w:rPr>
        <w:t xml:space="preserve">         </w:t>
      </w:r>
      <w:r w:rsidRPr="008C29BB">
        <w:rPr>
          <w:rFonts w:ascii="Times" w:hAnsi="Times"/>
          <w:u w:val="single"/>
        </w:rPr>
        <w:t xml:space="preserve"> </w:t>
      </w:r>
      <w:r w:rsidRPr="008C29BB">
        <w:rPr>
          <w:rFonts w:ascii="Times" w:hAnsi="Times"/>
          <w:snapToGrid w:val="0"/>
          <w:kern w:val="0"/>
          <w:position w:val="6"/>
          <w:szCs w:val="21"/>
          <w:lang w:eastAsia="zh-SG"/>
        </w:rPr>
        <w:t xml:space="preserve"> </w:t>
      </w:r>
      <w:r w:rsidRPr="008C29BB">
        <w:rPr>
          <w:rFonts w:ascii="Times" w:hAnsi="Times" w:hint="eastAsia"/>
          <w:snapToGrid w:val="0"/>
          <w:kern w:val="0"/>
          <w:position w:val="6"/>
          <w:szCs w:val="21"/>
        </w:rPr>
        <w:t>指导老师：</w:t>
      </w:r>
      <w:r w:rsidRPr="008C29BB">
        <w:rPr>
          <w:rFonts w:ascii="Times" w:hAnsi="Times" w:hint="eastAsia"/>
          <w:snapToGrid w:val="0"/>
          <w:kern w:val="0"/>
          <w:position w:val="6"/>
          <w:szCs w:val="21"/>
          <w:u w:val="single"/>
        </w:rPr>
        <w:t xml:space="preserve"> </w:t>
      </w:r>
      <w:r w:rsidRPr="008C29BB">
        <w:rPr>
          <w:rFonts w:ascii="Times" w:hAnsi="Times" w:hint="eastAsia"/>
          <w:snapToGrid w:val="0"/>
          <w:kern w:val="0"/>
          <w:position w:val="6"/>
          <w:szCs w:val="21"/>
          <w:u w:val="single"/>
        </w:rPr>
        <w:t>金向东、龚淑君</w:t>
      </w:r>
      <w:r w:rsidRPr="008C29BB">
        <w:rPr>
          <w:rFonts w:ascii="Times" w:hAnsi="Times"/>
          <w:u w:val="single"/>
        </w:rPr>
        <w:t xml:space="preserve"> </w:t>
      </w:r>
      <w:r w:rsidRPr="008C29BB">
        <w:rPr>
          <w:rFonts w:ascii="Times" w:hAnsi="Times"/>
          <w:snapToGrid w:val="0"/>
          <w:kern w:val="0"/>
          <w:position w:val="6"/>
          <w:szCs w:val="21"/>
          <w:lang w:eastAsia="zh-SG"/>
        </w:rPr>
        <w:t xml:space="preserve"> </w:t>
      </w:r>
      <w:r w:rsidRPr="008C29BB">
        <w:rPr>
          <w:rFonts w:ascii="Times" w:hAnsi="Times" w:hint="eastAsia"/>
          <w:snapToGrid w:val="0"/>
          <w:kern w:val="0"/>
          <w:position w:val="6"/>
          <w:szCs w:val="21"/>
        </w:rPr>
        <w:t>成绩：</w:t>
      </w:r>
      <w:r w:rsidRPr="008C29BB">
        <w:rPr>
          <w:rFonts w:ascii="Times" w:hAnsi="Times" w:hint="eastAsia"/>
          <w:snapToGrid w:val="0"/>
          <w:kern w:val="0"/>
          <w:position w:val="6"/>
          <w:szCs w:val="21"/>
          <w:u w:val="single"/>
        </w:rPr>
        <w:t xml:space="preserve"> </w:t>
      </w:r>
      <w:r w:rsidRPr="008C29BB">
        <w:rPr>
          <w:rFonts w:ascii="Times" w:hAnsi="Times"/>
          <w:snapToGrid w:val="0"/>
          <w:kern w:val="0"/>
          <w:position w:val="6"/>
          <w:szCs w:val="21"/>
          <w:u w:val="single"/>
        </w:rPr>
        <w:t xml:space="preserve">                </w:t>
      </w:r>
    </w:p>
    <w:p w14:paraId="66A2469A" w14:textId="24AD6C6D" w:rsidR="00260079" w:rsidRDefault="00260079" w:rsidP="00260079">
      <w:pPr>
        <w:spacing w:line="276" w:lineRule="auto"/>
        <w:textAlignment w:val="center"/>
        <w:rPr>
          <w:rFonts w:ascii="Times" w:hAnsi="Times"/>
          <w:snapToGrid w:val="0"/>
          <w:kern w:val="0"/>
          <w:position w:val="6"/>
          <w:szCs w:val="21"/>
          <w:lang w:eastAsia="zh-SG"/>
        </w:rPr>
      </w:pPr>
      <w:r w:rsidRPr="008C29BB">
        <w:rPr>
          <w:rFonts w:ascii="Times" w:hAnsi="Times" w:hint="eastAsia"/>
          <w:snapToGrid w:val="0"/>
          <w:kern w:val="0"/>
          <w:position w:val="6"/>
          <w:szCs w:val="21"/>
        </w:rPr>
        <w:t>实验名称：</w:t>
      </w:r>
      <w:r w:rsidRPr="008C29BB">
        <w:rPr>
          <w:rFonts w:ascii="Times" w:hAnsi="Times" w:hint="eastAsia"/>
          <w:u w:val="single"/>
        </w:rPr>
        <w:t xml:space="preserve"> </w:t>
      </w:r>
      <w:r w:rsidRPr="00260079">
        <w:rPr>
          <w:rFonts w:ascii="Times" w:hAnsi="Times" w:hint="eastAsia"/>
          <w:snapToGrid w:val="0"/>
          <w:kern w:val="0"/>
          <w:position w:val="6"/>
          <w:szCs w:val="21"/>
          <w:u w:val="single"/>
        </w:rPr>
        <w:t>二极管双平衡混频与吉尔伯特双平衡混频</w:t>
      </w:r>
      <w:r>
        <w:rPr>
          <w:rFonts w:ascii="Times" w:hAnsi="Times" w:hint="eastAsia"/>
          <w:snapToGrid w:val="0"/>
          <w:kern w:val="0"/>
          <w:position w:val="6"/>
          <w:szCs w:val="21"/>
          <w:u w:val="single"/>
        </w:rPr>
        <w:t>实验</w:t>
      </w:r>
      <w:r w:rsidRPr="008C29BB">
        <w:rPr>
          <w:rFonts w:ascii="Times" w:hAnsi="Times"/>
          <w:u w:val="single"/>
        </w:rPr>
        <w:t xml:space="preserve"> </w:t>
      </w:r>
      <w:r>
        <w:rPr>
          <w:rFonts w:ascii="Times" w:hAnsi="Times"/>
          <w:u w:val="single"/>
        </w:rPr>
        <w:t xml:space="preserve">      </w:t>
      </w:r>
      <w:r w:rsidRPr="008C29BB">
        <w:rPr>
          <w:rFonts w:ascii="Times" w:hAnsi="Times" w:hint="eastAsia"/>
          <w:snapToGrid w:val="0"/>
          <w:kern w:val="0"/>
          <w:position w:val="6"/>
          <w:szCs w:val="21"/>
        </w:rPr>
        <w:t>实验类型：</w:t>
      </w:r>
      <w:r w:rsidRPr="008C29BB">
        <w:rPr>
          <w:rFonts w:ascii="Times" w:hAnsi="Times" w:hint="eastAsia"/>
          <w:u w:val="single"/>
        </w:rPr>
        <w:t xml:space="preserve"> </w:t>
      </w:r>
      <w:r w:rsidR="00F41524">
        <w:rPr>
          <w:rFonts w:ascii="Times" w:hAnsi="Times" w:hint="eastAsia"/>
          <w:snapToGrid w:val="0"/>
          <w:kern w:val="0"/>
          <w:position w:val="6"/>
          <w:szCs w:val="21"/>
          <w:u w:val="single"/>
        </w:rPr>
        <w:t>综合型</w:t>
      </w:r>
      <w:r w:rsidRPr="008C29BB">
        <w:rPr>
          <w:rFonts w:ascii="Times" w:hAnsi="Times" w:hint="eastAsia"/>
          <w:snapToGrid w:val="0"/>
          <w:kern w:val="0"/>
          <w:position w:val="6"/>
          <w:szCs w:val="21"/>
          <w:u w:val="single"/>
        </w:rPr>
        <w:t>实验</w:t>
      </w:r>
      <w:r w:rsidRPr="008C29BB">
        <w:rPr>
          <w:rFonts w:ascii="Times" w:hAnsi="Times"/>
          <w:snapToGrid w:val="0"/>
          <w:kern w:val="0"/>
          <w:position w:val="6"/>
          <w:szCs w:val="21"/>
          <w:lang w:eastAsia="zh-SG"/>
        </w:rPr>
        <w:t xml:space="preserve"> </w:t>
      </w:r>
    </w:p>
    <w:p w14:paraId="284A524C" w14:textId="20551CAB" w:rsidR="00260079" w:rsidRPr="008C29BB" w:rsidRDefault="00260079" w:rsidP="00260079">
      <w:pPr>
        <w:spacing w:line="276" w:lineRule="auto"/>
        <w:textAlignment w:val="center"/>
        <w:rPr>
          <w:rFonts w:ascii="Times" w:hAnsi="Times"/>
          <w:snapToGrid w:val="0"/>
          <w:kern w:val="0"/>
          <w:position w:val="6"/>
          <w:szCs w:val="21"/>
        </w:rPr>
      </w:pPr>
      <w:r w:rsidRPr="008C29BB">
        <w:rPr>
          <w:rFonts w:ascii="Times" w:hAnsi="Times" w:hint="eastAsia"/>
          <w:snapToGrid w:val="0"/>
          <w:kern w:val="0"/>
          <w:position w:val="6"/>
          <w:szCs w:val="21"/>
        </w:rPr>
        <w:t>同组学生姓名：</w:t>
      </w:r>
      <w:r w:rsidRPr="008C29BB">
        <w:rPr>
          <w:rFonts w:ascii="Times" w:hAnsi="Times" w:hint="eastAsia"/>
          <w:u w:val="single"/>
        </w:rPr>
        <w:t xml:space="preserve"> </w:t>
      </w:r>
      <w:r w:rsidRPr="008C29BB">
        <w:rPr>
          <w:rFonts w:ascii="Times" w:hAnsi="Times"/>
          <w:u w:val="single"/>
        </w:rPr>
        <w:t xml:space="preserve"> </w:t>
      </w:r>
      <w:r w:rsidR="001A12F9">
        <w:rPr>
          <w:rFonts w:ascii="Times" w:hAnsi="Times"/>
          <w:u w:val="single"/>
        </w:rPr>
        <w:t xml:space="preserve">   </w:t>
      </w:r>
      <w:r w:rsidR="005127E0">
        <w:rPr>
          <w:rFonts w:ascii="Times" w:hAnsi="Times"/>
          <w:u w:val="single"/>
        </w:rPr>
        <w:t xml:space="preserve">  </w:t>
      </w:r>
      <w:r w:rsidRPr="008C29BB">
        <w:rPr>
          <w:rFonts w:ascii="Times" w:hAnsi="Times"/>
          <w:u w:val="single"/>
        </w:rPr>
        <w:t xml:space="preserve"> </w:t>
      </w:r>
    </w:p>
    <w:p w14:paraId="491109AE" w14:textId="36149A5E" w:rsidR="00EA2EA6" w:rsidRPr="00260079" w:rsidRDefault="00EA2EA6" w:rsidP="00EA2EA6">
      <w:pPr>
        <w:rPr>
          <w:snapToGrid w:val="0"/>
          <w:kern w:val="0"/>
          <w:position w:val="6"/>
          <w:szCs w:val="21"/>
        </w:rPr>
      </w:pPr>
    </w:p>
    <w:p w14:paraId="2B8FF2F4" w14:textId="23641052" w:rsidR="00386076" w:rsidRDefault="00386076" w:rsidP="008505CE">
      <w:pPr>
        <w:spacing w:line="276" w:lineRule="auto"/>
        <w:rPr>
          <w:snapToGrid w:val="0"/>
          <w:kern w:val="0"/>
          <w:position w:val="6"/>
          <w:sz w:val="24"/>
        </w:rPr>
      </w:pPr>
      <w:r w:rsidRPr="00133910">
        <w:rPr>
          <w:rFonts w:hint="eastAsia"/>
          <w:snapToGrid w:val="0"/>
          <w:kern w:val="0"/>
          <w:position w:val="6"/>
          <w:sz w:val="24"/>
        </w:rPr>
        <w:t>一、实验目的</w:t>
      </w:r>
    </w:p>
    <w:p w14:paraId="3EDC17DE" w14:textId="403C3470" w:rsidR="0037115A" w:rsidRPr="0037115A" w:rsidRDefault="0037115A" w:rsidP="008505CE">
      <w:pPr>
        <w:pStyle w:val="Default"/>
        <w:spacing w:line="276" w:lineRule="auto"/>
      </w:pPr>
      <w:r>
        <w:rPr>
          <w:snapToGrid w:val="0"/>
          <w:position w:val="6"/>
          <w:szCs w:val="21"/>
        </w:rPr>
        <w:tab/>
      </w:r>
      <w:r>
        <w:rPr>
          <w:sz w:val="21"/>
          <w:szCs w:val="21"/>
        </w:rPr>
        <w:t xml:space="preserve">(1) </w:t>
      </w:r>
      <w:r>
        <w:rPr>
          <w:rFonts w:ascii="宋体" w:eastAsia="宋体" w:cs="宋体" w:hint="eastAsia"/>
          <w:sz w:val="21"/>
          <w:szCs w:val="21"/>
        </w:rPr>
        <w:t>掌握二极管双平衡混频器和吉尔伯特双平衡混频器的工作原理</w:t>
      </w:r>
    </w:p>
    <w:p w14:paraId="1C8C651C" w14:textId="77777777" w:rsidR="0037115A" w:rsidRDefault="0037115A" w:rsidP="008505CE">
      <w:pPr>
        <w:pStyle w:val="Default"/>
        <w:spacing w:line="276" w:lineRule="auto"/>
        <w:ind w:firstLine="420"/>
        <w:rPr>
          <w:rFonts w:ascii="宋体" w:eastAsia="宋体" w:cs="宋体"/>
          <w:sz w:val="21"/>
          <w:szCs w:val="21"/>
        </w:rPr>
      </w:pPr>
      <w:r>
        <w:rPr>
          <w:rFonts w:eastAsia="宋体"/>
          <w:sz w:val="21"/>
          <w:szCs w:val="21"/>
        </w:rPr>
        <w:t xml:space="preserve">(2) </w:t>
      </w:r>
      <w:r>
        <w:rPr>
          <w:rFonts w:ascii="宋体" w:eastAsia="宋体" w:cs="宋体" w:hint="eastAsia"/>
          <w:sz w:val="21"/>
          <w:szCs w:val="21"/>
        </w:rPr>
        <w:t>测量混频电路各主要参数</w:t>
      </w:r>
    </w:p>
    <w:p w14:paraId="50D2E697" w14:textId="510FA542" w:rsidR="00133910" w:rsidRPr="0037115A" w:rsidRDefault="00133910" w:rsidP="008505CE">
      <w:pPr>
        <w:tabs>
          <w:tab w:val="left" w:pos="402"/>
        </w:tabs>
        <w:spacing w:line="276" w:lineRule="auto"/>
        <w:rPr>
          <w:snapToGrid w:val="0"/>
          <w:kern w:val="0"/>
          <w:position w:val="6"/>
          <w:szCs w:val="21"/>
        </w:rPr>
      </w:pPr>
    </w:p>
    <w:p w14:paraId="4C6842B9" w14:textId="45E50FAA" w:rsidR="00386076" w:rsidRDefault="00386076" w:rsidP="008505CE">
      <w:pPr>
        <w:spacing w:line="276" w:lineRule="auto"/>
        <w:rPr>
          <w:snapToGrid w:val="0"/>
          <w:kern w:val="0"/>
          <w:position w:val="6"/>
          <w:sz w:val="24"/>
        </w:rPr>
      </w:pPr>
      <w:r w:rsidRPr="00133910">
        <w:rPr>
          <w:rFonts w:hint="eastAsia"/>
          <w:snapToGrid w:val="0"/>
          <w:kern w:val="0"/>
          <w:position w:val="6"/>
          <w:sz w:val="24"/>
        </w:rPr>
        <w:t>二、实验原理</w:t>
      </w:r>
    </w:p>
    <w:p w14:paraId="7F96BA4E" w14:textId="75FB33ED" w:rsidR="00133910" w:rsidRDefault="0037115A" w:rsidP="008505CE">
      <w:pPr>
        <w:spacing w:line="276" w:lineRule="auto"/>
        <w:rPr>
          <w:szCs w:val="21"/>
        </w:rPr>
      </w:pPr>
      <w:r>
        <w:rPr>
          <w:snapToGrid w:val="0"/>
          <w:kern w:val="0"/>
          <w:position w:val="6"/>
          <w:szCs w:val="21"/>
        </w:rPr>
        <w:tab/>
      </w:r>
      <w:r w:rsidR="00C67C6E">
        <w:rPr>
          <w:rFonts w:hint="eastAsia"/>
          <w:szCs w:val="21"/>
        </w:rPr>
        <w:t>混频器主要应用于通信系统的发射和接收机中。混频是频谱的线性搬移，输出信号与输入信号相比，只是载波频率发生了变化，频谱结构没有变化，输出信号的波形也没有变化。实现混频的基本方法是将两个输入信号相乘。这可以通过器件的非线性特性实现，这些器件主要有二极管、三极管和场效应管。在发射机中使用上混频，本振信号将已调制的中频信号搬移到射频频段。在接收机中使用下混频，通过混频，将接收到的射频信号搬移到中频频段。</w:t>
      </w:r>
    </w:p>
    <w:p w14:paraId="50AF9B93" w14:textId="77777777" w:rsidR="00213A6C" w:rsidRDefault="00C67C6E" w:rsidP="00213A6C">
      <w:pPr>
        <w:spacing w:line="276" w:lineRule="auto"/>
        <w:ind w:firstLineChars="200" w:firstLine="420"/>
      </w:pPr>
      <w:r w:rsidRPr="00C67C6E">
        <w:rPr>
          <w:rFonts w:hint="eastAsia"/>
        </w:rPr>
        <w:t>设混频器的本振输入信号为：</w:t>
      </w:r>
    </w:p>
    <w:p w14:paraId="1655A2F3" w14:textId="3FCA5870" w:rsidR="00C67C6E" w:rsidRPr="00C67C6E" w:rsidRDefault="001A12F9" w:rsidP="00213A6C">
      <w:pPr>
        <w:spacing w:line="276" w:lineRule="auto"/>
        <w:ind w:firstLineChars="200" w:firstLine="420"/>
      </w:pPr>
      <m:oMathPara>
        <m:oMath>
          <m:sSub>
            <m:sSubPr>
              <m:ctrlPr>
                <w:rPr>
                  <w:rFonts w:ascii="Cambria Math" w:hAnsi="Cambria Math"/>
                  <w:i/>
                </w:rPr>
              </m:ctrlPr>
            </m:sSubPr>
            <m:e>
              <m:r>
                <w:rPr>
                  <w:rFonts w:ascii="Cambria Math"/>
                </w:rPr>
                <m:t>v</m:t>
              </m:r>
            </m:e>
            <m:sub>
              <m:r>
                <w:rPr>
                  <w:rFonts w:ascii="Cambria Math"/>
                </w:rPr>
                <m:t>LO</m:t>
              </m:r>
            </m:sub>
          </m:sSub>
          <m:r>
            <w:rPr>
              <w:rFonts w:ascii="Cambria Math"/>
            </w:rPr>
            <m:t>(t)=</m:t>
          </m:r>
          <m:sSub>
            <m:sSubPr>
              <m:ctrlPr>
                <w:rPr>
                  <w:rFonts w:ascii="Cambria Math" w:hAnsi="Cambria Math"/>
                  <w:i/>
                </w:rPr>
              </m:ctrlPr>
            </m:sSubPr>
            <m:e>
              <m:r>
                <w:rPr>
                  <w:rFonts w:ascii="Cambria Math"/>
                </w:rPr>
                <m:t>V</m:t>
              </m:r>
            </m:e>
            <m:sub>
              <m:r>
                <w:rPr>
                  <w:rFonts w:ascii="Cambria Math"/>
                </w:rPr>
                <m:t>LO</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rPr>
                    <m:t>LO</m:t>
                  </m:r>
                </m:sub>
              </m:sSub>
            </m:e>
          </m:func>
          <m:r>
            <w:rPr>
              <w:rFonts w:ascii="Cambria Math"/>
            </w:rPr>
            <m:t>t</m:t>
          </m:r>
        </m:oMath>
      </m:oMathPara>
    </w:p>
    <w:p w14:paraId="4A5D5657" w14:textId="77777777" w:rsidR="00213A6C" w:rsidRDefault="00C67C6E" w:rsidP="00213A6C">
      <w:pPr>
        <w:spacing w:line="276" w:lineRule="auto"/>
        <w:ind w:firstLineChars="200" w:firstLine="420"/>
      </w:pPr>
      <w:r w:rsidRPr="00C67C6E">
        <w:rPr>
          <w:rFonts w:hint="eastAsia"/>
        </w:rPr>
        <w:t>混频器的另外一路信号为：</w:t>
      </w:r>
    </w:p>
    <w:p w14:paraId="6E590038" w14:textId="7BF03CE7" w:rsidR="00C67C6E" w:rsidRPr="00C67C6E" w:rsidRDefault="001A12F9" w:rsidP="00213A6C">
      <w:pPr>
        <w:spacing w:line="276" w:lineRule="auto"/>
        <w:ind w:firstLineChars="200" w:firstLine="420"/>
      </w:pPr>
      <m:oMathPara>
        <m:oMath>
          <m:sSub>
            <m:sSubPr>
              <m:ctrlPr>
                <w:rPr>
                  <w:rFonts w:ascii="Cambria Math" w:hAnsi="Cambria Math"/>
                  <w:i/>
                </w:rPr>
              </m:ctrlPr>
            </m:sSubPr>
            <m:e>
              <m:r>
                <w:rPr>
                  <w:rFonts w:ascii="Cambria Math"/>
                </w:rPr>
                <m:t>v</m:t>
              </m:r>
            </m:e>
            <m:sub>
              <m:r>
                <w:rPr>
                  <w:rFonts w:ascii="Cambria Math"/>
                </w:rPr>
                <m:t>i</m:t>
              </m:r>
            </m:sub>
          </m:sSub>
          <m:r>
            <w:rPr>
              <w:rFonts w:ascii="Cambria Math"/>
            </w:rPr>
            <m:t>(t)=</m:t>
          </m:r>
          <m:sSub>
            <m:sSubPr>
              <m:ctrlPr>
                <w:rPr>
                  <w:rFonts w:ascii="Cambria Math" w:hAnsi="Cambria Math"/>
                  <w:i/>
                </w:rPr>
              </m:ctrlPr>
            </m:sSubPr>
            <m:e>
              <m:r>
                <w:rPr>
                  <w:rFonts w:ascii="Cambria Math"/>
                </w:rPr>
                <m:t>V</m:t>
              </m:r>
            </m:e>
            <m:sub>
              <m:r>
                <w:rPr>
                  <w:rFonts w:ascii="Cambria Math"/>
                </w:rPr>
                <m:t>i</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rPr>
                    <m:t>i</m:t>
                  </m:r>
                </m:sub>
              </m:sSub>
            </m:e>
          </m:func>
          <m:r>
            <w:rPr>
              <w:rFonts w:ascii="Cambria Math"/>
            </w:rPr>
            <m:t>t</m:t>
          </m:r>
        </m:oMath>
      </m:oMathPara>
    </w:p>
    <w:p w14:paraId="53CE9615" w14:textId="77777777" w:rsidR="00213A6C" w:rsidRDefault="00C67C6E" w:rsidP="00213A6C">
      <w:pPr>
        <w:spacing w:line="276" w:lineRule="auto"/>
        <w:ind w:firstLineChars="200" w:firstLine="420"/>
      </w:pPr>
      <w:r w:rsidRPr="00C67C6E">
        <w:rPr>
          <w:rFonts w:hint="eastAsia"/>
        </w:rPr>
        <w:t>两路信号相乘得到的输出信号为：</w:t>
      </w:r>
    </w:p>
    <w:p w14:paraId="676A4A2B" w14:textId="3545DA25" w:rsidR="00C67C6E" w:rsidRPr="00C67C6E" w:rsidRDefault="001A12F9" w:rsidP="00213A6C">
      <w:pPr>
        <w:spacing w:line="276" w:lineRule="auto"/>
        <w:ind w:firstLineChars="200" w:firstLine="420"/>
      </w:pPr>
      <m:oMathPara>
        <m:oMath>
          <m:sSub>
            <m:sSubPr>
              <m:ctrlPr>
                <w:rPr>
                  <w:rFonts w:ascii="Cambria Math" w:hAnsi="Cambria Math"/>
                  <w:i/>
                </w:rPr>
              </m:ctrlPr>
            </m:sSubPr>
            <m:e>
              <m:r>
                <w:rPr>
                  <w:rFonts w:ascii="Cambria Math"/>
                </w:rPr>
                <m:t>v</m:t>
              </m:r>
            </m:e>
            <m:sub>
              <m:r>
                <w:rPr>
                  <w:rFonts w:ascii="Cambria Math"/>
                </w:rPr>
                <m:t>o</m:t>
              </m:r>
            </m:sub>
          </m:sSub>
          <m:r>
            <w:rPr>
              <w:rFonts w:ascii="Cambria Math"/>
            </w:rPr>
            <m:t>(t)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V</m:t>
              </m:r>
            </m:e>
            <m:sub>
              <m:r>
                <w:rPr>
                  <w:rFonts w:ascii="Cambria Math"/>
                </w:rPr>
                <m:t>LO</m:t>
              </m:r>
            </m:sub>
          </m:sSub>
          <m:sSub>
            <m:sSubPr>
              <m:ctrlPr>
                <w:rPr>
                  <w:rFonts w:ascii="Cambria Math" w:hAnsi="Cambria Math"/>
                  <w:i/>
                </w:rPr>
              </m:ctrlPr>
            </m:sSubPr>
            <m:e>
              <m:r>
                <w:rPr>
                  <w:rFonts w:ascii="Cambria Math"/>
                </w:rPr>
                <m:t>V</m:t>
              </m:r>
            </m:e>
            <m:sub>
              <m:r>
                <w:rPr>
                  <w:rFonts w:ascii="Cambria Math"/>
                </w:rPr>
                <m:t>i</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i</m:t>
              </m:r>
            </m:sub>
          </m:sSub>
          <m:r>
            <w:rPr>
              <w:rFonts w:ascii="Cambria Math"/>
            </w:rPr>
            <m:t>+</m:t>
          </m:r>
          <m:sSub>
            <m:sSubPr>
              <m:ctrlPr>
                <w:rPr>
                  <w:rFonts w:ascii="Cambria Math" w:hAnsi="Cambria Math"/>
                  <w:i/>
                </w:rPr>
              </m:ctrlPr>
            </m:sSubPr>
            <m:e>
              <m:r>
                <w:rPr>
                  <w:rFonts w:ascii="Cambria Math"/>
                </w:rPr>
                <m:t>ω</m:t>
              </m:r>
            </m:e>
            <m:sub>
              <m:r>
                <w:rPr>
                  <w:rFonts w:ascii="Cambria Math"/>
                </w:rPr>
                <m:t>LO</m:t>
              </m:r>
            </m:sub>
          </m:sSub>
          <m:r>
            <w:rPr>
              <w:rFonts w:ascii="Cambria Math"/>
            </w:rPr>
            <m:t>)t+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i</m:t>
              </m:r>
            </m:sub>
          </m:sSub>
          <m:r>
            <w:rPr>
              <w:rFonts w:ascii="Cambria Math"/>
            </w:rPr>
            <m:t>-</m:t>
          </m:r>
          <m:sSub>
            <m:sSubPr>
              <m:ctrlPr>
                <w:rPr>
                  <w:rFonts w:ascii="Cambria Math" w:hAnsi="Cambria Math"/>
                  <w:i/>
                </w:rPr>
              </m:ctrlPr>
            </m:sSubPr>
            <m:e>
              <m:r>
                <w:rPr>
                  <w:rFonts w:ascii="Cambria Math"/>
                </w:rPr>
                <m:t>ω</m:t>
              </m:r>
            </m:e>
            <m:sub>
              <m:r>
                <w:rPr>
                  <w:rFonts w:ascii="Cambria Math"/>
                </w:rPr>
                <m:t>LO</m:t>
              </m:r>
            </m:sub>
          </m:sSub>
          <m:r>
            <w:rPr>
              <w:rFonts w:ascii="Cambria Math"/>
            </w:rPr>
            <m:t>)t]</m:t>
          </m:r>
        </m:oMath>
      </m:oMathPara>
    </w:p>
    <w:p w14:paraId="4103F964" w14:textId="2330E649" w:rsidR="00C67C6E" w:rsidRDefault="00C67C6E" w:rsidP="008505CE">
      <w:pPr>
        <w:spacing w:line="276" w:lineRule="auto"/>
        <w:ind w:firstLine="420"/>
        <w:rPr>
          <w:szCs w:val="21"/>
        </w:rPr>
      </w:pPr>
      <w:r>
        <w:rPr>
          <w:rFonts w:hint="eastAsia"/>
          <w:szCs w:val="21"/>
        </w:rPr>
        <w:t>对于发射机系统中的上混频，是把差频滤除，保留和频信号；对于接收机系统中的下混频，是把和频滤除，保留差频信号。</w:t>
      </w:r>
    </w:p>
    <w:p w14:paraId="25FF5224" w14:textId="7D064BCD" w:rsidR="00BC61B2" w:rsidRDefault="00213A6C" w:rsidP="00213A6C">
      <w:pPr>
        <w:spacing w:line="276" w:lineRule="auto"/>
        <w:ind w:firstLine="420"/>
        <w:rPr>
          <w:snapToGrid w:val="0"/>
          <w:kern w:val="0"/>
          <w:position w:val="6"/>
          <w:szCs w:val="21"/>
        </w:rPr>
      </w:pPr>
      <w:r>
        <w:rPr>
          <w:snapToGrid w:val="0"/>
          <w:kern w:val="0"/>
          <w:position w:val="6"/>
          <w:szCs w:val="21"/>
        </w:rPr>
        <w:t>1</w:t>
      </w:r>
      <w:r>
        <w:rPr>
          <w:rFonts w:hint="eastAsia"/>
          <w:snapToGrid w:val="0"/>
          <w:kern w:val="0"/>
          <w:position w:val="6"/>
          <w:szCs w:val="21"/>
        </w:rPr>
        <w:t>)</w:t>
      </w:r>
      <w:r>
        <w:rPr>
          <w:snapToGrid w:val="0"/>
          <w:kern w:val="0"/>
          <w:position w:val="6"/>
          <w:szCs w:val="21"/>
        </w:rPr>
        <w:t xml:space="preserve"> </w:t>
      </w:r>
      <w:r w:rsidR="00BC61B2">
        <w:rPr>
          <w:rFonts w:hint="eastAsia"/>
          <w:snapToGrid w:val="0"/>
          <w:kern w:val="0"/>
          <w:position w:val="6"/>
          <w:szCs w:val="21"/>
        </w:rPr>
        <w:t>混频器性能指标</w:t>
      </w:r>
    </w:p>
    <w:p w14:paraId="3315116E" w14:textId="223A0D25" w:rsidR="00850899" w:rsidRDefault="00BC61B2" w:rsidP="008505CE">
      <w:pPr>
        <w:spacing w:line="276" w:lineRule="auto"/>
        <w:rPr>
          <w:snapToGrid w:val="0"/>
          <w:kern w:val="0"/>
          <w:position w:val="6"/>
          <w:szCs w:val="21"/>
        </w:rPr>
      </w:pPr>
      <w:r>
        <w:rPr>
          <w:snapToGrid w:val="0"/>
          <w:kern w:val="0"/>
          <w:position w:val="6"/>
          <w:szCs w:val="21"/>
        </w:rPr>
        <w:tab/>
      </w:r>
      <w:r w:rsidR="00850899">
        <w:rPr>
          <w:snapToGrid w:val="0"/>
          <w:kern w:val="0"/>
          <w:position w:val="6"/>
          <w:szCs w:val="21"/>
        </w:rPr>
        <w:t xml:space="preserve">(1) </w:t>
      </w:r>
      <w:r>
        <w:rPr>
          <w:rFonts w:hint="eastAsia"/>
          <w:snapToGrid w:val="0"/>
          <w:kern w:val="0"/>
          <w:position w:val="6"/>
          <w:szCs w:val="21"/>
        </w:rPr>
        <w:t>混频增益</w:t>
      </w:r>
    </w:p>
    <w:p w14:paraId="7A622281" w14:textId="681B07FA" w:rsidR="00BC61B2" w:rsidRDefault="00BC61B2" w:rsidP="00850899">
      <w:pPr>
        <w:spacing w:line="276" w:lineRule="auto"/>
        <w:ind w:firstLine="420"/>
        <w:rPr>
          <w:snapToGrid w:val="0"/>
          <w:kern w:val="0"/>
          <w:position w:val="6"/>
          <w:szCs w:val="21"/>
        </w:rPr>
      </w:pPr>
      <w:r w:rsidRPr="00BC61B2">
        <w:rPr>
          <w:rFonts w:hint="eastAsia"/>
          <w:snapToGrid w:val="0"/>
          <w:kern w:val="0"/>
          <w:position w:val="6"/>
          <w:szCs w:val="21"/>
        </w:rPr>
        <w:t>混频器的增益定义为混频器输出信号的幅度与输入信号幅度之比</w:t>
      </w:r>
      <w:r w:rsidR="0090398C">
        <w:rPr>
          <w:rFonts w:hint="eastAsia"/>
          <w:snapToGrid w:val="0"/>
          <w:kern w:val="0"/>
          <w:position w:val="6"/>
          <w:szCs w:val="21"/>
        </w:rPr>
        <w:t>，是变频增益：</w:t>
      </w:r>
    </w:p>
    <w:p w14:paraId="3403A2BC" w14:textId="32532A65" w:rsidR="0090398C" w:rsidRPr="00C67C6E" w:rsidRDefault="001A12F9" w:rsidP="0090398C">
      <w:pPr>
        <w:spacing w:line="276" w:lineRule="auto"/>
        <w:ind w:firstLineChars="200" w:firstLine="420"/>
      </w:pPr>
      <m:oMathPara>
        <m:oMath>
          <m:sSub>
            <m:sSubPr>
              <m:ctrlPr>
                <w:rPr>
                  <w:rFonts w:ascii="Cambria Math" w:hAnsi="Cambria Math"/>
                  <w:i/>
                </w:rPr>
              </m:ctrlPr>
            </m:sSubPr>
            <m:e>
              <m:r>
                <w:rPr>
                  <w:rFonts w:ascii="Cambria Math"/>
                </w:rPr>
                <m:t>A</m:t>
              </m:r>
            </m:e>
            <m:sub>
              <m:r>
                <w:rPr>
                  <w:rFonts w:ascii="Cambria Math"/>
                </w:rPr>
                <m:t>V</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out</m:t>
                  </m:r>
                </m:sub>
              </m:sSub>
            </m:num>
            <m:den>
              <m:sSub>
                <m:sSubPr>
                  <m:ctrlPr>
                    <w:rPr>
                      <w:rFonts w:ascii="Cambria Math" w:hAnsi="Cambria Math"/>
                      <w:i/>
                    </w:rPr>
                  </m:ctrlPr>
                </m:sSubPr>
                <m:e>
                  <m:r>
                    <w:rPr>
                      <w:rFonts w:ascii="Cambria Math"/>
                    </w:rPr>
                    <m:t>V</m:t>
                  </m:r>
                </m:e>
                <m:sub>
                  <m:r>
                    <w:rPr>
                      <w:rFonts w:ascii="Cambria Math"/>
                    </w:rPr>
                    <m:t>in</m:t>
                  </m:r>
                </m:sub>
              </m:sSub>
            </m:den>
          </m:f>
        </m:oMath>
      </m:oMathPara>
    </w:p>
    <w:p w14:paraId="700DEA0B" w14:textId="7DE6A802" w:rsidR="0090398C" w:rsidRDefault="00D15B67" w:rsidP="00850899">
      <w:pPr>
        <w:spacing w:line="276" w:lineRule="auto"/>
        <w:ind w:firstLine="420"/>
        <w:rPr>
          <w:color w:val="000000"/>
          <w:szCs w:val="21"/>
        </w:rPr>
      </w:pPr>
      <w:r>
        <w:rPr>
          <w:rFonts w:hint="eastAsia"/>
          <w:color w:val="000000"/>
          <w:szCs w:val="21"/>
        </w:rPr>
        <w:t>也可以用功率增益来表示：</w:t>
      </w:r>
    </w:p>
    <w:p w14:paraId="14C84B7E" w14:textId="62514CF0" w:rsidR="00D15B67" w:rsidRPr="00D15B67" w:rsidRDefault="00D15B67" w:rsidP="00850899">
      <w:pPr>
        <w:spacing w:line="276" w:lineRule="auto"/>
        <w:ind w:firstLine="420"/>
        <w:rPr>
          <w:i/>
          <w:snapToGrid w:val="0"/>
          <w:kern w:val="0"/>
          <w:position w:val="6"/>
          <w:szCs w:val="21"/>
        </w:rPr>
      </w:pPr>
      <m:oMathPara>
        <m:oMath>
          <m:r>
            <w:rPr>
              <w:rFonts w:ascii="Cambria Math"/>
            </w:rPr>
            <m:t xml:space="preserve"> </m:t>
          </m:r>
          <m:sSub>
            <m:sSubPr>
              <m:ctrlPr>
                <w:rPr>
                  <w:rFonts w:ascii="Cambria Math" w:hAnsi="Cambria Math"/>
                  <w:i/>
                </w:rPr>
              </m:ctrlPr>
            </m:sSubPr>
            <m:e>
              <m:r>
                <w:rPr>
                  <w:rFonts w:ascii="Cambria Math"/>
                </w:rPr>
                <m:t>G</m:t>
              </m:r>
            </m:e>
            <m:sub>
              <m:r>
                <w:rPr>
                  <w:rFonts w:ascii="Cambria Math"/>
                </w:rPr>
                <m:t>P</m:t>
              </m:r>
              <m:d>
                <m:dPr>
                  <m:ctrlPr>
                    <w:rPr>
                      <w:rFonts w:ascii="Cambria Math" w:hAnsi="Cambria Math"/>
                      <w:i/>
                    </w:rPr>
                  </m:ctrlPr>
                </m:dPr>
                <m:e>
                  <m:r>
                    <w:rPr>
                      <w:rFonts w:ascii="Cambria Math"/>
                    </w:rPr>
                    <m:t>dB</m:t>
                  </m:r>
                </m:e>
              </m:d>
            </m:sub>
          </m:sSub>
          <m:r>
            <w:rPr>
              <w:rFonts w:ascii="Cambria Math"/>
            </w:rPr>
            <m:t>=</m:t>
          </m:r>
          <m:sSub>
            <m:sSubPr>
              <m:ctrlPr>
                <w:rPr>
                  <w:rFonts w:ascii="Cambria Math" w:hAnsi="Cambria Math"/>
                  <w:i/>
                </w:rPr>
              </m:ctrlPr>
            </m:sSubPr>
            <m:e>
              <m:r>
                <w:rPr>
                  <w:rFonts w:ascii="Cambria Math"/>
                </w:rPr>
                <m:t>P</m:t>
              </m:r>
            </m:e>
            <m:sub>
              <m:r>
                <w:rPr>
                  <w:rFonts w:ascii="Cambria Math"/>
                </w:rPr>
                <m:t>out</m:t>
              </m:r>
            </m:sub>
          </m:sSub>
          <m:r>
            <w:rPr>
              <w:rFonts w:ascii="Cambria Math"/>
            </w:rPr>
            <m:t>(dBm)</m:t>
          </m:r>
          <m:r>
            <w:rPr>
              <w:rFonts w:ascii="Cambria Math"/>
            </w:rPr>
            <m:t>-</m:t>
          </m:r>
          <m:sSub>
            <m:sSubPr>
              <m:ctrlPr>
                <w:rPr>
                  <w:rFonts w:ascii="Cambria Math" w:hAnsi="Cambria Math"/>
                  <w:i/>
                </w:rPr>
              </m:ctrlPr>
            </m:sSubPr>
            <m:e>
              <m:r>
                <w:rPr>
                  <w:rFonts w:ascii="Cambria Math"/>
                </w:rPr>
                <m:t>P</m:t>
              </m:r>
            </m:e>
            <m:sub>
              <m:r>
                <w:rPr>
                  <w:rFonts w:ascii="Cambria Math"/>
                </w:rPr>
                <m:t>in</m:t>
              </m:r>
            </m:sub>
          </m:sSub>
          <m:r>
            <w:rPr>
              <w:rFonts w:ascii="Cambria Math"/>
            </w:rPr>
            <m:t>(dBm)</m:t>
          </m:r>
        </m:oMath>
      </m:oMathPara>
    </w:p>
    <w:p w14:paraId="0B4F1245" w14:textId="77777777" w:rsidR="000B519F" w:rsidRDefault="00BC61B2" w:rsidP="008505CE">
      <w:pPr>
        <w:spacing w:line="276" w:lineRule="auto"/>
        <w:rPr>
          <w:snapToGrid w:val="0"/>
          <w:kern w:val="0"/>
          <w:position w:val="6"/>
          <w:szCs w:val="21"/>
        </w:rPr>
      </w:pPr>
      <w:r>
        <w:rPr>
          <w:snapToGrid w:val="0"/>
          <w:kern w:val="0"/>
          <w:position w:val="6"/>
          <w:szCs w:val="21"/>
        </w:rPr>
        <w:tab/>
      </w:r>
      <w:r w:rsidR="000B519F">
        <w:rPr>
          <w:snapToGrid w:val="0"/>
          <w:kern w:val="0"/>
          <w:position w:val="6"/>
          <w:szCs w:val="21"/>
        </w:rPr>
        <w:t xml:space="preserve">(2) </w:t>
      </w:r>
      <w:r>
        <w:rPr>
          <w:rFonts w:hint="eastAsia"/>
          <w:snapToGrid w:val="0"/>
          <w:kern w:val="0"/>
          <w:position w:val="6"/>
          <w:szCs w:val="21"/>
        </w:rPr>
        <w:t>线性度</w:t>
      </w:r>
    </w:p>
    <w:p w14:paraId="2990B76F" w14:textId="454536AB" w:rsidR="00BC61B2" w:rsidRPr="00C67C6E" w:rsidRDefault="00BC61B2" w:rsidP="000B519F">
      <w:pPr>
        <w:spacing w:line="276" w:lineRule="auto"/>
        <w:ind w:firstLine="420"/>
        <w:rPr>
          <w:snapToGrid w:val="0"/>
          <w:kern w:val="0"/>
          <w:position w:val="6"/>
          <w:szCs w:val="21"/>
        </w:rPr>
      </w:pPr>
      <w:r w:rsidRPr="00BC61B2">
        <w:rPr>
          <w:snapToGrid w:val="0"/>
          <w:kern w:val="0"/>
          <w:position w:val="6"/>
          <w:szCs w:val="21"/>
        </w:rPr>
        <w:t>1dB</w:t>
      </w:r>
      <w:r w:rsidRPr="00BC61B2">
        <w:rPr>
          <w:rFonts w:hint="eastAsia"/>
          <w:snapToGrid w:val="0"/>
          <w:kern w:val="0"/>
          <w:position w:val="6"/>
          <w:szCs w:val="21"/>
        </w:rPr>
        <w:t>增益压缩点：变频增益下降</w:t>
      </w:r>
      <w:r w:rsidRPr="00BC61B2">
        <w:rPr>
          <w:snapToGrid w:val="0"/>
          <w:kern w:val="0"/>
          <w:position w:val="6"/>
          <w:szCs w:val="21"/>
        </w:rPr>
        <w:t>1dB</w:t>
      </w:r>
      <w:r w:rsidRPr="00BC61B2">
        <w:rPr>
          <w:rFonts w:hint="eastAsia"/>
          <w:snapToGrid w:val="0"/>
          <w:kern w:val="0"/>
          <w:position w:val="6"/>
          <w:szCs w:val="21"/>
        </w:rPr>
        <w:t>时对应的输入信号功率。</w:t>
      </w:r>
    </w:p>
    <w:p w14:paraId="76249929" w14:textId="72FBD3D6" w:rsidR="00BC61B2" w:rsidRDefault="00BC61B2" w:rsidP="008505CE">
      <w:pPr>
        <w:spacing w:line="276" w:lineRule="auto"/>
        <w:ind w:firstLineChars="200" w:firstLine="420"/>
      </w:pPr>
      <w:r>
        <w:rPr>
          <w:rFonts w:hint="eastAsia"/>
        </w:rPr>
        <w:t>三阶互调截点：加入混频器输入两个频率为</w:t>
      </w:r>
      <m:oMath>
        <m:sSub>
          <m:sSubPr>
            <m:ctrlPr>
              <w:rPr>
                <w:rFonts w:ascii="Cambria Math" w:hAnsi="Cambria Math"/>
                <w:i/>
              </w:rPr>
            </m:ctrlPr>
          </m:sSubPr>
          <m:e>
            <m:r>
              <w:rPr>
                <w:rFonts w:ascii="Cambria Math" w:hAnsi="Cambria Math" w:hint="eastAsia"/>
              </w:rPr>
              <m:t>f</m:t>
            </m:r>
          </m:e>
          <m:sub>
            <m:r>
              <w:rPr>
                <w:rFonts w:ascii="Cambria Math" w:hAnsi="Cambria Math"/>
              </w:rPr>
              <m:t>RF1</m:t>
            </m:r>
          </m:sub>
        </m:sSub>
      </m:oMath>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RF2</m:t>
            </m:r>
          </m:sub>
        </m:sSub>
      </m:oMath>
      <w:r>
        <w:rPr>
          <w:rFonts w:hint="eastAsia"/>
        </w:rPr>
        <w:t>的射频信号，他们的三阶互调分量为：</w:t>
      </w:r>
      <w:r>
        <w:rPr>
          <w:rFonts w:hint="eastAsia"/>
        </w:rPr>
        <w:t>2</w:t>
      </w:r>
      <m:oMath>
        <m:sSub>
          <m:sSubPr>
            <m:ctrlPr>
              <w:rPr>
                <w:rFonts w:ascii="Cambria Math" w:hAnsi="Cambria Math"/>
                <w:i/>
              </w:rPr>
            </m:ctrlPr>
          </m:sSubPr>
          <m:e>
            <m:r>
              <w:rPr>
                <w:rFonts w:ascii="Cambria Math" w:hAnsi="Cambria Math" w:hint="eastAsia"/>
              </w:rPr>
              <m:t>f</m:t>
            </m:r>
          </m:e>
          <m:sub>
            <m:r>
              <w:rPr>
                <w:rFonts w:ascii="Cambria Math" w:hAnsi="Cambria Math"/>
              </w:rPr>
              <m:t>RF1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RF2</m:t>
            </m:r>
          </m:sub>
        </m:sSub>
      </m:oMath>
      <w:r>
        <w:rPr>
          <w:rFonts w:hint="eastAsia"/>
        </w:rPr>
        <w:t>（或</w:t>
      </w:r>
      <m:oMath>
        <m:sSub>
          <m:sSubPr>
            <m:ctrlPr>
              <w:rPr>
                <w:rFonts w:ascii="Cambria Math" w:hAnsi="Cambria Math"/>
                <w:i/>
              </w:rPr>
            </m:ctrlPr>
          </m:sSubPr>
          <m:e>
            <m:r>
              <w:rPr>
                <w:rFonts w:ascii="Cambria Math" w:hAnsi="Cambria Math"/>
              </w:rPr>
              <m:t>2</m:t>
            </m:r>
            <m:r>
              <w:rPr>
                <w:rFonts w:ascii="Cambria Math" w:hAnsi="Cambria Math" w:hint="eastAsia"/>
              </w:rPr>
              <m:t>f</m:t>
            </m:r>
          </m:e>
          <m:sub>
            <m:r>
              <w:rPr>
                <w:rFonts w:ascii="Cambria Math" w:hAnsi="Cambria Math"/>
              </w:rPr>
              <m:t>RF2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RF1</m:t>
            </m:r>
          </m:sub>
        </m:sSub>
      </m:oMath>
      <w:r>
        <w:rPr>
          <w:rFonts w:hint="eastAsia"/>
        </w:rPr>
        <w:t>）。与本振信号混频后产生的信号如果在中频带宽内，就会对中频输出产生干扰。使三阶互调产生的中频分量与有用中频信号相等时的输入信号功率定义为三阶互调截点。</w:t>
      </w:r>
    </w:p>
    <w:p w14:paraId="5333536D" w14:textId="77777777" w:rsidR="001728CA" w:rsidRDefault="00F44ECA" w:rsidP="008505CE">
      <w:pPr>
        <w:spacing w:line="276" w:lineRule="auto"/>
        <w:ind w:firstLineChars="200" w:firstLine="420"/>
      </w:pPr>
      <w:r>
        <w:rPr>
          <w:rFonts w:hint="eastAsia"/>
        </w:rPr>
        <w:lastRenderedPageBreak/>
        <w:t>(</w:t>
      </w:r>
      <w:r>
        <w:t xml:space="preserve">3) </w:t>
      </w:r>
      <w:r w:rsidR="00827CB8">
        <w:rPr>
          <w:rFonts w:hint="eastAsia"/>
        </w:rPr>
        <w:t>隔离度</w:t>
      </w:r>
    </w:p>
    <w:p w14:paraId="06025901" w14:textId="0E75AB25" w:rsidR="00827CB8" w:rsidRPr="00827CB8" w:rsidRDefault="00827CB8" w:rsidP="008505CE">
      <w:pPr>
        <w:spacing w:line="276" w:lineRule="auto"/>
        <w:ind w:firstLineChars="200" w:firstLine="420"/>
      </w:pPr>
      <w:r w:rsidRPr="00827CB8">
        <w:rPr>
          <w:rFonts w:hint="eastAsia"/>
        </w:rPr>
        <w:t>隔离度主要考虑混频器本振口、射频口和中频口之间信号的隔离。对于接收机，本振信号向射频口泄露，则会影响低噪放的工作，甚至通过天线往外辐射。射频口向本振口的泄露会影响本地振荡器的工作。本振信号向中频口泄露，本振大信号会使中频放大器过载。</w:t>
      </w:r>
      <w:r w:rsidRPr="00827CB8">
        <w:t xml:space="preserve"> </w:t>
      </w:r>
    </w:p>
    <w:p w14:paraId="41FABD4A" w14:textId="25C5F0CF" w:rsidR="00827CB8" w:rsidRDefault="00827CB8" w:rsidP="008505CE">
      <w:pPr>
        <w:spacing w:line="276" w:lineRule="auto"/>
        <w:ind w:firstLineChars="200" w:firstLine="420"/>
      </w:pPr>
      <w:r w:rsidRPr="00827CB8">
        <w:rPr>
          <w:rFonts w:hint="eastAsia"/>
        </w:rPr>
        <w:t>隔离度一般采用输出信号相对于输入信号的衰减量来表示，以</w:t>
      </w:r>
      <w:r w:rsidRPr="00827CB8">
        <w:t>dB</w:t>
      </w:r>
      <w:r w:rsidRPr="00827CB8">
        <w:rPr>
          <w:rFonts w:hint="eastAsia"/>
        </w:rPr>
        <w:t>为单位。</w:t>
      </w:r>
    </w:p>
    <w:p w14:paraId="35B40A65" w14:textId="52FAA0D7" w:rsidR="00827CB8" w:rsidRDefault="001728CA" w:rsidP="001728CA">
      <w:pPr>
        <w:spacing w:line="276" w:lineRule="auto"/>
        <w:ind w:firstLine="420"/>
      </w:pPr>
      <w:r>
        <w:t xml:space="preserve">2) </w:t>
      </w:r>
      <w:r w:rsidR="00827CB8">
        <w:rPr>
          <w:rFonts w:hint="eastAsia"/>
        </w:rPr>
        <w:t>二极管双平衡混频器</w:t>
      </w:r>
    </w:p>
    <w:p w14:paraId="6FBB3012" w14:textId="1FEDD8A9" w:rsidR="00827CB8" w:rsidRDefault="00827CB8" w:rsidP="008505CE">
      <w:pPr>
        <w:spacing w:line="276" w:lineRule="auto"/>
      </w:pPr>
      <w:r>
        <w:tab/>
      </w:r>
      <w:r w:rsidR="006844B0" w:rsidRPr="006844B0">
        <w:rPr>
          <w:rFonts w:hint="eastAsia"/>
        </w:rPr>
        <w:t>在大信号的作用下，二极管的伏安特性可以看作是从原点出发，斜率为</w:t>
      </w:r>
      <m:oMath>
        <m:sSub>
          <m:sSubPr>
            <m:ctrlPr>
              <w:rPr>
                <w:rFonts w:ascii="Cambria Math" w:hAnsi="Cambria Math"/>
                <w:i/>
              </w:rPr>
            </m:ctrlPr>
          </m:sSubPr>
          <m:e>
            <m:r>
              <w:rPr>
                <w:rFonts w:ascii="Cambria Math" w:hAnsi="Cambria Math"/>
              </w:rPr>
              <m:t>g</m:t>
            </m:r>
          </m:e>
          <m:sub>
            <m:r>
              <w:rPr>
                <w:rFonts w:ascii="Cambria Math" w:hAnsi="Cambria Math"/>
              </w:rPr>
              <m:t>D</m:t>
            </m:r>
          </m:sub>
        </m:sSub>
      </m:oMath>
      <w:r w:rsidR="006844B0" w:rsidRPr="006844B0">
        <w:rPr>
          <w:rFonts w:hint="eastAsia"/>
        </w:rPr>
        <w:t>的直线，二极</w:t>
      </w:r>
      <w:r w:rsidR="006844B0" w:rsidRPr="006844B0">
        <w:t xml:space="preserve"> </w:t>
      </w:r>
      <w:r w:rsidR="006844B0" w:rsidRPr="006844B0">
        <w:rPr>
          <w:rFonts w:hint="eastAsia"/>
        </w:rPr>
        <w:t>管可以看成是受大信号控制的单向开关。若二极管两端的电压为</w:t>
      </w:r>
      <w:r w:rsidR="006844B0">
        <w:t xml:space="preserve"> </w:t>
      </w:r>
      <m:oMath>
        <m:sSub>
          <m:sSubPr>
            <m:ctrlPr>
              <w:rPr>
                <w:rFonts w:ascii="Cambria Math" w:hAnsi="Cambria Math"/>
                <w:i/>
              </w:rPr>
            </m:ctrlPr>
          </m:sSubPr>
          <m:e>
            <m:r>
              <w:rPr>
                <w:rFonts w:ascii="Cambria Math" w:hAnsi="Cambria Math"/>
              </w:rPr>
              <m:t>v</m:t>
            </m:r>
          </m:e>
          <m:sub>
            <m:r>
              <w:rPr>
                <w:rFonts w:ascii="Cambria Math" w:hAnsi="Cambria Math"/>
              </w:rPr>
              <m:t>D</m:t>
            </m:r>
            <m:d>
              <m:dPr>
                <m:ctrlPr>
                  <w:rPr>
                    <w:rFonts w:ascii="Cambria Math" w:hAnsi="Cambria Math"/>
                    <w:i/>
                  </w:rPr>
                </m:ctrlPr>
              </m:dPr>
              <m:e>
                <m:r>
                  <w:rPr>
                    <w:rFonts w:ascii="Cambria Math" w:hAnsi="Cambria Math"/>
                  </w:rPr>
                  <m:t>t</m:t>
                </m:r>
              </m:e>
            </m:d>
          </m:sub>
        </m:sSub>
      </m:oMath>
      <w:r w:rsidR="006844B0" w:rsidRPr="006844B0">
        <w:rPr>
          <w:rFonts w:hint="eastAsia"/>
        </w:rPr>
        <w:t>，其伏安特性为：</w:t>
      </w:r>
    </w:p>
    <w:p w14:paraId="029D85B1" w14:textId="2ED64490" w:rsidR="00CA18C3" w:rsidRPr="0093305A" w:rsidRDefault="001A12F9" w:rsidP="008505CE">
      <w:pPr>
        <w:spacing w:line="276" w:lineRule="auto"/>
        <w:rPr>
          <w:rFonts w:hAnsi="Tahoma"/>
          <w:szCs w:val="21"/>
        </w:rPr>
      </w:pPr>
      <m:oMathPara>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D</m:t>
              </m:r>
            </m:sub>
          </m:s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ωt</m:t>
              </m:r>
            </m:e>
          </m:d>
          <m:sSub>
            <m:sSubPr>
              <m:ctrlPr>
                <w:rPr>
                  <w:rFonts w:ascii="Cambria Math" w:hAnsi="Cambria Math"/>
                  <w:i/>
                  <w:szCs w:val="21"/>
                </w:rPr>
              </m:ctrlPr>
            </m:sSubPr>
            <m:e>
              <m:r>
                <w:rPr>
                  <w:rFonts w:ascii="Cambria Math" w:hAnsi="Cambria Math"/>
                  <w:szCs w:val="21"/>
                </w:rPr>
                <m:t>v</m:t>
              </m:r>
            </m:e>
            <m:sub>
              <m:r>
                <w:rPr>
                  <w:rFonts w:ascii="Cambria Math" w:hAnsi="Cambria Math"/>
                  <w:szCs w:val="21"/>
                </w:rPr>
                <m:t>D</m:t>
              </m:r>
            </m:sub>
          </m:sSub>
          <m:r>
            <w:rPr>
              <w:rFonts w:ascii="Cambria Math" w:hAnsi="Cambria Math"/>
              <w:szCs w:val="21"/>
            </w:rPr>
            <m:t>(t)</m:t>
          </m:r>
        </m:oMath>
      </m:oMathPara>
    </w:p>
    <w:p w14:paraId="6D111D94" w14:textId="5CB6474D" w:rsidR="0093305A" w:rsidRDefault="0093305A" w:rsidP="008505CE">
      <w:pPr>
        <w:spacing w:line="276" w:lineRule="auto"/>
        <w:rPr>
          <w:rFonts w:hAnsi="Tahoma"/>
          <w:szCs w:val="21"/>
        </w:rPr>
      </w:pPr>
      <w:r>
        <w:rPr>
          <w:rFonts w:hAnsi="Tahoma"/>
          <w:szCs w:val="21"/>
        </w:rPr>
        <w:tab/>
      </w:r>
      <w:r w:rsidR="000B4022" w:rsidRPr="000B4022">
        <w:rPr>
          <w:rFonts w:hAnsi="Tahoma" w:hint="eastAsia"/>
          <w:szCs w:val="21"/>
        </w:rPr>
        <w:t>假设在二极管两端所加的电压为</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D</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LO</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r>
          <w:rPr>
            <w:rFonts w:ascii="Cambria Math" w:hAnsi="Cambria Math"/>
            <w:szCs w:val="21"/>
          </w:rPr>
          <m:t>(t)</m:t>
        </m:r>
      </m:oMath>
      <w:r w:rsidR="000B4022" w:rsidRPr="000B4022">
        <w:rPr>
          <w:rFonts w:hAnsi="Tahoma" w:hint="eastAsia"/>
          <w:szCs w:val="21"/>
        </w:rPr>
        <w:t>，</w:t>
      </w:r>
      <w:r w:rsidR="000B4022" w:rsidRPr="000B4022">
        <w:rPr>
          <w:rFonts w:hAnsi="Tahoma"/>
          <w:szCs w:val="21"/>
        </w:rPr>
        <w:t xml:space="preserve"> </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LO</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LO</m:t>
            </m:r>
          </m:sub>
        </m:sSub>
        <m:r>
          <w:rPr>
            <w:rFonts w:ascii="Cambria Math" w:hAnsi="Cambria Math"/>
            <w:szCs w:val="21"/>
          </w:rPr>
          <m:t>cos</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oMath>
      <w:r w:rsidR="000B4022" w:rsidRPr="000B4022">
        <w:rPr>
          <w:rFonts w:hAnsi="Tahoma"/>
          <w:szCs w:val="21"/>
        </w:rPr>
        <w:t xml:space="preserve"> </w:t>
      </w:r>
      <w:r w:rsidR="000B4022" w:rsidRPr="000B4022">
        <w:rPr>
          <w:rFonts w:hAnsi="Tahoma" w:hint="eastAsia"/>
          <w:szCs w:val="21"/>
        </w:rPr>
        <w:t>是本振信号，为大信号，</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r>
          <w:rPr>
            <w:rFonts w:ascii="Cambria Math" w:hAnsi="Cambria Math"/>
            <w:szCs w:val="21"/>
          </w:rPr>
          <m:t>cos</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i</m:t>
            </m:r>
          </m:sub>
        </m:sSub>
        <m:r>
          <w:rPr>
            <w:rFonts w:ascii="Cambria Math" w:hAnsi="Cambria Math"/>
            <w:szCs w:val="21"/>
          </w:rPr>
          <m:t>t</m:t>
        </m:r>
      </m:oMath>
      <w:r w:rsidR="00171C62">
        <w:rPr>
          <w:rFonts w:hAnsi="Tahoma" w:hint="eastAsia"/>
          <w:szCs w:val="21"/>
        </w:rPr>
        <w:t xml:space="preserve"> </w:t>
      </w:r>
      <w:r w:rsidR="000B4022" w:rsidRPr="000B4022">
        <w:rPr>
          <w:rFonts w:hAnsi="Tahoma" w:hint="eastAsia"/>
          <w:szCs w:val="21"/>
        </w:rPr>
        <w:t>是小信号。</w:t>
      </w:r>
    </w:p>
    <w:p w14:paraId="57DA401E" w14:textId="1B3EB3B7" w:rsidR="00BA450E" w:rsidRDefault="00F3566C" w:rsidP="008505CE">
      <w:pPr>
        <w:spacing w:line="276" w:lineRule="auto"/>
        <w:rPr>
          <w:rFonts w:hAnsi="Tahoma"/>
          <w:szCs w:val="21"/>
        </w:rPr>
      </w:pPr>
      <w:r>
        <w:rPr>
          <w:rFonts w:hAnsi="Tahoma"/>
          <w:szCs w:val="21"/>
        </w:rPr>
        <w:tab/>
      </w:r>
      <w:r w:rsidRPr="00F3566C">
        <w:rPr>
          <w:rFonts w:hAnsi="Tahoma" w:hint="eastAsia"/>
          <w:szCs w:val="21"/>
        </w:rPr>
        <w:t>开关函数</w:t>
      </w:r>
      <w:r w:rsidRPr="00F3566C">
        <w:rPr>
          <w:rFonts w:hAnsi="Tahoma"/>
          <w:szCs w:val="21"/>
        </w:rPr>
        <w:t xml:space="preserv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1</m:t>
            </m:r>
          </m:sub>
        </m:sSub>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e>
        </m:d>
        <m:r>
          <w:rPr>
            <w:rFonts w:ascii="Cambria Math" w:hAnsi="Cambria Math"/>
            <w:szCs w:val="21"/>
          </w:rPr>
          <m:t>=</m:t>
        </m:r>
        <m:f>
          <m:fPr>
            <m:ctrlPr>
              <w:rPr>
                <w:rFonts w:ascii="Cambria Math" w:hAnsi="Cambria Math"/>
                <w:szCs w:val="21"/>
              </w:rPr>
            </m:ctrlPr>
          </m:fPr>
          <m:num>
            <m:r>
              <w:rPr>
                <w:rFonts w:ascii="Cambria Math" w:hAnsi="Cambria Math"/>
                <w:szCs w:val="21"/>
              </w:rPr>
              <m:t>2</m:t>
            </m:r>
          </m:num>
          <m:den>
            <m:r>
              <w:rPr>
                <w:rFonts w:ascii="Cambria Math" w:hAnsi="Cambria Math"/>
                <w:szCs w:val="21"/>
              </w:rPr>
              <m:t>π</m:t>
            </m:r>
          </m:den>
        </m:f>
        <m:func>
          <m:funcPr>
            <m:ctrlPr>
              <w:rPr>
                <w:rFonts w:ascii="Cambria Math" w:hAnsi="Cambria Math"/>
                <w:i/>
                <w:szCs w:val="21"/>
              </w:rPr>
            </m:ctrlPr>
          </m:funcPr>
          <m:fName>
            <m:r>
              <m:rPr>
                <m:sty m:val="p"/>
              </m:rPr>
              <w:rPr>
                <w:rFonts w:ascii="Cambria Math" w:hAnsi="Cambria Math"/>
                <w:szCs w:val="21"/>
              </w:rPr>
              <m:t>cos</m:t>
            </m:r>
            <m:ctrlPr>
              <w:rPr>
                <w:rFonts w:ascii="Cambria Math" w:hAnsi="Cambria Math"/>
                <w:szCs w:val="21"/>
              </w:rPr>
            </m:ctrlPr>
          </m:fName>
          <m:e>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e>
        </m:func>
        <m:r>
          <w:rPr>
            <w:rFonts w:ascii="Cambria Math" w:hAnsi="Cambria Math"/>
            <w:szCs w:val="21"/>
          </w:rPr>
          <m:t>-</m:t>
        </m:r>
        <m:f>
          <m:fPr>
            <m:ctrlPr>
              <w:rPr>
                <w:rFonts w:ascii="Cambria Math" w:hAnsi="Cambria Math"/>
                <w:szCs w:val="21"/>
              </w:rPr>
            </m:ctrlPr>
          </m:fPr>
          <m:num>
            <m:r>
              <w:rPr>
                <w:rFonts w:ascii="Cambria Math" w:hAnsi="Cambria Math"/>
                <w:szCs w:val="21"/>
              </w:rPr>
              <m:t>2</m:t>
            </m:r>
          </m:num>
          <m:den>
            <m:r>
              <w:rPr>
                <w:rFonts w:ascii="Cambria Math" w:hAnsi="Cambria Math"/>
                <w:szCs w:val="21"/>
              </w:rPr>
              <m:t>3π</m:t>
            </m:r>
          </m:den>
        </m:f>
        <m:func>
          <m:funcPr>
            <m:ctrlPr>
              <w:rPr>
                <w:rFonts w:ascii="Cambria Math" w:hAnsi="Cambria Math"/>
                <w:i/>
                <w:szCs w:val="21"/>
              </w:rPr>
            </m:ctrlPr>
          </m:funcPr>
          <m:fName>
            <m:r>
              <m:rPr>
                <m:sty m:val="p"/>
              </m:rPr>
              <w:rPr>
                <w:rFonts w:ascii="Cambria Math" w:hAnsi="Cambria Math"/>
                <w:szCs w:val="21"/>
              </w:rPr>
              <m:t>cos</m:t>
            </m:r>
            <m:ctrlPr>
              <w:rPr>
                <w:rFonts w:ascii="Cambria Math" w:hAnsi="Cambria Math"/>
                <w:szCs w:val="21"/>
              </w:rPr>
            </m:ctrlPr>
          </m:fName>
          <m:e>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e>
        </m:func>
        <m:r>
          <w:rPr>
            <w:rFonts w:ascii="Cambria Math" w:hAnsi="Cambria Math"/>
            <w:szCs w:val="21"/>
          </w:rPr>
          <m:t>+</m:t>
        </m:r>
        <m:f>
          <m:fPr>
            <m:ctrlPr>
              <w:rPr>
                <w:rFonts w:ascii="Cambria Math" w:hAnsi="Cambria Math"/>
                <w:szCs w:val="21"/>
              </w:rPr>
            </m:ctrlPr>
          </m:fPr>
          <m:num>
            <m:r>
              <w:rPr>
                <w:rFonts w:ascii="Cambria Math" w:hAnsi="Cambria Math"/>
                <w:szCs w:val="21"/>
              </w:rPr>
              <m:t>2</m:t>
            </m:r>
          </m:num>
          <m:den>
            <m:r>
              <w:rPr>
                <w:rFonts w:ascii="Cambria Math" w:hAnsi="Cambria Math"/>
                <w:szCs w:val="21"/>
              </w:rPr>
              <m:t>5π</m:t>
            </m:r>
          </m:den>
        </m:f>
        <m:func>
          <m:funcPr>
            <m:ctrlPr>
              <w:rPr>
                <w:rFonts w:ascii="Cambria Math" w:hAnsi="Cambria Math"/>
                <w:i/>
                <w:szCs w:val="21"/>
              </w:rPr>
            </m:ctrlPr>
          </m:funcPr>
          <m:fName>
            <m:r>
              <m:rPr>
                <m:sty m:val="p"/>
              </m:rPr>
              <w:rPr>
                <w:rFonts w:ascii="Cambria Math" w:hAnsi="Cambria Math"/>
                <w:szCs w:val="21"/>
              </w:rPr>
              <m:t>cos</m:t>
            </m:r>
            <m:ctrlPr>
              <w:rPr>
                <w:rFonts w:ascii="Cambria Math" w:hAnsi="Cambria Math"/>
                <w:szCs w:val="21"/>
              </w:rPr>
            </m:ctrlPr>
          </m:fName>
          <m:e>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e>
        </m:func>
        <m:r>
          <w:rPr>
            <w:rFonts w:ascii="Cambria Math" w:hAnsi="Cambria Math"/>
            <w:szCs w:val="21"/>
          </w:rPr>
          <m:t>-⋯</m:t>
        </m:r>
      </m:oMath>
      <w:r w:rsidRPr="00F3566C">
        <w:rPr>
          <w:rFonts w:hAnsi="Tahoma" w:hint="eastAsia"/>
          <w:szCs w:val="21"/>
        </w:rPr>
        <w:t>。因此，作为混频器时，可以得到本振信号和输入小信号的和和频</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i</m:t>
            </m:r>
          </m:sub>
        </m:sSub>
      </m:oMath>
      <w:r w:rsidRPr="00F3566C">
        <w:rPr>
          <w:rFonts w:hAnsi="Tahoma" w:hint="eastAsia"/>
          <w:szCs w:val="21"/>
        </w:rPr>
        <w:t>和差频</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i</m:t>
            </m:r>
          </m:sub>
        </m:sSub>
      </m:oMath>
      <w:r w:rsidRPr="00F3566C">
        <w:rPr>
          <w:rFonts w:hAnsi="Tahoma" w:hint="eastAsia"/>
          <w:szCs w:val="21"/>
        </w:rPr>
        <w:t>信号，通过滤</w:t>
      </w:r>
      <w:r w:rsidRPr="00F3566C">
        <w:rPr>
          <w:rFonts w:hAnsi="Tahoma"/>
          <w:szCs w:val="21"/>
        </w:rPr>
        <w:t xml:space="preserve"> </w:t>
      </w:r>
      <w:r w:rsidRPr="00F3566C">
        <w:rPr>
          <w:rFonts w:hAnsi="Tahoma" w:hint="eastAsia"/>
          <w:szCs w:val="21"/>
        </w:rPr>
        <w:t>波器即可获得所需的混频信号。这种简单的二极管混频电路，输出信号中的组合频率分量比较多，在实际应用中常使用二极管双平衡混频器，电路如图</w:t>
      </w:r>
      <w:r>
        <w:rPr>
          <w:rFonts w:hAnsi="Tahoma"/>
          <w:szCs w:val="21"/>
        </w:rPr>
        <w:t>1</w:t>
      </w:r>
      <w:r w:rsidRPr="00F3566C">
        <w:rPr>
          <w:rFonts w:hAnsi="Tahoma" w:hint="eastAsia"/>
          <w:szCs w:val="21"/>
        </w:rPr>
        <w:t>所示。</w:t>
      </w:r>
    </w:p>
    <w:p w14:paraId="30403E68" w14:textId="74263E0C" w:rsidR="00827CB8" w:rsidRDefault="00827CB8" w:rsidP="008505CE">
      <w:pPr>
        <w:spacing w:line="276" w:lineRule="auto"/>
        <w:jc w:val="center"/>
      </w:pPr>
      <w:r>
        <w:rPr>
          <w:noProof/>
        </w:rPr>
        <w:drawing>
          <wp:inline distT="0" distB="0" distL="0" distR="0" wp14:anchorId="646EDC7F" wp14:editId="421D2BCD">
            <wp:extent cx="1967345" cy="1236443"/>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8092" cy="1249482"/>
                    </a:xfrm>
                    <a:prstGeom prst="rect">
                      <a:avLst/>
                    </a:prstGeom>
                  </pic:spPr>
                </pic:pic>
              </a:graphicData>
            </a:graphic>
          </wp:inline>
        </w:drawing>
      </w:r>
    </w:p>
    <w:p w14:paraId="7A2745BF" w14:textId="21277CA6" w:rsidR="00827CB8" w:rsidRDefault="00827CB8" w:rsidP="008505CE">
      <w:pPr>
        <w:spacing w:line="276" w:lineRule="auto"/>
        <w:jc w:val="center"/>
      </w:pPr>
      <w:r>
        <w:rPr>
          <w:rFonts w:hint="eastAsia"/>
        </w:rPr>
        <w:t>图</w:t>
      </w:r>
      <w:r>
        <w:rPr>
          <w:rFonts w:hint="eastAsia"/>
        </w:rPr>
        <w:t>1</w:t>
      </w:r>
      <w:r>
        <w:t xml:space="preserve">  </w:t>
      </w:r>
      <w:r>
        <w:rPr>
          <w:rFonts w:hint="eastAsia"/>
        </w:rPr>
        <w:t>二极管双平衡混频电路</w:t>
      </w:r>
    </w:p>
    <w:p w14:paraId="59CD69C8" w14:textId="6300FE91" w:rsidR="00BE3048" w:rsidRDefault="002F7A3F" w:rsidP="00BE3048">
      <w:pPr>
        <w:spacing w:line="276" w:lineRule="auto"/>
        <w:rPr>
          <w:rFonts w:hAnsi="Tahoma"/>
          <w:szCs w:val="21"/>
        </w:rPr>
      </w:pPr>
      <w:r>
        <w:tab/>
      </w:r>
      <w:r w:rsidR="00BE3048" w:rsidRPr="00A6219C">
        <w:rPr>
          <w:rFonts w:hAnsi="Tahoma" w:hint="eastAsia"/>
          <w:szCs w:val="21"/>
        </w:rPr>
        <w:t>二极管双平衡混频器由四只性能相同的二极管组成环路，本振大信号和输入小信号通过变压器由单端输入变为双端平衡输入。在本振信号的正半周期内，二极管</w:t>
      </w:r>
      <w:r w:rsidR="00BE3048" w:rsidRPr="00A6219C">
        <w:rPr>
          <w:rFonts w:hAnsi="Tahoma"/>
          <w:szCs w:val="21"/>
        </w:rPr>
        <w:t>D1</w:t>
      </w:r>
      <w:r w:rsidR="00BE3048">
        <w:rPr>
          <w:rFonts w:hAnsi="Tahoma" w:hint="eastAsia"/>
          <w:szCs w:val="21"/>
        </w:rPr>
        <w:t>、</w:t>
      </w:r>
      <w:r w:rsidR="00BE3048" w:rsidRPr="00A6219C">
        <w:rPr>
          <w:rFonts w:hAnsi="Tahoma"/>
          <w:szCs w:val="21"/>
        </w:rPr>
        <w:t>D2</w:t>
      </w:r>
      <w:r w:rsidR="00BE3048">
        <w:rPr>
          <w:rFonts w:hAnsi="Tahoma" w:hint="eastAsia"/>
          <w:szCs w:val="21"/>
        </w:rPr>
        <w:t>导通；负半周期内，二极管</w:t>
      </w:r>
      <w:r w:rsidR="00BE3048" w:rsidRPr="00A6219C">
        <w:rPr>
          <w:rFonts w:hAnsi="Tahoma"/>
          <w:szCs w:val="21"/>
        </w:rPr>
        <w:t>D</w:t>
      </w:r>
      <w:r w:rsidR="00BE3048" w:rsidRPr="00A6219C">
        <w:rPr>
          <w:rFonts w:hAnsi="Tahoma"/>
          <w:szCs w:val="21"/>
          <w:vertAlign w:val="subscript"/>
        </w:rPr>
        <w:t>3</w:t>
      </w:r>
      <w:r w:rsidR="00BE3048">
        <w:rPr>
          <w:rFonts w:hAnsi="Tahoma" w:hint="eastAsia"/>
          <w:szCs w:val="21"/>
        </w:rPr>
        <w:t>、</w:t>
      </w:r>
      <w:r w:rsidR="00BE3048" w:rsidRPr="00A6219C">
        <w:rPr>
          <w:rFonts w:hAnsi="Tahoma"/>
          <w:szCs w:val="21"/>
        </w:rPr>
        <w:t>D</w:t>
      </w:r>
      <w:r w:rsidR="00BE3048" w:rsidRPr="00A6219C">
        <w:rPr>
          <w:rFonts w:hAnsi="Tahoma"/>
          <w:szCs w:val="21"/>
          <w:vertAlign w:val="subscript"/>
        </w:rPr>
        <w:t>4</w:t>
      </w:r>
      <w:r w:rsidR="00BE3048">
        <w:rPr>
          <w:rFonts w:hAnsi="Tahoma" w:hint="eastAsia"/>
          <w:szCs w:val="21"/>
        </w:rPr>
        <w:t>导通。</w:t>
      </w:r>
      <w:r w:rsidR="00A6219C" w:rsidRPr="00A6219C">
        <w:rPr>
          <w:rFonts w:hAnsi="Tahoma" w:hint="eastAsia"/>
          <w:szCs w:val="21"/>
        </w:rPr>
        <w:t>假设流经二极管</w:t>
      </w:r>
      <w:r w:rsidR="00A6219C" w:rsidRPr="00A6219C">
        <w:rPr>
          <w:rFonts w:hAnsi="Tahoma" w:hint="eastAsia"/>
          <w:szCs w:val="21"/>
        </w:rPr>
        <w:t>D</w:t>
      </w:r>
      <w:r w:rsidR="00A6219C" w:rsidRPr="00A6219C">
        <w:rPr>
          <w:rFonts w:hAnsi="Tahoma" w:hint="eastAsia"/>
          <w:szCs w:val="21"/>
          <w:vertAlign w:val="subscript"/>
        </w:rPr>
        <w:t>1</w:t>
      </w:r>
      <w:r w:rsidR="00A6219C" w:rsidRPr="00A6219C">
        <w:rPr>
          <w:rFonts w:hAnsi="Tahoma" w:hint="eastAsia"/>
          <w:szCs w:val="21"/>
        </w:rPr>
        <w:t>、</w:t>
      </w:r>
      <w:r w:rsidR="00A6219C" w:rsidRPr="00A6219C">
        <w:rPr>
          <w:rFonts w:hAnsi="Tahoma" w:hint="eastAsia"/>
          <w:szCs w:val="21"/>
        </w:rPr>
        <w:t>D</w:t>
      </w:r>
      <w:r w:rsidR="00A6219C" w:rsidRPr="00A6219C">
        <w:rPr>
          <w:rFonts w:hAnsi="Tahoma" w:hint="eastAsia"/>
          <w:szCs w:val="21"/>
          <w:vertAlign w:val="subscript"/>
        </w:rPr>
        <w:t>2</w:t>
      </w:r>
      <w:r w:rsidR="00A6219C" w:rsidRPr="00A6219C">
        <w:rPr>
          <w:rFonts w:hAnsi="Tahoma" w:hint="eastAsia"/>
          <w:szCs w:val="21"/>
        </w:rPr>
        <w:t>、</w:t>
      </w:r>
      <w:r w:rsidR="00A6219C" w:rsidRPr="00A6219C">
        <w:rPr>
          <w:rFonts w:hAnsi="Tahoma" w:hint="eastAsia"/>
          <w:szCs w:val="21"/>
        </w:rPr>
        <w:t>D</w:t>
      </w:r>
      <w:r w:rsidR="00A6219C" w:rsidRPr="00A6219C">
        <w:rPr>
          <w:rFonts w:hAnsi="Tahoma" w:hint="eastAsia"/>
          <w:szCs w:val="21"/>
          <w:vertAlign w:val="subscript"/>
        </w:rPr>
        <w:t>3</w:t>
      </w:r>
      <w:r w:rsidR="00A6219C" w:rsidRPr="00A6219C">
        <w:rPr>
          <w:rFonts w:hAnsi="Tahoma" w:hint="eastAsia"/>
          <w:szCs w:val="21"/>
        </w:rPr>
        <w:t>、</w:t>
      </w:r>
      <w:r w:rsidR="00A6219C" w:rsidRPr="00A6219C">
        <w:rPr>
          <w:rFonts w:hAnsi="Tahoma" w:hint="eastAsia"/>
          <w:szCs w:val="21"/>
        </w:rPr>
        <w:t>D</w:t>
      </w:r>
      <w:r w:rsidR="00A6219C" w:rsidRPr="00A6219C">
        <w:rPr>
          <w:rFonts w:hAnsi="Tahoma" w:hint="eastAsia"/>
          <w:szCs w:val="21"/>
          <w:vertAlign w:val="subscript"/>
        </w:rPr>
        <w:t>4</w:t>
      </w:r>
      <w:r w:rsidR="00A6219C" w:rsidRPr="00A6219C">
        <w:rPr>
          <w:rFonts w:hAnsi="Tahoma" w:hint="eastAsia"/>
          <w:szCs w:val="21"/>
        </w:rPr>
        <w:t>的电流分别是</w:t>
      </w:r>
      <w:r w:rsidR="00A6219C" w:rsidRPr="00A6219C">
        <w:rPr>
          <w:rFonts w:hAnsi="Tahoma" w:hint="eastAsia"/>
          <w:szCs w:val="21"/>
        </w:rPr>
        <w:t>i</w:t>
      </w:r>
      <w:r w:rsidR="00A6219C" w:rsidRPr="00A6219C">
        <w:rPr>
          <w:rFonts w:hAnsi="Tahoma" w:hint="eastAsia"/>
          <w:szCs w:val="21"/>
          <w:vertAlign w:val="subscript"/>
        </w:rPr>
        <w:t>D1</w:t>
      </w:r>
      <w:r w:rsidR="00A6219C" w:rsidRPr="00A6219C">
        <w:rPr>
          <w:rFonts w:hAnsi="Tahoma" w:hint="eastAsia"/>
          <w:szCs w:val="21"/>
        </w:rPr>
        <w:t>、</w:t>
      </w:r>
      <w:r w:rsidR="00A6219C" w:rsidRPr="00A6219C">
        <w:rPr>
          <w:rFonts w:hAnsi="Tahoma" w:hint="eastAsia"/>
          <w:szCs w:val="21"/>
        </w:rPr>
        <w:t>i</w:t>
      </w:r>
      <w:r w:rsidR="00A6219C" w:rsidRPr="00A6219C">
        <w:rPr>
          <w:rFonts w:hAnsi="Tahoma" w:hint="eastAsia"/>
          <w:szCs w:val="21"/>
          <w:vertAlign w:val="subscript"/>
        </w:rPr>
        <w:t>D2</w:t>
      </w:r>
      <w:r w:rsidR="00A6219C" w:rsidRPr="00A6219C">
        <w:rPr>
          <w:rFonts w:hAnsi="Tahoma" w:hint="eastAsia"/>
          <w:szCs w:val="21"/>
        </w:rPr>
        <w:t xml:space="preserve"> </w:t>
      </w:r>
      <w:r w:rsidR="00A6219C" w:rsidRPr="00A6219C">
        <w:rPr>
          <w:rFonts w:hAnsi="Tahoma" w:hint="eastAsia"/>
          <w:szCs w:val="21"/>
        </w:rPr>
        <w:t>、</w:t>
      </w:r>
      <w:r w:rsidR="00A6219C" w:rsidRPr="00A6219C">
        <w:rPr>
          <w:rFonts w:hAnsi="Tahoma" w:hint="eastAsia"/>
          <w:szCs w:val="21"/>
        </w:rPr>
        <w:t>i</w:t>
      </w:r>
      <w:r w:rsidR="00A6219C" w:rsidRPr="00A6219C">
        <w:rPr>
          <w:rFonts w:hAnsi="Tahoma" w:hint="eastAsia"/>
          <w:szCs w:val="21"/>
          <w:vertAlign w:val="subscript"/>
        </w:rPr>
        <w:t>D3</w:t>
      </w:r>
      <w:r w:rsidR="00A6219C" w:rsidRPr="00A6219C">
        <w:rPr>
          <w:rFonts w:hAnsi="Tahoma" w:hint="eastAsia"/>
          <w:szCs w:val="21"/>
        </w:rPr>
        <w:t>、</w:t>
      </w:r>
      <w:r w:rsidR="00A6219C" w:rsidRPr="00A6219C">
        <w:rPr>
          <w:rFonts w:hAnsi="Tahoma" w:hint="eastAsia"/>
          <w:szCs w:val="21"/>
        </w:rPr>
        <w:t xml:space="preserve"> i</w:t>
      </w:r>
      <w:r w:rsidR="00A6219C" w:rsidRPr="00A6219C">
        <w:rPr>
          <w:rFonts w:hAnsi="Tahoma" w:hint="eastAsia"/>
          <w:szCs w:val="21"/>
          <w:vertAlign w:val="subscript"/>
        </w:rPr>
        <w:t>D4</w:t>
      </w:r>
      <w:r w:rsidR="00A6219C" w:rsidRPr="00A6219C">
        <w:rPr>
          <w:rFonts w:hAnsi="Tahoma" w:hint="eastAsia"/>
          <w:szCs w:val="21"/>
        </w:rPr>
        <w:t xml:space="preserve"> </w:t>
      </w:r>
      <w:r w:rsidR="00A6219C" w:rsidRPr="00A6219C">
        <w:rPr>
          <w:rFonts w:hAnsi="Tahoma" w:hint="eastAsia"/>
          <w:szCs w:val="21"/>
        </w:rPr>
        <w:t>，通过求解回路方程可得：</w:t>
      </w:r>
    </w:p>
    <w:p w14:paraId="3832FBA2" w14:textId="0FFA16FB" w:rsidR="00F3651A" w:rsidRPr="007D3BD9" w:rsidRDefault="001A12F9" w:rsidP="00BE3048">
      <w:pPr>
        <w:spacing w:line="276" w:lineRule="auto"/>
        <w:rPr>
          <w:rFonts w:hAnsi="Tahoma"/>
          <w:szCs w:val="21"/>
        </w:rPr>
      </w:pPr>
      <m:oMathPara>
        <m:oMath>
          <m:sSub>
            <m:sSubPr>
              <m:ctrlPr>
                <w:rPr>
                  <w:rFonts w:ascii="Cambria Math" w:hAnsi="Cambria Math"/>
                  <w:szCs w:val="21"/>
                </w:rPr>
              </m:ctrlPr>
            </m:sSubPr>
            <m:e>
              <m:r>
                <w:rPr>
                  <w:rFonts w:ascii="Cambria Math" w:hAnsi="Cambria Math"/>
                  <w:szCs w:val="21"/>
                </w:rPr>
                <m:t>i</m:t>
              </m:r>
            </m:e>
            <m:sub>
              <m:r>
                <w:rPr>
                  <w:rFonts w:ascii="Cambria Math" w:hAnsi="Cambria Math"/>
                  <w:szCs w:val="21"/>
                </w:rPr>
                <m:t>D2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D1</m:t>
              </m:r>
            </m:sub>
          </m:sSub>
          <m:r>
            <w:rPr>
              <w:rFonts w:ascii="Cambria Math" w:hAnsi="Cambria Math"/>
              <w:szCs w:val="21"/>
            </w:rPr>
            <m:t>=</m:t>
          </m:r>
          <m:f>
            <m:fPr>
              <m:ctrlPr>
                <w:rPr>
                  <w:rFonts w:ascii="Cambria Math" w:hAnsi="Cambria Math"/>
                  <w:szCs w:val="21"/>
                </w:rPr>
              </m:ctrlPr>
            </m:fPr>
            <m:num>
              <m:r>
                <w:rPr>
                  <w:rFonts w:ascii="Cambria Math" w:hAnsi="Cambria Math"/>
                  <w:szCs w:val="21"/>
                </w:rPr>
                <m:t>-2</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r>
                <w:rPr>
                  <w:rFonts w:ascii="Cambria Math" w:hAnsi="Cambria Math"/>
                  <w:szCs w:val="21"/>
                </w:rPr>
                <m:t>(t)</m:t>
              </m:r>
            </m:num>
            <m:den>
              <m:r>
                <w:rPr>
                  <w:rFonts w:ascii="Cambria Math" w:hAnsi="Cambria Math"/>
                  <w:szCs w:val="21"/>
                </w:rPr>
                <m:t>2</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D</m:t>
                  </m:r>
                </m:sub>
              </m:sSub>
            </m:den>
          </m:f>
          <m:sSub>
            <m:sSubPr>
              <m:ctrlPr>
                <w:rPr>
                  <w:rFonts w:ascii="Cambria Math" w:hAnsi="Cambria Math"/>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oMath>
      </m:oMathPara>
    </w:p>
    <w:p w14:paraId="085063DE" w14:textId="58F08E4E" w:rsidR="007D3BD9" w:rsidRPr="00A90A0D" w:rsidRDefault="001A12F9" w:rsidP="00BE3048">
      <w:pPr>
        <w:spacing w:line="276" w:lineRule="auto"/>
        <w:rPr>
          <w:rFonts w:hAnsi="Tahoma"/>
          <w:szCs w:val="21"/>
        </w:rPr>
      </w:pPr>
      <m:oMathPara>
        <m:oMath>
          <m:sSub>
            <m:sSubPr>
              <m:ctrlPr>
                <w:rPr>
                  <w:rFonts w:ascii="Cambria Math" w:hAnsi="Cambria Math"/>
                  <w:szCs w:val="21"/>
                </w:rPr>
              </m:ctrlPr>
            </m:sSubPr>
            <m:e>
              <m:r>
                <w:rPr>
                  <w:rFonts w:ascii="Cambria Math" w:hAnsi="Cambria Math"/>
                  <w:szCs w:val="21"/>
                </w:rPr>
                <m:t>i</m:t>
              </m:r>
            </m:e>
            <m:sub>
              <m:r>
                <w:rPr>
                  <w:rFonts w:ascii="Cambria Math" w:hAnsi="Cambria Math"/>
                  <w:szCs w:val="21"/>
                </w:rPr>
                <m:t>D3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D4</m:t>
              </m:r>
            </m:sub>
          </m:sSub>
          <m:r>
            <w:rPr>
              <w:rFonts w:ascii="Cambria Math" w:hAnsi="Cambria Math"/>
              <w:szCs w:val="21"/>
            </w:rPr>
            <m:t>=</m:t>
          </m:r>
          <m:f>
            <m:fPr>
              <m:ctrlPr>
                <w:rPr>
                  <w:rFonts w:ascii="Cambria Math" w:hAnsi="Cambria Math"/>
                  <w:szCs w:val="21"/>
                </w:rPr>
              </m:ctrlPr>
            </m:fPr>
            <m:num>
              <m:r>
                <w:rPr>
                  <w:rFonts w:ascii="Cambria Math" w:hAnsi="Cambria Math"/>
                  <w:szCs w:val="21"/>
                </w:rPr>
                <m:t>-2</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r>
                <w:rPr>
                  <w:rFonts w:ascii="Cambria Math" w:hAnsi="Cambria Math"/>
                  <w:szCs w:val="21"/>
                </w:rPr>
                <m:t>2</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D</m:t>
                  </m:r>
                </m:sub>
              </m:sSub>
            </m:den>
          </m:f>
          <m:sSub>
            <m:sSubPr>
              <m:ctrlPr>
                <w:rPr>
                  <w:rFonts w:ascii="Cambria Math" w:hAnsi="Cambria Math"/>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t+π)</m:t>
          </m:r>
        </m:oMath>
      </m:oMathPara>
    </w:p>
    <w:p w14:paraId="6BBD40B1" w14:textId="77777777" w:rsidR="00D23A59" w:rsidRDefault="00A90A0D" w:rsidP="00BE3048">
      <w:pPr>
        <w:spacing w:line="276" w:lineRule="auto"/>
        <w:rPr>
          <w:rFonts w:hAnsi="Tahoma"/>
          <w:szCs w:val="21"/>
        </w:rPr>
      </w:pPr>
      <w:r>
        <w:rPr>
          <w:rFonts w:hAnsi="Tahoma"/>
          <w:szCs w:val="21"/>
        </w:rPr>
        <w:tab/>
      </w:r>
      <w:r w:rsidRPr="00A90A0D">
        <w:rPr>
          <w:rFonts w:hAnsi="Tahoma" w:hint="eastAsia"/>
          <w:szCs w:val="21"/>
        </w:rPr>
        <w:t>式中，</w:t>
      </w:r>
      <w:r w:rsidRPr="00A90A0D">
        <w:rPr>
          <w:rFonts w:hAnsi="Tahoma"/>
          <w:szCs w:val="21"/>
        </w:rPr>
        <w:t xml:space="preserv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oMath>
      <w:r w:rsidRPr="00A90A0D">
        <w:rPr>
          <w:rFonts w:hAnsi="Tahoma" w:hint="eastAsia"/>
          <w:szCs w:val="21"/>
        </w:rPr>
        <w:t>、</w:t>
      </w:r>
      <w:r w:rsidRPr="00A90A0D">
        <w:rPr>
          <w:rFonts w:hAnsi="Tahoma"/>
          <w:szCs w:val="21"/>
        </w:rPr>
        <w:t xml:space="preserv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t+π)</m:t>
        </m:r>
      </m:oMath>
      <w:r w:rsidRPr="00A90A0D">
        <w:rPr>
          <w:rFonts w:hAnsi="Tahoma"/>
          <w:szCs w:val="21"/>
        </w:rPr>
        <w:t xml:space="preserve"> </w:t>
      </w:r>
      <w:r w:rsidRPr="00A90A0D">
        <w:rPr>
          <w:rFonts w:hAnsi="Tahoma" w:hint="eastAsia"/>
          <w:szCs w:val="21"/>
        </w:rPr>
        <w:t>是本振信号两个不同半周的开关函数。</w:t>
      </w:r>
    </w:p>
    <w:p w14:paraId="1F903D66" w14:textId="681A4DBF" w:rsidR="00A90A0D" w:rsidRDefault="00A90A0D" w:rsidP="00D23A59">
      <w:pPr>
        <w:spacing w:line="276" w:lineRule="auto"/>
        <w:ind w:firstLine="420"/>
        <w:rPr>
          <w:rFonts w:hAnsi="Tahoma"/>
          <w:szCs w:val="21"/>
        </w:rPr>
      </w:pPr>
      <w:r w:rsidRPr="00A90A0D">
        <w:rPr>
          <w:rFonts w:hAnsi="Tahoma" w:hint="eastAsia"/>
          <w:szCs w:val="21"/>
        </w:rPr>
        <w:t>在整个本振信号周期内流过输出负载上的电流为：</w:t>
      </w:r>
    </w:p>
    <w:p w14:paraId="54258A6D" w14:textId="5584D23F" w:rsidR="004D489D" w:rsidRPr="00CC7D97" w:rsidRDefault="001A12F9" w:rsidP="00D23A59">
      <w:pPr>
        <w:spacing w:line="276" w:lineRule="auto"/>
        <w:ind w:firstLine="420"/>
        <w:rPr>
          <w:rFonts w:hAnsi="Tahoma"/>
          <w:szCs w:val="21"/>
        </w:rPr>
      </w:pPr>
      <m:oMathPara>
        <m:oMath>
          <m:sSub>
            <m:sSubPr>
              <m:ctrlPr>
                <w:rPr>
                  <w:rFonts w:ascii="Cambria Math" w:hAnsi="Cambria Math"/>
                  <w:szCs w:val="21"/>
                </w:rPr>
              </m:ctrlPr>
            </m:sSubPr>
            <m:e>
              <m:r>
                <w:rPr>
                  <w:rFonts w:ascii="Cambria Math" w:hAnsi="Cambria Math"/>
                  <w:szCs w:val="21"/>
                </w:rPr>
                <m:t>i=(i</m:t>
              </m:r>
            </m:e>
            <m:sub>
              <m:r>
                <w:rPr>
                  <w:rFonts w:ascii="Cambria Math" w:hAnsi="Cambria Math"/>
                  <w:szCs w:val="21"/>
                </w:rPr>
                <m:t>D3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D4</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D2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D1</m:t>
              </m:r>
            </m:sub>
          </m:sSub>
          <m:r>
            <w:rPr>
              <w:rFonts w:ascii="Cambria Math" w:hAnsi="Cambria Math"/>
              <w:szCs w:val="21"/>
            </w:rPr>
            <m:t>)=</m:t>
          </m:r>
          <m:f>
            <m:fPr>
              <m:ctrlPr>
                <w:rPr>
                  <w:rFonts w:ascii="Cambria Math" w:hAnsi="Cambria Math"/>
                  <w:szCs w:val="21"/>
                </w:rPr>
              </m:ctrlPr>
            </m:fPr>
            <m:num>
              <m:r>
                <w:rPr>
                  <w:rFonts w:ascii="Cambria Math" w:hAnsi="Cambria Math"/>
                  <w:szCs w:val="21"/>
                </w:rPr>
                <m:t>2</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r>
                <w:rPr>
                  <w:rFonts w:ascii="Cambria Math" w:hAnsi="Cambria Math"/>
                  <w:szCs w:val="21"/>
                </w:rPr>
                <m:t>2</m:t>
              </m:r>
              <m:sSub>
                <m:sSubPr>
                  <m:ctrlPr>
                    <w:rPr>
                      <w:rFonts w:ascii="Cambria Math" w:hAnsi="Cambria Math"/>
                      <w:szCs w:val="21"/>
                    </w:rPr>
                  </m:ctrlPr>
                </m:sSubPr>
                <m:e>
                  <m:r>
                    <w:rPr>
                      <w:rFonts w:ascii="Cambria Math" w:hAnsi="Cambria Math"/>
                      <w:szCs w:val="21"/>
                    </w:rPr>
                    <m:t>R</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R</m:t>
                  </m:r>
                </m:e>
                <m:sub>
                  <m:r>
                    <w:rPr>
                      <w:rFonts w:ascii="Cambria Math" w:hAnsi="Cambria Math"/>
                      <w:szCs w:val="21"/>
                    </w:rPr>
                    <m:t>D</m:t>
                  </m:r>
                </m:sub>
              </m:sSub>
            </m:den>
          </m:f>
          <m:sSub>
            <m:sSubPr>
              <m:ctrlPr>
                <w:rPr>
                  <w:rFonts w:ascii="Cambria Math" w:hAnsi="Cambria Math"/>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oMath>
      </m:oMathPara>
    </w:p>
    <w:p w14:paraId="6382A8F4" w14:textId="18FA9F48" w:rsidR="00CC7D97" w:rsidRDefault="00CC7D97" w:rsidP="00D23A59">
      <w:pPr>
        <w:spacing w:line="276" w:lineRule="auto"/>
        <w:ind w:firstLine="420"/>
        <w:rPr>
          <w:rFonts w:hAnsi="Tahoma"/>
          <w:szCs w:val="21"/>
        </w:rPr>
      </w:pPr>
      <w:r w:rsidRPr="00CC7D97">
        <w:rPr>
          <w:rFonts w:hAnsi="Tahoma" w:hint="eastAsia"/>
          <w:szCs w:val="21"/>
        </w:rPr>
        <w:t>式中，</w:t>
      </w:r>
      <w:r w:rsidRPr="00CC7D97">
        <w:rPr>
          <w:rFonts w:hAnsi="Tahoma"/>
          <w:szCs w:val="21"/>
        </w:rPr>
        <w:t xml:space="preserve">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oMath>
      <w:r w:rsidRPr="00CC7D97">
        <w:rPr>
          <w:rFonts w:hAnsi="Tahoma" w:hint="eastAsia"/>
          <w:szCs w:val="21"/>
        </w:rPr>
        <w:t>为频率</w:t>
      </w:r>
      <m:oMath>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oMath>
      <w:r w:rsidRPr="00CC7D97">
        <w:rPr>
          <w:rFonts w:hAnsi="Tahoma" w:hint="eastAsia"/>
          <w:szCs w:val="21"/>
        </w:rPr>
        <w:t>的双向开关函数，</w:t>
      </w:r>
    </w:p>
    <w:p w14:paraId="7D73EAD5" w14:textId="693AF13E" w:rsidR="00CC7D97" w:rsidRPr="00A90A0D" w:rsidRDefault="001A12F9" w:rsidP="005A3020">
      <w:pPr>
        <w:spacing w:line="276" w:lineRule="auto"/>
        <w:ind w:firstLine="420"/>
        <w:rPr>
          <w:rFonts w:hAnsi="Tahoma"/>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f>
            <m:fPr>
              <m:ctrlPr>
                <w:rPr>
                  <w:rFonts w:ascii="Cambria Math" w:hAnsi="Cambria Math"/>
                  <w:szCs w:val="21"/>
                </w:rPr>
              </m:ctrlPr>
            </m:fPr>
            <m:num>
              <m:r>
                <w:rPr>
                  <w:rFonts w:ascii="Cambria Math" w:hAnsi="Cambria Math"/>
                  <w:szCs w:val="21"/>
                </w:rPr>
                <m:t>4</m:t>
              </m:r>
            </m:num>
            <m:den>
              <m:r>
                <w:rPr>
                  <w:rFonts w:ascii="Cambria Math" w:hAnsi="Cambria Math"/>
                  <w:szCs w:val="21"/>
                </w:rPr>
                <m:t>π</m:t>
              </m:r>
            </m:den>
          </m:f>
          <m:r>
            <m:rPr>
              <m:sty m:val="p"/>
            </m:rPr>
            <w:rPr>
              <w:rFonts w:ascii="Cambria Math" w:hAnsi="Cambria Math"/>
              <w:szCs w:val="21"/>
            </w:rPr>
            <m:t>cos</m:t>
          </m:r>
          <m:r>
            <w:rPr>
              <w:rFonts w:ascii="Cambria Math" w:hAnsi="Cambria Math"/>
              <w:szCs w:val="21"/>
            </w:rPr>
            <m:t>⁡</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f>
            <m:fPr>
              <m:ctrlPr>
                <w:rPr>
                  <w:rFonts w:ascii="Cambria Math" w:hAnsi="Cambria Math"/>
                  <w:szCs w:val="21"/>
                </w:rPr>
              </m:ctrlPr>
            </m:fPr>
            <m:num>
              <m:r>
                <w:rPr>
                  <w:rFonts w:ascii="Cambria Math" w:hAnsi="Cambria Math"/>
                  <w:szCs w:val="21"/>
                </w:rPr>
                <m:t>4</m:t>
              </m:r>
            </m:num>
            <m:den>
              <m:r>
                <w:rPr>
                  <w:rFonts w:ascii="Cambria Math" w:hAnsi="Cambria Math"/>
                  <w:szCs w:val="21"/>
                </w:rPr>
                <m:t>3π</m:t>
              </m:r>
            </m:den>
          </m:f>
          <m:r>
            <m:rPr>
              <m:sty m:val="p"/>
            </m:rPr>
            <w:rPr>
              <w:rFonts w:ascii="Cambria Math" w:hAnsi="Cambria Math"/>
              <w:szCs w:val="21"/>
            </w:rPr>
            <m:t>cos</m:t>
          </m:r>
          <m:r>
            <w:rPr>
              <w:rFonts w:ascii="Cambria Math" w:hAnsi="Cambria Math"/>
              <w:szCs w:val="21"/>
            </w:rPr>
            <m:t>⁡3</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f>
            <m:fPr>
              <m:ctrlPr>
                <w:rPr>
                  <w:rFonts w:ascii="Cambria Math" w:hAnsi="Cambria Math"/>
                  <w:szCs w:val="21"/>
                </w:rPr>
              </m:ctrlPr>
            </m:fPr>
            <m:num>
              <m:r>
                <w:rPr>
                  <w:rFonts w:ascii="Cambria Math" w:hAnsi="Cambria Math"/>
                  <w:szCs w:val="21"/>
                </w:rPr>
                <m:t>4</m:t>
              </m:r>
            </m:num>
            <m:den>
              <m:r>
                <w:rPr>
                  <w:rFonts w:ascii="Cambria Math" w:hAnsi="Cambria Math"/>
                  <w:szCs w:val="21"/>
                </w:rPr>
                <m:t>5π</m:t>
              </m:r>
            </m:den>
          </m:f>
          <m:r>
            <m:rPr>
              <m:sty m:val="p"/>
            </m:rPr>
            <w:rPr>
              <w:rFonts w:ascii="Cambria Math" w:hAnsi="Cambria Math"/>
              <w:szCs w:val="21"/>
            </w:rPr>
            <m:t>cos</m:t>
          </m:r>
          <m:r>
            <w:rPr>
              <w:rFonts w:ascii="Cambria Math" w:hAnsi="Cambria Math"/>
              <w:szCs w:val="21"/>
            </w:rPr>
            <m:t>⁡5</m:t>
          </m:r>
          <m:sSub>
            <m:sSubPr>
              <m:ctrlPr>
                <w:rPr>
                  <w:rFonts w:ascii="Cambria Math" w:hAnsi="Cambria Math"/>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t⋯</m:t>
          </m:r>
        </m:oMath>
      </m:oMathPara>
    </w:p>
    <w:p w14:paraId="02E5B25E" w14:textId="26439A1C" w:rsidR="002F7A3F" w:rsidRPr="005968A4" w:rsidRDefault="005A3020" w:rsidP="005968A4">
      <w:pPr>
        <w:autoSpaceDE w:val="0"/>
        <w:autoSpaceDN w:val="0"/>
        <w:adjustRightInd w:val="0"/>
        <w:spacing w:line="276" w:lineRule="auto"/>
        <w:ind w:firstLine="420"/>
        <w:jc w:val="left"/>
        <w:rPr>
          <w:rFonts w:ascii="宋体" w:hAnsiTheme="minorHAnsi" w:cs="宋体"/>
          <w:kern w:val="0"/>
          <w:szCs w:val="21"/>
        </w:rPr>
      </w:pPr>
      <w:r>
        <w:rPr>
          <w:rFonts w:ascii="宋体" w:hAnsiTheme="minorHAnsi" w:cs="宋体" w:hint="eastAsia"/>
          <w:kern w:val="0"/>
          <w:szCs w:val="21"/>
        </w:rPr>
        <w:t>因此，</w:t>
      </w:r>
      <w:r w:rsidR="002F7A3F">
        <w:rPr>
          <w:rFonts w:ascii="宋体" w:hAnsiTheme="minorHAnsi" w:cs="宋体" w:hint="eastAsia"/>
          <w:kern w:val="0"/>
          <w:szCs w:val="21"/>
        </w:rPr>
        <w:t>在输出负载电流中存在本振信号与输入小信号的</w:t>
      </w:r>
      <w:r w:rsidR="00BB2442" w:rsidRPr="00F3566C">
        <w:rPr>
          <w:rFonts w:hAnsi="Tahoma" w:hint="eastAsia"/>
          <w:szCs w:val="21"/>
        </w:rPr>
        <w:t>和频</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i</m:t>
            </m:r>
          </m:sub>
        </m:sSub>
      </m:oMath>
      <w:r w:rsidR="00BB2442" w:rsidRPr="00F3566C">
        <w:rPr>
          <w:rFonts w:hAnsi="Tahoma" w:hint="eastAsia"/>
          <w:szCs w:val="21"/>
        </w:rPr>
        <w:t>和差频</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LO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i</m:t>
            </m:r>
          </m:sub>
        </m:sSub>
      </m:oMath>
      <w:r w:rsidR="00BB2442" w:rsidRPr="00F3566C">
        <w:rPr>
          <w:rFonts w:hAnsi="Tahoma" w:hint="eastAsia"/>
          <w:szCs w:val="21"/>
        </w:rPr>
        <w:t>信号</w:t>
      </w:r>
      <w:r w:rsidR="00BB2442">
        <w:rPr>
          <w:rFonts w:hAnsi="Tahoma" w:hint="eastAsia"/>
          <w:szCs w:val="21"/>
        </w:rPr>
        <w:t>。</w:t>
      </w:r>
    </w:p>
    <w:p w14:paraId="22AF69C5" w14:textId="151782B2" w:rsidR="00827CB8" w:rsidRDefault="00CB50CF" w:rsidP="00CB50CF">
      <w:pPr>
        <w:spacing w:line="276" w:lineRule="auto"/>
        <w:ind w:firstLine="420"/>
      </w:pPr>
      <w:r>
        <w:lastRenderedPageBreak/>
        <w:t>3</w:t>
      </w:r>
      <w:r>
        <w:rPr>
          <w:rFonts w:hint="eastAsia"/>
        </w:rPr>
        <w:t>)</w:t>
      </w:r>
      <w:r>
        <w:t xml:space="preserve"> </w:t>
      </w:r>
      <w:r w:rsidR="00827CB8">
        <w:rPr>
          <w:rFonts w:hint="eastAsia"/>
        </w:rPr>
        <w:t>吉尔伯特双平衡混频器</w:t>
      </w:r>
    </w:p>
    <w:p w14:paraId="41EFBAD9" w14:textId="665091CC" w:rsidR="000D1176" w:rsidRDefault="000D1176" w:rsidP="008505CE">
      <w:pPr>
        <w:spacing w:line="276" w:lineRule="auto"/>
        <w:rPr>
          <w:rFonts w:hAnsi="Tahoma"/>
          <w:szCs w:val="21"/>
        </w:rPr>
      </w:pPr>
      <w:r>
        <w:tab/>
      </w:r>
      <w:r w:rsidRPr="00822179">
        <w:rPr>
          <w:rFonts w:hAnsi="Tahoma" w:hint="eastAsia"/>
          <w:szCs w:val="21"/>
        </w:rPr>
        <w:t>吉尔伯特双平衡混频器如图</w:t>
      </w:r>
      <w:r w:rsidRPr="00822179">
        <w:rPr>
          <w:rFonts w:hAnsi="Tahoma" w:hint="eastAsia"/>
          <w:szCs w:val="21"/>
        </w:rPr>
        <w:t>2</w:t>
      </w:r>
      <w:r>
        <w:rPr>
          <w:rFonts w:hAnsi="Tahoma" w:hint="eastAsia"/>
          <w:szCs w:val="21"/>
        </w:rPr>
        <w:t>所示，本振信号输入部分是两个差分对管，射频口为一个差分对管。通常，本振口送大信号，</w:t>
      </w:r>
      <w:r w:rsidRPr="00822179">
        <w:rPr>
          <w:rFonts w:hAnsi="Tahoma"/>
          <w:szCs w:val="21"/>
        </w:rPr>
        <w:t>Q1</w:t>
      </w:r>
      <w:r>
        <w:rPr>
          <w:rFonts w:hAnsi="Tahoma" w:hint="eastAsia"/>
          <w:szCs w:val="21"/>
        </w:rPr>
        <w:t>、</w:t>
      </w:r>
      <w:r w:rsidRPr="00822179">
        <w:rPr>
          <w:rFonts w:hAnsi="Tahoma"/>
          <w:szCs w:val="21"/>
        </w:rPr>
        <w:t>Q2</w:t>
      </w:r>
      <w:r>
        <w:rPr>
          <w:rFonts w:hAnsi="Tahoma" w:hint="eastAsia"/>
          <w:szCs w:val="21"/>
        </w:rPr>
        <w:t>、</w:t>
      </w:r>
      <w:r w:rsidRPr="00822179">
        <w:rPr>
          <w:rFonts w:hAnsi="Tahoma"/>
          <w:szCs w:val="21"/>
        </w:rPr>
        <w:t>Q3</w:t>
      </w:r>
      <w:r>
        <w:rPr>
          <w:rFonts w:hAnsi="Tahoma" w:hint="eastAsia"/>
          <w:szCs w:val="21"/>
        </w:rPr>
        <w:t>、</w:t>
      </w:r>
      <w:r w:rsidRPr="00822179">
        <w:rPr>
          <w:rFonts w:hAnsi="Tahoma"/>
          <w:szCs w:val="21"/>
        </w:rPr>
        <w:t>Q4</w:t>
      </w:r>
      <w:r>
        <w:rPr>
          <w:rFonts w:hAnsi="Tahoma" w:hint="eastAsia"/>
          <w:szCs w:val="21"/>
        </w:rPr>
        <w:t>组成开关控制电路。射频口送小信号，</w:t>
      </w:r>
      <w:r>
        <w:rPr>
          <w:rFonts w:hAnsi="Tahoma"/>
          <w:szCs w:val="21"/>
        </w:rPr>
        <w:t xml:space="preserve"> </w:t>
      </w:r>
      <w:r>
        <w:rPr>
          <w:rFonts w:hAnsi="Tahoma" w:hint="eastAsia"/>
          <w:szCs w:val="21"/>
        </w:rPr>
        <w:t>电路工作在线性放大区。它与单管或单平衡混频器相比的优点是：各个端口之间的隔离性能很好，线性范围比较大。</w:t>
      </w:r>
    </w:p>
    <w:p w14:paraId="3BF62C5B" w14:textId="6F7C90A5" w:rsidR="000D1176" w:rsidRDefault="000D1176" w:rsidP="008505CE">
      <w:pPr>
        <w:spacing w:line="276" w:lineRule="auto"/>
        <w:jc w:val="center"/>
      </w:pPr>
      <w:r>
        <w:rPr>
          <w:noProof/>
        </w:rPr>
        <w:drawing>
          <wp:inline distT="0" distB="0" distL="0" distR="0" wp14:anchorId="429C22C2" wp14:editId="3892B6D3">
            <wp:extent cx="2435436" cy="218001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2811" cy="2195563"/>
                    </a:xfrm>
                    <a:prstGeom prst="rect">
                      <a:avLst/>
                    </a:prstGeom>
                  </pic:spPr>
                </pic:pic>
              </a:graphicData>
            </a:graphic>
          </wp:inline>
        </w:drawing>
      </w:r>
    </w:p>
    <w:p w14:paraId="36FDF33C" w14:textId="39857A4B" w:rsidR="000D1176" w:rsidRDefault="000D1176" w:rsidP="008505CE">
      <w:pPr>
        <w:spacing w:line="276" w:lineRule="auto"/>
        <w:jc w:val="center"/>
      </w:pPr>
      <w:r>
        <w:rPr>
          <w:rFonts w:hint="eastAsia"/>
        </w:rPr>
        <w:t>图</w:t>
      </w:r>
      <w:r>
        <w:rPr>
          <w:rFonts w:hint="eastAsia"/>
        </w:rPr>
        <w:t>2</w:t>
      </w:r>
      <w:r>
        <w:t xml:space="preserve">  </w:t>
      </w:r>
      <w:r>
        <w:rPr>
          <w:rFonts w:hint="eastAsia"/>
        </w:rPr>
        <w:t>吉尔伯特双平衡混频器</w:t>
      </w:r>
    </w:p>
    <w:p w14:paraId="50B15A06" w14:textId="26ACF888" w:rsidR="00822179" w:rsidRDefault="00EC6938" w:rsidP="00EC6938">
      <w:pPr>
        <w:spacing w:line="276" w:lineRule="auto"/>
        <w:ind w:firstLine="420"/>
        <w:jc w:val="left"/>
      </w:pPr>
      <w:r w:rsidRPr="00EC6938">
        <w:rPr>
          <w:rFonts w:hint="eastAsia"/>
        </w:rPr>
        <w:t>假设流过晶体管</w:t>
      </w:r>
      <w:r w:rsidRPr="00EC6938">
        <w:rPr>
          <w:rFonts w:hint="eastAsia"/>
        </w:rPr>
        <w:t>Q</w:t>
      </w:r>
      <w:r w:rsidRPr="00255D28">
        <w:rPr>
          <w:rFonts w:hint="eastAsia"/>
          <w:vertAlign w:val="subscript"/>
        </w:rPr>
        <w:t>1</w:t>
      </w:r>
      <w:r w:rsidRPr="00EC6938">
        <w:rPr>
          <w:rFonts w:hint="eastAsia"/>
        </w:rPr>
        <w:t>、</w:t>
      </w:r>
      <w:r w:rsidRPr="00EC6938">
        <w:rPr>
          <w:rFonts w:hint="eastAsia"/>
        </w:rPr>
        <w:t>Q</w:t>
      </w:r>
      <w:r w:rsidRPr="00255D28">
        <w:rPr>
          <w:rFonts w:hint="eastAsia"/>
          <w:vertAlign w:val="subscript"/>
        </w:rPr>
        <w:t>2</w:t>
      </w:r>
      <w:r w:rsidRPr="00EC6938">
        <w:rPr>
          <w:rFonts w:hint="eastAsia"/>
        </w:rPr>
        <w:t>、</w:t>
      </w:r>
      <w:r w:rsidRPr="00EC6938">
        <w:rPr>
          <w:rFonts w:hint="eastAsia"/>
        </w:rPr>
        <w:t>Q</w:t>
      </w:r>
      <w:r w:rsidRPr="00255D28">
        <w:rPr>
          <w:rFonts w:hint="eastAsia"/>
          <w:vertAlign w:val="subscript"/>
        </w:rPr>
        <w:t>3</w:t>
      </w:r>
      <w:r w:rsidRPr="00EC6938">
        <w:rPr>
          <w:rFonts w:hint="eastAsia"/>
        </w:rPr>
        <w:t>、</w:t>
      </w:r>
      <w:r w:rsidRPr="00EC6938">
        <w:rPr>
          <w:rFonts w:hint="eastAsia"/>
        </w:rPr>
        <w:t>Q</w:t>
      </w:r>
      <w:r w:rsidRPr="00255D28">
        <w:rPr>
          <w:rFonts w:hint="eastAsia"/>
          <w:vertAlign w:val="subscript"/>
        </w:rPr>
        <w:t>4</w:t>
      </w:r>
      <w:r w:rsidRPr="00EC6938">
        <w:rPr>
          <w:rFonts w:hint="eastAsia"/>
        </w:rPr>
        <w:t>、</w:t>
      </w:r>
      <w:r w:rsidRPr="00EC6938">
        <w:rPr>
          <w:rFonts w:hint="eastAsia"/>
        </w:rPr>
        <w:t>Q</w:t>
      </w:r>
      <w:r w:rsidRPr="00255D28">
        <w:rPr>
          <w:rFonts w:hint="eastAsia"/>
          <w:vertAlign w:val="subscript"/>
        </w:rPr>
        <w:t>5</w:t>
      </w:r>
      <w:r w:rsidRPr="00EC6938">
        <w:rPr>
          <w:rFonts w:hint="eastAsia"/>
        </w:rPr>
        <w:t>、</w:t>
      </w:r>
      <w:r w:rsidRPr="00EC6938">
        <w:rPr>
          <w:rFonts w:hint="eastAsia"/>
        </w:rPr>
        <w:t>Q</w:t>
      </w:r>
      <w:r w:rsidRPr="00255D28">
        <w:rPr>
          <w:rFonts w:hint="eastAsia"/>
          <w:vertAlign w:val="subscript"/>
        </w:rPr>
        <w:t>6</w:t>
      </w:r>
      <w:r w:rsidRPr="00EC6938">
        <w:rPr>
          <w:rFonts w:hint="eastAsia"/>
        </w:rPr>
        <w:t>的电流分别是</w:t>
      </w:r>
      <w:r w:rsidRPr="00EC6938">
        <w:rPr>
          <w:rFonts w:hint="eastAsia"/>
        </w:rPr>
        <w:t>i</w:t>
      </w:r>
      <w:r w:rsidRPr="00255D28">
        <w:rPr>
          <w:rFonts w:hint="eastAsia"/>
          <w:vertAlign w:val="subscript"/>
        </w:rPr>
        <w:t>1</w:t>
      </w:r>
      <w:r w:rsidRPr="00EC6938">
        <w:rPr>
          <w:rFonts w:hint="eastAsia"/>
        </w:rPr>
        <w:t>、</w:t>
      </w:r>
      <w:r w:rsidRPr="00EC6938">
        <w:rPr>
          <w:rFonts w:hint="eastAsia"/>
        </w:rPr>
        <w:t>i</w:t>
      </w:r>
      <w:r w:rsidRPr="00255D28">
        <w:rPr>
          <w:rFonts w:hint="eastAsia"/>
          <w:vertAlign w:val="subscript"/>
        </w:rPr>
        <w:t>2</w:t>
      </w:r>
      <w:r w:rsidRPr="00EC6938">
        <w:rPr>
          <w:rFonts w:hint="eastAsia"/>
        </w:rPr>
        <w:t>、</w:t>
      </w:r>
      <w:r w:rsidRPr="00EC6938">
        <w:rPr>
          <w:rFonts w:hint="eastAsia"/>
        </w:rPr>
        <w:t>i</w:t>
      </w:r>
      <w:r w:rsidRPr="00255D28">
        <w:rPr>
          <w:rFonts w:hint="eastAsia"/>
          <w:vertAlign w:val="subscript"/>
        </w:rPr>
        <w:t>3</w:t>
      </w:r>
      <w:r w:rsidRPr="00EC6938">
        <w:rPr>
          <w:rFonts w:hint="eastAsia"/>
        </w:rPr>
        <w:t>、</w:t>
      </w:r>
      <w:r w:rsidRPr="00EC6938">
        <w:rPr>
          <w:rFonts w:hint="eastAsia"/>
        </w:rPr>
        <w:t>i</w:t>
      </w:r>
      <w:r w:rsidRPr="00255D28">
        <w:rPr>
          <w:rFonts w:hint="eastAsia"/>
          <w:vertAlign w:val="subscript"/>
        </w:rPr>
        <w:t>4</w:t>
      </w:r>
      <w:r w:rsidRPr="00EC6938">
        <w:rPr>
          <w:rFonts w:hint="eastAsia"/>
        </w:rPr>
        <w:t>、</w:t>
      </w:r>
      <w:r w:rsidRPr="00EC6938">
        <w:rPr>
          <w:rFonts w:hint="eastAsia"/>
        </w:rPr>
        <w:t>i</w:t>
      </w:r>
      <w:r w:rsidRPr="00255D28">
        <w:rPr>
          <w:rFonts w:hint="eastAsia"/>
          <w:vertAlign w:val="subscript"/>
        </w:rPr>
        <w:t>5</w:t>
      </w:r>
      <w:r w:rsidRPr="00EC6938">
        <w:rPr>
          <w:rFonts w:hint="eastAsia"/>
        </w:rPr>
        <w:t>、</w:t>
      </w:r>
      <w:r w:rsidRPr="00EC6938">
        <w:rPr>
          <w:rFonts w:hint="eastAsia"/>
        </w:rPr>
        <w:t>i</w:t>
      </w:r>
      <w:r w:rsidRPr="00255D28">
        <w:rPr>
          <w:rFonts w:hint="eastAsia"/>
          <w:vertAlign w:val="subscript"/>
        </w:rPr>
        <w:t>6</w:t>
      </w:r>
      <w:r w:rsidRPr="00EC6938">
        <w:rPr>
          <w:rFonts w:hint="eastAsia"/>
        </w:rPr>
        <w:t>，则中频口的输出电流为：</w:t>
      </w:r>
    </w:p>
    <w:p w14:paraId="320FACB0" w14:textId="77777777" w:rsidR="000A6519" w:rsidRPr="000A6519" w:rsidRDefault="00301917" w:rsidP="00EC6938">
      <w:pPr>
        <w:spacing w:line="276" w:lineRule="auto"/>
        <w:ind w:firstLine="420"/>
        <w:jc w:val="left"/>
      </w:pPr>
      <m:oMathPara>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4</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3</m:t>
                  </m:r>
                </m:sub>
              </m:sSub>
            </m:e>
          </m:d>
        </m:oMath>
      </m:oMathPara>
    </w:p>
    <w:p w14:paraId="54C7423D" w14:textId="66825BFB" w:rsidR="009901F8" w:rsidRPr="000A6519" w:rsidRDefault="000A6519" w:rsidP="00EC6938">
      <w:pPr>
        <w:spacing w:line="276" w:lineRule="auto"/>
        <w:ind w:firstLine="420"/>
        <w:jc w:val="left"/>
      </w:pPr>
      <m:oMathPara>
        <m:oMath>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6</m:t>
                  </m:r>
                </m:sub>
              </m:sSub>
            </m:e>
          </m:d>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LO</m:t>
                      </m:r>
                    </m:sub>
                  </m:sSub>
                </m:num>
                <m:den>
                  <m:r>
                    <w:rPr>
                      <w:rFonts w:ascii="Cambria Math" w:hAnsi="Cambria Math"/>
                    </w:rPr>
                    <m:t>2KT</m:t>
                  </m:r>
                </m:den>
              </m:f>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LO</m:t>
                      </m:r>
                    </m:sub>
                  </m:sSub>
                </m:num>
                <m:den>
                  <m:r>
                    <w:rPr>
                      <w:rFonts w:ascii="Cambria Math" w:hAnsi="Cambria Math"/>
                    </w:rPr>
                    <m:t>2KT</m:t>
                  </m:r>
                </m:den>
              </m:f>
            </m:e>
          </m:d>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RF</m:t>
                      </m:r>
                    </m:sub>
                  </m:sSub>
                </m:num>
                <m:den>
                  <m:r>
                    <w:rPr>
                      <w:rFonts w:ascii="Cambria Math" w:hAnsi="Cambria Math"/>
                    </w:rPr>
                    <m:t>2KT</m:t>
                  </m:r>
                </m:den>
              </m:f>
            </m:e>
          </m:d>
        </m:oMath>
      </m:oMathPara>
    </w:p>
    <w:p w14:paraId="7977FD71" w14:textId="0F8A0B35" w:rsidR="000A6519" w:rsidRDefault="000A6519" w:rsidP="00EC6938">
      <w:pPr>
        <w:spacing w:line="276" w:lineRule="auto"/>
        <w:ind w:firstLine="420"/>
        <w:jc w:val="left"/>
        <w:rPr>
          <w:color w:val="000000"/>
          <w:szCs w:val="21"/>
        </w:rPr>
      </w:pPr>
      <w:r>
        <w:rPr>
          <w:rFonts w:hint="eastAsia"/>
          <w:color w:val="000000"/>
          <w:szCs w:val="21"/>
        </w:rPr>
        <w:t>对于本振信号为大信号，射频信号为小信号的情况，</w:t>
      </w:r>
    </w:p>
    <w:p w14:paraId="3DDCB1BE" w14:textId="5384E031" w:rsidR="000A6519" w:rsidRPr="000A6519" w:rsidRDefault="00B52883" w:rsidP="00EC6938">
      <w:pPr>
        <w:spacing w:line="276" w:lineRule="auto"/>
        <w:ind w:firstLine="420"/>
        <w:jc w:val="left"/>
      </w:pPr>
      <m:oMathPara>
        <m:oMath>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LO</m:t>
                      </m:r>
                    </m:sub>
                  </m:sSub>
                </m:num>
                <m:den>
                  <m:r>
                    <w:rPr>
                      <w:rFonts w:ascii="Cambria Math" w:hAnsi="Cambria Math"/>
                    </w:rPr>
                    <m:t>2KT</m:t>
                  </m:r>
                </m:den>
              </m:f>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LO</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LO</m:t>
                  </m:r>
                </m:sub>
              </m:sSub>
              <m:r>
                <w:rPr>
                  <w:rFonts w:ascii="Cambria Math" w:hAnsi="Cambria Math"/>
                </w:rPr>
                <m:t>t</m:t>
              </m:r>
            </m:e>
          </m:d>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RF</m:t>
                      </m:r>
                    </m:sub>
                  </m:sSub>
                </m:num>
                <m:den>
                  <m:r>
                    <w:rPr>
                      <w:rFonts w:ascii="Cambria Math" w:hAnsi="Cambria Math"/>
                    </w:rPr>
                    <m:t>2KT</m:t>
                  </m:r>
                </m:den>
              </m:f>
            </m:e>
          </m:d>
          <m:r>
            <w:rPr>
              <w:rFonts w:ascii="Cambria Math" w:hAnsi="Cambria Math"/>
            </w:rPr>
            <m:t>≈</m:t>
          </m:r>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RF</m:t>
                  </m:r>
                </m:sub>
              </m:sSub>
            </m:num>
            <m:den>
              <m:r>
                <w:rPr>
                  <w:rFonts w:ascii="Cambria Math" w:hAnsi="Cambria Math"/>
                </w:rPr>
                <m:t>2KT</m:t>
              </m:r>
            </m:den>
          </m:f>
        </m:oMath>
      </m:oMathPara>
    </w:p>
    <w:p w14:paraId="7F8D7823" w14:textId="583293EF" w:rsidR="00EC6938" w:rsidRDefault="00E51720" w:rsidP="00EC6938">
      <w:pPr>
        <w:spacing w:line="276" w:lineRule="auto"/>
        <w:ind w:firstLine="420"/>
        <w:jc w:val="left"/>
      </w:pPr>
      <w:r>
        <w:rPr>
          <w:rFonts w:hint="eastAsia"/>
        </w:rPr>
        <w:t>所以：</w:t>
      </w:r>
    </w:p>
    <w:p w14:paraId="27620FDE" w14:textId="5B4DBF76" w:rsidR="00E51720" w:rsidRPr="006C6496" w:rsidRDefault="006C6496" w:rsidP="00EC6938">
      <w:pPr>
        <w:spacing w:line="276" w:lineRule="auto"/>
        <w:ind w:firstLine="420"/>
        <w:jc w:val="left"/>
      </w:pPr>
      <m:oMathPara>
        <m:oMath>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f>
            <m:fPr>
              <m:ctrlPr>
                <w:rPr>
                  <w:rFonts w:ascii="Cambria Math" w:hAnsi="Cambria Math"/>
                </w:rPr>
              </m:ctrlPr>
            </m:fPr>
            <m:num>
              <m:r>
                <w:rPr>
                  <w:rFonts w:ascii="Cambria Math" w:hAnsi="Cambria Math"/>
                </w:rPr>
                <m:t>q</m:t>
              </m:r>
            </m:num>
            <m:den>
              <m:r>
                <w:rPr>
                  <w:rFonts w:ascii="Cambria Math" w:hAnsi="Cambria Math"/>
                </w:rPr>
                <m:t>2KT</m:t>
              </m:r>
            </m:den>
          </m:f>
          <m:sSub>
            <m:sSubPr>
              <m:ctrlPr>
                <w:rPr>
                  <w:rFonts w:ascii="Cambria Math" w:hAnsi="Cambria Math"/>
                </w:rPr>
              </m:ctrlPr>
            </m:sSubPr>
            <m:e>
              <m:r>
                <w:rPr>
                  <w:rFonts w:ascii="Cambria Math" w:hAnsi="Cambria Math"/>
                </w:rPr>
                <m:t>v</m:t>
              </m:r>
            </m:e>
            <m:sub>
              <m:r>
                <w:rPr>
                  <w:rFonts w:ascii="Cambria Math" w:hAnsi="Cambria Math"/>
                </w:rPr>
                <m:t>RF</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LO</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LO</m:t>
                  </m:r>
                </m:sub>
              </m:sSub>
              <m:r>
                <w:rPr>
                  <w:rFonts w:ascii="Cambria Math" w:hAnsi="Cambria Math"/>
                </w:rPr>
                <m:t>t</m:t>
              </m:r>
            </m:e>
          </m:d>
        </m:oMath>
      </m:oMathPara>
    </w:p>
    <w:p w14:paraId="50B70A20" w14:textId="6C300181" w:rsidR="006C6496" w:rsidRDefault="00F042A4" w:rsidP="00EC6938">
      <w:pPr>
        <w:spacing w:line="276" w:lineRule="auto"/>
        <w:ind w:firstLine="420"/>
        <w:jc w:val="left"/>
      </w:pPr>
      <w:r w:rsidRPr="00F042A4">
        <w:rPr>
          <w:rFonts w:hint="eastAsia"/>
        </w:rPr>
        <w:t>将本振信号的开关函数代入上式，就可以得到本振信号与射频小信号的差频、和频分量，</w:t>
      </w:r>
      <w:r w:rsidRPr="00F042A4">
        <w:rPr>
          <w:rFonts w:hint="eastAsia"/>
        </w:rPr>
        <w:t xml:space="preserve"> </w:t>
      </w:r>
      <w:r w:rsidRPr="00F042A4">
        <w:rPr>
          <w:rFonts w:hint="eastAsia"/>
        </w:rPr>
        <w:t>经过滤波器得到下变频信号。</w:t>
      </w:r>
    </w:p>
    <w:p w14:paraId="08B6AA80" w14:textId="77777777" w:rsidR="0032677D" w:rsidRPr="00EC6938" w:rsidRDefault="0032677D" w:rsidP="00EC6938">
      <w:pPr>
        <w:spacing w:line="276" w:lineRule="auto"/>
        <w:ind w:firstLine="420"/>
        <w:jc w:val="left"/>
      </w:pPr>
    </w:p>
    <w:p w14:paraId="6302444B" w14:textId="364C0668" w:rsidR="00827CB8" w:rsidRPr="00827CB8" w:rsidRDefault="00181A81" w:rsidP="00181A81">
      <w:pPr>
        <w:spacing w:line="276" w:lineRule="auto"/>
        <w:ind w:firstLine="420"/>
      </w:pPr>
      <w:r>
        <w:t xml:space="preserve">4) </w:t>
      </w:r>
      <w:r w:rsidR="00827CB8">
        <w:rPr>
          <w:rFonts w:hint="eastAsia"/>
        </w:rPr>
        <w:t>实验电路分析</w:t>
      </w:r>
    </w:p>
    <w:p w14:paraId="3CAA21AC" w14:textId="02812342" w:rsidR="00F02FF8" w:rsidRDefault="00F02FF8" w:rsidP="008505CE">
      <w:pPr>
        <w:spacing w:line="276" w:lineRule="auto"/>
        <w:ind w:firstLine="420"/>
        <w:rPr>
          <w:snapToGrid w:val="0"/>
          <w:kern w:val="0"/>
          <w:position w:val="6"/>
          <w:szCs w:val="21"/>
        </w:rPr>
      </w:pPr>
      <w:r>
        <w:rPr>
          <w:rFonts w:hint="eastAsia"/>
          <w:snapToGrid w:val="0"/>
          <w:kern w:val="0"/>
          <w:position w:val="6"/>
          <w:szCs w:val="21"/>
        </w:rPr>
        <w:t>实验电路</w:t>
      </w:r>
      <w:r w:rsidR="0032677D" w:rsidRPr="0032677D">
        <w:rPr>
          <w:rFonts w:hint="eastAsia"/>
          <w:snapToGrid w:val="0"/>
          <w:kern w:val="0"/>
          <w:position w:val="6"/>
          <w:szCs w:val="21"/>
        </w:rPr>
        <w:t>的整体结构如图</w:t>
      </w:r>
      <w:r w:rsidR="0032677D">
        <w:rPr>
          <w:snapToGrid w:val="0"/>
          <w:kern w:val="0"/>
          <w:position w:val="6"/>
          <w:szCs w:val="21"/>
        </w:rPr>
        <w:t>3</w:t>
      </w:r>
      <w:r w:rsidR="0032677D" w:rsidRPr="0032677D">
        <w:rPr>
          <w:rFonts w:hint="eastAsia"/>
          <w:snapToGrid w:val="0"/>
          <w:kern w:val="0"/>
          <w:position w:val="6"/>
          <w:szCs w:val="21"/>
        </w:rPr>
        <w:t>所示</w:t>
      </w:r>
      <w:r w:rsidR="0032677D">
        <w:rPr>
          <w:rFonts w:hint="eastAsia"/>
          <w:snapToGrid w:val="0"/>
          <w:kern w:val="0"/>
          <w:position w:val="6"/>
          <w:szCs w:val="21"/>
        </w:rPr>
        <w:t>，</w:t>
      </w:r>
      <w:r>
        <w:rPr>
          <w:rFonts w:hint="eastAsia"/>
          <w:snapToGrid w:val="0"/>
          <w:kern w:val="0"/>
          <w:position w:val="6"/>
          <w:szCs w:val="21"/>
        </w:rPr>
        <w:t>由上变频电路，带通滤波器，下变频电路组成。</w:t>
      </w:r>
    </w:p>
    <w:p w14:paraId="19CE73BB" w14:textId="1D6714C1" w:rsidR="00F323B3" w:rsidRDefault="00F323B3" w:rsidP="008505CE">
      <w:pPr>
        <w:spacing w:line="276" w:lineRule="auto"/>
        <w:ind w:firstLine="420"/>
        <w:jc w:val="center"/>
        <w:rPr>
          <w:snapToGrid w:val="0"/>
          <w:kern w:val="0"/>
          <w:position w:val="6"/>
          <w:szCs w:val="21"/>
        </w:rPr>
      </w:pPr>
      <w:r>
        <w:rPr>
          <w:noProof/>
        </w:rPr>
        <w:drawing>
          <wp:inline distT="0" distB="0" distL="0" distR="0" wp14:anchorId="1693E398" wp14:editId="7602DDF9">
            <wp:extent cx="5274310" cy="12319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1900"/>
                    </a:xfrm>
                    <a:prstGeom prst="rect">
                      <a:avLst/>
                    </a:prstGeom>
                  </pic:spPr>
                </pic:pic>
              </a:graphicData>
            </a:graphic>
          </wp:inline>
        </w:drawing>
      </w:r>
    </w:p>
    <w:p w14:paraId="445A9158" w14:textId="53667A3D" w:rsidR="00F323B3" w:rsidRDefault="00F323B3" w:rsidP="008505CE">
      <w:pPr>
        <w:spacing w:line="276" w:lineRule="auto"/>
        <w:ind w:firstLine="420"/>
        <w:jc w:val="center"/>
        <w:rPr>
          <w:snapToGrid w:val="0"/>
          <w:kern w:val="0"/>
          <w:position w:val="6"/>
          <w:szCs w:val="21"/>
        </w:rPr>
      </w:pPr>
      <w:r>
        <w:rPr>
          <w:rFonts w:hint="eastAsia"/>
          <w:snapToGrid w:val="0"/>
          <w:kern w:val="0"/>
          <w:position w:val="6"/>
          <w:szCs w:val="21"/>
        </w:rPr>
        <w:t>图</w:t>
      </w:r>
      <w:r>
        <w:rPr>
          <w:rFonts w:hint="eastAsia"/>
          <w:snapToGrid w:val="0"/>
          <w:kern w:val="0"/>
          <w:position w:val="6"/>
          <w:szCs w:val="21"/>
        </w:rPr>
        <w:t>3</w:t>
      </w:r>
      <w:r>
        <w:rPr>
          <w:snapToGrid w:val="0"/>
          <w:kern w:val="0"/>
          <w:position w:val="6"/>
          <w:szCs w:val="21"/>
        </w:rPr>
        <w:t xml:space="preserve">  </w:t>
      </w:r>
      <w:r>
        <w:rPr>
          <w:rFonts w:hint="eastAsia"/>
          <w:snapToGrid w:val="0"/>
          <w:kern w:val="0"/>
          <w:position w:val="6"/>
          <w:szCs w:val="21"/>
        </w:rPr>
        <w:t>整体实验电路连接图</w:t>
      </w:r>
      <w:r>
        <w:rPr>
          <w:rFonts w:hint="eastAsia"/>
          <w:snapToGrid w:val="0"/>
          <w:kern w:val="0"/>
          <w:position w:val="6"/>
          <w:szCs w:val="21"/>
        </w:rPr>
        <w:t xml:space="preserve"> </w:t>
      </w:r>
    </w:p>
    <w:p w14:paraId="1D6C6116" w14:textId="02C53919" w:rsidR="002D231A" w:rsidRDefault="002D231A" w:rsidP="00551FD7">
      <w:pPr>
        <w:spacing w:line="276" w:lineRule="auto"/>
        <w:ind w:firstLine="420"/>
        <w:jc w:val="left"/>
        <w:rPr>
          <w:snapToGrid w:val="0"/>
          <w:kern w:val="0"/>
          <w:position w:val="6"/>
          <w:szCs w:val="21"/>
        </w:rPr>
      </w:pPr>
      <w:r w:rsidRPr="002D231A">
        <w:rPr>
          <w:rFonts w:hint="eastAsia"/>
          <w:snapToGrid w:val="0"/>
          <w:kern w:val="0"/>
          <w:position w:val="6"/>
          <w:szCs w:val="21"/>
        </w:rPr>
        <w:lastRenderedPageBreak/>
        <w:t>二极管双平衡混频器用作上变频混频器，如图</w:t>
      </w:r>
      <w:r w:rsidRPr="002D231A">
        <w:rPr>
          <w:rFonts w:hint="eastAsia"/>
          <w:snapToGrid w:val="0"/>
          <w:kern w:val="0"/>
          <w:position w:val="6"/>
          <w:szCs w:val="21"/>
        </w:rPr>
        <w:t>4</w:t>
      </w:r>
      <w:r w:rsidRPr="002D231A">
        <w:rPr>
          <w:rFonts w:hint="eastAsia"/>
          <w:snapToGrid w:val="0"/>
          <w:kern w:val="0"/>
          <w:position w:val="6"/>
          <w:szCs w:val="21"/>
        </w:rPr>
        <w:t>所示。混频器内部有四个相同的二极</w:t>
      </w:r>
      <w:r w:rsidRPr="002D231A">
        <w:rPr>
          <w:rFonts w:hint="eastAsia"/>
          <w:snapToGrid w:val="0"/>
          <w:kern w:val="0"/>
          <w:position w:val="6"/>
          <w:szCs w:val="21"/>
        </w:rPr>
        <w:t xml:space="preserve"> </w:t>
      </w:r>
      <w:r w:rsidRPr="002D231A">
        <w:rPr>
          <w:rFonts w:hint="eastAsia"/>
          <w:snapToGrid w:val="0"/>
          <w:kern w:val="0"/>
          <w:position w:val="6"/>
          <w:szCs w:val="21"/>
        </w:rPr>
        <w:t>管构成环形乘法器，本振信号</w:t>
      </w:r>
      <w:r w:rsidRPr="002D231A">
        <w:rPr>
          <w:rFonts w:hint="eastAsia"/>
          <w:snapToGrid w:val="0"/>
          <w:kern w:val="0"/>
          <w:position w:val="6"/>
          <w:szCs w:val="21"/>
        </w:rPr>
        <w:t>LO</w:t>
      </w:r>
      <w:r w:rsidRPr="002D231A">
        <w:rPr>
          <w:rFonts w:hint="eastAsia"/>
          <w:snapToGrid w:val="0"/>
          <w:kern w:val="0"/>
          <w:position w:val="6"/>
          <w:szCs w:val="21"/>
        </w:rPr>
        <w:t>（选用</w:t>
      </w:r>
      <w:r w:rsidRPr="002D231A">
        <w:rPr>
          <w:rFonts w:hint="eastAsia"/>
          <w:snapToGrid w:val="0"/>
          <w:kern w:val="0"/>
          <w:position w:val="6"/>
          <w:szCs w:val="21"/>
        </w:rPr>
        <w:t>25MHz</w:t>
      </w:r>
      <w:r w:rsidRPr="002D231A">
        <w:rPr>
          <w:rFonts w:hint="eastAsia"/>
          <w:snapToGrid w:val="0"/>
          <w:kern w:val="0"/>
          <w:position w:val="6"/>
          <w:szCs w:val="21"/>
        </w:rPr>
        <w:t>）由外部信号源提供，从</w:t>
      </w:r>
      <w:r w:rsidRPr="002D231A">
        <w:rPr>
          <w:rFonts w:hint="eastAsia"/>
          <w:snapToGrid w:val="0"/>
          <w:kern w:val="0"/>
          <w:position w:val="6"/>
          <w:szCs w:val="21"/>
        </w:rPr>
        <w:t>JP</w:t>
      </w:r>
      <w:r w:rsidRPr="00551FD7">
        <w:rPr>
          <w:rFonts w:hint="eastAsia"/>
          <w:snapToGrid w:val="0"/>
          <w:kern w:val="0"/>
          <w:position w:val="6"/>
          <w:szCs w:val="21"/>
          <w:vertAlign w:val="subscript"/>
        </w:rPr>
        <w:t>2</w:t>
      </w:r>
      <w:r w:rsidRPr="002D231A">
        <w:rPr>
          <w:rFonts w:hint="eastAsia"/>
          <w:snapToGrid w:val="0"/>
          <w:kern w:val="0"/>
          <w:position w:val="6"/>
          <w:szCs w:val="21"/>
        </w:rPr>
        <w:t>端输入，由传输线</w:t>
      </w:r>
      <w:r w:rsidRPr="002D231A">
        <w:rPr>
          <w:rFonts w:hint="eastAsia"/>
          <w:snapToGrid w:val="0"/>
          <w:kern w:val="0"/>
          <w:position w:val="6"/>
          <w:szCs w:val="21"/>
        </w:rPr>
        <w:t xml:space="preserve"> </w:t>
      </w:r>
      <w:r w:rsidRPr="002D231A">
        <w:rPr>
          <w:rFonts w:hint="eastAsia"/>
          <w:snapToGrid w:val="0"/>
          <w:kern w:val="0"/>
          <w:position w:val="6"/>
          <w:szCs w:val="21"/>
        </w:rPr>
        <w:t>变压器转双端输入，中频信号</w:t>
      </w:r>
      <w:r w:rsidRPr="002D231A">
        <w:rPr>
          <w:rFonts w:hint="eastAsia"/>
          <w:snapToGrid w:val="0"/>
          <w:kern w:val="0"/>
          <w:position w:val="6"/>
          <w:szCs w:val="21"/>
        </w:rPr>
        <w:t>IF</w:t>
      </w:r>
      <w:r w:rsidRPr="002D231A">
        <w:rPr>
          <w:rFonts w:hint="eastAsia"/>
          <w:snapToGrid w:val="0"/>
          <w:kern w:val="0"/>
          <w:position w:val="6"/>
          <w:szCs w:val="21"/>
        </w:rPr>
        <w:t>（选用</w:t>
      </w:r>
      <w:r w:rsidRPr="002D231A">
        <w:rPr>
          <w:rFonts w:hint="eastAsia"/>
          <w:snapToGrid w:val="0"/>
          <w:kern w:val="0"/>
          <w:position w:val="6"/>
          <w:szCs w:val="21"/>
        </w:rPr>
        <w:t>10.7MHz</w:t>
      </w:r>
      <w:r w:rsidRPr="002D231A">
        <w:rPr>
          <w:rFonts w:hint="eastAsia"/>
          <w:snapToGrid w:val="0"/>
          <w:kern w:val="0"/>
          <w:position w:val="6"/>
          <w:szCs w:val="21"/>
        </w:rPr>
        <w:t>）由外部信号源提供或由</w:t>
      </w:r>
      <w:r w:rsidRPr="002D231A">
        <w:rPr>
          <w:rFonts w:hint="eastAsia"/>
          <w:snapToGrid w:val="0"/>
          <w:kern w:val="0"/>
          <w:position w:val="6"/>
          <w:szCs w:val="21"/>
        </w:rPr>
        <w:t>2</w:t>
      </w:r>
      <w:r w:rsidRPr="002D231A">
        <w:rPr>
          <w:rFonts w:hint="eastAsia"/>
          <w:snapToGrid w:val="0"/>
          <w:kern w:val="0"/>
          <w:position w:val="6"/>
          <w:szCs w:val="21"/>
        </w:rPr>
        <w:t>号实验板的压控振荡器提供，从</w:t>
      </w:r>
      <w:r w:rsidRPr="002D231A">
        <w:rPr>
          <w:rFonts w:hint="eastAsia"/>
          <w:snapToGrid w:val="0"/>
          <w:kern w:val="0"/>
          <w:position w:val="6"/>
          <w:szCs w:val="21"/>
        </w:rPr>
        <w:t>JP</w:t>
      </w:r>
      <w:r w:rsidRPr="00551FD7">
        <w:rPr>
          <w:rFonts w:hint="eastAsia"/>
          <w:snapToGrid w:val="0"/>
          <w:kern w:val="0"/>
          <w:position w:val="6"/>
          <w:szCs w:val="21"/>
          <w:vertAlign w:val="subscript"/>
        </w:rPr>
        <w:t>4</w:t>
      </w:r>
      <w:r w:rsidRPr="002D231A">
        <w:rPr>
          <w:rFonts w:hint="eastAsia"/>
          <w:snapToGrid w:val="0"/>
          <w:kern w:val="0"/>
          <w:position w:val="6"/>
          <w:szCs w:val="21"/>
        </w:rPr>
        <w:t>端输入。混频后的射频信号从</w:t>
      </w:r>
      <w:r w:rsidRPr="002D231A">
        <w:rPr>
          <w:rFonts w:hint="eastAsia"/>
          <w:snapToGrid w:val="0"/>
          <w:kern w:val="0"/>
          <w:position w:val="6"/>
          <w:szCs w:val="21"/>
        </w:rPr>
        <w:t>JP</w:t>
      </w:r>
      <w:r w:rsidRPr="00551FD7">
        <w:rPr>
          <w:rFonts w:hint="eastAsia"/>
          <w:snapToGrid w:val="0"/>
          <w:kern w:val="0"/>
          <w:position w:val="6"/>
          <w:szCs w:val="21"/>
          <w:vertAlign w:val="subscript"/>
        </w:rPr>
        <w:t>3</w:t>
      </w:r>
      <w:r w:rsidRPr="002D231A">
        <w:rPr>
          <w:rFonts w:hint="eastAsia"/>
          <w:snapToGrid w:val="0"/>
          <w:kern w:val="0"/>
          <w:position w:val="6"/>
          <w:szCs w:val="21"/>
        </w:rPr>
        <w:t>端输出，经过跳线</w:t>
      </w:r>
      <w:r w:rsidRPr="002D231A">
        <w:rPr>
          <w:rFonts w:hint="eastAsia"/>
          <w:snapToGrid w:val="0"/>
          <w:kern w:val="0"/>
          <w:position w:val="6"/>
          <w:szCs w:val="21"/>
        </w:rPr>
        <w:t>J</w:t>
      </w:r>
      <w:r w:rsidRPr="00551FD7">
        <w:rPr>
          <w:rFonts w:hint="eastAsia"/>
          <w:snapToGrid w:val="0"/>
          <w:kern w:val="0"/>
          <w:position w:val="6"/>
          <w:szCs w:val="21"/>
          <w:vertAlign w:val="subscript"/>
        </w:rPr>
        <w:t>4</w:t>
      </w:r>
      <w:r w:rsidRPr="002D231A">
        <w:rPr>
          <w:rFonts w:hint="eastAsia"/>
          <w:snapToGrid w:val="0"/>
          <w:kern w:val="0"/>
          <w:position w:val="6"/>
          <w:szCs w:val="21"/>
        </w:rPr>
        <w:t>连接到带通滤波器的输入端</w:t>
      </w:r>
      <w:r w:rsidRPr="002D231A">
        <w:rPr>
          <w:rFonts w:hint="eastAsia"/>
          <w:snapToGrid w:val="0"/>
          <w:kern w:val="0"/>
          <w:position w:val="6"/>
          <w:szCs w:val="21"/>
        </w:rPr>
        <w:t>JP</w:t>
      </w:r>
      <w:r w:rsidRPr="00551FD7">
        <w:rPr>
          <w:rFonts w:hint="eastAsia"/>
          <w:snapToGrid w:val="0"/>
          <w:kern w:val="0"/>
          <w:position w:val="6"/>
          <w:szCs w:val="21"/>
          <w:vertAlign w:val="subscript"/>
        </w:rPr>
        <w:t>5</w:t>
      </w:r>
      <w:r w:rsidRPr="002D231A">
        <w:rPr>
          <w:rFonts w:hint="eastAsia"/>
          <w:snapToGrid w:val="0"/>
          <w:kern w:val="0"/>
          <w:position w:val="6"/>
          <w:szCs w:val="21"/>
        </w:rPr>
        <w:t>。</w:t>
      </w:r>
    </w:p>
    <w:p w14:paraId="632C2203" w14:textId="2648A9C5" w:rsidR="00B4078B" w:rsidRPr="00B4078B" w:rsidRDefault="00B4078B" w:rsidP="00551FD7">
      <w:pPr>
        <w:spacing w:line="276" w:lineRule="auto"/>
        <w:ind w:firstLine="420"/>
        <w:jc w:val="left"/>
        <w:rPr>
          <w:snapToGrid w:val="0"/>
          <w:kern w:val="0"/>
          <w:position w:val="6"/>
          <w:szCs w:val="21"/>
        </w:rPr>
      </w:pPr>
      <w:r w:rsidRPr="00B4078B">
        <w:rPr>
          <w:rFonts w:hint="eastAsia"/>
          <w:snapToGrid w:val="0"/>
          <w:kern w:val="0"/>
          <w:position w:val="6"/>
          <w:szCs w:val="21"/>
        </w:rPr>
        <w:t>滤波器选用由</w:t>
      </w:r>
      <w:r w:rsidRPr="00B4078B">
        <w:rPr>
          <w:rFonts w:hint="eastAsia"/>
          <w:snapToGrid w:val="0"/>
          <w:kern w:val="0"/>
          <w:position w:val="6"/>
          <w:szCs w:val="21"/>
        </w:rPr>
        <w:t>LC</w:t>
      </w:r>
      <w:r w:rsidRPr="00B4078B">
        <w:rPr>
          <w:rFonts w:hint="eastAsia"/>
          <w:snapToGrid w:val="0"/>
          <w:kern w:val="0"/>
          <w:position w:val="6"/>
          <w:szCs w:val="21"/>
        </w:rPr>
        <w:t>实现的带通滤波器，其中心频率为</w:t>
      </w:r>
      <w:r w:rsidRPr="00B4078B">
        <w:rPr>
          <w:rFonts w:hint="eastAsia"/>
          <w:snapToGrid w:val="0"/>
          <w:kern w:val="0"/>
          <w:position w:val="6"/>
          <w:szCs w:val="21"/>
        </w:rPr>
        <w:t>36MHz</w:t>
      </w:r>
      <w:r w:rsidRPr="00B4078B">
        <w:rPr>
          <w:rFonts w:hint="eastAsia"/>
          <w:snapToGrid w:val="0"/>
          <w:kern w:val="0"/>
          <w:position w:val="6"/>
          <w:szCs w:val="21"/>
        </w:rPr>
        <w:t>，带宽约</w:t>
      </w:r>
      <w:r w:rsidRPr="00B4078B">
        <w:rPr>
          <w:rFonts w:hint="eastAsia"/>
          <w:snapToGrid w:val="0"/>
          <w:kern w:val="0"/>
          <w:position w:val="6"/>
          <w:szCs w:val="21"/>
        </w:rPr>
        <w:t>8MHz</w:t>
      </w:r>
      <w:r w:rsidRPr="00B4078B">
        <w:rPr>
          <w:rFonts w:hint="eastAsia"/>
          <w:snapToGrid w:val="0"/>
          <w:kern w:val="0"/>
          <w:position w:val="6"/>
          <w:szCs w:val="21"/>
        </w:rPr>
        <w:t>。其作用是将上</w:t>
      </w:r>
      <w:r w:rsidRPr="00B4078B">
        <w:rPr>
          <w:rFonts w:hint="eastAsia"/>
          <w:snapToGrid w:val="0"/>
          <w:kern w:val="0"/>
          <w:position w:val="6"/>
          <w:szCs w:val="21"/>
        </w:rPr>
        <w:t xml:space="preserve"> </w:t>
      </w:r>
      <w:r w:rsidRPr="00B4078B">
        <w:rPr>
          <w:rFonts w:hint="eastAsia"/>
          <w:snapToGrid w:val="0"/>
          <w:kern w:val="0"/>
          <w:position w:val="6"/>
          <w:szCs w:val="21"/>
        </w:rPr>
        <w:t>变频输出信号中的和频信号（</w:t>
      </w:r>
      <w:r w:rsidRPr="00B4078B">
        <w:rPr>
          <w:rFonts w:hint="eastAsia"/>
          <w:snapToGrid w:val="0"/>
          <w:kern w:val="0"/>
          <w:position w:val="6"/>
          <w:szCs w:val="21"/>
        </w:rPr>
        <w:t>35.7MHz</w:t>
      </w:r>
      <w:r w:rsidRPr="00B4078B">
        <w:rPr>
          <w:rFonts w:hint="eastAsia"/>
          <w:snapToGrid w:val="0"/>
          <w:kern w:val="0"/>
          <w:position w:val="6"/>
          <w:szCs w:val="21"/>
        </w:rPr>
        <w:t>）滤出，从</w:t>
      </w:r>
      <w:r w:rsidRPr="00B4078B">
        <w:rPr>
          <w:rFonts w:hint="eastAsia"/>
          <w:snapToGrid w:val="0"/>
          <w:kern w:val="0"/>
          <w:position w:val="6"/>
          <w:szCs w:val="21"/>
        </w:rPr>
        <w:t>JP</w:t>
      </w:r>
      <w:r w:rsidRPr="00B4078B">
        <w:rPr>
          <w:rFonts w:hint="eastAsia"/>
          <w:snapToGrid w:val="0"/>
          <w:kern w:val="0"/>
          <w:position w:val="6"/>
          <w:szCs w:val="21"/>
          <w:vertAlign w:val="subscript"/>
        </w:rPr>
        <w:t>6</w:t>
      </w:r>
      <w:r w:rsidRPr="00B4078B">
        <w:rPr>
          <w:rFonts w:hint="eastAsia"/>
          <w:snapToGrid w:val="0"/>
          <w:kern w:val="0"/>
          <w:position w:val="6"/>
          <w:szCs w:val="21"/>
        </w:rPr>
        <w:t>输出。</w:t>
      </w:r>
    </w:p>
    <w:p w14:paraId="76B7D624" w14:textId="1296BD76" w:rsidR="00F02FF8" w:rsidRDefault="00F02FF8" w:rsidP="008505CE">
      <w:pPr>
        <w:spacing w:line="276" w:lineRule="auto"/>
        <w:ind w:firstLine="420"/>
        <w:jc w:val="center"/>
        <w:rPr>
          <w:snapToGrid w:val="0"/>
          <w:kern w:val="0"/>
          <w:position w:val="6"/>
          <w:szCs w:val="21"/>
        </w:rPr>
      </w:pPr>
      <w:r>
        <w:rPr>
          <w:noProof/>
        </w:rPr>
        <w:drawing>
          <wp:inline distT="0" distB="0" distL="0" distR="0" wp14:anchorId="5B9D609F" wp14:editId="542B0CCB">
            <wp:extent cx="3111730" cy="15840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9424" cy="1587943"/>
                    </a:xfrm>
                    <a:prstGeom prst="rect">
                      <a:avLst/>
                    </a:prstGeom>
                  </pic:spPr>
                </pic:pic>
              </a:graphicData>
            </a:graphic>
          </wp:inline>
        </w:drawing>
      </w:r>
    </w:p>
    <w:p w14:paraId="3BEF190E" w14:textId="20CF59E3" w:rsidR="00F02FF8" w:rsidRDefault="00F02FF8" w:rsidP="008505CE">
      <w:pPr>
        <w:spacing w:line="276" w:lineRule="auto"/>
        <w:ind w:firstLine="420"/>
        <w:jc w:val="center"/>
        <w:rPr>
          <w:snapToGrid w:val="0"/>
          <w:kern w:val="0"/>
          <w:position w:val="6"/>
          <w:szCs w:val="21"/>
        </w:rPr>
      </w:pPr>
      <w:r>
        <w:rPr>
          <w:rFonts w:hint="eastAsia"/>
          <w:snapToGrid w:val="0"/>
          <w:kern w:val="0"/>
          <w:position w:val="6"/>
          <w:szCs w:val="21"/>
        </w:rPr>
        <w:t>图</w:t>
      </w:r>
      <w:r w:rsidR="00F323B3">
        <w:rPr>
          <w:rFonts w:hint="eastAsia"/>
          <w:snapToGrid w:val="0"/>
          <w:kern w:val="0"/>
          <w:position w:val="6"/>
          <w:szCs w:val="21"/>
        </w:rPr>
        <w:t>4</w:t>
      </w:r>
      <w:r>
        <w:rPr>
          <w:snapToGrid w:val="0"/>
          <w:kern w:val="0"/>
          <w:position w:val="6"/>
          <w:szCs w:val="21"/>
        </w:rPr>
        <w:t xml:space="preserve">  </w:t>
      </w:r>
      <w:r>
        <w:rPr>
          <w:rFonts w:hint="eastAsia"/>
          <w:snapToGrid w:val="0"/>
          <w:kern w:val="0"/>
          <w:position w:val="6"/>
          <w:szCs w:val="21"/>
        </w:rPr>
        <w:t>二极管双平衡混频实验电路</w:t>
      </w:r>
    </w:p>
    <w:p w14:paraId="26C51C54" w14:textId="77777777" w:rsidR="00493BA0" w:rsidRDefault="00493BA0" w:rsidP="00493BA0">
      <w:pPr>
        <w:spacing w:line="276" w:lineRule="auto"/>
        <w:ind w:firstLine="420"/>
        <w:rPr>
          <w:snapToGrid w:val="0"/>
          <w:kern w:val="0"/>
          <w:position w:val="6"/>
          <w:szCs w:val="21"/>
        </w:rPr>
      </w:pPr>
      <w:r>
        <w:rPr>
          <w:rFonts w:hint="eastAsia"/>
          <w:szCs w:val="21"/>
        </w:rPr>
        <w:t>下变频电路为吉尔伯特双平衡混频结构，实验电路采用</w:t>
      </w:r>
      <w:r>
        <w:rPr>
          <w:szCs w:val="21"/>
        </w:rPr>
        <w:t>MC1496</w:t>
      </w:r>
      <w:r>
        <w:rPr>
          <w:rFonts w:hint="eastAsia"/>
          <w:szCs w:val="21"/>
        </w:rPr>
        <w:t>双平衡调制解调芯片，如图</w:t>
      </w:r>
      <w:r>
        <w:rPr>
          <w:rFonts w:hint="eastAsia"/>
          <w:szCs w:val="21"/>
        </w:rPr>
        <w:t>5</w:t>
      </w:r>
      <w:r>
        <w:rPr>
          <w:rFonts w:hint="eastAsia"/>
          <w:szCs w:val="21"/>
        </w:rPr>
        <w:t>所示，</w:t>
      </w:r>
      <w:r>
        <w:rPr>
          <w:szCs w:val="21"/>
        </w:rPr>
        <w:t>MC1496</w:t>
      </w:r>
      <w:r>
        <w:rPr>
          <w:rFonts w:hint="eastAsia"/>
          <w:szCs w:val="21"/>
        </w:rPr>
        <w:t>芯片的内部由吉尔伯特单元电路构成。下变频电路的射频信号（</w:t>
      </w:r>
      <w:r>
        <w:rPr>
          <w:szCs w:val="21"/>
        </w:rPr>
        <w:t>35.7MHz</w:t>
      </w:r>
      <w:r>
        <w:rPr>
          <w:rFonts w:hint="eastAsia"/>
          <w:szCs w:val="21"/>
        </w:rPr>
        <w:t>）由外部信号源提供，或通过跳线</w:t>
      </w:r>
      <w:r>
        <w:rPr>
          <w:szCs w:val="21"/>
        </w:rPr>
        <w:t>J</w:t>
      </w:r>
      <w:r>
        <w:rPr>
          <w:sz w:val="14"/>
          <w:szCs w:val="14"/>
        </w:rPr>
        <w:t>5</w:t>
      </w:r>
      <w:r>
        <w:rPr>
          <w:rFonts w:hint="eastAsia"/>
          <w:szCs w:val="21"/>
        </w:rPr>
        <w:t>连接带通滤波器，从上变频电路的输出中得到。</w:t>
      </w:r>
      <w:r>
        <w:rPr>
          <w:szCs w:val="21"/>
        </w:rPr>
        <w:t>25MHz</w:t>
      </w:r>
      <w:r>
        <w:rPr>
          <w:rFonts w:hint="eastAsia"/>
          <w:szCs w:val="21"/>
        </w:rPr>
        <w:t>的本振信号由外部信号源提供，从</w:t>
      </w:r>
      <w:r>
        <w:rPr>
          <w:szCs w:val="21"/>
        </w:rPr>
        <w:t>JP</w:t>
      </w:r>
      <w:r>
        <w:rPr>
          <w:sz w:val="14"/>
          <w:szCs w:val="14"/>
        </w:rPr>
        <w:t>2</w:t>
      </w:r>
      <w:r>
        <w:rPr>
          <w:rFonts w:hint="eastAsia"/>
          <w:szCs w:val="21"/>
        </w:rPr>
        <w:t>端输入，混频输出信号经过</w:t>
      </w:r>
      <w:r>
        <w:rPr>
          <w:szCs w:val="21"/>
        </w:rPr>
        <w:t>10.7MHZ</w:t>
      </w:r>
      <w:r>
        <w:rPr>
          <w:rFonts w:hint="eastAsia"/>
          <w:szCs w:val="21"/>
        </w:rPr>
        <w:t>的陶瓷滤波器滤波，在</w:t>
      </w:r>
      <w:r>
        <w:rPr>
          <w:szCs w:val="21"/>
        </w:rPr>
        <w:t>JP</w:t>
      </w:r>
      <w:r>
        <w:rPr>
          <w:sz w:val="14"/>
          <w:szCs w:val="14"/>
        </w:rPr>
        <w:t>8</w:t>
      </w:r>
      <w:r>
        <w:rPr>
          <w:rFonts w:hint="eastAsia"/>
          <w:szCs w:val="21"/>
        </w:rPr>
        <w:t>端得到中频输出信号。</w:t>
      </w:r>
    </w:p>
    <w:p w14:paraId="066D682D" w14:textId="77777777" w:rsidR="00F02FF8" w:rsidRDefault="00F02FF8" w:rsidP="008505CE">
      <w:pPr>
        <w:spacing w:line="276" w:lineRule="auto"/>
        <w:rPr>
          <w:snapToGrid w:val="0"/>
          <w:kern w:val="0"/>
          <w:position w:val="6"/>
          <w:szCs w:val="21"/>
        </w:rPr>
      </w:pPr>
      <w:r>
        <w:rPr>
          <w:noProof/>
        </w:rPr>
        <w:drawing>
          <wp:inline distT="0" distB="0" distL="0" distR="0" wp14:anchorId="3C2D16C9" wp14:editId="28CFE34E">
            <wp:extent cx="5274310" cy="1852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295"/>
                    </a:xfrm>
                    <a:prstGeom prst="rect">
                      <a:avLst/>
                    </a:prstGeom>
                  </pic:spPr>
                </pic:pic>
              </a:graphicData>
            </a:graphic>
          </wp:inline>
        </w:drawing>
      </w:r>
    </w:p>
    <w:p w14:paraId="2E422FB6" w14:textId="3BA5D114" w:rsidR="00F02FF8" w:rsidRDefault="00F02FF8" w:rsidP="008505CE">
      <w:pPr>
        <w:spacing w:line="276" w:lineRule="auto"/>
        <w:jc w:val="center"/>
        <w:rPr>
          <w:snapToGrid w:val="0"/>
          <w:kern w:val="0"/>
          <w:position w:val="6"/>
          <w:szCs w:val="21"/>
        </w:rPr>
      </w:pPr>
      <w:r>
        <w:rPr>
          <w:rFonts w:hint="eastAsia"/>
          <w:snapToGrid w:val="0"/>
          <w:kern w:val="0"/>
          <w:position w:val="6"/>
          <w:szCs w:val="21"/>
        </w:rPr>
        <w:t>图</w:t>
      </w:r>
      <w:r w:rsidR="00F323B3">
        <w:rPr>
          <w:rFonts w:hint="eastAsia"/>
          <w:snapToGrid w:val="0"/>
          <w:kern w:val="0"/>
          <w:position w:val="6"/>
          <w:szCs w:val="21"/>
        </w:rPr>
        <w:t>5</w:t>
      </w:r>
      <w:r>
        <w:rPr>
          <w:snapToGrid w:val="0"/>
          <w:kern w:val="0"/>
          <w:position w:val="6"/>
          <w:szCs w:val="21"/>
        </w:rPr>
        <w:t xml:space="preserve">  </w:t>
      </w:r>
      <w:r>
        <w:rPr>
          <w:rFonts w:hint="eastAsia"/>
          <w:snapToGrid w:val="0"/>
          <w:kern w:val="0"/>
          <w:position w:val="6"/>
          <w:szCs w:val="21"/>
        </w:rPr>
        <w:t>吉尔伯特双平衡混频实验电路</w:t>
      </w:r>
    </w:p>
    <w:p w14:paraId="6238778A" w14:textId="77777777" w:rsidR="00F02FF8" w:rsidRPr="00F02FF8" w:rsidRDefault="00F02FF8" w:rsidP="008505CE">
      <w:pPr>
        <w:spacing w:line="276" w:lineRule="auto"/>
        <w:rPr>
          <w:snapToGrid w:val="0"/>
          <w:kern w:val="0"/>
          <w:position w:val="6"/>
          <w:szCs w:val="21"/>
        </w:rPr>
      </w:pPr>
    </w:p>
    <w:p w14:paraId="56D48301" w14:textId="54764276" w:rsidR="00386076" w:rsidRDefault="00386076" w:rsidP="008505CE">
      <w:pPr>
        <w:spacing w:line="276" w:lineRule="auto"/>
        <w:rPr>
          <w:snapToGrid w:val="0"/>
          <w:kern w:val="0"/>
          <w:position w:val="6"/>
          <w:sz w:val="24"/>
        </w:rPr>
      </w:pPr>
      <w:r w:rsidRPr="00133910">
        <w:rPr>
          <w:rFonts w:hint="eastAsia"/>
          <w:snapToGrid w:val="0"/>
          <w:kern w:val="0"/>
          <w:position w:val="6"/>
          <w:sz w:val="24"/>
        </w:rPr>
        <w:t>三、实验设备</w:t>
      </w:r>
    </w:p>
    <w:p w14:paraId="2549988E" w14:textId="5C8FF74A" w:rsidR="00896BF0" w:rsidRDefault="00896BF0" w:rsidP="00896BF0">
      <w:pPr>
        <w:spacing w:line="276" w:lineRule="auto"/>
        <w:textAlignment w:val="center"/>
        <w:rPr>
          <w:snapToGrid w:val="0"/>
          <w:kern w:val="0"/>
          <w:position w:val="6"/>
          <w:szCs w:val="21"/>
        </w:rPr>
      </w:pPr>
      <w:r>
        <w:rPr>
          <w:snapToGrid w:val="0"/>
          <w:kern w:val="0"/>
          <w:position w:val="6"/>
          <w:sz w:val="24"/>
        </w:rPr>
        <w:tab/>
      </w:r>
      <w:r>
        <w:rPr>
          <w:rFonts w:hint="eastAsia"/>
          <w:snapToGrid w:val="0"/>
          <w:kern w:val="0"/>
          <w:position w:val="6"/>
          <w:szCs w:val="21"/>
        </w:rPr>
        <w:t>(</w:t>
      </w:r>
      <w:r w:rsidRPr="00E1485E">
        <w:rPr>
          <w:rFonts w:hint="eastAsia"/>
          <w:snapToGrid w:val="0"/>
          <w:kern w:val="0"/>
          <w:position w:val="6"/>
          <w:szCs w:val="21"/>
        </w:rPr>
        <w:t>1</w:t>
      </w:r>
      <w:r>
        <w:rPr>
          <w:rFonts w:hint="eastAsia"/>
          <w:snapToGrid w:val="0"/>
          <w:kern w:val="0"/>
          <w:position w:val="6"/>
          <w:szCs w:val="21"/>
        </w:rPr>
        <w:t>)</w:t>
      </w:r>
      <w:r>
        <w:rPr>
          <w:snapToGrid w:val="0"/>
          <w:kern w:val="0"/>
          <w:position w:val="6"/>
          <w:szCs w:val="21"/>
        </w:rPr>
        <w:t xml:space="preserve"> </w:t>
      </w:r>
      <w:r w:rsidRPr="00DF0AEE">
        <w:rPr>
          <w:rFonts w:hint="eastAsia"/>
          <w:snapToGrid w:val="0"/>
          <w:kern w:val="0"/>
          <w:position w:val="6"/>
          <w:szCs w:val="21"/>
        </w:rPr>
        <w:t>实验板</w:t>
      </w:r>
      <w:r w:rsidRPr="00DF0AEE">
        <w:rPr>
          <w:rFonts w:hint="eastAsia"/>
          <w:snapToGrid w:val="0"/>
          <w:kern w:val="0"/>
          <w:position w:val="6"/>
          <w:szCs w:val="21"/>
        </w:rPr>
        <w:t>No</w:t>
      </w:r>
      <w:r w:rsidR="000F196E">
        <w:rPr>
          <w:rFonts w:hint="eastAsia"/>
          <w:snapToGrid w:val="0"/>
          <w:kern w:val="0"/>
          <w:position w:val="6"/>
          <w:szCs w:val="21"/>
        </w:rPr>
        <w:t>：</w:t>
      </w:r>
      <w:r w:rsidRPr="00DF0AEE">
        <w:rPr>
          <w:snapToGrid w:val="0"/>
          <w:kern w:val="0"/>
          <w:position w:val="6"/>
          <w:szCs w:val="21"/>
        </w:rPr>
        <w:t>0</w:t>
      </w:r>
      <w:r>
        <w:rPr>
          <w:snapToGrid w:val="0"/>
          <w:kern w:val="0"/>
          <w:position w:val="6"/>
          <w:szCs w:val="21"/>
        </w:rPr>
        <w:t>4</w:t>
      </w:r>
    </w:p>
    <w:p w14:paraId="136E5635" w14:textId="77777777" w:rsidR="00896BF0" w:rsidRDefault="00896BF0" w:rsidP="00896BF0">
      <w:pPr>
        <w:spacing w:line="276" w:lineRule="auto"/>
        <w:ind w:firstLine="420"/>
        <w:textAlignment w:val="center"/>
        <w:rPr>
          <w:snapToGrid w:val="0"/>
          <w:kern w:val="0"/>
          <w:position w:val="6"/>
          <w:szCs w:val="21"/>
        </w:rPr>
      </w:pPr>
      <w:r>
        <w:rPr>
          <w:rFonts w:hint="eastAsia"/>
          <w:snapToGrid w:val="0"/>
          <w:kern w:val="0"/>
          <w:position w:val="6"/>
          <w:szCs w:val="21"/>
        </w:rPr>
        <w:t>(2)</w:t>
      </w:r>
      <w:r>
        <w:rPr>
          <w:snapToGrid w:val="0"/>
          <w:kern w:val="0"/>
          <w:position w:val="6"/>
          <w:szCs w:val="21"/>
        </w:rPr>
        <w:t xml:space="preserve"> </w:t>
      </w:r>
      <w:r w:rsidRPr="00DF0AEE">
        <w:rPr>
          <w:rFonts w:hint="eastAsia"/>
          <w:snapToGrid w:val="0"/>
          <w:kern w:val="0"/>
          <w:position w:val="6"/>
          <w:szCs w:val="21"/>
        </w:rPr>
        <w:t>信号源</w:t>
      </w:r>
    </w:p>
    <w:p w14:paraId="0AEDE1D6" w14:textId="77777777" w:rsidR="00896BF0" w:rsidRDefault="00896BF0" w:rsidP="00896BF0">
      <w:pPr>
        <w:spacing w:line="276" w:lineRule="auto"/>
        <w:ind w:firstLine="420"/>
        <w:textAlignment w:val="center"/>
        <w:rPr>
          <w:snapToGrid w:val="0"/>
          <w:kern w:val="0"/>
          <w:position w:val="6"/>
          <w:szCs w:val="21"/>
        </w:rPr>
      </w:pPr>
      <w:r>
        <w:rPr>
          <w:rFonts w:hint="eastAsia"/>
          <w:snapToGrid w:val="0"/>
          <w:kern w:val="0"/>
          <w:position w:val="6"/>
          <w:szCs w:val="21"/>
        </w:rPr>
        <w:t>(</w:t>
      </w:r>
      <w:r>
        <w:rPr>
          <w:snapToGrid w:val="0"/>
          <w:kern w:val="0"/>
          <w:position w:val="6"/>
          <w:szCs w:val="21"/>
        </w:rPr>
        <w:t>3</w:t>
      </w:r>
      <w:r>
        <w:rPr>
          <w:rFonts w:hint="eastAsia"/>
          <w:snapToGrid w:val="0"/>
          <w:kern w:val="0"/>
          <w:position w:val="6"/>
          <w:szCs w:val="21"/>
        </w:rPr>
        <w:t>)</w:t>
      </w:r>
      <w:r>
        <w:rPr>
          <w:snapToGrid w:val="0"/>
          <w:kern w:val="0"/>
          <w:position w:val="6"/>
          <w:szCs w:val="21"/>
        </w:rPr>
        <w:t xml:space="preserve"> </w:t>
      </w:r>
      <w:r w:rsidRPr="00DF0AEE">
        <w:rPr>
          <w:rFonts w:hint="eastAsia"/>
          <w:snapToGrid w:val="0"/>
          <w:kern w:val="0"/>
          <w:position w:val="6"/>
          <w:szCs w:val="21"/>
        </w:rPr>
        <w:t>双踪示波器</w:t>
      </w:r>
    </w:p>
    <w:p w14:paraId="62FD7328" w14:textId="77777777" w:rsidR="00896BF0" w:rsidRDefault="00896BF0" w:rsidP="00896BF0">
      <w:pPr>
        <w:spacing w:line="276" w:lineRule="auto"/>
        <w:ind w:firstLine="420"/>
        <w:textAlignment w:val="center"/>
        <w:rPr>
          <w:snapToGrid w:val="0"/>
          <w:kern w:val="0"/>
          <w:position w:val="6"/>
          <w:szCs w:val="21"/>
        </w:rPr>
      </w:pPr>
      <w:r>
        <w:rPr>
          <w:rFonts w:hint="eastAsia"/>
          <w:snapToGrid w:val="0"/>
          <w:kern w:val="0"/>
          <w:position w:val="6"/>
          <w:szCs w:val="21"/>
        </w:rPr>
        <w:t>(4)</w:t>
      </w:r>
      <w:r>
        <w:rPr>
          <w:snapToGrid w:val="0"/>
          <w:kern w:val="0"/>
          <w:position w:val="6"/>
          <w:szCs w:val="21"/>
        </w:rPr>
        <w:t xml:space="preserve"> </w:t>
      </w:r>
      <w:r w:rsidRPr="00DF0AEE">
        <w:rPr>
          <w:rFonts w:hint="eastAsia"/>
          <w:snapToGrid w:val="0"/>
          <w:kern w:val="0"/>
          <w:position w:val="6"/>
          <w:szCs w:val="21"/>
        </w:rPr>
        <w:t>频谱分析仪</w:t>
      </w:r>
      <w:r>
        <w:rPr>
          <w:rFonts w:hint="eastAsia"/>
          <w:snapToGrid w:val="0"/>
          <w:kern w:val="0"/>
          <w:position w:val="6"/>
          <w:szCs w:val="21"/>
        </w:rPr>
        <w:t>（含</w:t>
      </w:r>
      <w:r>
        <w:rPr>
          <w:rFonts w:hint="eastAsia"/>
          <w:snapToGrid w:val="0"/>
          <w:kern w:val="0"/>
          <w:position w:val="6"/>
          <w:szCs w:val="21"/>
        </w:rPr>
        <w:t>TG</w:t>
      </w:r>
      <w:r>
        <w:rPr>
          <w:rFonts w:hint="eastAsia"/>
          <w:snapToGrid w:val="0"/>
          <w:kern w:val="0"/>
          <w:position w:val="6"/>
          <w:szCs w:val="21"/>
        </w:rPr>
        <w:t>）</w:t>
      </w:r>
    </w:p>
    <w:p w14:paraId="3037AA03" w14:textId="77777777" w:rsidR="00896BF0" w:rsidRDefault="00896BF0" w:rsidP="00896BF0">
      <w:pPr>
        <w:spacing w:line="276" w:lineRule="auto"/>
        <w:ind w:firstLine="420"/>
        <w:textAlignment w:val="center"/>
        <w:rPr>
          <w:snapToGrid w:val="0"/>
          <w:kern w:val="0"/>
          <w:position w:val="6"/>
          <w:szCs w:val="21"/>
        </w:rPr>
      </w:pPr>
      <w:r>
        <w:rPr>
          <w:rFonts w:hint="eastAsia"/>
          <w:snapToGrid w:val="0"/>
          <w:kern w:val="0"/>
          <w:position w:val="6"/>
          <w:szCs w:val="21"/>
        </w:rPr>
        <w:t>(5)</w:t>
      </w:r>
      <w:r>
        <w:rPr>
          <w:snapToGrid w:val="0"/>
          <w:kern w:val="0"/>
          <w:position w:val="6"/>
          <w:szCs w:val="21"/>
        </w:rPr>
        <w:t xml:space="preserve"> </w:t>
      </w:r>
      <w:r w:rsidRPr="00DF0AEE">
        <w:rPr>
          <w:rFonts w:hint="eastAsia"/>
          <w:snapToGrid w:val="0"/>
          <w:kern w:val="0"/>
          <w:position w:val="6"/>
          <w:szCs w:val="21"/>
        </w:rPr>
        <w:t>万用表</w:t>
      </w:r>
    </w:p>
    <w:p w14:paraId="589F40EA" w14:textId="77777777" w:rsidR="002D2430" w:rsidRPr="00896BF0" w:rsidRDefault="002D2430" w:rsidP="008505CE">
      <w:pPr>
        <w:spacing w:line="276" w:lineRule="auto"/>
        <w:jc w:val="center"/>
        <w:rPr>
          <w:snapToGrid w:val="0"/>
          <w:kern w:val="0"/>
          <w:position w:val="6"/>
          <w:szCs w:val="21"/>
        </w:rPr>
      </w:pPr>
    </w:p>
    <w:p w14:paraId="31B2A85D" w14:textId="5E840313" w:rsidR="00386076" w:rsidRDefault="00386076" w:rsidP="008505CE">
      <w:pPr>
        <w:spacing w:line="276" w:lineRule="auto"/>
        <w:rPr>
          <w:snapToGrid w:val="0"/>
          <w:kern w:val="0"/>
          <w:position w:val="6"/>
          <w:sz w:val="24"/>
        </w:rPr>
      </w:pPr>
      <w:r w:rsidRPr="00133910">
        <w:rPr>
          <w:rFonts w:hint="eastAsia"/>
          <w:snapToGrid w:val="0"/>
          <w:kern w:val="0"/>
          <w:position w:val="6"/>
          <w:sz w:val="24"/>
        </w:rPr>
        <w:t>四、实验内容和步骤</w:t>
      </w:r>
    </w:p>
    <w:p w14:paraId="6E2A63C2" w14:textId="3F2A70FC" w:rsidR="00A259A1" w:rsidRDefault="00C1659E" w:rsidP="00C1659E">
      <w:pPr>
        <w:spacing w:line="276" w:lineRule="auto"/>
        <w:ind w:firstLine="420"/>
        <w:rPr>
          <w:snapToGrid w:val="0"/>
          <w:kern w:val="0"/>
          <w:position w:val="6"/>
          <w:szCs w:val="21"/>
        </w:rPr>
      </w:pPr>
      <w:r>
        <w:rPr>
          <w:rFonts w:hint="eastAsia"/>
          <w:snapToGrid w:val="0"/>
          <w:kern w:val="0"/>
          <w:position w:val="6"/>
          <w:szCs w:val="21"/>
        </w:rPr>
        <w:lastRenderedPageBreak/>
        <w:t>(</w:t>
      </w:r>
      <w:r>
        <w:rPr>
          <w:snapToGrid w:val="0"/>
          <w:kern w:val="0"/>
          <w:position w:val="6"/>
          <w:szCs w:val="21"/>
        </w:rPr>
        <w:t>1)</w:t>
      </w:r>
      <w:r w:rsidR="00C24E8B">
        <w:rPr>
          <w:snapToGrid w:val="0"/>
          <w:kern w:val="0"/>
          <w:position w:val="6"/>
          <w:szCs w:val="21"/>
        </w:rPr>
        <w:t xml:space="preserve"> </w:t>
      </w:r>
      <w:r w:rsidR="00C24E8B">
        <w:rPr>
          <w:rFonts w:hint="eastAsia"/>
          <w:snapToGrid w:val="0"/>
          <w:kern w:val="0"/>
          <w:position w:val="6"/>
          <w:szCs w:val="21"/>
        </w:rPr>
        <w:t>二极管双平衡混频器上变频实验</w:t>
      </w:r>
    </w:p>
    <w:p w14:paraId="75393FDF" w14:textId="5A3D5AA6" w:rsidR="00C24E8B"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1</w:t>
      </w:r>
      <w:r w:rsidR="001A37CF">
        <w:rPr>
          <w:rFonts w:hint="eastAsia"/>
          <w:snapToGrid w:val="0"/>
          <w:kern w:val="0"/>
          <w:position w:val="6"/>
          <w:szCs w:val="21"/>
        </w:rPr>
        <w:t>)</w:t>
      </w:r>
      <w:r w:rsidR="001A37CF">
        <w:rPr>
          <w:snapToGrid w:val="0"/>
          <w:kern w:val="0"/>
          <w:position w:val="6"/>
          <w:szCs w:val="21"/>
        </w:rPr>
        <w:t xml:space="preserve"> </w:t>
      </w:r>
      <w:r>
        <w:rPr>
          <w:rFonts w:hint="eastAsia"/>
          <w:snapToGrid w:val="0"/>
          <w:kern w:val="0"/>
          <w:position w:val="6"/>
          <w:szCs w:val="21"/>
        </w:rPr>
        <w:t>搭建测试电路</w:t>
      </w:r>
    </w:p>
    <w:p w14:paraId="168E02D0" w14:textId="7ECB69BE" w:rsidR="00A259A1"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2</w:t>
      </w:r>
      <w:r w:rsidR="001A37CF">
        <w:rPr>
          <w:rFonts w:hint="eastAsia"/>
          <w:snapToGrid w:val="0"/>
          <w:kern w:val="0"/>
          <w:position w:val="6"/>
          <w:szCs w:val="21"/>
        </w:rPr>
        <w:t>)</w:t>
      </w:r>
      <w:r w:rsidR="001A37CF">
        <w:rPr>
          <w:snapToGrid w:val="0"/>
          <w:kern w:val="0"/>
          <w:position w:val="6"/>
          <w:szCs w:val="21"/>
        </w:rPr>
        <w:t xml:space="preserve"> </w:t>
      </w:r>
      <w:r>
        <w:rPr>
          <w:rFonts w:hint="eastAsia"/>
          <w:snapToGrid w:val="0"/>
          <w:kern w:val="0"/>
          <w:position w:val="6"/>
          <w:szCs w:val="21"/>
        </w:rPr>
        <w:t>测量混频器变频增益</w:t>
      </w:r>
    </w:p>
    <w:p w14:paraId="3B286790" w14:textId="5CA49D40" w:rsidR="00A259A1"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3</w:t>
      </w:r>
      <w:r w:rsidR="001A37CF">
        <w:rPr>
          <w:rFonts w:hint="eastAsia"/>
          <w:snapToGrid w:val="0"/>
          <w:kern w:val="0"/>
          <w:position w:val="6"/>
          <w:szCs w:val="21"/>
        </w:rPr>
        <w:t>)</w:t>
      </w:r>
      <w:r w:rsidR="001A37CF">
        <w:rPr>
          <w:snapToGrid w:val="0"/>
          <w:kern w:val="0"/>
          <w:position w:val="6"/>
          <w:szCs w:val="21"/>
        </w:rPr>
        <w:t xml:space="preserve"> </w:t>
      </w:r>
      <w:r>
        <w:rPr>
          <w:rFonts w:hint="eastAsia"/>
          <w:snapToGrid w:val="0"/>
          <w:kern w:val="0"/>
          <w:position w:val="6"/>
          <w:szCs w:val="21"/>
        </w:rPr>
        <w:t>隔离性能测试</w:t>
      </w:r>
    </w:p>
    <w:p w14:paraId="784251A5" w14:textId="32318A93" w:rsidR="00A259A1"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4</w:t>
      </w:r>
      <w:r w:rsidR="001A37CF">
        <w:rPr>
          <w:snapToGrid w:val="0"/>
          <w:kern w:val="0"/>
          <w:position w:val="6"/>
          <w:szCs w:val="21"/>
        </w:rPr>
        <w:t xml:space="preserve">) </w:t>
      </w:r>
      <w:r>
        <w:rPr>
          <w:rFonts w:hint="eastAsia"/>
          <w:snapToGrid w:val="0"/>
          <w:kern w:val="0"/>
          <w:position w:val="6"/>
          <w:szCs w:val="21"/>
        </w:rPr>
        <w:t>带通滤波器性能测试</w:t>
      </w:r>
    </w:p>
    <w:p w14:paraId="1FE6E282" w14:textId="35565FB8" w:rsidR="00C24E8B" w:rsidRDefault="00C1659E" w:rsidP="00C1659E">
      <w:pPr>
        <w:spacing w:line="276" w:lineRule="auto"/>
        <w:ind w:firstLine="420"/>
        <w:rPr>
          <w:snapToGrid w:val="0"/>
          <w:kern w:val="0"/>
          <w:position w:val="6"/>
          <w:szCs w:val="21"/>
        </w:rPr>
      </w:pPr>
      <w:r>
        <w:rPr>
          <w:snapToGrid w:val="0"/>
          <w:kern w:val="0"/>
          <w:position w:val="6"/>
          <w:szCs w:val="21"/>
        </w:rPr>
        <w:t xml:space="preserve">(2) </w:t>
      </w:r>
      <w:r w:rsidR="00C24E8B">
        <w:rPr>
          <w:rFonts w:hint="eastAsia"/>
          <w:snapToGrid w:val="0"/>
          <w:kern w:val="0"/>
          <w:position w:val="6"/>
          <w:szCs w:val="21"/>
        </w:rPr>
        <w:t>吉尔伯特双平衡混频器下变频实验</w:t>
      </w:r>
    </w:p>
    <w:p w14:paraId="3E9CFE99" w14:textId="4DA2DD7A" w:rsidR="00C24E8B"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1</w:t>
      </w:r>
      <w:r w:rsidR="001A37CF">
        <w:rPr>
          <w:rFonts w:hint="eastAsia"/>
          <w:snapToGrid w:val="0"/>
          <w:kern w:val="0"/>
          <w:position w:val="6"/>
          <w:szCs w:val="21"/>
        </w:rPr>
        <w:t>)</w:t>
      </w:r>
      <w:r w:rsidR="001A37CF">
        <w:rPr>
          <w:snapToGrid w:val="0"/>
          <w:kern w:val="0"/>
          <w:position w:val="6"/>
          <w:szCs w:val="21"/>
        </w:rPr>
        <w:t xml:space="preserve"> </w:t>
      </w:r>
      <w:r>
        <w:rPr>
          <w:rFonts w:hint="eastAsia"/>
          <w:snapToGrid w:val="0"/>
          <w:kern w:val="0"/>
          <w:position w:val="6"/>
          <w:szCs w:val="21"/>
        </w:rPr>
        <w:t>搭建测试电路</w:t>
      </w:r>
    </w:p>
    <w:p w14:paraId="2F6DCC97" w14:textId="7C175DAB" w:rsidR="00A259A1"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2</w:t>
      </w:r>
      <w:r w:rsidR="001A37CF">
        <w:rPr>
          <w:rFonts w:hint="eastAsia"/>
          <w:snapToGrid w:val="0"/>
          <w:kern w:val="0"/>
          <w:position w:val="6"/>
          <w:szCs w:val="21"/>
        </w:rPr>
        <w:t>)</w:t>
      </w:r>
      <w:r w:rsidR="001A37CF">
        <w:rPr>
          <w:snapToGrid w:val="0"/>
          <w:kern w:val="0"/>
          <w:position w:val="6"/>
          <w:szCs w:val="21"/>
        </w:rPr>
        <w:t xml:space="preserve"> </w:t>
      </w:r>
      <w:r>
        <w:rPr>
          <w:rFonts w:hint="eastAsia"/>
          <w:snapToGrid w:val="0"/>
          <w:kern w:val="0"/>
          <w:position w:val="6"/>
          <w:szCs w:val="21"/>
        </w:rPr>
        <w:t>混频器变频增益测量</w:t>
      </w:r>
    </w:p>
    <w:p w14:paraId="47F0A630" w14:textId="27716CD9" w:rsidR="00A259A1" w:rsidRDefault="00A259A1" w:rsidP="008505CE">
      <w:pPr>
        <w:spacing w:line="276" w:lineRule="auto"/>
        <w:rPr>
          <w:snapToGrid w:val="0"/>
          <w:kern w:val="0"/>
          <w:position w:val="6"/>
          <w:szCs w:val="21"/>
        </w:rPr>
      </w:pPr>
      <w:r>
        <w:rPr>
          <w:snapToGrid w:val="0"/>
          <w:kern w:val="0"/>
          <w:position w:val="6"/>
          <w:szCs w:val="21"/>
        </w:rPr>
        <w:tab/>
      </w:r>
      <w:r w:rsidR="00C1659E">
        <w:rPr>
          <w:snapToGrid w:val="0"/>
          <w:kern w:val="0"/>
          <w:position w:val="6"/>
          <w:szCs w:val="21"/>
        </w:rPr>
        <w:tab/>
      </w:r>
      <w:r w:rsidR="001A37CF">
        <w:rPr>
          <w:snapToGrid w:val="0"/>
          <w:kern w:val="0"/>
          <w:position w:val="6"/>
          <w:szCs w:val="21"/>
        </w:rPr>
        <w:t>(</w:t>
      </w:r>
      <w:r>
        <w:rPr>
          <w:rFonts w:hint="eastAsia"/>
          <w:snapToGrid w:val="0"/>
          <w:kern w:val="0"/>
          <w:position w:val="6"/>
          <w:szCs w:val="21"/>
        </w:rPr>
        <w:t>3</w:t>
      </w:r>
      <w:r w:rsidR="001A37CF">
        <w:rPr>
          <w:rFonts w:hint="eastAsia"/>
          <w:snapToGrid w:val="0"/>
          <w:kern w:val="0"/>
          <w:position w:val="6"/>
          <w:szCs w:val="21"/>
        </w:rPr>
        <w:t>)</w:t>
      </w:r>
      <w:r w:rsidR="001A37CF">
        <w:rPr>
          <w:snapToGrid w:val="0"/>
          <w:kern w:val="0"/>
          <w:position w:val="6"/>
          <w:szCs w:val="21"/>
        </w:rPr>
        <w:t xml:space="preserve"> </w:t>
      </w:r>
      <w:r>
        <w:rPr>
          <w:rFonts w:hint="eastAsia"/>
          <w:snapToGrid w:val="0"/>
          <w:kern w:val="0"/>
          <w:position w:val="6"/>
          <w:szCs w:val="21"/>
        </w:rPr>
        <w:t>混频器</w:t>
      </w:r>
      <w:r>
        <w:rPr>
          <w:rFonts w:hint="eastAsia"/>
          <w:snapToGrid w:val="0"/>
          <w:kern w:val="0"/>
          <w:position w:val="6"/>
          <w:szCs w:val="21"/>
        </w:rPr>
        <w:t>1d</w:t>
      </w:r>
      <w:r>
        <w:rPr>
          <w:snapToGrid w:val="0"/>
          <w:kern w:val="0"/>
          <w:position w:val="6"/>
          <w:szCs w:val="21"/>
        </w:rPr>
        <w:t>B</w:t>
      </w:r>
      <w:r>
        <w:rPr>
          <w:rFonts w:hint="eastAsia"/>
          <w:snapToGrid w:val="0"/>
          <w:kern w:val="0"/>
          <w:position w:val="6"/>
          <w:szCs w:val="21"/>
        </w:rPr>
        <w:t>压缩点测量</w:t>
      </w:r>
    </w:p>
    <w:p w14:paraId="7D1E5161" w14:textId="77777777" w:rsidR="00A259A1" w:rsidRPr="00A259A1" w:rsidRDefault="00A259A1" w:rsidP="008505CE">
      <w:pPr>
        <w:spacing w:line="276" w:lineRule="auto"/>
        <w:rPr>
          <w:snapToGrid w:val="0"/>
          <w:kern w:val="0"/>
          <w:position w:val="6"/>
          <w:szCs w:val="21"/>
        </w:rPr>
      </w:pPr>
    </w:p>
    <w:p w14:paraId="2DF1B9F3" w14:textId="2FDDF066" w:rsidR="00386076" w:rsidRDefault="00386076" w:rsidP="008505CE">
      <w:pPr>
        <w:spacing w:line="276" w:lineRule="auto"/>
        <w:rPr>
          <w:snapToGrid w:val="0"/>
          <w:kern w:val="0"/>
          <w:position w:val="6"/>
          <w:sz w:val="24"/>
        </w:rPr>
      </w:pPr>
      <w:r w:rsidRPr="00133910">
        <w:rPr>
          <w:rFonts w:hint="eastAsia"/>
          <w:snapToGrid w:val="0"/>
          <w:kern w:val="0"/>
          <w:position w:val="6"/>
          <w:sz w:val="24"/>
        </w:rPr>
        <w:t>五、实验结果记录与分析</w:t>
      </w:r>
    </w:p>
    <w:p w14:paraId="0BEC6612" w14:textId="52100F59" w:rsidR="00BD7860" w:rsidRDefault="00E5282E" w:rsidP="004B20DF">
      <w:pPr>
        <w:spacing w:line="276" w:lineRule="auto"/>
        <w:ind w:firstLine="420"/>
        <w:rPr>
          <w:snapToGrid w:val="0"/>
          <w:kern w:val="0"/>
          <w:position w:val="6"/>
          <w:szCs w:val="21"/>
        </w:rPr>
      </w:pPr>
      <w:r>
        <w:rPr>
          <w:snapToGrid w:val="0"/>
          <w:kern w:val="0"/>
          <w:position w:val="6"/>
          <w:szCs w:val="21"/>
        </w:rPr>
        <w:t xml:space="preserve">(1) </w:t>
      </w:r>
      <w:r w:rsidR="00EB576D">
        <w:rPr>
          <w:rFonts w:hint="eastAsia"/>
          <w:snapToGrid w:val="0"/>
          <w:kern w:val="0"/>
          <w:position w:val="6"/>
          <w:szCs w:val="21"/>
        </w:rPr>
        <w:t>二极管双平衡</w:t>
      </w:r>
      <w:r w:rsidR="00BD7860" w:rsidRPr="00BD7860">
        <w:rPr>
          <w:rFonts w:hint="eastAsia"/>
          <w:snapToGrid w:val="0"/>
          <w:kern w:val="0"/>
          <w:position w:val="6"/>
          <w:szCs w:val="21"/>
        </w:rPr>
        <w:t>混频器变频增益测量</w:t>
      </w:r>
    </w:p>
    <w:tbl>
      <w:tblPr>
        <w:tblStyle w:val="a4"/>
        <w:tblW w:w="9225" w:type="dxa"/>
        <w:tblLook w:val="04A0" w:firstRow="1" w:lastRow="0" w:firstColumn="1" w:lastColumn="0" w:noHBand="0" w:noVBand="1"/>
      </w:tblPr>
      <w:tblGrid>
        <w:gridCol w:w="3595"/>
        <w:gridCol w:w="1078"/>
        <w:gridCol w:w="1134"/>
        <w:gridCol w:w="1134"/>
        <w:gridCol w:w="1134"/>
        <w:gridCol w:w="1150"/>
      </w:tblGrid>
      <w:tr w:rsidR="000E1ACB" w:rsidRPr="0013640D" w14:paraId="64B5FD70" w14:textId="77777777" w:rsidTr="00CC19DF">
        <w:tc>
          <w:tcPr>
            <w:tcW w:w="3595" w:type="dxa"/>
          </w:tcPr>
          <w:p w14:paraId="3F279738" w14:textId="345865C2" w:rsidR="000E1ACB" w:rsidRPr="0013640D" w:rsidRDefault="0008342B" w:rsidP="00E6123D">
            <w:pPr>
              <w:spacing w:line="276" w:lineRule="auto"/>
              <w:jc w:val="center"/>
              <w:rPr>
                <w:snapToGrid w:val="0"/>
                <w:kern w:val="0"/>
                <w:position w:val="6"/>
                <w:szCs w:val="21"/>
              </w:rPr>
            </w:pPr>
            <w:r w:rsidRPr="0013640D">
              <w:rPr>
                <w:rFonts w:hint="eastAsia"/>
                <w:snapToGrid w:val="0"/>
                <w:kern w:val="0"/>
                <w:position w:val="6"/>
                <w:szCs w:val="21"/>
              </w:rPr>
              <w:t>输入的</w:t>
            </w:r>
            <w:r w:rsidR="000E1ACB" w:rsidRPr="0013640D">
              <w:rPr>
                <w:rFonts w:hint="eastAsia"/>
                <w:snapToGrid w:val="0"/>
                <w:kern w:val="0"/>
                <w:position w:val="6"/>
                <w:szCs w:val="21"/>
              </w:rPr>
              <w:t>本振信号幅度</w:t>
            </w:r>
            <w:r w:rsidR="000E1ACB" w:rsidRPr="0013640D">
              <w:rPr>
                <w:rFonts w:hint="eastAsia"/>
                <w:snapToGrid w:val="0"/>
                <w:kern w:val="0"/>
                <w:position w:val="6"/>
                <w:szCs w:val="21"/>
              </w:rPr>
              <w:t>(dBm</w:t>
            </w:r>
            <w:r w:rsidR="000E1ACB" w:rsidRPr="0013640D">
              <w:rPr>
                <w:snapToGrid w:val="0"/>
                <w:kern w:val="0"/>
                <w:position w:val="6"/>
                <w:szCs w:val="21"/>
              </w:rPr>
              <w:t>)</w:t>
            </w:r>
          </w:p>
        </w:tc>
        <w:tc>
          <w:tcPr>
            <w:tcW w:w="1078" w:type="dxa"/>
          </w:tcPr>
          <w:p w14:paraId="6CE110F0" w14:textId="5FB5F9A2"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10</w:t>
            </w:r>
          </w:p>
        </w:tc>
        <w:tc>
          <w:tcPr>
            <w:tcW w:w="1134" w:type="dxa"/>
          </w:tcPr>
          <w:p w14:paraId="1153BFFA" w14:textId="447A8689"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0</w:t>
            </w:r>
          </w:p>
        </w:tc>
        <w:tc>
          <w:tcPr>
            <w:tcW w:w="1134" w:type="dxa"/>
          </w:tcPr>
          <w:p w14:paraId="54F885CD" w14:textId="47EA7361"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-10</w:t>
            </w:r>
          </w:p>
        </w:tc>
        <w:tc>
          <w:tcPr>
            <w:tcW w:w="1134" w:type="dxa"/>
          </w:tcPr>
          <w:p w14:paraId="5D31FB36" w14:textId="45DB0583"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-20</w:t>
            </w:r>
          </w:p>
        </w:tc>
        <w:tc>
          <w:tcPr>
            <w:tcW w:w="1150" w:type="dxa"/>
          </w:tcPr>
          <w:p w14:paraId="617F3C7A" w14:textId="4E5CE7DE"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-30</w:t>
            </w:r>
          </w:p>
        </w:tc>
      </w:tr>
      <w:tr w:rsidR="000E1ACB" w:rsidRPr="0013640D" w14:paraId="00F93D5B" w14:textId="77777777" w:rsidTr="00CC19DF">
        <w:tc>
          <w:tcPr>
            <w:tcW w:w="3595" w:type="dxa"/>
          </w:tcPr>
          <w:p w14:paraId="34C8933F" w14:textId="582F83B7" w:rsidR="000E1ACB" w:rsidRPr="0013640D" w:rsidRDefault="0008342B" w:rsidP="00E6123D">
            <w:pPr>
              <w:spacing w:line="276" w:lineRule="auto"/>
              <w:jc w:val="center"/>
              <w:rPr>
                <w:snapToGrid w:val="0"/>
                <w:kern w:val="0"/>
                <w:position w:val="6"/>
                <w:szCs w:val="21"/>
              </w:rPr>
            </w:pPr>
            <w:r w:rsidRPr="0013640D">
              <w:rPr>
                <w:rFonts w:hint="eastAsia"/>
                <w:snapToGrid w:val="0"/>
                <w:kern w:val="0"/>
                <w:position w:val="6"/>
                <w:szCs w:val="21"/>
              </w:rPr>
              <w:t>输入的</w:t>
            </w:r>
            <w:r w:rsidR="000E1ACB" w:rsidRPr="0013640D">
              <w:rPr>
                <w:rFonts w:hint="eastAsia"/>
                <w:snapToGrid w:val="0"/>
                <w:kern w:val="0"/>
                <w:position w:val="6"/>
                <w:szCs w:val="21"/>
              </w:rPr>
              <w:t>中频信号幅度</w:t>
            </w:r>
            <w:r w:rsidR="000E1ACB" w:rsidRPr="0013640D">
              <w:rPr>
                <w:rFonts w:hint="eastAsia"/>
                <w:snapToGrid w:val="0"/>
                <w:kern w:val="0"/>
                <w:position w:val="6"/>
                <w:szCs w:val="21"/>
              </w:rPr>
              <w:t>(d</w:t>
            </w:r>
            <w:r w:rsidR="000E1ACB" w:rsidRPr="0013640D">
              <w:rPr>
                <w:snapToGrid w:val="0"/>
                <w:kern w:val="0"/>
                <w:position w:val="6"/>
                <w:szCs w:val="21"/>
              </w:rPr>
              <w:t>Bm)</w:t>
            </w:r>
          </w:p>
        </w:tc>
        <w:tc>
          <w:tcPr>
            <w:tcW w:w="1078" w:type="dxa"/>
          </w:tcPr>
          <w:p w14:paraId="0DC59E66" w14:textId="7897035D"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0</w:t>
            </w:r>
          </w:p>
        </w:tc>
        <w:tc>
          <w:tcPr>
            <w:tcW w:w="1134" w:type="dxa"/>
          </w:tcPr>
          <w:p w14:paraId="715A5F9B" w14:textId="5CDEE26A"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0</w:t>
            </w:r>
          </w:p>
        </w:tc>
        <w:tc>
          <w:tcPr>
            <w:tcW w:w="1134" w:type="dxa"/>
          </w:tcPr>
          <w:p w14:paraId="3312B21F" w14:textId="4F2EFBC9"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0</w:t>
            </w:r>
          </w:p>
        </w:tc>
        <w:tc>
          <w:tcPr>
            <w:tcW w:w="1134" w:type="dxa"/>
          </w:tcPr>
          <w:p w14:paraId="6F482FFE" w14:textId="7DB19339"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0</w:t>
            </w:r>
          </w:p>
        </w:tc>
        <w:tc>
          <w:tcPr>
            <w:tcW w:w="1150" w:type="dxa"/>
          </w:tcPr>
          <w:p w14:paraId="3F661038" w14:textId="1D04B74A" w:rsidR="000E1ACB" w:rsidRPr="0013640D" w:rsidRDefault="000E1ACB" w:rsidP="00E6123D">
            <w:pPr>
              <w:spacing w:line="276" w:lineRule="auto"/>
              <w:jc w:val="center"/>
              <w:rPr>
                <w:snapToGrid w:val="0"/>
                <w:kern w:val="0"/>
                <w:position w:val="6"/>
                <w:szCs w:val="21"/>
              </w:rPr>
            </w:pPr>
            <w:r w:rsidRPr="0013640D">
              <w:rPr>
                <w:snapToGrid w:val="0"/>
                <w:kern w:val="0"/>
                <w:position w:val="6"/>
                <w:szCs w:val="21"/>
              </w:rPr>
              <w:t>0</w:t>
            </w:r>
          </w:p>
        </w:tc>
      </w:tr>
      <w:tr w:rsidR="000E1ACB" w:rsidRPr="0013640D" w14:paraId="71659E18" w14:textId="77777777" w:rsidTr="00CC19DF">
        <w:tc>
          <w:tcPr>
            <w:tcW w:w="3595" w:type="dxa"/>
          </w:tcPr>
          <w:p w14:paraId="74B3835A" w14:textId="7BA74BEA" w:rsidR="000E1ACB" w:rsidRPr="0013640D" w:rsidRDefault="000E1ACB" w:rsidP="00E6123D">
            <w:pPr>
              <w:spacing w:line="276" w:lineRule="auto"/>
              <w:jc w:val="center"/>
              <w:rPr>
                <w:snapToGrid w:val="0"/>
                <w:kern w:val="0"/>
                <w:position w:val="6"/>
                <w:szCs w:val="21"/>
              </w:rPr>
            </w:pPr>
            <w:r w:rsidRPr="0013640D">
              <w:rPr>
                <w:rFonts w:hint="eastAsia"/>
                <w:snapToGrid w:val="0"/>
                <w:kern w:val="0"/>
                <w:position w:val="6"/>
                <w:szCs w:val="21"/>
              </w:rPr>
              <w:t>输出</w:t>
            </w:r>
            <w:r w:rsidR="008F3BC6" w:rsidRPr="0013640D">
              <w:rPr>
                <w:rFonts w:hint="eastAsia"/>
                <w:snapToGrid w:val="0"/>
                <w:kern w:val="0"/>
                <w:position w:val="6"/>
                <w:szCs w:val="21"/>
              </w:rPr>
              <w:t>信号</w:t>
            </w:r>
            <w:r w:rsidRPr="0013640D">
              <w:rPr>
                <w:rFonts w:hint="eastAsia"/>
                <w:snapToGrid w:val="0"/>
                <w:kern w:val="0"/>
                <w:position w:val="6"/>
                <w:szCs w:val="21"/>
              </w:rPr>
              <w:t>和频分量幅度</w:t>
            </w:r>
            <w:r w:rsidRPr="0013640D">
              <w:rPr>
                <w:rFonts w:hint="eastAsia"/>
                <w:snapToGrid w:val="0"/>
                <w:kern w:val="0"/>
                <w:position w:val="6"/>
                <w:szCs w:val="21"/>
              </w:rPr>
              <w:t>(d</w:t>
            </w:r>
            <w:r w:rsidRPr="0013640D">
              <w:rPr>
                <w:snapToGrid w:val="0"/>
                <w:kern w:val="0"/>
                <w:position w:val="6"/>
                <w:szCs w:val="21"/>
              </w:rPr>
              <w:t>B</w:t>
            </w:r>
            <w:r w:rsidRPr="0013640D">
              <w:rPr>
                <w:rFonts w:hint="eastAsia"/>
                <w:snapToGrid w:val="0"/>
                <w:kern w:val="0"/>
                <w:position w:val="6"/>
                <w:szCs w:val="21"/>
              </w:rPr>
              <w:t>m</w:t>
            </w:r>
            <w:r w:rsidRPr="0013640D">
              <w:rPr>
                <w:snapToGrid w:val="0"/>
                <w:kern w:val="0"/>
                <w:position w:val="6"/>
                <w:szCs w:val="21"/>
              </w:rPr>
              <w:t>)</w:t>
            </w:r>
          </w:p>
        </w:tc>
        <w:tc>
          <w:tcPr>
            <w:tcW w:w="1078" w:type="dxa"/>
          </w:tcPr>
          <w:p w14:paraId="25C315D9" w14:textId="28DFBA5A" w:rsidR="000E1ACB" w:rsidRPr="0013640D" w:rsidRDefault="00B95894" w:rsidP="00E6123D">
            <w:pPr>
              <w:spacing w:line="276" w:lineRule="auto"/>
              <w:jc w:val="center"/>
              <w:rPr>
                <w:snapToGrid w:val="0"/>
                <w:kern w:val="0"/>
                <w:position w:val="6"/>
                <w:szCs w:val="21"/>
              </w:rPr>
            </w:pPr>
            <w:r w:rsidRPr="0013640D">
              <w:rPr>
                <w:snapToGrid w:val="0"/>
                <w:kern w:val="0"/>
                <w:position w:val="6"/>
                <w:szCs w:val="21"/>
              </w:rPr>
              <w:t>-23.23</w:t>
            </w:r>
          </w:p>
        </w:tc>
        <w:tc>
          <w:tcPr>
            <w:tcW w:w="1134" w:type="dxa"/>
          </w:tcPr>
          <w:p w14:paraId="4829F87A" w14:textId="5F503081" w:rsidR="000E1ACB" w:rsidRPr="0013640D" w:rsidRDefault="00B95894" w:rsidP="00E6123D">
            <w:pPr>
              <w:spacing w:line="276" w:lineRule="auto"/>
              <w:jc w:val="center"/>
              <w:rPr>
                <w:snapToGrid w:val="0"/>
                <w:kern w:val="0"/>
                <w:position w:val="6"/>
                <w:szCs w:val="21"/>
              </w:rPr>
            </w:pPr>
            <w:r w:rsidRPr="0013640D">
              <w:rPr>
                <w:snapToGrid w:val="0"/>
                <w:kern w:val="0"/>
                <w:position w:val="6"/>
                <w:szCs w:val="21"/>
              </w:rPr>
              <w:t>-28.07</w:t>
            </w:r>
          </w:p>
        </w:tc>
        <w:tc>
          <w:tcPr>
            <w:tcW w:w="1134" w:type="dxa"/>
          </w:tcPr>
          <w:p w14:paraId="0D2E4793" w14:textId="73A5C660" w:rsidR="000E1ACB" w:rsidRPr="0013640D" w:rsidRDefault="00B95894" w:rsidP="00E6123D">
            <w:pPr>
              <w:spacing w:line="276" w:lineRule="auto"/>
              <w:jc w:val="center"/>
              <w:rPr>
                <w:snapToGrid w:val="0"/>
                <w:kern w:val="0"/>
                <w:position w:val="6"/>
                <w:szCs w:val="21"/>
              </w:rPr>
            </w:pPr>
            <w:r w:rsidRPr="0013640D">
              <w:rPr>
                <w:snapToGrid w:val="0"/>
                <w:kern w:val="0"/>
                <w:position w:val="6"/>
                <w:szCs w:val="21"/>
              </w:rPr>
              <w:t>-39.23</w:t>
            </w:r>
          </w:p>
        </w:tc>
        <w:tc>
          <w:tcPr>
            <w:tcW w:w="1134" w:type="dxa"/>
          </w:tcPr>
          <w:p w14:paraId="437C916B" w14:textId="18638CF0" w:rsidR="000E1ACB" w:rsidRPr="0013640D" w:rsidRDefault="00B95894" w:rsidP="00E6123D">
            <w:pPr>
              <w:spacing w:line="276" w:lineRule="auto"/>
              <w:jc w:val="center"/>
              <w:rPr>
                <w:snapToGrid w:val="0"/>
                <w:kern w:val="0"/>
                <w:position w:val="6"/>
                <w:szCs w:val="21"/>
              </w:rPr>
            </w:pPr>
            <w:r w:rsidRPr="0013640D">
              <w:rPr>
                <w:snapToGrid w:val="0"/>
                <w:kern w:val="0"/>
                <w:position w:val="6"/>
                <w:szCs w:val="21"/>
              </w:rPr>
              <w:t>-49.64</w:t>
            </w:r>
          </w:p>
        </w:tc>
        <w:tc>
          <w:tcPr>
            <w:tcW w:w="1150" w:type="dxa"/>
          </w:tcPr>
          <w:p w14:paraId="1CE3867F" w14:textId="0CE01859" w:rsidR="000E1ACB" w:rsidRPr="0013640D" w:rsidRDefault="00B95894" w:rsidP="00E6123D">
            <w:pPr>
              <w:spacing w:line="276" w:lineRule="auto"/>
              <w:jc w:val="center"/>
              <w:rPr>
                <w:snapToGrid w:val="0"/>
                <w:kern w:val="0"/>
                <w:position w:val="6"/>
                <w:szCs w:val="21"/>
              </w:rPr>
            </w:pPr>
            <w:r w:rsidRPr="0013640D">
              <w:rPr>
                <w:snapToGrid w:val="0"/>
                <w:kern w:val="0"/>
                <w:position w:val="6"/>
                <w:szCs w:val="21"/>
              </w:rPr>
              <w:t>-59.87</w:t>
            </w:r>
          </w:p>
        </w:tc>
      </w:tr>
      <w:tr w:rsidR="00B95894" w:rsidRPr="0013640D" w14:paraId="3191223F" w14:textId="77777777" w:rsidTr="00CC19DF">
        <w:tc>
          <w:tcPr>
            <w:tcW w:w="3595" w:type="dxa"/>
          </w:tcPr>
          <w:p w14:paraId="626EEBAA" w14:textId="016F3DEA" w:rsidR="00B95894" w:rsidRPr="0013640D" w:rsidRDefault="00B95894" w:rsidP="00B95894">
            <w:pPr>
              <w:spacing w:line="276" w:lineRule="auto"/>
              <w:jc w:val="center"/>
              <w:rPr>
                <w:snapToGrid w:val="0"/>
                <w:kern w:val="0"/>
                <w:position w:val="6"/>
                <w:szCs w:val="21"/>
              </w:rPr>
            </w:pPr>
            <w:r w:rsidRPr="0013640D">
              <w:rPr>
                <w:rFonts w:hint="eastAsia"/>
                <w:snapToGrid w:val="0"/>
                <w:kern w:val="0"/>
                <w:position w:val="6"/>
                <w:szCs w:val="21"/>
              </w:rPr>
              <w:t>混频增益</w:t>
            </w:r>
            <w:r w:rsidRPr="0013640D">
              <w:rPr>
                <w:rFonts w:hint="eastAsia"/>
                <w:snapToGrid w:val="0"/>
                <w:kern w:val="0"/>
                <w:position w:val="6"/>
                <w:szCs w:val="21"/>
              </w:rPr>
              <w:t>(d</w:t>
            </w:r>
            <w:r w:rsidRPr="0013640D">
              <w:rPr>
                <w:snapToGrid w:val="0"/>
                <w:kern w:val="0"/>
                <w:position w:val="6"/>
                <w:szCs w:val="21"/>
              </w:rPr>
              <w:t>B)</w:t>
            </w:r>
          </w:p>
        </w:tc>
        <w:tc>
          <w:tcPr>
            <w:tcW w:w="1078" w:type="dxa"/>
          </w:tcPr>
          <w:p w14:paraId="5453B6CB" w14:textId="4673CDE3" w:rsidR="00B95894" w:rsidRPr="0013640D" w:rsidRDefault="00B95894" w:rsidP="00B95894">
            <w:pPr>
              <w:spacing w:line="276" w:lineRule="auto"/>
              <w:jc w:val="center"/>
              <w:rPr>
                <w:snapToGrid w:val="0"/>
                <w:kern w:val="0"/>
                <w:position w:val="6"/>
                <w:szCs w:val="21"/>
              </w:rPr>
            </w:pPr>
            <w:r w:rsidRPr="0013640D">
              <w:rPr>
                <w:snapToGrid w:val="0"/>
                <w:kern w:val="0"/>
                <w:position w:val="6"/>
                <w:szCs w:val="21"/>
              </w:rPr>
              <w:t>-23.23</w:t>
            </w:r>
          </w:p>
        </w:tc>
        <w:tc>
          <w:tcPr>
            <w:tcW w:w="1134" w:type="dxa"/>
          </w:tcPr>
          <w:p w14:paraId="2A986203" w14:textId="34F02A99" w:rsidR="00B95894" w:rsidRPr="0013640D" w:rsidRDefault="00B95894" w:rsidP="00B95894">
            <w:pPr>
              <w:spacing w:line="276" w:lineRule="auto"/>
              <w:jc w:val="center"/>
              <w:rPr>
                <w:snapToGrid w:val="0"/>
                <w:kern w:val="0"/>
                <w:position w:val="6"/>
                <w:szCs w:val="21"/>
              </w:rPr>
            </w:pPr>
            <w:r w:rsidRPr="0013640D">
              <w:rPr>
                <w:snapToGrid w:val="0"/>
                <w:kern w:val="0"/>
                <w:position w:val="6"/>
                <w:szCs w:val="21"/>
              </w:rPr>
              <w:t>-28.07</w:t>
            </w:r>
          </w:p>
        </w:tc>
        <w:tc>
          <w:tcPr>
            <w:tcW w:w="1134" w:type="dxa"/>
          </w:tcPr>
          <w:p w14:paraId="32F4E5E2" w14:textId="7C05883B" w:rsidR="00B95894" w:rsidRPr="0013640D" w:rsidRDefault="00B95894" w:rsidP="00B95894">
            <w:pPr>
              <w:spacing w:line="276" w:lineRule="auto"/>
              <w:jc w:val="center"/>
              <w:rPr>
                <w:snapToGrid w:val="0"/>
                <w:kern w:val="0"/>
                <w:position w:val="6"/>
                <w:szCs w:val="21"/>
              </w:rPr>
            </w:pPr>
            <w:r w:rsidRPr="0013640D">
              <w:rPr>
                <w:snapToGrid w:val="0"/>
                <w:kern w:val="0"/>
                <w:position w:val="6"/>
                <w:szCs w:val="21"/>
              </w:rPr>
              <w:t>-39.23</w:t>
            </w:r>
          </w:p>
        </w:tc>
        <w:tc>
          <w:tcPr>
            <w:tcW w:w="1134" w:type="dxa"/>
          </w:tcPr>
          <w:p w14:paraId="7823CBF1" w14:textId="1D4B2723" w:rsidR="00B95894" w:rsidRPr="0013640D" w:rsidRDefault="00B95894" w:rsidP="00B95894">
            <w:pPr>
              <w:spacing w:line="276" w:lineRule="auto"/>
              <w:jc w:val="center"/>
              <w:rPr>
                <w:snapToGrid w:val="0"/>
                <w:kern w:val="0"/>
                <w:position w:val="6"/>
                <w:szCs w:val="21"/>
              </w:rPr>
            </w:pPr>
            <w:r w:rsidRPr="0013640D">
              <w:rPr>
                <w:snapToGrid w:val="0"/>
                <w:kern w:val="0"/>
                <w:position w:val="6"/>
                <w:szCs w:val="21"/>
              </w:rPr>
              <w:t>-49.64</w:t>
            </w:r>
          </w:p>
        </w:tc>
        <w:tc>
          <w:tcPr>
            <w:tcW w:w="1150" w:type="dxa"/>
          </w:tcPr>
          <w:p w14:paraId="1053C946" w14:textId="32039370" w:rsidR="00B95894" w:rsidRPr="0013640D" w:rsidRDefault="00B95894" w:rsidP="00B95894">
            <w:pPr>
              <w:spacing w:line="276" w:lineRule="auto"/>
              <w:jc w:val="center"/>
              <w:rPr>
                <w:snapToGrid w:val="0"/>
                <w:kern w:val="0"/>
                <w:position w:val="6"/>
                <w:szCs w:val="21"/>
              </w:rPr>
            </w:pPr>
            <w:r w:rsidRPr="0013640D">
              <w:rPr>
                <w:snapToGrid w:val="0"/>
                <w:kern w:val="0"/>
                <w:position w:val="6"/>
                <w:szCs w:val="21"/>
              </w:rPr>
              <w:t>-59.87</w:t>
            </w:r>
          </w:p>
        </w:tc>
      </w:tr>
    </w:tbl>
    <w:p w14:paraId="44D0B445" w14:textId="37F83080" w:rsidR="002E4CB1" w:rsidRPr="00B67BC5" w:rsidRDefault="0008342B" w:rsidP="00B67BC5">
      <w:pPr>
        <w:spacing w:line="276" w:lineRule="auto"/>
        <w:ind w:firstLine="420"/>
        <w:rPr>
          <w:snapToGrid w:val="0"/>
          <w:kern w:val="0"/>
          <w:position w:val="6"/>
          <w:szCs w:val="21"/>
        </w:rPr>
      </w:pPr>
      <w:r>
        <w:rPr>
          <w:rFonts w:hint="eastAsia"/>
          <w:snapToGrid w:val="0"/>
          <w:kern w:val="0"/>
          <w:position w:val="6"/>
          <w:szCs w:val="21"/>
        </w:rPr>
        <w:t>当</w:t>
      </w:r>
      <w:r w:rsidR="00B361BB" w:rsidRPr="00B67BC5">
        <w:rPr>
          <w:rFonts w:hint="eastAsia"/>
          <w:snapToGrid w:val="0"/>
          <w:kern w:val="0"/>
          <w:position w:val="6"/>
          <w:szCs w:val="21"/>
        </w:rPr>
        <w:t>输入的本振信号幅度为</w:t>
      </w:r>
      <w:r w:rsidR="00B361BB" w:rsidRPr="00B67BC5">
        <w:rPr>
          <w:rFonts w:hint="eastAsia"/>
          <w:snapToGrid w:val="0"/>
          <w:kern w:val="0"/>
          <w:position w:val="6"/>
          <w:szCs w:val="21"/>
        </w:rPr>
        <w:t>1</w:t>
      </w:r>
      <w:r w:rsidR="00B361BB" w:rsidRPr="00B67BC5">
        <w:rPr>
          <w:snapToGrid w:val="0"/>
          <w:kern w:val="0"/>
          <w:position w:val="6"/>
          <w:szCs w:val="21"/>
        </w:rPr>
        <w:t>0</w:t>
      </w:r>
      <w:r w:rsidR="00B361BB" w:rsidRPr="00B67BC5">
        <w:rPr>
          <w:rFonts w:hint="eastAsia"/>
          <w:snapToGrid w:val="0"/>
          <w:kern w:val="0"/>
          <w:position w:val="6"/>
          <w:szCs w:val="21"/>
        </w:rPr>
        <w:t>dBm</w:t>
      </w:r>
      <w:r w:rsidR="00B361BB" w:rsidRPr="00B67BC5">
        <w:rPr>
          <w:rFonts w:hint="eastAsia"/>
          <w:snapToGrid w:val="0"/>
          <w:kern w:val="0"/>
          <w:position w:val="6"/>
          <w:szCs w:val="21"/>
        </w:rPr>
        <w:t>时：</w:t>
      </w:r>
    </w:p>
    <w:p w14:paraId="468D4DD7" w14:textId="07E003A3" w:rsidR="00B361BB" w:rsidRPr="00B67BC5" w:rsidRDefault="00B361BB" w:rsidP="00B67BC5">
      <w:pPr>
        <w:spacing w:line="276" w:lineRule="auto"/>
        <w:ind w:firstLine="420"/>
        <w:rPr>
          <w:snapToGrid w:val="0"/>
          <w:kern w:val="0"/>
          <w:position w:val="6"/>
          <w:szCs w:val="21"/>
        </w:rPr>
      </w:pPr>
      <w:r w:rsidRPr="00B67BC5">
        <w:rPr>
          <w:snapToGrid w:val="0"/>
          <w:kern w:val="0"/>
          <w:position w:val="6"/>
          <w:szCs w:val="21"/>
        </w:rPr>
        <w:tab/>
      </w:r>
      <w:r w:rsidR="000F0368" w:rsidRPr="00B67BC5">
        <w:rPr>
          <w:rFonts w:hint="eastAsia"/>
          <w:snapToGrid w:val="0"/>
          <w:kern w:val="0"/>
          <w:position w:val="6"/>
          <w:szCs w:val="21"/>
        </w:rPr>
        <w:t>输出信号和频分量幅度：</w:t>
      </w:r>
      <w:r w:rsidR="000F0368" w:rsidRPr="00B67BC5">
        <w:rPr>
          <w:rFonts w:hint="eastAsia"/>
          <w:snapToGrid w:val="0"/>
          <w:kern w:val="0"/>
          <w:position w:val="6"/>
          <w:szCs w:val="21"/>
        </w:rPr>
        <w:t>-</w:t>
      </w:r>
      <w:r w:rsidR="000F0368" w:rsidRPr="00B67BC5">
        <w:rPr>
          <w:snapToGrid w:val="0"/>
          <w:kern w:val="0"/>
          <w:position w:val="6"/>
          <w:szCs w:val="21"/>
        </w:rPr>
        <w:t>23.23</w:t>
      </w:r>
      <w:r w:rsidR="000F0368" w:rsidRPr="00B67BC5">
        <w:rPr>
          <w:rFonts w:hint="eastAsia"/>
          <w:snapToGrid w:val="0"/>
          <w:kern w:val="0"/>
          <w:position w:val="6"/>
          <w:szCs w:val="21"/>
        </w:rPr>
        <w:t>dBm</w:t>
      </w:r>
    </w:p>
    <w:p w14:paraId="5D177D81" w14:textId="46B77A6A" w:rsidR="000F0368" w:rsidRPr="00B67BC5" w:rsidRDefault="002836BA" w:rsidP="00B67BC5">
      <w:pPr>
        <w:spacing w:line="276" w:lineRule="auto"/>
        <w:ind w:firstLine="420"/>
        <w:rPr>
          <w:snapToGrid w:val="0"/>
          <w:kern w:val="0"/>
          <w:position w:val="6"/>
          <w:szCs w:val="21"/>
        </w:rPr>
      </w:pPr>
      <w:r w:rsidRPr="00B67BC5">
        <w:rPr>
          <w:snapToGrid w:val="0"/>
          <w:kern w:val="0"/>
          <w:position w:val="6"/>
          <w:szCs w:val="21"/>
        </w:rPr>
        <w:tab/>
      </w:r>
      <w:r w:rsidR="00E928B8" w:rsidRPr="00B67BC5">
        <w:rPr>
          <w:rFonts w:hint="eastAsia"/>
          <w:snapToGrid w:val="0"/>
          <w:kern w:val="0"/>
          <w:position w:val="6"/>
          <w:szCs w:val="21"/>
        </w:rPr>
        <w:t>混频增益：</w:t>
      </w:r>
      <w:r w:rsidR="006602DE" w:rsidRPr="00B67BC5">
        <w:rPr>
          <w:rFonts w:hint="eastAsia"/>
          <w:snapToGrid w:val="0"/>
          <w:kern w:val="0"/>
          <w:position w:val="6"/>
          <w:szCs w:val="21"/>
        </w:rPr>
        <w:t>-</w:t>
      </w:r>
      <w:r w:rsidR="006602DE" w:rsidRPr="00B67BC5">
        <w:rPr>
          <w:snapToGrid w:val="0"/>
          <w:kern w:val="0"/>
          <w:position w:val="6"/>
          <w:szCs w:val="21"/>
        </w:rPr>
        <w:t>23.23</w:t>
      </w:r>
      <w:r w:rsidR="006602DE" w:rsidRPr="00B67BC5">
        <w:rPr>
          <w:rFonts w:hint="eastAsia"/>
          <w:snapToGrid w:val="0"/>
          <w:kern w:val="0"/>
          <w:position w:val="6"/>
          <w:szCs w:val="21"/>
        </w:rPr>
        <w:t>dB</w:t>
      </w:r>
    </w:p>
    <w:p w14:paraId="131E3AA7" w14:textId="358B93F2" w:rsidR="006602DE" w:rsidRPr="00B67BC5" w:rsidRDefault="00372F1D" w:rsidP="00B67BC5">
      <w:pPr>
        <w:spacing w:line="276" w:lineRule="auto"/>
        <w:ind w:firstLine="420"/>
        <w:rPr>
          <w:snapToGrid w:val="0"/>
          <w:kern w:val="0"/>
          <w:position w:val="6"/>
          <w:szCs w:val="21"/>
        </w:rPr>
      </w:pPr>
      <w:r w:rsidRPr="00B67BC5">
        <w:rPr>
          <w:rFonts w:hint="eastAsia"/>
          <w:snapToGrid w:val="0"/>
          <w:kern w:val="0"/>
          <w:position w:val="6"/>
          <w:szCs w:val="21"/>
        </w:rPr>
        <w:t>当输入的本振信号幅度减小时，混频增益</w:t>
      </w:r>
      <w:r w:rsidR="00503721" w:rsidRPr="00B67BC5">
        <w:rPr>
          <w:rFonts w:hint="eastAsia"/>
          <w:snapToGrid w:val="0"/>
          <w:kern w:val="0"/>
          <w:position w:val="6"/>
          <w:szCs w:val="21"/>
        </w:rPr>
        <w:t>也逐渐减小。</w:t>
      </w:r>
    </w:p>
    <w:p w14:paraId="2CBA3972" w14:textId="77777777" w:rsidR="006A4122" w:rsidRDefault="006A4122" w:rsidP="00B67BC5">
      <w:pPr>
        <w:spacing w:line="276" w:lineRule="auto"/>
        <w:ind w:firstLine="420"/>
        <w:rPr>
          <w:snapToGrid w:val="0"/>
          <w:kern w:val="0"/>
          <w:position w:val="6"/>
          <w:szCs w:val="21"/>
        </w:rPr>
      </w:pPr>
    </w:p>
    <w:p w14:paraId="612AF9B8" w14:textId="4CA28AA2" w:rsidR="00CE4BF3" w:rsidRDefault="00CE4BF3" w:rsidP="00B67BC5">
      <w:pPr>
        <w:spacing w:line="276" w:lineRule="auto"/>
        <w:ind w:firstLine="420"/>
        <w:rPr>
          <w:snapToGrid w:val="0"/>
          <w:kern w:val="0"/>
          <w:position w:val="6"/>
          <w:szCs w:val="21"/>
        </w:rPr>
      </w:pPr>
      <w:r>
        <w:rPr>
          <w:snapToGrid w:val="0"/>
          <w:kern w:val="0"/>
          <w:position w:val="6"/>
          <w:szCs w:val="21"/>
        </w:rPr>
        <w:t xml:space="preserve">(2) </w:t>
      </w:r>
      <w:r w:rsidR="00EB576D">
        <w:rPr>
          <w:rFonts w:hint="eastAsia"/>
          <w:snapToGrid w:val="0"/>
          <w:kern w:val="0"/>
          <w:position w:val="6"/>
          <w:szCs w:val="21"/>
        </w:rPr>
        <w:t>二极管双平衡混频器</w:t>
      </w:r>
      <w:r>
        <w:rPr>
          <w:rFonts w:hint="eastAsia"/>
          <w:snapToGrid w:val="0"/>
          <w:kern w:val="0"/>
          <w:position w:val="6"/>
          <w:szCs w:val="21"/>
        </w:rPr>
        <w:t>隔离性能测试</w:t>
      </w:r>
    </w:p>
    <w:p w14:paraId="1DB250AC" w14:textId="77777777" w:rsidR="002D04A7" w:rsidRDefault="00000642" w:rsidP="003865FB">
      <w:pPr>
        <w:spacing w:line="276" w:lineRule="auto"/>
        <w:rPr>
          <w:snapToGrid w:val="0"/>
          <w:kern w:val="0"/>
          <w:position w:val="6"/>
          <w:szCs w:val="21"/>
        </w:rPr>
      </w:pPr>
      <w:r>
        <w:rPr>
          <w:snapToGrid w:val="0"/>
          <w:kern w:val="0"/>
          <w:position w:val="6"/>
          <w:szCs w:val="21"/>
        </w:rPr>
        <w:tab/>
      </w:r>
      <w:r w:rsidR="003865FB" w:rsidRPr="003865FB">
        <w:rPr>
          <w:rFonts w:hint="eastAsia"/>
          <w:snapToGrid w:val="0"/>
          <w:kern w:val="0"/>
          <w:position w:val="6"/>
          <w:szCs w:val="21"/>
        </w:rPr>
        <w:t>中频信号选择正弦信号，在混频输出端进行观测</w:t>
      </w:r>
    </w:p>
    <w:p w14:paraId="445F3ACC" w14:textId="6462A8D9" w:rsidR="002D04A7" w:rsidRDefault="003865FB" w:rsidP="002D04A7">
      <w:pPr>
        <w:spacing w:line="276" w:lineRule="auto"/>
        <w:ind w:firstLine="420"/>
        <w:rPr>
          <w:snapToGrid w:val="0"/>
          <w:kern w:val="0"/>
          <w:position w:val="6"/>
          <w:szCs w:val="21"/>
        </w:rPr>
      </w:pPr>
      <w:r w:rsidRPr="003865FB">
        <w:rPr>
          <w:rFonts w:hint="eastAsia"/>
          <w:snapToGrid w:val="0"/>
          <w:kern w:val="0"/>
          <w:position w:val="6"/>
          <w:szCs w:val="21"/>
        </w:rPr>
        <w:t>在本振频率点</w:t>
      </w:r>
      <w:r w:rsidRPr="003865FB">
        <w:rPr>
          <w:rFonts w:hint="eastAsia"/>
          <w:snapToGrid w:val="0"/>
          <w:kern w:val="0"/>
          <w:position w:val="6"/>
          <w:szCs w:val="21"/>
        </w:rPr>
        <w:t xml:space="preserve"> 25MHz </w:t>
      </w:r>
      <w:r w:rsidRPr="003865FB">
        <w:rPr>
          <w:rFonts w:hint="eastAsia"/>
          <w:snapToGrid w:val="0"/>
          <w:kern w:val="0"/>
          <w:position w:val="6"/>
          <w:szCs w:val="21"/>
        </w:rPr>
        <w:t>处，信号分量大小为</w:t>
      </w:r>
      <w:r w:rsidRPr="003865FB">
        <w:rPr>
          <w:rFonts w:hint="eastAsia"/>
          <w:snapToGrid w:val="0"/>
          <w:kern w:val="0"/>
          <w:position w:val="6"/>
          <w:szCs w:val="21"/>
        </w:rPr>
        <w:t>-45.</w:t>
      </w:r>
      <w:r w:rsidR="009366BB">
        <w:rPr>
          <w:snapToGrid w:val="0"/>
          <w:kern w:val="0"/>
          <w:position w:val="6"/>
          <w:szCs w:val="21"/>
        </w:rPr>
        <w:t>2</w:t>
      </w:r>
      <w:r w:rsidR="00944BC4">
        <w:rPr>
          <w:snapToGrid w:val="0"/>
          <w:kern w:val="0"/>
          <w:position w:val="6"/>
          <w:szCs w:val="21"/>
        </w:rPr>
        <w:t>7</w:t>
      </w:r>
      <w:r w:rsidRPr="003865FB">
        <w:rPr>
          <w:rFonts w:hint="eastAsia"/>
          <w:snapToGrid w:val="0"/>
          <w:kern w:val="0"/>
          <w:position w:val="6"/>
          <w:szCs w:val="21"/>
        </w:rPr>
        <w:t>dBm</w:t>
      </w:r>
      <w:r w:rsidRPr="003865FB">
        <w:rPr>
          <w:rFonts w:hint="eastAsia"/>
          <w:snapToGrid w:val="0"/>
          <w:kern w:val="0"/>
          <w:position w:val="6"/>
          <w:szCs w:val="21"/>
        </w:rPr>
        <w:t>，隔离度为</w:t>
      </w:r>
      <w:r w:rsidRPr="003865FB">
        <w:rPr>
          <w:rFonts w:hint="eastAsia"/>
          <w:snapToGrid w:val="0"/>
          <w:kern w:val="0"/>
          <w:position w:val="6"/>
          <w:szCs w:val="21"/>
        </w:rPr>
        <w:t>-55.</w:t>
      </w:r>
      <w:r w:rsidR="009366BB">
        <w:rPr>
          <w:snapToGrid w:val="0"/>
          <w:kern w:val="0"/>
          <w:position w:val="6"/>
          <w:szCs w:val="21"/>
        </w:rPr>
        <w:t>2</w:t>
      </w:r>
      <w:r w:rsidR="00944BC4">
        <w:rPr>
          <w:snapToGrid w:val="0"/>
          <w:kern w:val="0"/>
          <w:position w:val="6"/>
          <w:szCs w:val="21"/>
        </w:rPr>
        <w:t>7</w:t>
      </w:r>
      <w:r w:rsidRPr="003865FB">
        <w:rPr>
          <w:rFonts w:hint="eastAsia"/>
          <w:snapToGrid w:val="0"/>
          <w:kern w:val="0"/>
          <w:position w:val="6"/>
          <w:szCs w:val="21"/>
        </w:rPr>
        <w:t>dB</w:t>
      </w:r>
    </w:p>
    <w:p w14:paraId="7B6A01E3" w14:textId="44632958" w:rsidR="00A72A5C" w:rsidRDefault="003865FB" w:rsidP="00DE4824">
      <w:pPr>
        <w:spacing w:line="276" w:lineRule="auto"/>
        <w:ind w:firstLine="420"/>
        <w:rPr>
          <w:snapToGrid w:val="0"/>
          <w:kern w:val="0"/>
          <w:position w:val="6"/>
          <w:szCs w:val="21"/>
        </w:rPr>
      </w:pPr>
      <w:r w:rsidRPr="003865FB">
        <w:rPr>
          <w:rFonts w:hint="eastAsia"/>
          <w:snapToGrid w:val="0"/>
          <w:kern w:val="0"/>
          <w:position w:val="6"/>
          <w:szCs w:val="21"/>
        </w:rPr>
        <w:t>在中频</w:t>
      </w:r>
      <w:r w:rsidRPr="003865FB">
        <w:rPr>
          <w:rFonts w:hint="eastAsia"/>
          <w:snapToGrid w:val="0"/>
          <w:kern w:val="0"/>
          <w:position w:val="6"/>
          <w:szCs w:val="21"/>
        </w:rPr>
        <w:t xml:space="preserve"> 10.7MHz </w:t>
      </w:r>
      <w:r w:rsidRPr="003865FB">
        <w:rPr>
          <w:rFonts w:hint="eastAsia"/>
          <w:snapToGrid w:val="0"/>
          <w:kern w:val="0"/>
          <w:position w:val="6"/>
          <w:szCs w:val="21"/>
        </w:rPr>
        <w:t>处，信号分量大小为</w:t>
      </w:r>
      <w:r w:rsidRPr="003865FB">
        <w:rPr>
          <w:rFonts w:hint="eastAsia"/>
          <w:snapToGrid w:val="0"/>
          <w:kern w:val="0"/>
          <w:position w:val="6"/>
          <w:szCs w:val="21"/>
        </w:rPr>
        <w:t>-2</w:t>
      </w:r>
      <w:r w:rsidR="002D04A7">
        <w:rPr>
          <w:snapToGrid w:val="0"/>
          <w:kern w:val="0"/>
          <w:position w:val="6"/>
          <w:szCs w:val="21"/>
        </w:rPr>
        <w:t>4</w:t>
      </w:r>
      <w:r w:rsidRPr="003865FB">
        <w:rPr>
          <w:rFonts w:hint="eastAsia"/>
          <w:snapToGrid w:val="0"/>
          <w:kern w:val="0"/>
          <w:position w:val="6"/>
          <w:szCs w:val="21"/>
        </w:rPr>
        <w:t>.</w:t>
      </w:r>
      <w:r w:rsidR="002D04A7">
        <w:rPr>
          <w:snapToGrid w:val="0"/>
          <w:kern w:val="0"/>
          <w:position w:val="6"/>
          <w:szCs w:val="21"/>
        </w:rPr>
        <w:t>93</w:t>
      </w:r>
      <w:r w:rsidRPr="003865FB">
        <w:rPr>
          <w:rFonts w:hint="eastAsia"/>
          <w:snapToGrid w:val="0"/>
          <w:kern w:val="0"/>
          <w:position w:val="6"/>
          <w:szCs w:val="21"/>
        </w:rPr>
        <w:t>dBm</w:t>
      </w:r>
      <w:r w:rsidRPr="003865FB">
        <w:rPr>
          <w:rFonts w:hint="eastAsia"/>
          <w:snapToGrid w:val="0"/>
          <w:kern w:val="0"/>
          <w:position w:val="6"/>
          <w:szCs w:val="21"/>
        </w:rPr>
        <w:t>，隔离度为</w:t>
      </w:r>
      <w:r w:rsidRPr="003865FB">
        <w:rPr>
          <w:rFonts w:hint="eastAsia"/>
          <w:snapToGrid w:val="0"/>
          <w:kern w:val="0"/>
          <w:position w:val="6"/>
          <w:szCs w:val="21"/>
        </w:rPr>
        <w:t>-</w:t>
      </w:r>
      <w:r w:rsidR="002D04A7" w:rsidRPr="003865FB">
        <w:rPr>
          <w:rFonts w:hint="eastAsia"/>
          <w:snapToGrid w:val="0"/>
          <w:kern w:val="0"/>
          <w:position w:val="6"/>
          <w:szCs w:val="21"/>
        </w:rPr>
        <w:t>2</w:t>
      </w:r>
      <w:r w:rsidR="002D04A7">
        <w:rPr>
          <w:snapToGrid w:val="0"/>
          <w:kern w:val="0"/>
          <w:position w:val="6"/>
          <w:szCs w:val="21"/>
        </w:rPr>
        <w:t>4</w:t>
      </w:r>
      <w:r w:rsidR="002D04A7" w:rsidRPr="003865FB">
        <w:rPr>
          <w:rFonts w:hint="eastAsia"/>
          <w:snapToGrid w:val="0"/>
          <w:kern w:val="0"/>
          <w:position w:val="6"/>
          <w:szCs w:val="21"/>
        </w:rPr>
        <w:t>.</w:t>
      </w:r>
      <w:r w:rsidR="002D04A7">
        <w:rPr>
          <w:snapToGrid w:val="0"/>
          <w:kern w:val="0"/>
          <w:position w:val="6"/>
          <w:szCs w:val="21"/>
        </w:rPr>
        <w:t>93</w:t>
      </w:r>
      <w:r w:rsidRPr="003865FB">
        <w:rPr>
          <w:rFonts w:hint="eastAsia"/>
          <w:snapToGrid w:val="0"/>
          <w:kern w:val="0"/>
          <w:position w:val="6"/>
          <w:szCs w:val="21"/>
        </w:rPr>
        <w:t>dB</w:t>
      </w:r>
    </w:p>
    <w:p w14:paraId="3CB66F86" w14:textId="4497504F" w:rsidR="003865FB" w:rsidRPr="000E7DAB" w:rsidRDefault="003865FB" w:rsidP="00A72A5C">
      <w:pPr>
        <w:spacing w:line="276" w:lineRule="auto"/>
        <w:ind w:firstLine="420"/>
        <w:rPr>
          <w:snapToGrid w:val="0"/>
          <w:kern w:val="0"/>
          <w:position w:val="6"/>
          <w:szCs w:val="21"/>
        </w:rPr>
      </w:pPr>
      <w:r>
        <w:rPr>
          <w:rFonts w:hint="eastAsia"/>
          <w:color w:val="000000"/>
          <w:szCs w:val="21"/>
        </w:rPr>
        <w:t>说明本振信号的隔离度比中频信号的隔离度要好。</w:t>
      </w:r>
    </w:p>
    <w:p w14:paraId="4D5D8FDD" w14:textId="77777777" w:rsidR="002E4CB1" w:rsidRDefault="002E4CB1" w:rsidP="002E4CB1">
      <w:pPr>
        <w:spacing w:line="276" w:lineRule="auto"/>
        <w:ind w:firstLine="420"/>
        <w:rPr>
          <w:snapToGrid w:val="0"/>
          <w:kern w:val="0"/>
          <w:position w:val="6"/>
          <w:szCs w:val="21"/>
        </w:rPr>
      </w:pPr>
    </w:p>
    <w:p w14:paraId="60370451" w14:textId="7CF96FB2" w:rsidR="00801949" w:rsidRDefault="00801949" w:rsidP="00801949">
      <w:pPr>
        <w:spacing w:line="276" w:lineRule="auto"/>
        <w:ind w:firstLine="420"/>
        <w:rPr>
          <w:snapToGrid w:val="0"/>
          <w:kern w:val="0"/>
          <w:position w:val="6"/>
          <w:szCs w:val="21"/>
        </w:rPr>
      </w:pPr>
      <w:r>
        <w:rPr>
          <w:snapToGrid w:val="0"/>
          <w:kern w:val="0"/>
          <w:position w:val="6"/>
          <w:szCs w:val="21"/>
        </w:rPr>
        <w:t xml:space="preserve">(3) </w:t>
      </w:r>
      <w:r w:rsidR="00622047">
        <w:rPr>
          <w:rFonts w:hint="eastAsia"/>
          <w:snapToGrid w:val="0"/>
          <w:kern w:val="0"/>
          <w:position w:val="6"/>
          <w:szCs w:val="21"/>
        </w:rPr>
        <w:t>带通滤波器性能测试</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544"/>
        <w:gridCol w:w="3827"/>
      </w:tblGrid>
      <w:tr w:rsidR="002521CF" w14:paraId="6DD4F269" w14:textId="77777777" w:rsidTr="002521CF">
        <w:tc>
          <w:tcPr>
            <w:tcW w:w="1696" w:type="dxa"/>
            <w:shd w:val="clear" w:color="auto" w:fill="auto"/>
          </w:tcPr>
          <w:p w14:paraId="5BAB51C1" w14:textId="77777777" w:rsidR="002521CF" w:rsidRDefault="002521CF" w:rsidP="00E6123D">
            <w:pPr>
              <w:spacing w:line="360" w:lineRule="auto"/>
              <w:jc w:val="center"/>
            </w:pPr>
          </w:p>
        </w:tc>
        <w:tc>
          <w:tcPr>
            <w:tcW w:w="3544" w:type="dxa"/>
            <w:shd w:val="clear" w:color="auto" w:fill="auto"/>
          </w:tcPr>
          <w:p w14:paraId="566C3F50" w14:textId="77777777" w:rsidR="002521CF" w:rsidRPr="00296540" w:rsidRDefault="002521CF" w:rsidP="00296540">
            <w:pPr>
              <w:spacing w:line="276" w:lineRule="auto"/>
              <w:ind w:firstLine="420"/>
              <w:jc w:val="center"/>
              <w:rPr>
                <w:snapToGrid w:val="0"/>
                <w:kern w:val="0"/>
                <w:position w:val="6"/>
                <w:szCs w:val="21"/>
              </w:rPr>
            </w:pPr>
            <w:r w:rsidRPr="00296540">
              <w:rPr>
                <w:rFonts w:hint="eastAsia"/>
                <w:snapToGrid w:val="0"/>
                <w:kern w:val="0"/>
                <w:position w:val="6"/>
                <w:szCs w:val="21"/>
              </w:rPr>
              <w:t>滤波前</w:t>
            </w:r>
          </w:p>
        </w:tc>
        <w:tc>
          <w:tcPr>
            <w:tcW w:w="3827" w:type="dxa"/>
            <w:shd w:val="clear" w:color="auto" w:fill="auto"/>
          </w:tcPr>
          <w:p w14:paraId="11C5D6FA" w14:textId="77777777" w:rsidR="002521CF" w:rsidRPr="00296540" w:rsidRDefault="002521CF" w:rsidP="00296540">
            <w:pPr>
              <w:spacing w:line="276" w:lineRule="auto"/>
              <w:ind w:firstLine="420"/>
              <w:jc w:val="center"/>
              <w:rPr>
                <w:snapToGrid w:val="0"/>
                <w:kern w:val="0"/>
                <w:position w:val="6"/>
                <w:szCs w:val="21"/>
              </w:rPr>
            </w:pPr>
            <w:r w:rsidRPr="00296540">
              <w:rPr>
                <w:rFonts w:hint="eastAsia"/>
                <w:snapToGrid w:val="0"/>
                <w:kern w:val="0"/>
                <w:position w:val="6"/>
                <w:szCs w:val="21"/>
              </w:rPr>
              <w:t>滤波后</w:t>
            </w:r>
          </w:p>
        </w:tc>
      </w:tr>
      <w:tr w:rsidR="002521CF" w14:paraId="31348573" w14:textId="77777777" w:rsidTr="002521CF">
        <w:tc>
          <w:tcPr>
            <w:tcW w:w="1696" w:type="dxa"/>
            <w:shd w:val="clear" w:color="auto" w:fill="auto"/>
          </w:tcPr>
          <w:p w14:paraId="1D648BD3" w14:textId="77777777" w:rsidR="002521CF" w:rsidRPr="002521CF" w:rsidRDefault="002521CF" w:rsidP="002521CF">
            <w:pPr>
              <w:spacing w:line="276" w:lineRule="auto"/>
              <w:ind w:firstLine="420"/>
              <w:rPr>
                <w:snapToGrid w:val="0"/>
                <w:kern w:val="0"/>
                <w:position w:val="6"/>
                <w:szCs w:val="21"/>
              </w:rPr>
            </w:pPr>
            <w:r w:rsidRPr="002521CF">
              <w:rPr>
                <w:rFonts w:hint="eastAsia"/>
                <w:snapToGrid w:val="0"/>
                <w:kern w:val="0"/>
                <w:position w:val="6"/>
                <w:szCs w:val="21"/>
              </w:rPr>
              <w:t>频谱</w:t>
            </w:r>
          </w:p>
        </w:tc>
        <w:tc>
          <w:tcPr>
            <w:tcW w:w="3544" w:type="dxa"/>
            <w:shd w:val="clear" w:color="auto" w:fill="auto"/>
          </w:tcPr>
          <w:p w14:paraId="3554E3DC" w14:textId="1B1FE66E" w:rsidR="002521CF" w:rsidRDefault="005F3765" w:rsidP="00E6123D">
            <w:pPr>
              <w:spacing w:line="360" w:lineRule="auto"/>
              <w:jc w:val="center"/>
            </w:pPr>
            <w:r>
              <w:rPr>
                <w:noProof/>
              </w:rPr>
              <w:drawing>
                <wp:inline distT="0" distB="0" distL="0" distR="0" wp14:anchorId="2E64EB74" wp14:editId="654B76F8">
                  <wp:extent cx="2110105" cy="158242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0105" cy="1582420"/>
                          </a:xfrm>
                          <a:prstGeom prst="rect">
                            <a:avLst/>
                          </a:prstGeom>
                          <a:noFill/>
                          <a:ln>
                            <a:noFill/>
                          </a:ln>
                        </pic:spPr>
                      </pic:pic>
                    </a:graphicData>
                  </a:graphic>
                </wp:inline>
              </w:drawing>
            </w:r>
          </w:p>
        </w:tc>
        <w:tc>
          <w:tcPr>
            <w:tcW w:w="3827" w:type="dxa"/>
            <w:shd w:val="clear" w:color="auto" w:fill="auto"/>
          </w:tcPr>
          <w:p w14:paraId="14B65055" w14:textId="09C109BC" w:rsidR="002521CF" w:rsidRDefault="005F3765" w:rsidP="00E6123D">
            <w:pPr>
              <w:spacing w:line="360" w:lineRule="auto"/>
            </w:pPr>
            <w:r>
              <w:rPr>
                <w:noProof/>
              </w:rPr>
              <w:drawing>
                <wp:inline distT="0" distB="0" distL="0" distR="0" wp14:anchorId="2EB9684A" wp14:editId="09FC6343">
                  <wp:extent cx="2092570" cy="1566521"/>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0274" cy="1572288"/>
                          </a:xfrm>
                          <a:prstGeom prst="rect">
                            <a:avLst/>
                          </a:prstGeom>
                          <a:noFill/>
                          <a:ln>
                            <a:noFill/>
                          </a:ln>
                        </pic:spPr>
                      </pic:pic>
                    </a:graphicData>
                  </a:graphic>
                </wp:inline>
              </w:drawing>
            </w:r>
          </w:p>
        </w:tc>
      </w:tr>
      <w:tr w:rsidR="002521CF" w:rsidRPr="002521CF" w14:paraId="6F6EEB14" w14:textId="77777777" w:rsidTr="002521CF">
        <w:tc>
          <w:tcPr>
            <w:tcW w:w="1696" w:type="dxa"/>
            <w:shd w:val="clear" w:color="auto" w:fill="auto"/>
          </w:tcPr>
          <w:p w14:paraId="46F06BF0" w14:textId="77777777" w:rsidR="002521CF" w:rsidRPr="002521CF" w:rsidRDefault="002521CF" w:rsidP="002521CF">
            <w:pPr>
              <w:spacing w:line="276" w:lineRule="auto"/>
              <w:jc w:val="left"/>
              <w:rPr>
                <w:snapToGrid w:val="0"/>
                <w:kern w:val="0"/>
                <w:position w:val="6"/>
                <w:szCs w:val="21"/>
              </w:rPr>
            </w:pPr>
            <w:r w:rsidRPr="002521CF">
              <w:rPr>
                <w:rFonts w:hint="eastAsia"/>
                <w:snapToGrid w:val="0"/>
                <w:kern w:val="0"/>
                <w:position w:val="6"/>
                <w:szCs w:val="21"/>
              </w:rPr>
              <w:t>和频</w:t>
            </w:r>
            <w:r w:rsidRPr="002521CF">
              <w:rPr>
                <w:rFonts w:hint="eastAsia"/>
                <w:snapToGrid w:val="0"/>
                <w:kern w:val="0"/>
                <w:position w:val="6"/>
                <w:szCs w:val="21"/>
              </w:rPr>
              <w:t>35.7MHz</w:t>
            </w:r>
          </w:p>
        </w:tc>
        <w:tc>
          <w:tcPr>
            <w:tcW w:w="3544" w:type="dxa"/>
            <w:shd w:val="clear" w:color="auto" w:fill="auto"/>
          </w:tcPr>
          <w:p w14:paraId="1069A3E4" w14:textId="747E504C" w:rsidR="002521CF" w:rsidRPr="002521CF" w:rsidRDefault="002521CF" w:rsidP="007A3063">
            <w:pPr>
              <w:spacing w:line="276" w:lineRule="auto"/>
              <w:ind w:firstLine="420"/>
              <w:jc w:val="center"/>
              <w:rPr>
                <w:snapToGrid w:val="0"/>
                <w:kern w:val="0"/>
                <w:position w:val="6"/>
                <w:szCs w:val="21"/>
              </w:rPr>
            </w:pPr>
            <w:r w:rsidRPr="002521CF">
              <w:rPr>
                <w:rFonts w:hint="eastAsia"/>
                <w:snapToGrid w:val="0"/>
                <w:kern w:val="0"/>
                <w:position w:val="6"/>
                <w:szCs w:val="21"/>
              </w:rPr>
              <w:t>-1</w:t>
            </w:r>
            <w:r w:rsidR="0087436D">
              <w:rPr>
                <w:snapToGrid w:val="0"/>
                <w:kern w:val="0"/>
                <w:position w:val="6"/>
                <w:szCs w:val="21"/>
              </w:rPr>
              <w:t>2.11</w:t>
            </w:r>
            <w:r w:rsidRPr="002521CF">
              <w:rPr>
                <w:rFonts w:hint="eastAsia"/>
                <w:snapToGrid w:val="0"/>
                <w:kern w:val="0"/>
                <w:position w:val="6"/>
                <w:szCs w:val="21"/>
              </w:rPr>
              <w:t>dBm</w:t>
            </w:r>
          </w:p>
        </w:tc>
        <w:tc>
          <w:tcPr>
            <w:tcW w:w="3827" w:type="dxa"/>
            <w:shd w:val="clear" w:color="auto" w:fill="auto"/>
          </w:tcPr>
          <w:p w14:paraId="3FC1232A" w14:textId="62CB0C0E" w:rsidR="002521CF" w:rsidRPr="002521CF" w:rsidRDefault="002521CF" w:rsidP="007A3063">
            <w:pPr>
              <w:spacing w:line="276" w:lineRule="auto"/>
              <w:ind w:firstLine="420"/>
              <w:jc w:val="center"/>
              <w:rPr>
                <w:snapToGrid w:val="0"/>
                <w:kern w:val="0"/>
                <w:position w:val="6"/>
                <w:szCs w:val="21"/>
              </w:rPr>
            </w:pPr>
            <w:r w:rsidRPr="002521CF">
              <w:rPr>
                <w:rFonts w:hint="eastAsia"/>
                <w:snapToGrid w:val="0"/>
                <w:kern w:val="0"/>
                <w:position w:val="6"/>
                <w:szCs w:val="21"/>
              </w:rPr>
              <w:t>-2</w:t>
            </w:r>
            <w:r w:rsidR="005F3765">
              <w:rPr>
                <w:snapToGrid w:val="0"/>
                <w:kern w:val="0"/>
                <w:position w:val="6"/>
                <w:szCs w:val="21"/>
              </w:rPr>
              <w:t>3.34</w:t>
            </w:r>
            <w:r w:rsidRPr="002521CF">
              <w:rPr>
                <w:rFonts w:hint="eastAsia"/>
                <w:snapToGrid w:val="0"/>
                <w:kern w:val="0"/>
                <w:position w:val="6"/>
                <w:szCs w:val="21"/>
              </w:rPr>
              <w:t>dBm</w:t>
            </w:r>
          </w:p>
        </w:tc>
      </w:tr>
      <w:tr w:rsidR="002521CF" w:rsidRPr="002521CF" w14:paraId="263923B1" w14:textId="77777777" w:rsidTr="002521CF">
        <w:tc>
          <w:tcPr>
            <w:tcW w:w="1696" w:type="dxa"/>
            <w:shd w:val="clear" w:color="auto" w:fill="auto"/>
          </w:tcPr>
          <w:p w14:paraId="0D3D62E4" w14:textId="77777777" w:rsidR="002521CF" w:rsidRPr="002521CF" w:rsidRDefault="002521CF" w:rsidP="002521CF">
            <w:pPr>
              <w:spacing w:line="276" w:lineRule="auto"/>
              <w:jc w:val="left"/>
              <w:rPr>
                <w:snapToGrid w:val="0"/>
                <w:kern w:val="0"/>
                <w:position w:val="6"/>
                <w:szCs w:val="21"/>
              </w:rPr>
            </w:pPr>
            <w:r w:rsidRPr="002521CF">
              <w:rPr>
                <w:rFonts w:hint="eastAsia"/>
                <w:snapToGrid w:val="0"/>
                <w:kern w:val="0"/>
                <w:position w:val="6"/>
                <w:szCs w:val="21"/>
              </w:rPr>
              <w:t>差频</w:t>
            </w:r>
            <w:r w:rsidRPr="002521CF">
              <w:rPr>
                <w:rFonts w:hint="eastAsia"/>
                <w:snapToGrid w:val="0"/>
                <w:kern w:val="0"/>
                <w:position w:val="6"/>
                <w:szCs w:val="21"/>
              </w:rPr>
              <w:t>14.3MHz</w:t>
            </w:r>
          </w:p>
        </w:tc>
        <w:tc>
          <w:tcPr>
            <w:tcW w:w="3544" w:type="dxa"/>
            <w:shd w:val="clear" w:color="auto" w:fill="auto"/>
          </w:tcPr>
          <w:p w14:paraId="07078BCA" w14:textId="3BC6A398" w:rsidR="002521CF" w:rsidRPr="002521CF" w:rsidRDefault="002521CF" w:rsidP="007A3063">
            <w:pPr>
              <w:spacing w:line="276" w:lineRule="auto"/>
              <w:ind w:firstLine="420"/>
              <w:jc w:val="center"/>
              <w:rPr>
                <w:snapToGrid w:val="0"/>
                <w:kern w:val="0"/>
                <w:position w:val="6"/>
                <w:szCs w:val="21"/>
              </w:rPr>
            </w:pPr>
            <w:r w:rsidRPr="002521CF">
              <w:rPr>
                <w:rFonts w:hint="eastAsia"/>
                <w:snapToGrid w:val="0"/>
                <w:kern w:val="0"/>
                <w:position w:val="6"/>
                <w:szCs w:val="21"/>
              </w:rPr>
              <w:t>-6.</w:t>
            </w:r>
            <w:r w:rsidR="004E5050">
              <w:rPr>
                <w:snapToGrid w:val="0"/>
                <w:kern w:val="0"/>
                <w:position w:val="6"/>
                <w:szCs w:val="21"/>
              </w:rPr>
              <w:t>54</w:t>
            </w:r>
            <w:r w:rsidRPr="002521CF">
              <w:rPr>
                <w:rFonts w:hint="eastAsia"/>
                <w:snapToGrid w:val="0"/>
                <w:kern w:val="0"/>
                <w:position w:val="6"/>
                <w:szCs w:val="21"/>
              </w:rPr>
              <w:t>dBm</w:t>
            </w:r>
          </w:p>
        </w:tc>
        <w:tc>
          <w:tcPr>
            <w:tcW w:w="3827" w:type="dxa"/>
            <w:shd w:val="clear" w:color="auto" w:fill="auto"/>
          </w:tcPr>
          <w:p w14:paraId="478A7862" w14:textId="2BB88BA9" w:rsidR="002521CF" w:rsidRPr="002521CF" w:rsidRDefault="002521CF" w:rsidP="007A3063">
            <w:pPr>
              <w:spacing w:line="276" w:lineRule="auto"/>
              <w:ind w:firstLine="420"/>
              <w:jc w:val="center"/>
              <w:rPr>
                <w:snapToGrid w:val="0"/>
                <w:kern w:val="0"/>
                <w:position w:val="6"/>
                <w:szCs w:val="21"/>
              </w:rPr>
            </w:pPr>
            <w:r w:rsidRPr="002521CF">
              <w:rPr>
                <w:rFonts w:hint="eastAsia"/>
                <w:snapToGrid w:val="0"/>
                <w:kern w:val="0"/>
                <w:position w:val="6"/>
                <w:szCs w:val="21"/>
              </w:rPr>
              <w:t>-6</w:t>
            </w:r>
            <w:r w:rsidR="004E5050">
              <w:rPr>
                <w:snapToGrid w:val="0"/>
                <w:kern w:val="0"/>
                <w:position w:val="6"/>
                <w:szCs w:val="21"/>
              </w:rPr>
              <w:t>1</w:t>
            </w:r>
            <w:r w:rsidRPr="002521CF">
              <w:rPr>
                <w:rFonts w:hint="eastAsia"/>
                <w:snapToGrid w:val="0"/>
                <w:kern w:val="0"/>
                <w:position w:val="6"/>
                <w:szCs w:val="21"/>
              </w:rPr>
              <w:t>.</w:t>
            </w:r>
            <w:r w:rsidR="004E5050">
              <w:rPr>
                <w:snapToGrid w:val="0"/>
                <w:kern w:val="0"/>
                <w:position w:val="6"/>
                <w:szCs w:val="21"/>
              </w:rPr>
              <w:t>35</w:t>
            </w:r>
            <w:r w:rsidRPr="002521CF">
              <w:rPr>
                <w:rFonts w:hint="eastAsia"/>
                <w:snapToGrid w:val="0"/>
                <w:kern w:val="0"/>
                <w:position w:val="6"/>
                <w:szCs w:val="21"/>
              </w:rPr>
              <w:t>dBm</w:t>
            </w:r>
          </w:p>
        </w:tc>
      </w:tr>
    </w:tbl>
    <w:p w14:paraId="24BBED9C" w14:textId="7A54DE4E" w:rsidR="00622047" w:rsidRDefault="00EB576D" w:rsidP="000F1B58">
      <w:pPr>
        <w:spacing w:line="276" w:lineRule="auto"/>
        <w:ind w:firstLine="420"/>
        <w:rPr>
          <w:snapToGrid w:val="0"/>
          <w:kern w:val="0"/>
          <w:position w:val="6"/>
          <w:szCs w:val="21"/>
        </w:rPr>
      </w:pPr>
      <w:r>
        <w:rPr>
          <w:rFonts w:hint="eastAsia"/>
          <w:snapToGrid w:val="0"/>
          <w:kern w:val="0"/>
          <w:position w:val="6"/>
          <w:szCs w:val="21"/>
        </w:rPr>
        <w:lastRenderedPageBreak/>
        <w:t>(</w:t>
      </w:r>
      <w:r>
        <w:rPr>
          <w:snapToGrid w:val="0"/>
          <w:kern w:val="0"/>
          <w:position w:val="6"/>
          <w:szCs w:val="21"/>
        </w:rPr>
        <w:t xml:space="preserve">4) </w:t>
      </w:r>
      <w:r w:rsidR="006B130F">
        <w:rPr>
          <w:rFonts w:hint="eastAsia"/>
          <w:snapToGrid w:val="0"/>
          <w:kern w:val="0"/>
          <w:position w:val="6"/>
          <w:szCs w:val="21"/>
        </w:rPr>
        <w:t>吉尔伯特双平衡混频器变频增益测量</w:t>
      </w:r>
    </w:p>
    <w:p w14:paraId="24E1527E" w14:textId="266981CA" w:rsidR="006B130F" w:rsidRDefault="00BC1A60" w:rsidP="007B6ADD">
      <w:pPr>
        <w:spacing w:line="276" w:lineRule="auto"/>
        <w:ind w:firstLine="420"/>
        <w:jc w:val="center"/>
        <w:rPr>
          <w:snapToGrid w:val="0"/>
          <w:kern w:val="0"/>
          <w:position w:val="6"/>
          <w:szCs w:val="21"/>
        </w:rPr>
      </w:pPr>
      <w:r w:rsidRPr="00BC1A60">
        <w:rPr>
          <w:noProof/>
        </w:rPr>
        <w:drawing>
          <wp:inline distT="0" distB="0" distL="0" distR="0" wp14:anchorId="72B7ED46" wp14:editId="10951A7A">
            <wp:extent cx="2879769"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9769" cy="2160000"/>
                    </a:xfrm>
                    <a:prstGeom prst="rect">
                      <a:avLst/>
                    </a:prstGeom>
                    <a:noFill/>
                    <a:ln>
                      <a:noFill/>
                    </a:ln>
                  </pic:spPr>
                </pic:pic>
              </a:graphicData>
            </a:graphic>
          </wp:inline>
        </w:drawing>
      </w:r>
    </w:p>
    <w:p w14:paraId="531DD3F2" w14:textId="1FBDA5A6" w:rsidR="002E4CB1" w:rsidRDefault="00BC1A60" w:rsidP="002E4CB1">
      <w:pPr>
        <w:spacing w:line="276" w:lineRule="auto"/>
        <w:ind w:firstLine="420"/>
        <w:rPr>
          <w:snapToGrid w:val="0"/>
          <w:kern w:val="0"/>
          <w:position w:val="6"/>
          <w:szCs w:val="21"/>
        </w:rPr>
      </w:pPr>
      <w:r>
        <w:rPr>
          <w:snapToGrid w:val="0"/>
          <w:kern w:val="0"/>
          <w:position w:val="6"/>
          <w:szCs w:val="21"/>
        </w:rPr>
        <w:tab/>
      </w:r>
      <w:r w:rsidR="0035662B">
        <w:rPr>
          <w:rFonts w:hint="eastAsia"/>
          <w:snapToGrid w:val="0"/>
          <w:kern w:val="0"/>
          <w:position w:val="6"/>
          <w:szCs w:val="21"/>
        </w:rPr>
        <w:t>中频输出：</w:t>
      </w:r>
      <w:r w:rsidR="0035662B">
        <w:rPr>
          <w:rFonts w:hint="eastAsia"/>
          <w:snapToGrid w:val="0"/>
          <w:kern w:val="0"/>
          <w:position w:val="6"/>
          <w:szCs w:val="21"/>
        </w:rPr>
        <w:t>-</w:t>
      </w:r>
      <w:r w:rsidR="0035662B">
        <w:rPr>
          <w:snapToGrid w:val="0"/>
          <w:kern w:val="0"/>
          <w:position w:val="6"/>
          <w:szCs w:val="21"/>
        </w:rPr>
        <w:t>25.35</w:t>
      </w:r>
      <w:r w:rsidR="0035662B">
        <w:rPr>
          <w:rFonts w:hint="eastAsia"/>
          <w:snapToGrid w:val="0"/>
          <w:kern w:val="0"/>
          <w:position w:val="6"/>
          <w:szCs w:val="21"/>
        </w:rPr>
        <w:t>dBm</w:t>
      </w:r>
    </w:p>
    <w:p w14:paraId="49888155" w14:textId="179281A2" w:rsidR="0035662B" w:rsidRDefault="0035662B" w:rsidP="002E4CB1">
      <w:pPr>
        <w:spacing w:line="276" w:lineRule="auto"/>
        <w:ind w:firstLine="420"/>
        <w:rPr>
          <w:snapToGrid w:val="0"/>
          <w:kern w:val="0"/>
          <w:position w:val="6"/>
          <w:szCs w:val="21"/>
        </w:rPr>
      </w:pPr>
      <w:r>
        <w:rPr>
          <w:snapToGrid w:val="0"/>
          <w:kern w:val="0"/>
          <w:position w:val="6"/>
          <w:szCs w:val="21"/>
        </w:rPr>
        <w:tab/>
      </w:r>
      <w:r>
        <w:rPr>
          <w:rFonts w:hint="eastAsia"/>
          <w:snapToGrid w:val="0"/>
          <w:kern w:val="0"/>
          <w:position w:val="6"/>
          <w:szCs w:val="21"/>
        </w:rPr>
        <w:t>混频增益：</w:t>
      </w:r>
      <w:r w:rsidR="00CA00CA">
        <w:rPr>
          <w:rFonts w:hint="eastAsia"/>
          <w:snapToGrid w:val="0"/>
          <w:kern w:val="0"/>
          <w:position w:val="6"/>
          <w:szCs w:val="21"/>
        </w:rPr>
        <w:t>-</w:t>
      </w:r>
      <w:r w:rsidR="00CA00CA">
        <w:rPr>
          <w:snapToGrid w:val="0"/>
          <w:kern w:val="0"/>
          <w:position w:val="6"/>
          <w:szCs w:val="21"/>
        </w:rPr>
        <w:t>15.35</w:t>
      </w:r>
      <w:r w:rsidR="00CA00CA">
        <w:rPr>
          <w:rFonts w:hint="eastAsia"/>
          <w:snapToGrid w:val="0"/>
          <w:kern w:val="0"/>
          <w:position w:val="6"/>
          <w:szCs w:val="21"/>
        </w:rPr>
        <w:t>dBm</w:t>
      </w:r>
    </w:p>
    <w:p w14:paraId="6A83ED34" w14:textId="7ACE2D37" w:rsidR="00CA00CA" w:rsidRDefault="00CA00CA" w:rsidP="002E4CB1">
      <w:pPr>
        <w:spacing w:line="276" w:lineRule="auto"/>
        <w:ind w:firstLine="420"/>
        <w:rPr>
          <w:snapToGrid w:val="0"/>
          <w:kern w:val="0"/>
          <w:position w:val="6"/>
          <w:szCs w:val="21"/>
        </w:rPr>
      </w:pPr>
    </w:p>
    <w:p w14:paraId="52A99383" w14:textId="0CF8738E" w:rsidR="008F0F48" w:rsidRDefault="008F0F48" w:rsidP="002E4CB1">
      <w:pPr>
        <w:spacing w:line="276" w:lineRule="auto"/>
        <w:ind w:firstLine="420"/>
        <w:rPr>
          <w:snapToGrid w:val="0"/>
          <w:kern w:val="0"/>
          <w:position w:val="6"/>
          <w:szCs w:val="21"/>
        </w:rPr>
      </w:pPr>
      <w:r>
        <w:rPr>
          <w:snapToGrid w:val="0"/>
          <w:kern w:val="0"/>
          <w:position w:val="6"/>
          <w:szCs w:val="21"/>
        </w:rPr>
        <w:t>(5)</w:t>
      </w:r>
      <w:r w:rsidR="00017CF2">
        <w:rPr>
          <w:snapToGrid w:val="0"/>
          <w:kern w:val="0"/>
          <w:position w:val="6"/>
          <w:szCs w:val="21"/>
        </w:rPr>
        <w:t xml:space="preserve"> </w:t>
      </w:r>
      <w:r w:rsidR="00570149">
        <w:rPr>
          <w:rFonts w:hint="eastAsia"/>
          <w:snapToGrid w:val="0"/>
          <w:kern w:val="0"/>
          <w:position w:val="6"/>
          <w:szCs w:val="21"/>
        </w:rPr>
        <w:t>吉尔伯特双平衡混频器</w:t>
      </w:r>
      <w:r w:rsidR="00570149">
        <w:rPr>
          <w:rFonts w:hint="eastAsia"/>
          <w:snapToGrid w:val="0"/>
          <w:kern w:val="0"/>
          <w:position w:val="6"/>
          <w:szCs w:val="21"/>
        </w:rPr>
        <w:t>1d</w:t>
      </w:r>
      <w:r w:rsidR="00570149">
        <w:rPr>
          <w:snapToGrid w:val="0"/>
          <w:kern w:val="0"/>
          <w:position w:val="6"/>
          <w:szCs w:val="21"/>
        </w:rPr>
        <w:t>B</w:t>
      </w:r>
      <w:r w:rsidR="00570149">
        <w:rPr>
          <w:rFonts w:hint="eastAsia"/>
          <w:snapToGrid w:val="0"/>
          <w:kern w:val="0"/>
          <w:position w:val="6"/>
          <w:szCs w:val="21"/>
        </w:rPr>
        <w:t>压缩点测量</w:t>
      </w:r>
    </w:p>
    <w:tbl>
      <w:tblPr>
        <w:tblStyle w:val="a4"/>
        <w:tblW w:w="0" w:type="auto"/>
        <w:tblLook w:val="04A0" w:firstRow="1" w:lastRow="0" w:firstColumn="1" w:lastColumn="0" w:noHBand="0" w:noVBand="1"/>
      </w:tblPr>
      <w:tblGrid>
        <w:gridCol w:w="846"/>
        <w:gridCol w:w="745"/>
        <w:gridCol w:w="745"/>
        <w:gridCol w:w="745"/>
        <w:gridCol w:w="745"/>
        <w:gridCol w:w="745"/>
        <w:gridCol w:w="745"/>
        <w:gridCol w:w="745"/>
        <w:gridCol w:w="745"/>
        <w:gridCol w:w="745"/>
        <w:gridCol w:w="745"/>
      </w:tblGrid>
      <w:tr w:rsidR="00ED24B3" w14:paraId="6E45E3FB" w14:textId="77777777" w:rsidTr="00E6123D">
        <w:tc>
          <w:tcPr>
            <w:tcW w:w="846" w:type="dxa"/>
          </w:tcPr>
          <w:p w14:paraId="4E8D7F93" w14:textId="1A42C4B8" w:rsidR="00ED24B3" w:rsidRPr="00AC4BA0" w:rsidRDefault="00ED24B3" w:rsidP="00E6123D">
            <w:pPr>
              <w:spacing w:line="276" w:lineRule="auto"/>
              <w:jc w:val="center"/>
              <w:rPr>
                <w:snapToGrid w:val="0"/>
                <w:kern w:val="0"/>
                <w:position w:val="6"/>
                <w:sz w:val="15"/>
                <w:szCs w:val="15"/>
              </w:rPr>
            </w:pPr>
            <w:r w:rsidRPr="00AC4BA0">
              <w:rPr>
                <w:rFonts w:hint="eastAsia"/>
                <w:snapToGrid w:val="0"/>
                <w:kern w:val="0"/>
                <w:position w:val="6"/>
                <w:sz w:val="15"/>
                <w:szCs w:val="15"/>
              </w:rPr>
              <w:t>输入功率</w:t>
            </w:r>
            <w:r w:rsidR="00897856" w:rsidRPr="00AC4BA0">
              <w:rPr>
                <w:rFonts w:hint="eastAsia"/>
                <w:snapToGrid w:val="0"/>
                <w:kern w:val="0"/>
                <w:position w:val="6"/>
                <w:sz w:val="15"/>
                <w:szCs w:val="15"/>
              </w:rPr>
              <w:t>(</w:t>
            </w:r>
            <w:r w:rsidRPr="00AC4BA0">
              <w:rPr>
                <w:rFonts w:hint="eastAsia"/>
                <w:snapToGrid w:val="0"/>
                <w:kern w:val="0"/>
                <w:position w:val="6"/>
                <w:sz w:val="15"/>
                <w:szCs w:val="15"/>
              </w:rPr>
              <w:t>dBm</w:t>
            </w:r>
            <w:r w:rsidR="00897856" w:rsidRPr="00AC4BA0">
              <w:rPr>
                <w:snapToGrid w:val="0"/>
                <w:kern w:val="0"/>
                <w:position w:val="6"/>
                <w:sz w:val="15"/>
                <w:szCs w:val="15"/>
              </w:rPr>
              <w:t>)</w:t>
            </w:r>
          </w:p>
        </w:tc>
        <w:tc>
          <w:tcPr>
            <w:tcW w:w="745" w:type="dxa"/>
          </w:tcPr>
          <w:p w14:paraId="256400CC"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-25</w:t>
            </w:r>
          </w:p>
        </w:tc>
        <w:tc>
          <w:tcPr>
            <w:tcW w:w="745" w:type="dxa"/>
          </w:tcPr>
          <w:p w14:paraId="087F5626"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-24</w:t>
            </w:r>
          </w:p>
        </w:tc>
        <w:tc>
          <w:tcPr>
            <w:tcW w:w="745" w:type="dxa"/>
          </w:tcPr>
          <w:p w14:paraId="1818A096"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-23</w:t>
            </w:r>
          </w:p>
        </w:tc>
        <w:tc>
          <w:tcPr>
            <w:tcW w:w="745" w:type="dxa"/>
          </w:tcPr>
          <w:p w14:paraId="03D5577D"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-22</w:t>
            </w:r>
          </w:p>
        </w:tc>
        <w:tc>
          <w:tcPr>
            <w:tcW w:w="745" w:type="dxa"/>
          </w:tcPr>
          <w:p w14:paraId="2A8A0458"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-21</w:t>
            </w:r>
          </w:p>
        </w:tc>
        <w:tc>
          <w:tcPr>
            <w:tcW w:w="745" w:type="dxa"/>
          </w:tcPr>
          <w:p w14:paraId="0BD564B6"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-20</w:t>
            </w:r>
          </w:p>
        </w:tc>
        <w:tc>
          <w:tcPr>
            <w:tcW w:w="745" w:type="dxa"/>
          </w:tcPr>
          <w:p w14:paraId="14854B33"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-19</w:t>
            </w:r>
          </w:p>
        </w:tc>
        <w:tc>
          <w:tcPr>
            <w:tcW w:w="745" w:type="dxa"/>
          </w:tcPr>
          <w:p w14:paraId="58A29607"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-18</w:t>
            </w:r>
          </w:p>
        </w:tc>
        <w:tc>
          <w:tcPr>
            <w:tcW w:w="745" w:type="dxa"/>
          </w:tcPr>
          <w:p w14:paraId="706274B7"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-17</w:t>
            </w:r>
          </w:p>
        </w:tc>
        <w:tc>
          <w:tcPr>
            <w:tcW w:w="745" w:type="dxa"/>
          </w:tcPr>
          <w:p w14:paraId="0C247915"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-16</w:t>
            </w:r>
          </w:p>
        </w:tc>
      </w:tr>
      <w:tr w:rsidR="00ED24B3" w14:paraId="195654D7" w14:textId="77777777" w:rsidTr="00E6123D">
        <w:tc>
          <w:tcPr>
            <w:tcW w:w="846" w:type="dxa"/>
          </w:tcPr>
          <w:p w14:paraId="0A480DB9" w14:textId="1C3ADF8D" w:rsidR="00ED24B3" w:rsidRPr="00AC4BA0" w:rsidRDefault="00ED24B3" w:rsidP="00E6123D">
            <w:pPr>
              <w:spacing w:line="276" w:lineRule="auto"/>
              <w:jc w:val="center"/>
              <w:rPr>
                <w:snapToGrid w:val="0"/>
                <w:kern w:val="0"/>
                <w:position w:val="6"/>
                <w:sz w:val="15"/>
                <w:szCs w:val="15"/>
              </w:rPr>
            </w:pPr>
            <w:r w:rsidRPr="00AC4BA0">
              <w:rPr>
                <w:rFonts w:hint="eastAsia"/>
                <w:snapToGrid w:val="0"/>
                <w:kern w:val="0"/>
                <w:position w:val="6"/>
                <w:sz w:val="15"/>
                <w:szCs w:val="15"/>
              </w:rPr>
              <w:t>输出功率</w:t>
            </w:r>
            <w:r w:rsidR="00897856" w:rsidRPr="00AC4BA0">
              <w:rPr>
                <w:rFonts w:hint="eastAsia"/>
                <w:snapToGrid w:val="0"/>
                <w:kern w:val="0"/>
                <w:position w:val="6"/>
                <w:sz w:val="15"/>
                <w:szCs w:val="15"/>
              </w:rPr>
              <w:t>(</w:t>
            </w:r>
            <w:r w:rsidRPr="00AC4BA0">
              <w:rPr>
                <w:rFonts w:hint="eastAsia"/>
                <w:snapToGrid w:val="0"/>
                <w:kern w:val="0"/>
                <w:position w:val="6"/>
                <w:sz w:val="15"/>
                <w:szCs w:val="15"/>
              </w:rPr>
              <w:t>d</w:t>
            </w:r>
            <w:r w:rsidRPr="00AC4BA0">
              <w:rPr>
                <w:snapToGrid w:val="0"/>
                <w:kern w:val="0"/>
                <w:position w:val="6"/>
                <w:sz w:val="15"/>
                <w:szCs w:val="15"/>
              </w:rPr>
              <w:t>Bm</w:t>
            </w:r>
            <w:r w:rsidR="00897856" w:rsidRPr="00AC4BA0">
              <w:rPr>
                <w:snapToGrid w:val="0"/>
                <w:kern w:val="0"/>
                <w:position w:val="6"/>
                <w:sz w:val="15"/>
                <w:szCs w:val="15"/>
              </w:rPr>
              <w:t>)</w:t>
            </w:r>
          </w:p>
        </w:tc>
        <w:tc>
          <w:tcPr>
            <w:tcW w:w="745" w:type="dxa"/>
          </w:tcPr>
          <w:p w14:paraId="0943174D" w14:textId="380EECF7"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-34.38</w:t>
            </w:r>
          </w:p>
        </w:tc>
        <w:tc>
          <w:tcPr>
            <w:tcW w:w="745" w:type="dxa"/>
          </w:tcPr>
          <w:p w14:paraId="6DE19513" w14:textId="5DE04A1E"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-33.39</w:t>
            </w:r>
          </w:p>
        </w:tc>
        <w:tc>
          <w:tcPr>
            <w:tcW w:w="745" w:type="dxa"/>
          </w:tcPr>
          <w:p w14:paraId="0220EB46" w14:textId="1922CC06"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-32.40</w:t>
            </w:r>
          </w:p>
        </w:tc>
        <w:tc>
          <w:tcPr>
            <w:tcW w:w="745" w:type="dxa"/>
          </w:tcPr>
          <w:p w14:paraId="43EE8929" w14:textId="4FDE1A32"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-31.56</w:t>
            </w:r>
          </w:p>
        </w:tc>
        <w:tc>
          <w:tcPr>
            <w:tcW w:w="745" w:type="dxa"/>
          </w:tcPr>
          <w:p w14:paraId="3110D499" w14:textId="4277E3B2"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-30.62</w:t>
            </w:r>
          </w:p>
        </w:tc>
        <w:tc>
          <w:tcPr>
            <w:tcW w:w="745" w:type="dxa"/>
          </w:tcPr>
          <w:p w14:paraId="6DB8AEDF" w14:textId="0FA891D1"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-29.78</w:t>
            </w:r>
          </w:p>
        </w:tc>
        <w:tc>
          <w:tcPr>
            <w:tcW w:w="745" w:type="dxa"/>
          </w:tcPr>
          <w:p w14:paraId="6119912D" w14:textId="79F32EFA"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-28.85</w:t>
            </w:r>
          </w:p>
        </w:tc>
        <w:tc>
          <w:tcPr>
            <w:tcW w:w="745" w:type="dxa"/>
          </w:tcPr>
          <w:p w14:paraId="2CE36868" w14:textId="25663140"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-28.01</w:t>
            </w:r>
          </w:p>
        </w:tc>
        <w:tc>
          <w:tcPr>
            <w:tcW w:w="745" w:type="dxa"/>
          </w:tcPr>
          <w:p w14:paraId="2B291754" w14:textId="7F64820E"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-27.23</w:t>
            </w:r>
          </w:p>
        </w:tc>
        <w:tc>
          <w:tcPr>
            <w:tcW w:w="745" w:type="dxa"/>
          </w:tcPr>
          <w:p w14:paraId="6270B82C" w14:textId="193816FC"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-26.49</w:t>
            </w:r>
          </w:p>
        </w:tc>
      </w:tr>
      <w:tr w:rsidR="007152E4" w14:paraId="60558200" w14:textId="77777777" w:rsidTr="00E6123D">
        <w:tc>
          <w:tcPr>
            <w:tcW w:w="846" w:type="dxa"/>
          </w:tcPr>
          <w:p w14:paraId="20018251" w14:textId="02ADE730" w:rsidR="007152E4" w:rsidRPr="00AC4BA0" w:rsidRDefault="007152E4" w:rsidP="007152E4">
            <w:pPr>
              <w:spacing w:line="276" w:lineRule="auto"/>
              <w:jc w:val="center"/>
              <w:rPr>
                <w:snapToGrid w:val="0"/>
                <w:kern w:val="0"/>
                <w:position w:val="6"/>
                <w:sz w:val="15"/>
                <w:szCs w:val="15"/>
              </w:rPr>
            </w:pPr>
            <w:r w:rsidRPr="00AC4BA0">
              <w:rPr>
                <w:rFonts w:hint="eastAsia"/>
                <w:snapToGrid w:val="0"/>
                <w:kern w:val="0"/>
                <w:position w:val="6"/>
                <w:sz w:val="15"/>
                <w:szCs w:val="15"/>
              </w:rPr>
              <w:t>增益</w:t>
            </w:r>
            <w:r w:rsidRPr="00AC4BA0">
              <w:rPr>
                <w:rFonts w:hint="eastAsia"/>
                <w:snapToGrid w:val="0"/>
                <w:kern w:val="0"/>
                <w:position w:val="6"/>
                <w:sz w:val="15"/>
                <w:szCs w:val="15"/>
              </w:rPr>
              <w:t>(d</w:t>
            </w:r>
            <w:r w:rsidRPr="00AC4BA0">
              <w:rPr>
                <w:snapToGrid w:val="0"/>
                <w:kern w:val="0"/>
                <w:position w:val="6"/>
                <w:sz w:val="15"/>
                <w:szCs w:val="15"/>
              </w:rPr>
              <w:t>B)</w:t>
            </w:r>
          </w:p>
        </w:tc>
        <w:tc>
          <w:tcPr>
            <w:tcW w:w="745" w:type="dxa"/>
          </w:tcPr>
          <w:p w14:paraId="74F11877" w14:textId="4D5FD964"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-9.38</w:t>
            </w:r>
          </w:p>
        </w:tc>
        <w:tc>
          <w:tcPr>
            <w:tcW w:w="745" w:type="dxa"/>
          </w:tcPr>
          <w:p w14:paraId="60449287" w14:textId="7123BBCC"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-9.39</w:t>
            </w:r>
          </w:p>
        </w:tc>
        <w:tc>
          <w:tcPr>
            <w:tcW w:w="745" w:type="dxa"/>
          </w:tcPr>
          <w:p w14:paraId="41B62447" w14:textId="2D59845D"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-9.4</w:t>
            </w:r>
          </w:p>
        </w:tc>
        <w:tc>
          <w:tcPr>
            <w:tcW w:w="745" w:type="dxa"/>
          </w:tcPr>
          <w:p w14:paraId="039A8C77" w14:textId="1AAC34BA"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-9.56</w:t>
            </w:r>
          </w:p>
        </w:tc>
        <w:tc>
          <w:tcPr>
            <w:tcW w:w="745" w:type="dxa"/>
          </w:tcPr>
          <w:p w14:paraId="5B0B6E72" w14:textId="5F284E2B"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-9.62</w:t>
            </w:r>
          </w:p>
        </w:tc>
        <w:tc>
          <w:tcPr>
            <w:tcW w:w="745" w:type="dxa"/>
          </w:tcPr>
          <w:p w14:paraId="6098F49D" w14:textId="784A3FDD"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-9.78</w:t>
            </w:r>
          </w:p>
        </w:tc>
        <w:tc>
          <w:tcPr>
            <w:tcW w:w="745" w:type="dxa"/>
          </w:tcPr>
          <w:p w14:paraId="66ED05C5" w14:textId="16AFEF55"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-9.85</w:t>
            </w:r>
          </w:p>
        </w:tc>
        <w:tc>
          <w:tcPr>
            <w:tcW w:w="745" w:type="dxa"/>
          </w:tcPr>
          <w:p w14:paraId="2E03557F" w14:textId="413CCCD2"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-10.01</w:t>
            </w:r>
          </w:p>
        </w:tc>
        <w:tc>
          <w:tcPr>
            <w:tcW w:w="745" w:type="dxa"/>
          </w:tcPr>
          <w:p w14:paraId="50F3B770" w14:textId="5F8164B5"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-10.23</w:t>
            </w:r>
          </w:p>
        </w:tc>
        <w:tc>
          <w:tcPr>
            <w:tcW w:w="745" w:type="dxa"/>
          </w:tcPr>
          <w:p w14:paraId="30D11669" w14:textId="6BAEEEBC" w:rsidR="007152E4" w:rsidRPr="00947C2D" w:rsidRDefault="007152E4" w:rsidP="007152E4">
            <w:pPr>
              <w:spacing w:line="276" w:lineRule="auto"/>
              <w:jc w:val="center"/>
              <w:rPr>
                <w:snapToGrid w:val="0"/>
                <w:kern w:val="0"/>
                <w:position w:val="6"/>
                <w:sz w:val="18"/>
                <w:szCs w:val="18"/>
              </w:rPr>
            </w:pPr>
            <w:r w:rsidRPr="0007154F">
              <w:rPr>
                <w:snapToGrid w:val="0"/>
                <w:kern w:val="0"/>
                <w:position w:val="6"/>
                <w:sz w:val="18"/>
                <w:szCs w:val="18"/>
              </w:rPr>
              <w:t>-10.49</w:t>
            </w:r>
          </w:p>
        </w:tc>
      </w:tr>
      <w:tr w:rsidR="00ED24B3" w14:paraId="001368D7" w14:textId="77777777" w:rsidTr="00E6123D">
        <w:tc>
          <w:tcPr>
            <w:tcW w:w="846" w:type="dxa"/>
          </w:tcPr>
          <w:p w14:paraId="4B691B42" w14:textId="3C9932B5" w:rsidR="00ED24B3" w:rsidRPr="00AC4BA0" w:rsidRDefault="00ED24B3" w:rsidP="00E6123D">
            <w:pPr>
              <w:spacing w:line="276" w:lineRule="auto"/>
              <w:jc w:val="center"/>
              <w:rPr>
                <w:snapToGrid w:val="0"/>
                <w:kern w:val="0"/>
                <w:position w:val="6"/>
                <w:sz w:val="15"/>
                <w:szCs w:val="15"/>
              </w:rPr>
            </w:pPr>
            <w:r w:rsidRPr="00AC4BA0">
              <w:rPr>
                <w:rFonts w:hint="eastAsia"/>
                <w:snapToGrid w:val="0"/>
                <w:kern w:val="0"/>
                <w:position w:val="6"/>
                <w:sz w:val="15"/>
                <w:szCs w:val="15"/>
              </w:rPr>
              <w:t>输入功率</w:t>
            </w:r>
            <w:r w:rsidR="00897856" w:rsidRPr="00AC4BA0">
              <w:rPr>
                <w:rFonts w:hint="eastAsia"/>
                <w:snapToGrid w:val="0"/>
                <w:kern w:val="0"/>
                <w:position w:val="6"/>
                <w:sz w:val="15"/>
                <w:szCs w:val="15"/>
              </w:rPr>
              <w:t>(</w:t>
            </w:r>
            <w:r w:rsidRPr="00AC4BA0">
              <w:rPr>
                <w:rFonts w:hint="eastAsia"/>
                <w:snapToGrid w:val="0"/>
                <w:kern w:val="0"/>
                <w:position w:val="6"/>
                <w:sz w:val="15"/>
                <w:szCs w:val="15"/>
              </w:rPr>
              <w:t>d</w:t>
            </w:r>
            <w:r w:rsidRPr="00AC4BA0">
              <w:rPr>
                <w:snapToGrid w:val="0"/>
                <w:kern w:val="0"/>
                <w:position w:val="6"/>
                <w:sz w:val="15"/>
                <w:szCs w:val="15"/>
              </w:rPr>
              <w:t>Bm</w:t>
            </w:r>
            <w:r w:rsidR="00897856" w:rsidRPr="00AC4BA0">
              <w:rPr>
                <w:snapToGrid w:val="0"/>
                <w:kern w:val="0"/>
                <w:position w:val="6"/>
                <w:sz w:val="15"/>
                <w:szCs w:val="15"/>
              </w:rPr>
              <w:t>)</w:t>
            </w:r>
          </w:p>
        </w:tc>
        <w:tc>
          <w:tcPr>
            <w:tcW w:w="745" w:type="dxa"/>
          </w:tcPr>
          <w:p w14:paraId="1A4783FA"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-15</w:t>
            </w:r>
          </w:p>
        </w:tc>
        <w:tc>
          <w:tcPr>
            <w:tcW w:w="745" w:type="dxa"/>
          </w:tcPr>
          <w:p w14:paraId="449ECEDC"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-14</w:t>
            </w:r>
          </w:p>
        </w:tc>
        <w:tc>
          <w:tcPr>
            <w:tcW w:w="745" w:type="dxa"/>
          </w:tcPr>
          <w:p w14:paraId="1B729AE0"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-13</w:t>
            </w:r>
          </w:p>
        </w:tc>
        <w:tc>
          <w:tcPr>
            <w:tcW w:w="745" w:type="dxa"/>
          </w:tcPr>
          <w:p w14:paraId="16AC4BC2"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-12</w:t>
            </w:r>
          </w:p>
        </w:tc>
        <w:tc>
          <w:tcPr>
            <w:tcW w:w="745" w:type="dxa"/>
          </w:tcPr>
          <w:p w14:paraId="6AE316C8"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-11</w:t>
            </w:r>
          </w:p>
        </w:tc>
        <w:tc>
          <w:tcPr>
            <w:tcW w:w="745" w:type="dxa"/>
          </w:tcPr>
          <w:p w14:paraId="24EDF789"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-10</w:t>
            </w:r>
          </w:p>
        </w:tc>
        <w:tc>
          <w:tcPr>
            <w:tcW w:w="745" w:type="dxa"/>
          </w:tcPr>
          <w:p w14:paraId="583E066E"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-9</w:t>
            </w:r>
          </w:p>
        </w:tc>
        <w:tc>
          <w:tcPr>
            <w:tcW w:w="745" w:type="dxa"/>
          </w:tcPr>
          <w:p w14:paraId="5E89849F"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-8</w:t>
            </w:r>
          </w:p>
        </w:tc>
        <w:tc>
          <w:tcPr>
            <w:tcW w:w="745" w:type="dxa"/>
          </w:tcPr>
          <w:p w14:paraId="5CB1BFB8"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-7</w:t>
            </w:r>
          </w:p>
        </w:tc>
        <w:tc>
          <w:tcPr>
            <w:tcW w:w="745" w:type="dxa"/>
          </w:tcPr>
          <w:p w14:paraId="2A14EEA1" w14:textId="77777777" w:rsidR="00ED24B3" w:rsidRPr="00947C2D" w:rsidRDefault="00ED24B3" w:rsidP="00E6123D">
            <w:pPr>
              <w:spacing w:line="276" w:lineRule="auto"/>
              <w:jc w:val="center"/>
              <w:rPr>
                <w:snapToGrid w:val="0"/>
                <w:kern w:val="0"/>
                <w:position w:val="6"/>
                <w:sz w:val="18"/>
                <w:szCs w:val="18"/>
              </w:rPr>
            </w:pPr>
            <w:r w:rsidRPr="00947C2D">
              <w:rPr>
                <w:rFonts w:hint="eastAsia"/>
                <w:snapToGrid w:val="0"/>
                <w:kern w:val="0"/>
                <w:position w:val="6"/>
                <w:sz w:val="18"/>
                <w:szCs w:val="18"/>
              </w:rPr>
              <w:t>-6</w:t>
            </w:r>
          </w:p>
        </w:tc>
      </w:tr>
      <w:tr w:rsidR="00ED24B3" w14:paraId="33BD9D67" w14:textId="77777777" w:rsidTr="00E6123D">
        <w:tc>
          <w:tcPr>
            <w:tcW w:w="846" w:type="dxa"/>
          </w:tcPr>
          <w:p w14:paraId="03A9A520" w14:textId="647DC821" w:rsidR="00ED24B3" w:rsidRPr="00AC4BA0" w:rsidRDefault="00ED24B3" w:rsidP="00E6123D">
            <w:pPr>
              <w:spacing w:line="276" w:lineRule="auto"/>
              <w:jc w:val="center"/>
              <w:rPr>
                <w:snapToGrid w:val="0"/>
                <w:kern w:val="0"/>
                <w:position w:val="6"/>
                <w:sz w:val="15"/>
                <w:szCs w:val="15"/>
              </w:rPr>
            </w:pPr>
            <w:r w:rsidRPr="00AC4BA0">
              <w:rPr>
                <w:rFonts w:hint="eastAsia"/>
                <w:snapToGrid w:val="0"/>
                <w:kern w:val="0"/>
                <w:position w:val="6"/>
                <w:sz w:val="15"/>
                <w:szCs w:val="15"/>
              </w:rPr>
              <w:t>输出功率</w:t>
            </w:r>
            <w:r w:rsidR="00897856" w:rsidRPr="00AC4BA0">
              <w:rPr>
                <w:rFonts w:hint="eastAsia"/>
                <w:snapToGrid w:val="0"/>
                <w:kern w:val="0"/>
                <w:position w:val="6"/>
                <w:sz w:val="15"/>
                <w:szCs w:val="15"/>
              </w:rPr>
              <w:t>(</w:t>
            </w:r>
            <w:r w:rsidRPr="00AC4BA0">
              <w:rPr>
                <w:rFonts w:hint="eastAsia"/>
                <w:snapToGrid w:val="0"/>
                <w:kern w:val="0"/>
                <w:position w:val="6"/>
                <w:sz w:val="15"/>
                <w:szCs w:val="15"/>
              </w:rPr>
              <w:t>d</w:t>
            </w:r>
            <w:r w:rsidRPr="00AC4BA0">
              <w:rPr>
                <w:snapToGrid w:val="0"/>
                <w:kern w:val="0"/>
                <w:position w:val="6"/>
                <w:sz w:val="15"/>
                <w:szCs w:val="15"/>
              </w:rPr>
              <w:t>Bm</w:t>
            </w:r>
            <w:r w:rsidR="00897856" w:rsidRPr="00AC4BA0">
              <w:rPr>
                <w:snapToGrid w:val="0"/>
                <w:kern w:val="0"/>
                <w:position w:val="6"/>
                <w:sz w:val="15"/>
                <w:szCs w:val="15"/>
              </w:rPr>
              <w:t>)</w:t>
            </w:r>
          </w:p>
        </w:tc>
        <w:tc>
          <w:tcPr>
            <w:tcW w:w="745" w:type="dxa"/>
          </w:tcPr>
          <w:p w14:paraId="1E3065C4" w14:textId="3294653F"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-25.78</w:t>
            </w:r>
          </w:p>
        </w:tc>
        <w:tc>
          <w:tcPr>
            <w:tcW w:w="745" w:type="dxa"/>
          </w:tcPr>
          <w:p w14:paraId="41BCC69F" w14:textId="35AC40B9"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-25.14</w:t>
            </w:r>
          </w:p>
        </w:tc>
        <w:tc>
          <w:tcPr>
            <w:tcW w:w="745" w:type="dxa"/>
          </w:tcPr>
          <w:p w14:paraId="021C8ECB" w14:textId="608C2B93"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-24.61</w:t>
            </w:r>
          </w:p>
        </w:tc>
        <w:tc>
          <w:tcPr>
            <w:tcW w:w="745" w:type="dxa"/>
          </w:tcPr>
          <w:p w14:paraId="1C9EAABC" w14:textId="3CB3C25F"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-24.06</w:t>
            </w:r>
          </w:p>
        </w:tc>
        <w:tc>
          <w:tcPr>
            <w:tcW w:w="745" w:type="dxa"/>
          </w:tcPr>
          <w:p w14:paraId="0E08AF7D" w14:textId="2AAC3C4C"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-23.63</w:t>
            </w:r>
          </w:p>
        </w:tc>
        <w:tc>
          <w:tcPr>
            <w:tcW w:w="745" w:type="dxa"/>
          </w:tcPr>
          <w:p w14:paraId="7E4119EF" w14:textId="202FB1AB"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-23.23</w:t>
            </w:r>
          </w:p>
        </w:tc>
        <w:tc>
          <w:tcPr>
            <w:tcW w:w="745" w:type="dxa"/>
          </w:tcPr>
          <w:p w14:paraId="228CE9A0" w14:textId="5137BB6D"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-23.01</w:t>
            </w:r>
          </w:p>
        </w:tc>
        <w:tc>
          <w:tcPr>
            <w:tcW w:w="745" w:type="dxa"/>
          </w:tcPr>
          <w:p w14:paraId="12EB6616" w14:textId="1DA0CAAF"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-22.78</w:t>
            </w:r>
          </w:p>
        </w:tc>
        <w:tc>
          <w:tcPr>
            <w:tcW w:w="745" w:type="dxa"/>
          </w:tcPr>
          <w:p w14:paraId="6BB80DFD" w14:textId="125F9412"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-22.57</w:t>
            </w:r>
          </w:p>
        </w:tc>
        <w:tc>
          <w:tcPr>
            <w:tcW w:w="745" w:type="dxa"/>
          </w:tcPr>
          <w:p w14:paraId="0EFDA55D" w14:textId="11B52979" w:rsidR="00ED24B3" w:rsidRPr="00947C2D" w:rsidRDefault="007D4F58" w:rsidP="00E6123D">
            <w:pPr>
              <w:spacing w:line="276" w:lineRule="auto"/>
              <w:jc w:val="center"/>
              <w:rPr>
                <w:snapToGrid w:val="0"/>
                <w:kern w:val="0"/>
                <w:position w:val="6"/>
                <w:sz w:val="18"/>
                <w:szCs w:val="18"/>
              </w:rPr>
            </w:pPr>
            <w:r>
              <w:rPr>
                <w:snapToGrid w:val="0"/>
                <w:kern w:val="0"/>
                <w:position w:val="6"/>
                <w:sz w:val="18"/>
                <w:szCs w:val="18"/>
              </w:rPr>
              <w:t>-22.43</w:t>
            </w:r>
          </w:p>
        </w:tc>
      </w:tr>
      <w:tr w:rsidR="00FF0687" w14:paraId="5DFF2952" w14:textId="77777777" w:rsidTr="00E6123D">
        <w:tc>
          <w:tcPr>
            <w:tcW w:w="846" w:type="dxa"/>
          </w:tcPr>
          <w:p w14:paraId="0C4C503D" w14:textId="134E79BD" w:rsidR="00FF0687" w:rsidRPr="00AC4BA0" w:rsidRDefault="00FF0687" w:rsidP="00FF0687">
            <w:pPr>
              <w:spacing w:line="276" w:lineRule="auto"/>
              <w:jc w:val="center"/>
              <w:rPr>
                <w:snapToGrid w:val="0"/>
                <w:kern w:val="0"/>
                <w:position w:val="6"/>
                <w:sz w:val="15"/>
                <w:szCs w:val="15"/>
              </w:rPr>
            </w:pPr>
            <w:r w:rsidRPr="00AC4BA0">
              <w:rPr>
                <w:rFonts w:hint="eastAsia"/>
                <w:snapToGrid w:val="0"/>
                <w:kern w:val="0"/>
                <w:position w:val="6"/>
                <w:sz w:val="15"/>
                <w:szCs w:val="15"/>
              </w:rPr>
              <w:t>增益</w:t>
            </w:r>
            <w:r w:rsidRPr="00AC4BA0">
              <w:rPr>
                <w:rFonts w:hint="eastAsia"/>
                <w:snapToGrid w:val="0"/>
                <w:kern w:val="0"/>
                <w:position w:val="6"/>
                <w:sz w:val="15"/>
                <w:szCs w:val="15"/>
              </w:rPr>
              <w:t>(d</w:t>
            </w:r>
            <w:r w:rsidRPr="00AC4BA0">
              <w:rPr>
                <w:snapToGrid w:val="0"/>
                <w:kern w:val="0"/>
                <w:position w:val="6"/>
                <w:sz w:val="15"/>
                <w:szCs w:val="15"/>
              </w:rPr>
              <w:t>B)</w:t>
            </w:r>
          </w:p>
        </w:tc>
        <w:tc>
          <w:tcPr>
            <w:tcW w:w="745" w:type="dxa"/>
          </w:tcPr>
          <w:p w14:paraId="66AEE323" w14:textId="64FFAA12"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-10.78</w:t>
            </w:r>
          </w:p>
        </w:tc>
        <w:tc>
          <w:tcPr>
            <w:tcW w:w="745" w:type="dxa"/>
          </w:tcPr>
          <w:p w14:paraId="5E4CB1A5" w14:textId="2725B318"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-11.14</w:t>
            </w:r>
          </w:p>
        </w:tc>
        <w:tc>
          <w:tcPr>
            <w:tcW w:w="745" w:type="dxa"/>
          </w:tcPr>
          <w:p w14:paraId="3F47F16A" w14:textId="7DB74C6A"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-11.61</w:t>
            </w:r>
          </w:p>
        </w:tc>
        <w:tc>
          <w:tcPr>
            <w:tcW w:w="745" w:type="dxa"/>
          </w:tcPr>
          <w:p w14:paraId="46054D9E" w14:textId="78D46DE6"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-12.06</w:t>
            </w:r>
          </w:p>
        </w:tc>
        <w:tc>
          <w:tcPr>
            <w:tcW w:w="745" w:type="dxa"/>
          </w:tcPr>
          <w:p w14:paraId="547F85A2" w14:textId="0A6955DA"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-12.63</w:t>
            </w:r>
          </w:p>
        </w:tc>
        <w:tc>
          <w:tcPr>
            <w:tcW w:w="745" w:type="dxa"/>
          </w:tcPr>
          <w:p w14:paraId="3B366C85" w14:textId="129D1490"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-13.23</w:t>
            </w:r>
          </w:p>
        </w:tc>
        <w:tc>
          <w:tcPr>
            <w:tcW w:w="745" w:type="dxa"/>
          </w:tcPr>
          <w:p w14:paraId="31EE0DE6" w14:textId="112FD44E"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-14.01</w:t>
            </w:r>
          </w:p>
        </w:tc>
        <w:tc>
          <w:tcPr>
            <w:tcW w:w="745" w:type="dxa"/>
          </w:tcPr>
          <w:p w14:paraId="1497F365" w14:textId="0B838B79"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-14.78</w:t>
            </w:r>
          </w:p>
        </w:tc>
        <w:tc>
          <w:tcPr>
            <w:tcW w:w="745" w:type="dxa"/>
          </w:tcPr>
          <w:p w14:paraId="24611E11" w14:textId="63F8CD76"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-15.57</w:t>
            </w:r>
          </w:p>
        </w:tc>
        <w:tc>
          <w:tcPr>
            <w:tcW w:w="745" w:type="dxa"/>
          </w:tcPr>
          <w:p w14:paraId="3CCB4ABE" w14:textId="22D8981C" w:rsidR="00FF0687" w:rsidRPr="00947C2D" w:rsidRDefault="00FF0687" w:rsidP="00FF0687">
            <w:pPr>
              <w:spacing w:line="276" w:lineRule="auto"/>
              <w:jc w:val="center"/>
              <w:rPr>
                <w:snapToGrid w:val="0"/>
                <w:kern w:val="0"/>
                <w:position w:val="6"/>
                <w:sz w:val="18"/>
                <w:szCs w:val="18"/>
              </w:rPr>
            </w:pPr>
            <w:r w:rsidRPr="00FF0687">
              <w:rPr>
                <w:snapToGrid w:val="0"/>
                <w:kern w:val="0"/>
                <w:position w:val="6"/>
                <w:sz w:val="18"/>
                <w:szCs w:val="18"/>
              </w:rPr>
              <w:t>-16.43</w:t>
            </w:r>
          </w:p>
        </w:tc>
      </w:tr>
    </w:tbl>
    <w:p w14:paraId="7D77C3A4" w14:textId="0186263D" w:rsidR="008C01F7" w:rsidRDefault="00C85B55" w:rsidP="00FF4D55">
      <w:pPr>
        <w:spacing w:line="276" w:lineRule="auto"/>
        <w:ind w:left="420" w:firstLine="420"/>
        <w:rPr>
          <w:snapToGrid w:val="0"/>
          <w:kern w:val="0"/>
          <w:position w:val="6"/>
          <w:szCs w:val="21"/>
        </w:rPr>
      </w:pPr>
      <w:r>
        <w:rPr>
          <w:noProof/>
        </w:rPr>
        <w:lastRenderedPageBreak/>
        <w:drawing>
          <wp:inline distT="0" distB="0" distL="0" distR="0" wp14:anchorId="127599BA" wp14:editId="57366862">
            <wp:extent cx="5274310" cy="50038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03800"/>
                    </a:xfrm>
                    <a:prstGeom prst="rect">
                      <a:avLst/>
                    </a:prstGeom>
                  </pic:spPr>
                </pic:pic>
              </a:graphicData>
            </a:graphic>
          </wp:inline>
        </w:drawing>
      </w:r>
    </w:p>
    <w:p w14:paraId="4C47B7DE" w14:textId="79BF8A09" w:rsidR="00354F23" w:rsidRDefault="00FF4D55" w:rsidP="00FF4D55">
      <w:pPr>
        <w:spacing w:line="276" w:lineRule="auto"/>
        <w:ind w:left="420" w:firstLine="420"/>
        <w:rPr>
          <w:snapToGrid w:val="0"/>
          <w:kern w:val="0"/>
          <w:position w:val="6"/>
          <w:szCs w:val="21"/>
        </w:rPr>
      </w:pPr>
      <w:r>
        <w:rPr>
          <w:rFonts w:hint="eastAsia"/>
          <w:snapToGrid w:val="0"/>
          <w:kern w:val="0"/>
          <w:position w:val="6"/>
          <w:szCs w:val="21"/>
        </w:rPr>
        <w:t>1</w:t>
      </w:r>
      <w:r>
        <w:rPr>
          <w:snapToGrid w:val="0"/>
          <w:kern w:val="0"/>
          <w:position w:val="6"/>
          <w:szCs w:val="21"/>
        </w:rPr>
        <w:t>dB</w:t>
      </w:r>
      <w:r w:rsidR="007F6E00">
        <w:rPr>
          <w:rFonts w:hint="eastAsia"/>
          <w:snapToGrid w:val="0"/>
          <w:kern w:val="0"/>
          <w:position w:val="6"/>
          <w:szCs w:val="21"/>
        </w:rPr>
        <w:t>增益</w:t>
      </w:r>
      <w:r>
        <w:rPr>
          <w:rFonts w:hint="eastAsia"/>
          <w:snapToGrid w:val="0"/>
          <w:kern w:val="0"/>
          <w:position w:val="6"/>
          <w:szCs w:val="21"/>
        </w:rPr>
        <w:t>压缩点：</w:t>
      </w:r>
      <w:r w:rsidR="00CD7723">
        <w:rPr>
          <w:rFonts w:hint="eastAsia"/>
          <w:snapToGrid w:val="0"/>
          <w:kern w:val="0"/>
          <w:position w:val="6"/>
          <w:szCs w:val="21"/>
        </w:rPr>
        <w:t>-</w:t>
      </w:r>
      <w:r w:rsidR="00CD7723">
        <w:rPr>
          <w:snapToGrid w:val="0"/>
          <w:kern w:val="0"/>
          <w:position w:val="6"/>
          <w:szCs w:val="21"/>
        </w:rPr>
        <w:t>1</w:t>
      </w:r>
      <w:r w:rsidR="008C01F7">
        <w:rPr>
          <w:snapToGrid w:val="0"/>
          <w:kern w:val="0"/>
          <w:position w:val="6"/>
          <w:szCs w:val="21"/>
        </w:rPr>
        <w:t>1</w:t>
      </w:r>
      <w:r w:rsidR="00CD7723">
        <w:rPr>
          <w:rFonts w:hint="eastAsia"/>
          <w:snapToGrid w:val="0"/>
          <w:kern w:val="0"/>
          <w:position w:val="6"/>
          <w:szCs w:val="21"/>
        </w:rPr>
        <w:t>dBm</w:t>
      </w:r>
    </w:p>
    <w:p w14:paraId="01FCF20C" w14:textId="77777777" w:rsidR="003905C9" w:rsidRPr="003905C9" w:rsidRDefault="003905C9" w:rsidP="0056217F">
      <w:pPr>
        <w:spacing w:line="276" w:lineRule="auto"/>
        <w:rPr>
          <w:snapToGrid w:val="0"/>
          <w:kern w:val="0"/>
          <w:position w:val="6"/>
          <w:szCs w:val="21"/>
        </w:rPr>
      </w:pPr>
    </w:p>
    <w:p w14:paraId="2D7761AA" w14:textId="77777777" w:rsidR="00386076" w:rsidRPr="00133910" w:rsidRDefault="00386076" w:rsidP="008505CE">
      <w:pPr>
        <w:spacing w:line="276" w:lineRule="auto"/>
        <w:rPr>
          <w:sz w:val="24"/>
          <w:szCs w:val="32"/>
        </w:rPr>
      </w:pPr>
      <w:r w:rsidRPr="00133910">
        <w:rPr>
          <w:rFonts w:hint="eastAsia"/>
          <w:snapToGrid w:val="0"/>
          <w:kern w:val="0"/>
          <w:position w:val="6"/>
          <w:sz w:val="24"/>
        </w:rPr>
        <w:t>六、思考题</w:t>
      </w:r>
    </w:p>
    <w:p w14:paraId="13A95BF0" w14:textId="3A761E45" w:rsidR="00C67C6E" w:rsidRPr="002A1CF8" w:rsidRDefault="00C67C6E" w:rsidP="002A1CF8">
      <w:pPr>
        <w:spacing w:line="276" w:lineRule="auto"/>
        <w:rPr>
          <w:snapToGrid w:val="0"/>
          <w:kern w:val="0"/>
          <w:position w:val="6"/>
          <w:szCs w:val="21"/>
        </w:rPr>
      </w:pPr>
      <w:r w:rsidRPr="002A1CF8">
        <w:rPr>
          <w:snapToGrid w:val="0"/>
          <w:kern w:val="0"/>
          <w:position w:val="6"/>
          <w:szCs w:val="21"/>
        </w:rPr>
        <w:t xml:space="preserve">(1) </w:t>
      </w:r>
      <w:r w:rsidRPr="002A1CF8">
        <w:rPr>
          <w:rFonts w:hint="eastAsia"/>
          <w:snapToGrid w:val="0"/>
          <w:kern w:val="0"/>
          <w:position w:val="6"/>
          <w:szCs w:val="21"/>
        </w:rPr>
        <w:t>混频器的主要性能指标有哪些</w:t>
      </w:r>
      <w:r w:rsidR="00EA6B70">
        <w:rPr>
          <w:rFonts w:hint="eastAsia"/>
          <w:snapToGrid w:val="0"/>
          <w:kern w:val="0"/>
          <w:position w:val="6"/>
          <w:szCs w:val="21"/>
        </w:rPr>
        <w:t>?</w:t>
      </w:r>
    </w:p>
    <w:p w14:paraId="2032D1BB" w14:textId="58A4AA01" w:rsidR="00972A7A" w:rsidRDefault="00C67C6E" w:rsidP="00972A7A">
      <w:pPr>
        <w:spacing w:line="276" w:lineRule="auto"/>
        <w:ind w:firstLine="420"/>
        <w:rPr>
          <w:snapToGrid w:val="0"/>
          <w:kern w:val="0"/>
          <w:position w:val="6"/>
          <w:szCs w:val="21"/>
        </w:rPr>
      </w:pPr>
      <w:r w:rsidRPr="002A1CF8">
        <w:rPr>
          <w:rFonts w:hint="eastAsia"/>
          <w:snapToGrid w:val="0"/>
          <w:kern w:val="0"/>
          <w:position w:val="6"/>
          <w:szCs w:val="21"/>
        </w:rPr>
        <w:t>答</w:t>
      </w:r>
      <w:r w:rsidRPr="002A1CF8">
        <w:rPr>
          <w:rFonts w:hint="eastAsia"/>
          <w:snapToGrid w:val="0"/>
          <w:kern w:val="0"/>
          <w:position w:val="6"/>
          <w:szCs w:val="21"/>
        </w:rPr>
        <w:t xml:space="preserve">: </w:t>
      </w:r>
      <w:r w:rsidR="00972A7A" w:rsidRPr="00972A7A">
        <w:rPr>
          <w:rFonts w:hint="eastAsia"/>
          <w:snapToGrid w:val="0"/>
          <w:kern w:val="0"/>
          <w:position w:val="6"/>
          <w:szCs w:val="21"/>
        </w:rPr>
        <w:t>混频增益、线性度、隔离度。</w:t>
      </w:r>
    </w:p>
    <w:p w14:paraId="6D7C6AA0" w14:textId="2017A2A2" w:rsidR="00972A7A" w:rsidRPr="00972A7A" w:rsidRDefault="00972A7A" w:rsidP="00972A7A">
      <w:pPr>
        <w:spacing w:line="276" w:lineRule="auto"/>
        <w:ind w:firstLine="420"/>
        <w:rPr>
          <w:snapToGrid w:val="0"/>
          <w:kern w:val="0"/>
          <w:position w:val="6"/>
          <w:szCs w:val="21"/>
        </w:rPr>
      </w:pPr>
      <w:r w:rsidRPr="00972A7A">
        <w:rPr>
          <w:rFonts w:hint="eastAsia"/>
          <w:snapToGrid w:val="0"/>
          <w:kern w:val="0"/>
          <w:position w:val="6"/>
          <w:szCs w:val="21"/>
        </w:rPr>
        <w:t>混频增益</w:t>
      </w:r>
      <w:r w:rsidR="00854505">
        <w:rPr>
          <w:rFonts w:hint="eastAsia"/>
          <w:snapToGrid w:val="0"/>
          <w:kern w:val="0"/>
          <w:position w:val="6"/>
          <w:szCs w:val="21"/>
        </w:rPr>
        <w:t>：</w:t>
      </w:r>
      <w:r w:rsidRPr="00972A7A">
        <w:rPr>
          <w:rFonts w:hint="eastAsia"/>
          <w:snapToGrid w:val="0"/>
          <w:kern w:val="0"/>
          <w:position w:val="6"/>
          <w:szCs w:val="21"/>
        </w:rPr>
        <w:t>混频增益定义为混频器输出信号的幅度与输入信号的幅度之比，是变频增益。</w:t>
      </w:r>
    </w:p>
    <w:p w14:paraId="07FAFE5F" w14:textId="02746994" w:rsidR="002C4AE7" w:rsidRDefault="00972A7A" w:rsidP="00972A7A">
      <w:pPr>
        <w:spacing w:line="276" w:lineRule="auto"/>
        <w:ind w:firstLine="420"/>
        <w:rPr>
          <w:snapToGrid w:val="0"/>
          <w:kern w:val="0"/>
          <w:position w:val="6"/>
          <w:szCs w:val="21"/>
        </w:rPr>
      </w:pPr>
      <w:r w:rsidRPr="00972A7A">
        <w:rPr>
          <w:rFonts w:hint="eastAsia"/>
          <w:snapToGrid w:val="0"/>
          <w:kern w:val="0"/>
          <w:position w:val="6"/>
          <w:szCs w:val="21"/>
        </w:rPr>
        <w:t>线性度</w:t>
      </w:r>
      <w:r w:rsidR="002C4AE7">
        <w:rPr>
          <w:rFonts w:hint="eastAsia"/>
          <w:snapToGrid w:val="0"/>
          <w:kern w:val="0"/>
          <w:position w:val="6"/>
          <w:szCs w:val="21"/>
        </w:rPr>
        <w:t>(</w:t>
      </w:r>
      <w:r w:rsidRPr="00972A7A">
        <w:rPr>
          <w:rFonts w:hint="eastAsia"/>
          <w:snapToGrid w:val="0"/>
          <w:kern w:val="0"/>
          <w:position w:val="6"/>
          <w:szCs w:val="21"/>
        </w:rPr>
        <w:t>1dB</w:t>
      </w:r>
      <w:r w:rsidRPr="00972A7A">
        <w:rPr>
          <w:rFonts w:hint="eastAsia"/>
          <w:snapToGrid w:val="0"/>
          <w:kern w:val="0"/>
          <w:position w:val="6"/>
          <w:szCs w:val="21"/>
        </w:rPr>
        <w:t>增益压缩点和三阶互调截点</w:t>
      </w:r>
      <w:r w:rsidR="002C4AE7">
        <w:rPr>
          <w:rFonts w:hint="eastAsia"/>
          <w:snapToGrid w:val="0"/>
          <w:kern w:val="0"/>
          <w:position w:val="6"/>
          <w:szCs w:val="21"/>
        </w:rPr>
        <w:t>)</w:t>
      </w:r>
    </w:p>
    <w:p w14:paraId="04A86D74" w14:textId="77777777" w:rsidR="00857308" w:rsidRDefault="00972A7A" w:rsidP="00236074">
      <w:pPr>
        <w:spacing w:line="276" w:lineRule="auto"/>
        <w:ind w:left="420" w:firstLine="420"/>
        <w:rPr>
          <w:snapToGrid w:val="0"/>
          <w:kern w:val="0"/>
          <w:position w:val="6"/>
          <w:szCs w:val="21"/>
        </w:rPr>
      </w:pPr>
      <w:r w:rsidRPr="00972A7A">
        <w:rPr>
          <w:rFonts w:hint="eastAsia"/>
          <w:snapToGrid w:val="0"/>
          <w:kern w:val="0"/>
          <w:position w:val="6"/>
          <w:szCs w:val="21"/>
        </w:rPr>
        <w:t>1dB</w:t>
      </w:r>
      <w:r w:rsidRPr="00972A7A">
        <w:rPr>
          <w:rFonts w:hint="eastAsia"/>
          <w:snapToGrid w:val="0"/>
          <w:kern w:val="0"/>
          <w:position w:val="6"/>
          <w:szCs w:val="21"/>
        </w:rPr>
        <w:t>增益压缩点</w:t>
      </w:r>
      <w:r w:rsidR="002C4AE7">
        <w:rPr>
          <w:rFonts w:hint="eastAsia"/>
          <w:snapToGrid w:val="0"/>
          <w:kern w:val="0"/>
          <w:position w:val="6"/>
          <w:szCs w:val="21"/>
        </w:rPr>
        <w:t>：</w:t>
      </w:r>
      <w:r w:rsidRPr="00972A7A">
        <w:rPr>
          <w:rFonts w:hint="eastAsia"/>
          <w:snapToGrid w:val="0"/>
          <w:kern w:val="0"/>
          <w:position w:val="6"/>
          <w:szCs w:val="21"/>
        </w:rPr>
        <w:t>是变频增益下降</w:t>
      </w:r>
      <w:r w:rsidRPr="00972A7A">
        <w:rPr>
          <w:rFonts w:hint="eastAsia"/>
          <w:snapToGrid w:val="0"/>
          <w:kern w:val="0"/>
          <w:position w:val="6"/>
          <w:szCs w:val="21"/>
        </w:rPr>
        <w:t>1dB</w:t>
      </w:r>
      <w:r w:rsidRPr="00972A7A">
        <w:rPr>
          <w:rFonts w:hint="eastAsia"/>
          <w:snapToGrid w:val="0"/>
          <w:kern w:val="0"/>
          <w:position w:val="6"/>
          <w:szCs w:val="21"/>
        </w:rPr>
        <w:t>时对应的输入信号功率</w:t>
      </w:r>
    </w:p>
    <w:p w14:paraId="2AA6FD09" w14:textId="18DE7EAF" w:rsidR="00972A7A" w:rsidRDefault="00972A7A" w:rsidP="00236074">
      <w:pPr>
        <w:spacing w:line="276" w:lineRule="auto"/>
        <w:ind w:left="420" w:firstLine="420"/>
        <w:rPr>
          <w:snapToGrid w:val="0"/>
          <w:kern w:val="0"/>
          <w:position w:val="6"/>
          <w:szCs w:val="21"/>
        </w:rPr>
      </w:pPr>
      <w:r w:rsidRPr="00972A7A">
        <w:rPr>
          <w:rFonts w:hint="eastAsia"/>
          <w:snapToGrid w:val="0"/>
          <w:kern w:val="0"/>
          <w:position w:val="6"/>
          <w:szCs w:val="21"/>
        </w:rPr>
        <w:t>三阶互调截点</w:t>
      </w:r>
      <w:r w:rsidR="00857308">
        <w:rPr>
          <w:rFonts w:hint="eastAsia"/>
          <w:snapToGrid w:val="0"/>
          <w:kern w:val="0"/>
          <w:position w:val="6"/>
          <w:szCs w:val="21"/>
        </w:rPr>
        <w:t>：</w:t>
      </w:r>
      <w:r w:rsidRPr="00972A7A">
        <w:rPr>
          <w:rFonts w:hint="eastAsia"/>
          <w:snapToGrid w:val="0"/>
          <w:kern w:val="0"/>
          <w:position w:val="6"/>
          <w:szCs w:val="21"/>
        </w:rPr>
        <w:t>是使三阶互调产生的中频分量与有用中频信号相等时的输入信号功率。</w:t>
      </w:r>
    </w:p>
    <w:p w14:paraId="401AD59C" w14:textId="45FA1A92" w:rsidR="00972A7A" w:rsidRDefault="00972A7A" w:rsidP="001135E0">
      <w:pPr>
        <w:spacing w:line="276" w:lineRule="auto"/>
        <w:ind w:left="420"/>
        <w:rPr>
          <w:snapToGrid w:val="0"/>
          <w:kern w:val="0"/>
          <w:position w:val="6"/>
          <w:szCs w:val="21"/>
        </w:rPr>
      </w:pPr>
      <w:r w:rsidRPr="00972A7A">
        <w:rPr>
          <w:rFonts w:hint="eastAsia"/>
          <w:snapToGrid w:val="0"/>
          <w:kern w:val="0"/>
          <w:position w:val="6"/>
          <w:szCs w:val="21"/>
        </w:rPr>
        <w:t>隔离度</w:t>
      </w:r>
      <w:r w:rsidR="00236074">
        <w:rPr>
          <w:rFonts w:hint="eastAsia"/>
          <w:snapToGrid w:val="0"/>
          <w:kern w:val="0"/>
          <w:position w:val="6"/>
          <w:szCs w:val="21"/>
        </w:rPr>
        <w:t>：</w:t>
      </w:r>
      <w:r w:rsidRPr="00972A7A">
        <w:rPr>
          <w:rFonts w:hint="eastAsia"/>
          <w:snapToGrid w:val="0"/>
          <w:kern w:val="0"/>
          <w:position w:val="6"/>
          <w:szCs w:val="21"/>
        </w:rPr>
        <w:t>隔离度主要考虑混频器本振口、射频口和中频口之间信号的隔离。</w:t>
      </w:r>
      <w:r w:rsidR="00E13879" w:rsidRPr="00E13879">
        <w:rPr>
          <w:rFonts w:hint="eastAsia"/>
          <w:snapToGrid w:val="0"/>
          <w:kern w:val="0"/>
          <w:position w:val="6"/>
          <w:szCs w:val="21"/>
        </w:rPr>
        <w:t>隔离度一般采用输出信号相对于输入信号的衰减量来表示，以</w:t>
      </w:r>
      <w:r w:rsidR="00E13879" w:rsidRPr="00E13879">
        <w:rPr>
          <w:rFonts w:hint="eastAsia"/>
          <w:snapToGrid w:val="0"/>
          <w:kern w:val="0"/>
          <w:position w:val="6"/>
          <w:szCs w:val="21"/>
        </w:rPr>
        <w:t>dB</w:t>
      </w:r>
      <w:r w:rsidR="00E13879" w:rsidRPr="00E13879">
        <w:rPr>
          <w:rFonts w:hint="eastAsia"/>
          <w:snapToGrid w:val="0"/>
          <w:kern w:val="0"/>
          <w:position w:val="6"/>
          <w:szCs w:val="21"/>
        </w:rPr>
        <w:t>为单位。</w:t>
      </w:r>
    </w:p>
    <w:p w14:paraId="26DA1C19" w14:textId="77777777" w:rsidR="00E13879" w:rsidRPr="00E13879" w:rsidRDefault="00E13879" w:rsidP="001135E0">
      <w:pPr>
        <w:spacing w:line="276" w:lineRule="auto"/>
        <w:ind w:left="420"/>
        <w:rPr>
          <w:snapToGrid w:val="0"/>
          <w:kern w:val="0"/>
          <w:position w:val="6"/>
          <w:szCs w:val="21"/>
        </w:rPr>
      </w:pPr>
    </w:p>
    <w:p w14:paraId="6338CF04" w14:textId="74DB968F" w:rsidR="00C67C6E" w:rsidRPr="002A1CF8" w:rsidRDefault="00C67C6E" w:rsidP="00972A7A">
      <w:pPr>
        <w:spacing w:line="276" w:lineRule="auto"/>
        <w:rPr>
          <w:snapToGrid w:val="0"/>
          <w:kern w:val="0"/>
          <w:position w:val="6"/>
          <w:szCs w:val="21"/>
        </w:rPr>
      </w:pPr>
      <w:r w:rsidRPr="002A1CF8">
        <w:rPr>
          <w:snapToGrid w:val="0"/>
          <w:kern w:val="0"/>
          <w:position w:val="6"/>
          <w:szCs w:val="21"/>
        </w:rPr>
        <w:t xml:space="preserve">(2) </w:t>
      </w:r>
      <w:r w:rsidRPr="002A1CF8">
        <w:rPr>
          <w:rFonts w:hint="eastAsia"/>
          <w:snapToGrid w:val="0"/>
          <w:kern w:val="0"/>
          <w:position w:val="6"/>
          <w:szCs w:val="21"/>
        </w:rPr>
        <w:t>吉尔伯特双平衡混频器与二极管双平衡混频器相比，优势有哪些</w:t>
      </w:r>
      <w:r w:rsidR="00214384">
        <w:rPr>
          <w:rFonts w:hint="eastAsia"/>
          <w:snapToGrid w:val="0"/>
          <w:kern w:val="0"/>
          <w:position w:val="6"/>
          <w:szCs w:val="21"/>
        </w:rPr>
        <w:t>?</w:t>
      </w:r>
    </w:p>
    <w:p w14:paraId="4F011F18" w14:textId="297DBBD5" w:rsidR="007A3A07" w:rsidRPr="002A1CF8" w:rsidRDefault="00C67C6E" w:rsidP="002A1CF8">
      <w:pPr>
        <w:spacing w:line="276" w:lineRule="auto"/>
        <w:ind w:left="420"/>
        <w:rPr>
          <w:snapToGrid w:val="0"/>
          <w:kern w:val="0"/>
          <w:position w:val="6"/>
          <w:szCs w:val="21"/>
        </w:rPr>
      </w:pPr>
      <w:r w:rsidRPr="002A1CF8">
        <w:rPr>
          <w:rFonts w:hint="eastAsia"/>
          <w:snapToGrid w:val="0"/>
          <w:kern w:val="0"/>
          <w:position w:val="6"/>
          <w:szCs w:val="21"/>
        </w:rPr>
        <w:t>答：</w:t>
      </w:r>
      <w:r w:rsidR="006456BF" w:rsidRPr="002A1CF8">
        <w:rPr>
          <w:rFonts w:hint="eastAsia"/>
          <w:snapToGrid w:val="0"/>
          <w:kern w:val="0"/>
          <w:position w:val="6"/>
          <w:szCs w:val="21"/>
        </w:rPr>
        <w:t>吉尔伯特双平衡混频器与二极管双平衡混频器相比</w:t>
      </w:r>
      <w:r w:rsidRPr="002A1CF8">
        <w:rPr>
          <w:rFonts w:hint="eastAsia"/>
          <w:snapToGrid w:val="0"/>
          <w:kern w:val="0"/>
          <w:position w:val="6"/>
          <w:szCs w:val="21"/>
        </w:rPr>
        <w:t>各个端口之间的隔离性能更好，线性范围更大。</w:t>
      </w:r>
    </w:p>
    <w:p w14:paraId="7BF06579" w14:textId="77777777" w:rsidR="00E815EC" w:rsidRDefault="00E815EC" w:rsidP="0027036E">
      <w:pPr>
        <w:spacing w:line="276" w:lineRule="auto"/>
        <w:rPr>
          <w:snapToGrid w:val="0"/>
          <w:kern w:val="0"/>
          <w:position w:val="6"/>
          <w:szCs w:val="21"/>
        </w:rPr>
      </w:pPr>
    </w:p>
    <w:p w14:paraId="01A6BB09" w14:textId="5AF2A735" w:rsidR="0027036E" w:rsidRDefault="00C67C6E" w:rsidP="0027036E">
      <w:pPr>
        <w:spacing w:line="276" w:lineRule="auto"/>
        <w:rPr>
          <w:snapToGrid w:val="0"/>
          <w:kern w:val="0"/>
          <w:position w:val="6"/>
          <w:szCs w:val="21"/>
        </w:rPr>
      </w:pPr>
      <w:r w:rsidRPr="002A1CF8">
        <w:rPr>
          <w:snapToGrid w:val="0"/>
          <w:kern w:val="0"/>
          <w:position w:val="6"/>
          <w:szCs w:val="21"/>
        </w:rPr>
        <w:t xml:space="preserve">(3) </w:t>
      </w:r>
      <w:r w:rsidRPr="002A1CF8">
        <w:rPr>
          <w:rFonts w:hint="eastAsia"/>
          <w:snapToGrid w:val="0"/>
          <w:kern w:val="0"/>
          <w:position w:val="6"/>
          <w:szCs w:val="21"/>
        </w:rPr>
        <w:t>混频器变频增益主要受哪些因素的影响</w:t>
      </w:r>
      <w:r w:rsidR="00214384">
        <w:rPr>
          <w:rFonts w:hint="eastAsia"/>
          <w:snapToGrid w:val="0"/>
          <w:kern w:val="0"/>
          <w:position w:val="6"/>
          <w:szCs w:val="21"/>
        </w:rPr>
        <w:t>?</w:t>
      </w:r>
    </w:p>
    <w:p w14:paraId="45A85971" w14:textId="4D27B032" w:rsidR="003B68F9" w:rsidRDefault="00C67C6E" w:rsidP="00242815">
      <w:pPr>
        <w:spacing w:line="276" w:lineRule="auto"/>
        <w:ind w:firstLine="420"/>
        <w:rPr>
          <w:snapToGrid w:val="0"/>
          <w:kern w:val="0"/>
          <w:position w:val="6"/>
          <w:szCs w:val="21"/>
        </w:rPr>
      </w:pPr>
      <w:r>
        <w:rPr>
          <w:rFonts w:hint="eastAsia"/>
          <w:snapToGrid w:val="0"/>
          <w:kern w:val="0"/>
          <w:position w:val="6"/>
          <w:szCs w:val="21"/>
        </w:rPr>
        <w:t>答：</w:t>
      </w:r>
      <w:r w:rsidRPr="00C67C6E">
        <w:rPr>
          <w:rFonts w:hint="eastAsia"/>
          <w:snapToGrid w:val="0"/>
          <w:kern w:val="0"/>
          <w:position w:val="6"/>
          <w:szCs w:val="21"/>
        </w:rPr>
        <w:t>输入信号的幅度</w:t>
      </w:r>
      <w:r w:rsidR="00034289">
        <w:rPr>
          <w:rFonts w:hint="eastAsia"/>
          <w:snapToGrid w:val="0"/>
          <w:kern w:val="0"/>
          <w:position w:val="6"/>
          <w:szCs w:val="21"/>
        </w:rPr>
        <w:t>(</w:t>
      </w:r>
      <w:r w:rsidR="00034289" w:rsidRPr="00034289">
        <w:rPr>
          <w:rFonts w:hint="eastAsia"/>
          <w:snapToGrid w:val="0"/>
          <w:kern w:val="0"/>
          <w:position w:val="6"/>
          <w:szCs w:val="21"/>
        </w:rPr>
        <w:t>输入的本振信号幅度和</w:t>
      </w:r>
      <w:r w:rsidR="00034289">
        <w:rPr>
          <w:rFonts w:hint="eastAsia"/>
          <w:snapToGrid w:val="0"/>
          <w:kern w:val="0"/>
          <w:position w:val="6"/>
          <w:szCs w:val="21"/>
        </w:rPr>
        <w:t>输入的</w:t>
      </w:r>
      <w:r w:rsidR="00034289" w:rsidRPr="00034289">
        <w:rPr>
          <w:rFonts w:hint="eastAsia"/>
          <w:snapToGrid w:val="0"/>
          <w:kern w:val="0"/>
          <w:position w:val="6"/>
          <w:szCs w:val="21"/>
        </w:rPr>
        <w:t>中频信号幅度</w:t>
      </w:r>
      <w:r w:rsidR="00034289">
        <w:rPr>
          <w:snapToGrid w:val="0"/>
          <w:kern w:val="0"/>
          <w:position w:val="6"/>
          <w:szCs w:val="21"/>
        </w:rPr>
        <w:t>)</w:t>
      </w:r>
      <w:r w:rsidR="0071129C">
        <w:rPr>
          <w:rFonts w:hint="eastAsia"/>
          <w:snapToGrid w:val="0"/>
          <w:kern w:val="0"/>
          <w:position w:val="6"/>
          <w:szCs w:val="21"/>
        </w:rPr>
        <w:t>、</w:t>
      </w:r>
      <w:r w:rsidR="003A35A4">
        <w:rPr>
          <w:rFonts w:hint="eastAsia"/>
          <w:snapToGrid w:val="0"/>
          <w:kern w:val="0"/>
          <w:position w:val="6"/>
          <w:szCs w:val="21"/>
        </w:rPr>
        <w:t>输出信号的幅度</w:t>
      </w:r>
      <w:r w:rsidR="0071129C">
        <w:rPr>
          <w:rFonts w:hint="eastAsia"/>
          <w:snapToGrid w:val="0"/>
          <w:kern w:val="0"/>
          <w:position w:val="6"/>
          <w:szCs w:val="21"/>
        </w:rPr>
        <w:t>、混频器噪声系数</w:t>
      </w:r>
      <w:r w:rsidRPr="00C67C6E">
        <w:rPr>
          <w:rFonts w:hint="eastAsia"/>
          <w:snapToGrid w:val="0"/>
          <w:kern w:val="0"/>
          <w:position w:val="6"/>
          <w:szCs w:val="21"/>
        </w:rPr>
        <w:t>等</w:t>
      </w:r>
      <w:r w:rsidR="00F323B3">
        <w:rPr>
          <w:rFonts w:hint="eastAsia"/>
          <w:snapToGrid w:val="0"/>
          <w:kern w:val="0"/>
          <w:position w:val="6"/>
          <w:szCs w:val="21"/>
        </w:rPr>
        <w:t>。</w:t>
      </w:r>
    </w:p>
    <w:p w14:paraId="40AFFB50" w14:textId="3A48F977" w:rsidR="008C01F7" w:rsidRDefault="008C01F7" w:rsidP="008C01F7">
      <w:pPr>
        <w:spacing w:line="276" w:lineRule="auto"/>
        <w:rPr>
          <w:snapToGrid w:val="0"/>
          <w:kern w:val="0"/>
          <w:position w:val="6"/>
          <w:szCs w:val="21"/>
        </w:rPr>
      </w:pPr>
    </w:p>
    <w:p w14:paraId="6B361064" w14:textId="411BC802" w:rsidR="008C01F7" w:rsidRDefault="008C01F7" w:rsidP="008C01F7">
      <w:pPr>
        <w:spacing w:line="276" w:lineRule="auto"/>
        <w:rPr>
          <w:rFonts w:ascii="Times" w:hAnsi="Times"/>
          <w:snapToGrid w:val="0"/>
          <w:kern w:val="0"/>
          <w:position w:val="6"/>
          <w:szCs w:val="21"/>
        </w:rPr>
      </w:pPr>
      <w:r>
        <w:rPr>
          <w:rFonts w:ascii="Times" w:hAnsi="Times" w:hint="eastAsia"/>
          <w:snapToGrid w:val="0"/>
          <w:kern w:val="0"/>
          <w:position w:val="6"/>
          <w:szCs w:val="21"/>
        </w:rPr>
        <w:t>附：</w:t>
      </w:r>
      <w:r w:rsidR="00956CD5" w:rsidRPr="00BC61B2">
        <w:rPr>
          <w:snapToGrid w:val="0"/>
          <w:kern w:val="0"/>
          <w:position w:val="6"/>
          <w:szCs w:val="21"/>
        </w:rPr>
        <w:t>1dB</w:t>
      </w:r>
      <w:r w:rsidR="00956CD5" w:rsidRPr="00BC61B2">
        <w:rPr>
          <w:rFonts w:hint="eastAsia"/>
          <w:snapToGrid w:val="0"/>
          <w:kern w:val="0"/>
          <w:position w:val="6"/>
          <w:szCs w:val="21"/>
        </w:rPr>
        <w:t>增益压缩点</w:t>
      </w:r>
      <w:r>
        <w:rPr>
          <w:rFonts w:ascii="Times" w:hAnsi="Times" w:hint="eastAsia"/>
          <w:snapToGrid w:val="0"/>
          <w:kern w:val="0"/>
          <w:position w:val="6"/>
          <w:szCs w:val="21"/>
        </w:rPr>
        <w:t>python</w:t>
      </w:r>
      <w:r>
        <w:rPr>
          <w:rFonts w:ascii="Times" w:hAnsi="Times" w:hint="eastAsia"/>
          <w:snapToGrid w:val="0"/>
          <w:kern w:val="0"/>
          <w:position w:val="6"/>
          <w:szCs w:val="21"/>
        </w:rPr>
        <w:t>脚本</w:t>
      </w:r>
    </w:p>
    <w:p w14:paraId="46FC820B"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C586C0"/>
          <w:kern w:val="0"/>
          <w:szCs w:val="21"/>
        </w:rPr>
        <w:t>import</w:t>
      </w: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numpy</w:t>
      </w:r>
      <w:proofErr w:type="spellEnd"/>
      <w:r w:rsidRPr="008C01F7">
        <w:rPr>
          <w:rFonts w:ascii="Consolas" w:hAnsi="Consolas" w:cs="宋体"/>
          <w:color w:val="D4D4D4"/>
          <w:kern w:val="0"/>
          <w:szCs w:val="21"/>
        </w:rPr>
        <w:t xml:space="preserve"> </w:t>
      </w:r>
      <w:r w:rsidRPr="008C01F7">
        <w:rPr>
          <w:rFonts w:ascii="Consolas" w:hAnsi="Consolas" w:cs="宋体"/>
          <w:color w:val="C586C0"/>
          <w:kern w:val="0"/>
          <w:szCs w:val="21"/>
        </w:rPr>
        <w:t>as</w:t>
      </w:r>
      <w:r w:rsidRPr="008C01F7">
        <w:rPr>
          <w:rFonts w:ascii="Consolas" w:hAnsi="Consolas" w:cs="宋体"/>
          <w:color w:val="D4D4D4"/>
          <w:kern w:val="0"/>
          <w:szCs w:val="21"/>
        </w:rPr>
        <w:t xml:space="preserve"> </w:t>
      </w:r>
      <w:r w:rsidRPr="008C01F7">
        <w:rPr>
          <w:rFonts w:ascii="Consolas" w:hAnsi="Consolas" w:cs="宋体"/>
          <w:color w:val="4EC9B0"/>
          <w:kern w:val="0"/>
          <w:szCs w:val="21"/>
        </w:rPr>
        <w:t>np</w:t>
      </w:r>
    </w:p>
    <w:p w14:paraId="6015CDC4"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C586C0"/>
          <w:kern w:val="0"/>
          <w:szCs w:val="21"/>
        </w:rPr>
        <w:t>from</w:t>
      </w:r>
      <w:r w:rsidRPr="008C01F7">
        <w:rPr>
          <w:rFonts w:ascii="Consolas" w:hAnsi="Consolas" w:cs="宋体"/>
          <w:color w:val="D4D4D4"/>
          <w:kern w:val="0"/>
          <w:szCs w:val="21"/>
        </w:rPr>
        <w:t xml:space="preserve"> </w:t>
      </w:r>
      <w:r w:rsidRPr="008C01F7">
        <w:rPr>
          <w:rFonts w:ascii="Consolas" w:hAnsi="Consolas" w:cs="宋体"/>
          <w:color w:val="4EC9B0"/>
          <w:kern w:val="0"/>
          <w:szCs w:val="21"/>
        </w:rPr>
        <w:t>matplotlib</w:t>
      </w:r>
      <w:r w:rsidRPr="008C01F7">
        <w:rPr>
          <w:rFonts w:ascii="Consolas" w:hAnsi="Consolas" w:cs="宋体"/>
          <w:color w:val="D4D4D4"/>
          <w:kern w:val="0"/>
          <w:szCs w:val="21"/>
        </w:rPr>
        <w:t xml:space="preserve"> </w:t>
      </w:r>
      <w:r w:rsidRPr="008C01F7">
        <w:rPr>
          <w:rFonts w:ascii="Consolas" w:hAnsi="Consolas" w:cs="宋体"/>
          <w:color w:val="C586C0"/>
          <w:kern w:val="0"/>
          <w:szCs w:val="21"/>
        </w:rPr>
        <w:t>import</w:t>
      </w: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pyplot</w:t>
      </w:r>
      <w:proofErr w:type="spellEnd"/>
      <w:r w:rsidRPr="008C01F7">
        <w:rPr>
          <w:rFonts w:ascii="Consolas" w:hAnsi="Consolas" w:cs="宋体"/>
          <w:color w:val="D4D4D4"/>
          <w:kern w:val="0"/>
          <w:szCs w:val="21"/>
        </w:rPr>
        <w:t xml:space="preserve"> </w:t>
      </w:r>
      <w:r w:rsidRPr="008C01F7">
        <w:rPr>
          <w:rFonts w:ascii="Consolas" w:hAnsi="Consolas" w:cs="宋体"/>
          <w:color w:val="C586C0"/>
          <w:kern w:val="0"/>
          <w:szCs w:val="21"/>
        </w:rPr>
        <w:t>as</w:t>
      </w: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plt</w:t>
      </w:r>
      <w:proofErr w:type="spellEnd"/>
    </w:p>
    <w:p w14:paraId="3F83B604"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C586C0"/>
          <w:kern w:val="0"/>
          <w:szCs w:val="21"/>
        </w:rPr>
        <w:t>import</w:t>
      </w:r>
      <w:r w:rsidRPr="008C01F7">
        <w:rPr>
          <w:rFonts w:ascii="Consolas" w:hAnsi="Consolas" w:cs="宋体"/>
          <w:color w:val="D4D4D4"/>
          <w:kern w:val="0"/>
          <w:szCs w:val="21"/>
        </w:rPr>
        <w:t xml:space="preserve"> </w:t>
      </w:r>
      <w:r w:rsidRPr="008C01F7">
        <w:rPr>
          <w:rFonts w:ascii="Consolas" w:hAnsi="Consolas" w:cs="宋体"/>
          <w:color w:val="4EC9B0"/>
          <w:kern w:val="0"/>
          <w:szCs w:val="21"/>
        </w:rPr>
        <w:t>matplotlib</w:t>
      </w:r>
    </w:p>
    <w:p w14:paraId="3AEA7AD0"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matplotlib</w:t>
      </w:r>
      <w:r w:rsidRPr="008C01F7">
        <w:rPr>
          <w:rFonts w:ascii="Consolas" w:hAnsi="Consolas" w:cs="宋体"/>
          <w:color w:val="D4D4D4"/>
          <w:kern w:val="0"/>
          <w:szCs w:val="21"/>
        </w:rPr>
        <w:t>.</w:t>
      </w:r>
      <w:r w:rsidRPr="008C01F7">
        <w:rPr>
          <w:rFonts w:ascii="Consolas" w:hAnsi="Consolas" w:cs="宋体"/>
          <w:color w:val="DCDCAA"/>
          <w:kern w:val="0"/>
          <w:szCs w:val="21"/>
        </w:rPr>
        <w:t>rc</w:t>
      </w:r>
      <w:proofErr w:type="spellEnd"/>
      <w:r w:rsidRPr="008C01F7">
        <w:rPr>
          <w:rFonts w:ascii="Consolas" w:hAnsi="Consolas" w:cs="宋体"/>
          <w:color w:val="D4D4D4"/>
          <w:kern w:val="0"/>
          <w:szCs w:val="21"/>
        </w:rPr>
        <w:t>(</w:t>
      </w:r>
      <w:r w:rsidRPr="008C01F7">
        <w:rPr>
          <w:rFonts w:ascii="Consolas" w:hAnsi="Consolas" w:cs="宋体"/>
          <w:color w:val="CE9178"/>
          <w:kern w:val="0"/>
          <w:szCs w:val="21"/>
        </w:rPr>
        <w:t>"font"</w:t>
      </w:r>
      <w:r w:rsidRPr="008C01F7">
        <w:rPr>
          <w:rFonts w:ascii="Consolas" w:hAnsi="Consolas" w:cs="宋体"/>
          <w:color w:val="D4D4D4"/>
          <w:kern w:val="0"/>
          <w:szCs w:val="21"/>
        </w:rPr>
        <w:t xml:space="preserve">, </w:t>
      </w:r>
      <w:r w:rsidRPr="008C01F7">
        <w:rPr>
          <w:rFonts w:ascii="Consolas" w:hAnsi="Consolas" w:cs="宋体"/>
          <w:color w:val="9CDCFE"/>
          <w:kern w:val="0"/>
          <w:szCs w:val="21"/>
        </w:rPr>
        <w:t>family</w:t>
      </w:r>
      <w:r w:rsidRPr="008C01F7">
        <w:rPr>
          <w:rFonts w:ascii="Consolas" w:hAnsi="Consolas" w:cs="宋体"/>
          <w:color w:val="D4D4D4"/>
          <w:kern w:val="0"/>
          <w:szCs w:val="21"/>
        </w:rPr>
        <w:t>=</w:t>
      </w:r>
      <w:r w:rsidRPr="008C01F7">
        <w:rPr>
          <w:rFonts w:ascii="Consolas" w:hAnsi="Consolas" w:cs="宋体"/>
          <w:color w:val="CE9178"/>
          <w:kern w:val="0"/>
          <w:szCs w:val="21"/>
        </w:rPr>
        <w:t xml:space="preserve">'Microsoft </w:t>
      </w:r>
      <w:proofErr w:type="spellStart"/>
      <w:r w:rsidRPr="008C01F7">
        <w:rPr>
          <w:rFonts w:ascii="Consolas" w:hAnsi="Consolas" w:cs="宋体"/>
          <w:color w:val="CE9178"/>
          <w:kern w:val="0"/>
          <w:szCs w:val="21"/>
        </w:rPr>
        <w:t>YaHei</w:t>
      </w:r>
      <w:proofErr w:type="spellEnd"/>
      <w:r w:rsidRPr="008C01F7">
        <w:rPr>
          <w:rFonts w:ascii="Consolas" w:hAnsi="Consolas" w:cs="宋体"/>
          <w:color w:val="CE9178"/>
          <w:kern w:val="0"/>
          <w:szCs w:val="21"/>
        </w:rPr>
        <w:t>'</w:t>
      </w:r>
      <w:r w:rsidRPr="008C01F7">
        <w:rPr>
          <w:rFonts w:ascii="Consolas" w:hAnsi="Consolas" w:cs="宋体"/>
          <w:color w:val="D4D4D4"/>
          <w:kern w:val="0"/>
          <w:szCs w:val="21"/>
        </w:rPr>
        <w:t>)</w:t>
      </w:r>
    </w:p>
    <w:p w14:paraId="507662B7"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
    <w:p w14:paraId="68B5E88F"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原始数据点</w:t>
      </w:r>
    </w:p>
    <w:p w14:paraId="25A7AD3D"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9CDCFE"/>
          <w:kern w:val="0"/>
          <w:szCs w:val="21"/>
        </w:rPr>
        <w:t>all_X</w:t>
      </w:r>
      <w:proofErr w:type="spellEnd"/>
      <w:r w:rsidRPr="008C01F7">
        <w:rPr>
          <w:rFonts w:ascii="Consolas" w:hAnsi="Consolas" w:cs="宋体"/>
          <w:color w:val="D4D4D4"/>
          <w:kern w:val="0"/>
          <w:szCs w:val="21"/>
        </w:rPr>
        <w:t xml:space="preserve"> = [-</w:t>
      </w:r>
      <w:r w:rsidRPr="008C01F7">
        <w:rPr>
          <w:rFonts w:ascii="Consolas" w:hAnsi="Consolas" w:cs="宋体"/>
          <w:color w:val="B5CEA8"/>
          <w:kern w:val="0"/>
          <w:szCs w:val="21"/>
        </w:rPr>
        <w:t>25</w:t>
      </w:r>
      <w:r w:rsidRPr="008C01F7">
        <w:rPr>
          <w:rFonts w:ascii="Consolas" w:hAnsi="Consolas" w:cs="宋体"/>
          <w:color w:val="D4D4D4"/>
          <w:kern w:val="0"/>
          <w:szCs w:val="21"/>
        </w:rPr>
        <w:t>,-</w:t>
      </w:r>
      <w:r w:rsidRPr="008C01F7">
        <w:rPr>
          <w:rFonts w:ascii="Consolas" w:hAnsi="Consolas" w:cs="宋体"/>
          <w:color w:val="B5CEA8"/>
          <w:kern w:val="0"/>
          <w:szCs w:val="21"/>
        </w:rPr>
        <w:t>24</w:t>
      </w:r>
      <w:r w:rsidRPr="008C01F7">
        <w:rPr>
          <w:rFonts w:ascii="Consolas" w:hAnsi="Consolas" w:cs="宋体"/>
          <w:color w:val="D4D4D4"/>
          <w:kern w:val="0"/>
          <w:szCs w:val="21"/>
        </w:rPr>
        <w:t>,-</w:t>
      </w:r>
      <w:r w:rsidRPr="008C01F7">
        <w:rPr>
          <w:rFonts w:ascii="Consolas" w:hAnsi="Consolas" w:cs="宋体"/>
          <w:color w:val="B5CEA8"/>
          <w:kern w:val="0"/>
          <w:szCs w:val="21"/>
        </w:rPr>
        <w:t>23</w:t>
      </w:r>
      <w:r w:rsidRPr="008C01F7">
        <w:rPr>
          <w:rFonts w:ascii="Consolas" w:hAnsi="Consolas" w:cs="宋体"/>
          <w:color w:val="D4D4D4"/>
          <w:kern w:val="0"/>
          <w:szCs w:val="21"/>
        </w:rPr>
        <w:t>,-</w:t>
      </w:r>
      <w:r w:rsidRPr="008C01F7">
        <w:rPr>
          <w:rFonts w:ascii="Consolas" w:hAnsi="Consolas" w:cs="宋体"/>
          <w:color w:val="B5CEA8"/>
          <w:kern w:val="0"/>
          <w:szCs w:val="21"/>
        </w:rPr>
        <w:t>22</w:t>
      </w:r>
      <w:r w:rsidRPr="008C01F7">
        <w:rPr>
          <w:rFonts w:ascii="Consolas" w:hAnsi="Consolas" w:cs="宋体"/>
          <w:color w:val="D4D4D4"/>
          <w:kern w:val="0"/>
          <w:szCs w:val="21"/>
        </w:rPr>
        <w:t>,-</w:t>
      </w:r>
      <w:r w:rsidRPr="008C01F7">
        <w:rPr>
          <w:rFonts w:ascii="Consolas" w:hAnsi="Consolas" w:cs="宋体"/>
          <w:color w:val="B5CEA8"/>
          <w:kern w:val="0"/>
          <w:szCs w:val="21"/>
        </w:rPr>
        <w:t>21</w:t>
      </w:r>
      <w:r w:rsidRPr="008C01F7">
        <w:rPr>
          <w:rFonts w:ascii="Consolas" w:hAnsi="Consolas" w:cs="宋体"/>
          <w:color w:val="D4D4D4"/>
          <w:kern w:val="0"/>
          <w:szCs w:val="21"/>
        </w:rPr>
        <w:t>,-</w:t>
      </w:r>
      <w:r w:rsidRPr="008C01F7">
        <w:rPr>
          <w:rFonts w:ascii="Consolas" w:hAnsi="Consolas" w:cs="宋体"/>
          <w:color w:val="B5CEA8"/>
          <w:kern w:val="0"/>
          <w:szCs w:val="21"/>
        </w:rPr>
        <w:t>20</w:t>
      </w:r>
      <w:r w:rsidRPr="008C01F7">
        <w:rPr>
          <w:rFonts w:ascii="Consolas" w:hAnsi="Consolas" w:cs="宋体"/>
          <w:color w:val="D4D4D4"/>
          <w:kern w:val="0"/>
          <w:szCs w:val="21"/>
        </w:rPr>
        <w:t>,-</w:t>
      </w:r>
      <w:r w:rsidRPr="008C01F7">
        <w:rPr>
          <w:rFonts w:ascii="Consolas" w:hAnsi="Consolas" w:cs="宋体"/>
          <w:color w:val="B5CEA8"/>
          <w:kern w:val="0"/>
          <w:szCs w:val="21"/>
        </w:rPr>
        <w:t>19</w:t>
      </w:r>
      <w:r w:rsidRPr="008C01F7">
        <w:rPr>
          <w:rFonts w:ascii="Consolas" w:hAnsi="Consolas" w:cs="宋体"/>
          <w:color w:val="D4D4D4"/>
          <w:kern w:val="0"/>
          <w:szCs w:val="21"/>
        </w:rPr>
        <w:t>,-</w:t>
      </w:r>
      <w:r w:rsidRPr="008C01F7">
        <w:rPr>
          <w:rFonts w:ascii="Consolas" w:hAnsi="Consolas" w:cs="宋体"/>
          <w:color w:val="B5CEA8"/>
          <w:kern w:val="0"/>
          <w:szCs w:val="21"/>
        </w:rPr>
        <w:t>18</w:t>
      </w:r>
      <w:r w:rsidRPr="008C01F7">
        <w:rPr>
          <w:rFonts w:ascii="Consolas" w:hAnsi="Consolas" w:cs="宋体"/>
          <w:color w:val="D4D4D4"/>
          <w:kern w:val="0"/>
          <w:szCs w:val="21"/>
        </w:rPr>
        <w:t>,-</w:t>
      </w:r>
      <w:r w:rsidRPr="008C01F7">
        <w:rPr>
          <w:rFonts w:ascii="Consolas" w:hAnsi="Consolas" w:cs="宋体"/>
          <w:color w:val="B5CEA8"/>
          <w:kern w:val="0"/>
          <w:szCs w:val="21"/>
        </w:rPr>
        <w:t>17</w:t>
      </w:r>
      <w:r w:rsidRPr="008C01F7">
        <w:rPr>
          <w:rFonts w:ascii="Consolas" w:hAnsi="Consolas" w:cs="宋体"/>
          <w:color w:val="D4D4D4"/>
          <w:kern w:val="0"/>
          <w:szCs w:val="21"/>
        </w:rPr>
        <w:t>,-</w:t>
      </w:r>
      <w:r w:rsidRPr="008C01F7">
        <w:rPr>
          <w:rFonts w:ascii="Consolas" w:hAnsi="Consolas" w:cs="宋体"/>
          <w:color w:val="B5CEA8"/>
          <w:kern w:val="0"/>
          <w:szCs w:val="21"/>
        </w:rPr>
        <w:t>16</w:t>
      </w:r>
      <w:r w:rsidRPr="008C01F7">
        <w:rPr>
          <w:rFonts w:ascii="Consolas" w:hAnsi="Consolas" w:cs="宋体"/>
          <w:color w:val="D4D4D4"/>
          <w:kern w:val="0"/>
          <w:szCs w:val="21"/>
        </w:rPr>
        <w:t>,-</w:t>
      </w:r>
      <w:r w:rsidRPr="008C01F7">
        <w:rPr>
          <w:rFonts w:ascii="Consolas" w:hAnsi="Consolas" w:cs="宋体"/>
          <w:color w:val="B5CEA8"/>
          <w:kern w:val="0"/>
          <w:szCs w:val="21"/>
        </w:rPr>
        <w:t>15</w:t>
      </w:r>
      <w:r w:rsidRPr="008C01F7">
        <w:rPr>
          <w:rFonts w:ascii="Consolas" w:hAnsi="Consolas" w:cs="宋体"/>
          <w:color w:val="D4D4D4"/>
          <w:kern w:val="0"/>
          <w:szCs w:val="21"/>
        </w:rPr>
        <w:t>,-</w:t>
      </w:r>
      <w:r w:rsidRPr="008C01F7">
        <w:rPr>
          <w:rFonts w:ascii="Consolas" w:hAnsi="Consolas" w:cs="宋体"/>
          <w:color w:val="B5CEA8"/>
          <w:kern w:val="0"/>
          <w:szCs w:val="21"/>
        </w:rPr>
        <w:t>14</w:t>
      </w:r>
      <w:r w:rsidRPr="008C01F7">
        <w:rPr>
          <w:rFonts w:ascii="Consolas" w:hAnsi="Consolas" w:cs="宋体"/>
          <w:color w:val="D4D4D4"/>
          <w:kern w:val="0"/>
          <w:szCs w:val="21"/>
        </w:rPr>
        <w:t>,-</w:t>
      </w:r>
      <w:r w:rsidRPr="008C01F7">
        <w:rPr>
          <w:rFonts w:ascii="Consolas" w:hAnsi="Consolas" w:cs="宋体"/>
          <w:color w:val="B5CEA8"/>
          <w:kern w:val="0"/>
          <w:szCs w:val="21"/>
        </w:rPr>
        <w:t>13</w:t>
      </w:r>
      <w:r w:rsidRPr="008C01F7">
        <w:rPr>
          <w:rFonts w:ascii="Consolas" w:hAnsi="Consolas" w:cs="宋体"/>
          <w:color w:val="D4D4D4"/>
          <w:kern w:val="0"/>
          <w:szCs w:val="21"/>
        </w:rPr>
        <w:t>,-</w:t>
      </w:r>
      <w:r w:rsidRPr="008C01F7">
        <w:rPr>
          <w:rFonts w:ascii="Consolas" w:hAnsi="Consolas" w:cs="宋体"/>
          <w:color w:val="B5CEA8"/>
          <w:kern w:val="0"/>
          <w:szCs w:val="21"/>
        </w:rPr>
        <w:t>12</w:t>
      </w:r>
      <w:r w:rsidRPr="008C01F7">
        <w:rPr>
          <w:rFonts w:ascii="Consolas" w:hAnsi="Consolas" w:cs="宋体"/>
          <w:color w:val="D4D4D4"/>
          <w:kern w:val="0"/>
          <w:szCs w:val="21"/>
        </w:rPr>
        <w:t>,-</w:t>
      </w:r>
      <w:r w:rsidRPr="008C01F7">
        <w:rPr>
          <w:rFonts w:ascii="Consolas" w:hAnsi="Consolas" w:cs="宋体"/>
          <w:color w:val="B5CEA8"/>
          <w:kern w:val="0"/>
          <w:szCs w:val="21"/>
        </w:rPr>
        <w:t>11</w:t>
      </w:r>
      <w:r w:rsidRPr="008C01F7">
        <w:rPr>
          <w:rFonts w:ascii="Consolas" w:hAnsi="Consolas" w:cs="宋体"/>
          <w:color w:val="D4D4D4"/>
          <w:kern w:val="0"/>
          <w:szCs w:val="21"/>
        </w:rPr>
        <w:t>,-</w:t>
      </w:r>
      <w:r w:rsidRPr="008C01F7">
        <w:rPr>
          <w:rFonts w:ascii="Consolas" w:hAnsi="Consolas" w:cs="宋体"/>
          <w:color w:val="B5CEA8"/>
          <w:kern w:val="0"/>
          <w:szCs w:val="21"/>
        </w:rPr>
        <w:t>10</w:t>
      </w:r>
      <w:r w:rsidRPr="008C01F7">
        <w:rPr>
          <w:rFonts w:ascii="Consolas" w:hAnsi="Consolas" w:cs="宋体"/>
          <w:color w:val="D4D4D4"/>
          <w:kern w:val="0"/>
          <w:szCs w:val="21"/>
        </w:rPr>
        <w:t>,-</w:t>
      </w:r>
      <w:r w:rsidRPr="008C01F7">
        <w:rPr>
          <w:rFonts w:ascii="Consolas" w:hAnsi="Consolas" w:cs="宋体"/>
          <w:color w:val="B5CEA8"/>
          <w:kern w:val="0"/>
          <w:szCs w:val="21"/>
        </w:rPr>
        <w:t>9</w:t>
      </w:r>
      <w:r w:rsidRPr="008C01F7">
        <w:rPr>
          <w:rFonts w:ascii="Consolas" w:hAnsi="Consolas" w:cs="宋体"/>
          <w:color w:val="D4D4D4"/>
          <w:kern w:val="0"/>
          <w:szCs w:val="21"/>
        </w:rPr>
        <w:t>,-</w:t>
      </w:r>
      <w:r w:rsidRPr="008C01F7">
        <w:rPr>
          <w:rFonts w:ascii="Consolas" w:hAnsi="Consolas" w:cs="宋体"/>
          <w:color w:val="B5CEA8"/>
          <w:kern w:val="0"/>
          <w:szCs w:val="21"/>
        </w:rPr>
        <w:t>8</w:t>
      </w:r>
      <w:r w:rsidRPr="008C01F7">
        <w:rPr>
          <w:rFonts w:ascii="Consolas" w:hAnsi="Consolas" w:cs="宋体"/>
          <w:color w:val="D4D4D4"/>
          <w:kern w:val="0"/>
          <w:szCs w:val="21"/>
        </w:rPr>
        <w:t>,-</w:t>
      </w:r>
      <w:r w:rsidRPr="008C01F7">
        <w:rPr>
          <w:rFonts w:ascii="Consolas" w:hAnsi="Consolas" w:cs="宋体"/>
          <w:color w:val="B5CEA8"/>
          <w:kern w:val="0"/>
          <w:szCs w:val="21"/>
        </w:rPr>
        <w:t>7</w:t>
      </w:r>
      <w:r w:rsidRPr="008C01F7">
        <w:rPr>
          <w:rFonts w:ascii="Consolas" w:hAnsi="Consolas" w:cs="宋体"/>
          <w:color w:val="D4D4D4"/>
          <w:kern w:val="0"/>
          <w:szCs w:val="21"/>
        </w:rPr>
        <w:t>,-</w:t>
      </w:r>
      <w:r w:rsidRPr="008C01F7">
        <w:rPr>
          <w:rFonts w:ascii="Consolas" w:hAnsi="Consolas" w:cs="宋体"/>
          <w:color w:val="B5CEA8"/>
          <w:kern w:val="0"/>
          <w:szCs w:val="21"/>
        </w:rPr>
        <w:t>6</w:t>
      </w:r>
      <w:r w:rsidRPr="008C01F7">
        <w:rPr>
          <w:rFonts w:ascii="Consolas" w:hAnsi="Consolas" w:cs="宋体"/>
          <w:color w:val="D4D4D4"/>
          <w:kern w:val="0"/>
          <w:szCs w:val="21"/>
        </w:rPr>
        <w:t>]</w:t>
      </w:r>
    </w:p>
    <w:p w14:paraId="2CADB73B"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9CDCFE"/>
          <w:kern w:val="0"/>
          <w:szCs w:val="21"/>
        </w:rPr>
        <w:t>all_y</w:t>
      </w:r>
      <w:proofErr w:type="spellEnd"/>
      <w:r w:rsidRPr="008C01F7">
        <w:rPr>
          <w:rFonts w:ascii="Consolas" w:hAnsi="Consolas" w:cs="宋体"/>
          <w:color w:val="D4D4D4"/>
          <w:kern w:val="0"/>
          <w:szCs w:val="21"/>
        </w:rPr>
        <w:t xml:space="preserve"> = [-</w:t>
      </w:r>
      <w:r w:rsidRPr="008C01F7">
        <w:rPr>
          <w:rFonts w:ascii="Consolas" w:hAnsi="Consolas" w:cs="宋体"/>
          <w:color w:val="B5CEA8"/>
          <w:kern w:val="0"/>
          <w:szCs w:val="21"/>
        </w:rPr>
        <w:t>34.38</w:t>
      </w:r>
      <w:r w:rsidRPr="008C01F7">
        <w:rPr>
          <w:rFonts w:ascii="Consolas" w:hAnsi="Consolas" w:cs="宋体"/>
          <w:color w:val="D4D4D4"/>
          <w:kern w:val="0"/>
          <w:szCs w:val="21"/>
        </w:rPr>
        <w:t>,-</w:t>
      </w:r>
      <w:r w:rsidRPr="008C01F7">
        <w:rPr>
          <w:rFonts w:ascii="Consolas" w:hAnsi="Consolas" w:cs="宋体"/>
          <w:color w:val="B5CEA8"/>
          <w:kern w:val="0"/>
          <w:szCs w:val="21"/>
        </w:rPr>
        <w:t>33.39</w:t>
      </w:r>
      <w:r w:rsidRPr="008C01F7">
        <w:rPr>
          <w:rFonts w:ascii="Consolas" w:hAnsi="Consolas" w:cs="宋体"/>
          <w:color w:val="D4D4D4"/>
          <w:kern w:val="0"/>
          <w:szCs w:val="21"/>
        </w:rPr>
        <w:t>,-</w:t>
      </w:r>
      <w:r w:rsidRPr="008C01F7">
        <w:rPr>
          <w:rFonts w:ascii="Consolas" w:hAnsi="Consolas" w:cs="宋体"/>
          <w:color w:val="B5CEA8"/>
          <w:kern w:val="0"/>
          <w:szCs w:val="21"/>
        </w:rPr>
        <w:t>32.4</w:t>
      </w:r>
      <w:r w:rsidRPr="008C01F7">
        <w:rPr>
          <w:rFonts w:ascii="Consolas" w:hAnsi="Consolas" w:cs="宋体"/>
          <w:color w:val="D4D4D4"/>
          <w:kern w:val="0"/>
          <w:szCs w:val="21"/>
        </w:rPr>
        <w:t>,-</w:t>
      </w:r>
      <w:r w:rsidRPr="008C01F7">
        <w:rPr>
          <w:rFonts w:ascii="Consolas" w:hAnsi="Consolas" w:cs="宋体"/>
          <w:color w:val="B5CEA8"/>
          <w:kern w:val="0"/>
          <w:szCs w:val="21"/>
        </w:rPr>
        <w:t>31.56</w:t>
      </w:r>
      <w:r w:rsidRPr="008C01F7">
        <w:rPr>
          <w:rFonts w:ascii="Consolas" w:hAnsi="Consolas" w:cs="宋体"/>
          <w:color w:val="D4D4D4"/>
          <w:kern w:val="0"/>
          <w:szCs w:val="21"/>
        </w:rPr>
        <w:t>,-</w:t>
      </w:r>
      <w:r w:rsidRPr="008C01F7">
        <w:rPr>
          <w:rFonts w:ascii="Consolas" w:hAnsi="Consolas" w:cs="宋体"/>
          <w:color w:val="B5CEA8"/>
          <w:kern w:val="0"/>
          <w:szCs w:val="21"/>
        </w:rPr>
        <w:t>30.62</w:t>
      </w:r>
      <w:r w:rsidRPr="008C01F7">
        <w:rPr>
          <w:rFonts w:ascii="Consolas" w:hAnsi="Consolas" w:cs="宋体"/>
          <w:color w:val="D4D4D4"/>
          <w:kern w:val="0"/>
          <w:szCs w:val="21"/>
        </w:rPr>
        <w:t>,-</w:t>
      </w:r>
      <w:r w:rsidRPr="008C01F7">
        <w:rPr>
          <w:rFonts w:ascii="Consolas" w:hAnsi="Consolas" w:cs="宋体"/>
          <w:color w:val="B5CEA8"/>
          <w:kern w:val="0"/>
          <w:szCs w:val="21"/>
        </w:rPr>
        <w:t>29.78</w:t>
      </w:r>
      <w:r w:rsidRPr="008C01F7">
        <w:rPr>
          <w:rFonts w:ascii="Consolas" w:hAnsi="Consolas" w:cs="宋体"/>
          <w:color w:val="D4D4D4"/>
          <w:kern w:val="0"/>
          <w:szCs w:val="21"/>
        </w:rPr>
        <w:t>,-</w:t>
      </w:r>
      <w:r w:rsidRPr="008C01F7">
        <w:rPr>
          <w:rFonts w:ascii="Consolas" w:hAnsi="Consolas" w:cs="宋体"/>
          <w:color w:val="B5CEA8"/>
          <w:kern w:val="0"/>
          <w:szCs w:val="21"/>
        </w:rPr>
        <w:t>28.85</w:t>
      </w:r>
      <w:r w:rsidRPr="008C01F7">
        <w:rPr>
          <w:rFonts w:ascii="Consolas" w:hAnsi="Consolas" w:cs="宋体"/>
          <w:color w:val="D4D4D4"/>
          <w:kern w:val="0"/>
          <w:szCs w:val="21"/>
        </w:rPr>
        <w:t>,-</w:t>
      </w:r>
      <w:r w:rsidRPr="008C01F7">
        <w:rPr>
          <w:rFonts w:ascii="Consolas" w:hAnsi="Consolas" w:cs="宋体"/>
          <w:color w:val="B5CEA8"/>
          <w:kern w:val="0"/>
          <w:szCs w:val="21"/>
        </w:rPr>
        <w:t>28.01</w:t>
      </w:r>
      <w:r w:rsidRPr="008C01F7">
        <w:rPr>
          <w:rFonts w:ascii="Consolas" w:hAnsi="Consolas" w:cs="宋体"/>
          <w:color w:val="D4D4D4"/>
          <w:kern w:val="0"/>
          <w:szCs w:val="21"/>
        </w:rPr>
        <w:t>,-</w:t>
      </w:r>
      <w:r w:rsidRPr="008C01F7">
        <w:rPr>
          <w:rFonts w:ascii="Consolas" w:hAnsi="Consolas" w:cs="宋体"/>
          <w:color w:val="B5CEA8"/>
          <w:kern w:val="0"/>
          <w:szCs w:val="21"/>
        </w:rPr>
        <w:t>27.23</w:t>
      </w:r>
      <w:r w:rsidRPr="008C01F7">
        <w:rPr>
          <w:rFonts w:ascii="Consolas" w:hAnsi="Consolas" w:cs="宋体"/>
          <w:color w:val="D4D4D4"/>
          <w:kern w:val="0"/>
          <w:szCs w:val="21"/>
        </w:rPr>
        <w:t>,-</w:t>
      </w:r>
      <w:r w:rsidRPr="008C01F7">
        <w:rPr>
          <w:rFonts w:ascii="Consolas" w:hAnsi="Consolas" w:cs="宋体"/>
          <w:color w:val="B5CEA8"/>
          <w:kern w:val="0"/>
          <w:szCs w:val="21"/>
        </w:rPr>
        <w:t>26.49</w:t>
      </w:r>
      <w:r w:rsidRPr="008C01F7">
        <w:rPr>
          <w:rFonts w:ascii="Consolas" w:hAnsi="Consolas" w:cs="宋体"/>
          <w:color w:val="D4D4D4"/>
          <w:kern w:val="0"/>
          <w:szCs w:val="21"/>
        </w:rPr>
        <w:t>,-</w:t>
      </w:r>
      <w:r w:rsidRPr="008C01F7">
        <w:rPr>
          <w:rFonts w:ascii="Consolas" w:hAnsi="Consolas" w:cs="宋体"/>
          <w:color w:val="B5CEA8"/>
          <w:kern w:val="0"/>
          <w:szCs w:val="21"/>
        </w:rPr>
        <w:t>25.78</w:t>
      </w:r>
      <w:r w:rsidRPr="008C01F7">
        <w:rPr>
          <w:rFonts w:ascii="Consolas" w:hAnsi="Consolas" w:cs="宋体"/>
          <w:color w:val="D4D4D4"/>
          <w:kern w:val="0"/>
          <w:szCs w:val="21"/>
        </w:rPr>
        <w:t>,-</w:t>
      </w:r>
      <w:r w:rsidRPr="008C01F7">
        <w:rPr>
          <w:rFonts w:ascii="Consolas" w:hAnsi="Consolas" w:cs="宋体"/>
          <w:color w:val="B5CEA8"/>
          <w:kern w:val="0"/>
          <w:szCs w:val="21"/>
        </w:rPr>
        <w:t>25.14</w:t>
      </w:r>
      <w:r w:rsidRPr="008C01F7">
        <w:rPr>
          <w:rFonts w:ascii="Consolas" w:hAnsi="Consolas" w:cs="宋体"/>
          <w:color w:val="D4D4D4"/>
          <w:kern w:val="0"/>
          <w:szCs w:val="21"/>
        </w:rPr>
        <w:t>,-</w:t>
      </w:r>
      <w:r w:rsidRPr="008C01F7">
        <w:rPr>
          <w:rFonts w:ascii="Consolas" w:hAnsi="Consolas" w:cs="宋体"/>
          <w:color w:val="B5CEA8"/>
          <w:kern w:val="0"/>
          <w:szCs w:val="21"/>
        </w:rPr>
        <w:t>24.61</w:t>
      </w:r>
      <w:r w:rsidRPr="008C01F7">
        <w:rPr>
          <w:rFonts w:ascii="Consolas" w:hAnsi="Consolas" w:cs="宋体"/>
          <w:color w:val="D4D4D4"/>
          <w:kern w:val="0"/>
          <w:szCs w:val="21"/>
        </w:rPr>
        <w:t>,-</w:t>
      </w:r>
      <w:r w:rsidRPr="008C01F7">
        <w:rPr>
          <w:rFonts w:ascii="Consolas" w:hAnsi="Consolas" w:cs="宋体"/>
          <w:color w:val="B5CEA8"/>
          <w:kern w:val="0"/>
          <w:szCs w:val="21"/>
        </w:rPr>
        <w:t>24.06</w:t>
      </w:r>
      <w:r w:rsidRPr="008C01F7">
        <w:rPr>
          <w:rFonts w:ascii="Consolas" w:hAnsi="Consolas" w:cs="宋体"/>
          <w:color w:val="D4D4D4"/>
          <w:kern w:val="0"/>
          <w:szCs w:val="21"/>
        </w:rPr>
        <w:t>,-</w:t>
      </w:r>
      <w:r w:rsidRPr="008C01F7">
        <w:rPr>
          <w:rFonts w:ascii="Consolas" w:hAnsi="Consolas" w:cs="宋体"/>
          <w:color w:val="B5CEA8"/>
          <w:kern w:val="0"/>
          <w:szCs w:val="21"/>
        </w:rPr>
        <w:t>23.63</w:t>
      </w:r>
      <w:r w:rsidRPr="008C01F7">
        <w:rPr>
          <w:rFonts w:ascii="Consolas" w:hAnsi="Consolas" w:cs="宋体"/>
          <w:color w:val="D4D4D4"/>
          <w:kern w:val="0"/>
          <w:szCs w:val="21"/>
        </w:rPr>
        <w:t>,-</w:t>
      </w:r>
      <w:r w:rsidRPr="008C01F7">
        <w:rPr>
          <w:rFonts w:ascii="Consolas" w:hAnsi="Consolas" w:cs="宋体"/>
          <w:color w:val="B5CEA8"/>
          <w:kern w:val="0"/>
          <w:szCs w:val="21"/>
        </w:rPr>
        <w:t>23.23</w:t>
      </w:r>
      <w:r w:rsidRPr="008C01F7">
        <w:rPr>
          <w:rFonts w:ascii="Consolas" w:hAnsi="Consolas" w:cs="宋体"/>
          <w:color w:val="D4D4D4"/>
          <w:kern w:val="0"/>
          <w:szCs w:val="21"/>
        </w:rPr>
        <w:t>,-</w:t>
      </w:r>
      <w:r w:rsidRPr="008C01F7">
        <w:rPr>
          <w:rFonts w:ascii="Consolas" w:hAnsi="Consolas" w:cs="宋体"/>
          <w:color w:val="B5CEA8"/>
          <w:kern w:val="0"/>
          <w:szCs w:val="21"/>
        </w:rPr>
        <w:t>23.01</w:t>
      </w:r>
      <w:r w:rsidRPr="008C01F7">
        <w:rPr>
          <w:rFonts w:ascii="Consolas" w:hAnsi="Consolas" w:cs="宋体"/>
          <w:color w:val="D4D4D4"/>
          <w:kern w:val="0"/>
          <w:szCs w:val="21"/>
        </w:rPr>
        <w:t>,-</w:t>
      </w:r>
      <w:r w:rsidRPr="008C01F7">
        <w:rPr>
          <w:rFonts w:ascii="Consolas" w:hAnsi="Consolas" w:cs="宋体"/>
          <w:color w:val="B5CEA8"/>
          <w:kern w:val="0"/>
          <w:szCs w:val="21"/>
        </w:rPr>
        <w:t>22.78</w:t>
      </w:r>
      <w:r w:rsidRPr="008C01F7">
        <w:rPr>
          <w:rFonts w:ascii="Consolas" w:hAnsi="Consolas" w:cs="宋体"/>
          <w:color w:val="D4D4D4"/>
          <w:kern w:val="0"/>
          <w:szCs w:val="21"/>
        </w:rPr>
        <w:t>,-</w:t>
      </w:r>
      <w:r w:rsidRPr="008C01F7">
        <w:rPr>
          <w:rFonts w:ascii="Consolas" w:hAnsi="Consolas" w:cs="宋体"/>
          <w:color w:val="B5CEA8"/>
          <w:kern w:val="0"/>
          <w:szCs w:val="21"/>
        </w:rPr>
        <w:t>22.57</w:t>
      </w:r>
      <w:r w:rsidRPr="008C01F7">
        <w:rPr>
          <w:rFonts w:ascii="Consolas" w:hAnsi="Consolas" w:cs="宋体"/>
          <w:color w:val="D4D4D4"/>
          <w:kern w:val="0"/>
          <w:szCs w:val="21"/>
        </w:rPr>
        <w:t>,-</w:t>
      </w:r>
      <w:r w:rsidRPr="008C01F7">
        <w:rPr>
          <w:rFonts w:ascii="Consolas" w:hAnsi="Consolas" w:cs="宋体"/>
          <w:color w:val="B5CEA8"/>
          <w:kern w:val="0"/>
          <w:szCs w:val="21"/>
        </w:rPr>
        <w:t>22.43</w:t>
      </w:r>
      <w:r w:rsidRPr="008C01F7">
        <w:rPr>
          <w:rFonts w:ascii="Consolas" w:hAnsi="Consolas" w:cs="宋体"/>
          <w:color w:val="D4D4D4"/>
          <w:kern w:val="0"/>
          <w:szCs w:val="21"/>
        </w:rPr>
        <w:t>]</w:t>
      </w:r>
    </w:p>
    <w:p w14:paraId="1F5B2382"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肉眼判断线性区的数据点</w:t>
      </w:r>
    </w:p>
    <w:p w14:paraId="066DFA3D"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4FC1FF"/>
          <w:kern w:val="0"/>
          <w:szCs w:val="21"/>
        </w:rPr>
        <w:t>X</w:t>
      </w:r>
      <w:r w:rsidRPr="008C01F7">
        <w:rPr>
          <w:rFonts w:ascii="Consolas" w:hAnsi="Consolas" w:cs="宋体"/>
          <w:color w:val="D4D4D4"/>
          <w:kern w:val="0"/>
          <w:szCs w:val="21"/>
        </w:rPr>
        <w:t xml:space="preserve"> = [-</w:t>
      </w:r>
      <w:r w:rsidRPr="008C01F7">
        <w:rPr>
          <w:rFonts w:ascii="Consolas" w:hAnsi="Consolas" w:cs="宋体"/>
          <w:color w:val="B5CEA8"/>
          <w:kern w:val="0"/>
          <w:szCs w:val="21"/>
        </w:rPr>
        <w:t>25</w:t>
      </w:r>
      <w:r w:rsidRPr="008C01F7">
        <w:rPr>
          <w:rFonts w:ascii="Consolas" w:hAnsi="Consolas" w:cs="宋体"/>
          <w:color w:val="D4D4D4"/>
          <w:kern w:val="0"/>
          <w:szCs w:val="21"/>
        </w:rPr>
        <w:t>,-</w:t>
      </w:r>
      <w:r w:rsidRPr="008C01F7">
        <w:rPr>
          <w:rFonts w:ascii="Consolas" w:hAnsi="Consolas" w:cs="宋体"/>
          <w:color w:val="B5CEA8"/>
          <w:kern w:val="0"/>
          <w:szCs w:val="21"/>
        </w:rPr>
        <w:t>24</w:t>
      </w:r>
      <w:r w:rsidRPr="008C01F7">
        <w:rPr>
          <w:rFonts w:ascii="Consolas" w:hAnsi="Consolas" w:cs="宋体"/>
          <w:color w:val="D4D4D4"/>
          <w:kern w:val="0"/>
          <w:szCs w:val="21"/>
        </w:rPr>
        <w:t>,-</w:t>
      </w:r>
      <w:r w:rsidRPr="008C01F7">
        <w:rPr>
          <w:rFonts w:ascii="Consolas" w:hAnsi="Consolas" w:cs="宋体"/>
          <w:color w:val="B5CEA8"/>
          <w:kern w:val="0"/>
          <w:szCs w:val="21"/>
        </w:rPr>
        <w:t>23</w:t>
      </w:r>
      <w:r w:rsidRPr="008C01F7">
        <w:rPr>
          <w:rFonts w:ascii="Consolas" w:hAnsi="Consolas" w:cs="宋体"/>
          <w:color w:val="D4D4D4"/>
          <w:kern w:val="0"/>
          <w:szCs w:val="21"/>
        </w:rPr>
        <w:t>,-</w:t>
      </w:r>
      <w:r w:rsidRPr="008C01F7">
        <w:rPr>
          <w:rFonts w:ascii="Consolas" w:hAnsi="Consolas" w:cs="宋体"/>
          <w:color w:val="B5CEA8"/>
          <w:kern w:val="0"/>
          <w:szCs w:val="21"/>
        </w:rPr>
        <w:t>22</w:t>
      </w:r>
      <w:r w:rsidRPr="008C01F7">
        <w:rPr>
          <w:rFonts w:ascii="Consolas" w:hAnsi="Consolas" w:cs="宋体"/>
          <w:color w:val="D4D4D4"/>
          <w:kern w:val="0"/>
          <w:szCs w:val="21"/>
        </w:rPr>
        <w:t>,-</w:t>
      </w:r>
      <w:r w:rsidRPr="008C01F7">
        <w:rPr>
          <w:rFonts w:ascii="Consolas" w:hAnsi="Consolas" w:cs="宋体"/>
          <w:color w:val="B5CEA8"/>
          <w:kern w:val="0"/>
          <w:szCs w:val="21"/>
        </w:rPr>
        <w:t>21</w:t>
      </w:r>
      <w:r w:rsidRPr="008C01F7">
        <w:rPr>
          <w:rFonts w:ascii="Consolas" w:hAnsi="Consolas" w:cs="宋体"/>
          <w:color w:val="D4D4D4"/>
          <w:kern w:val="0"/>
          <w:szCs w:val="21"/>
        </w:rPr>
        <w:t>,-</w:t>
      </w:r>
      <w:r w:rsidRPr="008C01F7">
        <w:rPr>
          <w:rFonts w:ascii="Consolas" w:hAnsi="Consolas" w:cs="宋体"/>
          <w:color w:val="B5CEA8"/>
          <w:kern w:val="0"/>
          <w:szCs w:val="21"/>
        </w:rPr>
        <w:t>20</w:t>
      </w:r>
      <w:r w:rsidRPr="008C01F7">
        <w:rPr>
          <w:rFonts w:ascii="Consolas" w:hAnsi="Consolas" w:cs="宋体"/>
          <w:color w:val="D4D4D4"/>
          <w:kern w:val="0"/>
          <w:szCs w:val="21"/>
        </w:rPr>
        <w:t>,-</w:t>
      </w:r>
      <w:r w:rsidRPr="008C01F7">
        <w:rPr>
          <w:rFonts w:ascii="Consolas" w:hAnsi="Consolas" w:cs="宋体"/>
          <w:color w:val="B5CEA8"/>
          <w:kern w:val="0"/>
          <w:szCs w:val="21"/>
        </w:rPr>
        <w:t>19</w:t>
      </w:r>
      <w:r w:rsidRPr="008C01F7">
        <w:rPr>
          <w:rFonts w:ascii="Consolas" w:hAnsi="Consolas" w:cs="宋体"/>
          <w:color w:val="D4D4D4"/>
          <w:kern w:val="0"/>
          <w:szCs w:val="21"/>
        </w:rPr>
        <w:t>,-</w:t>
      </w:r>
      <w:r w:rsidRPr="008C01F7">
        <w:rPr>
          <w:rFonts w:ascii="Consolas" w:hAnsi="Consolas" w:cs="宋体"/>
          <w:color w:val="B5CEA8"/>
          <w:kern w:val="0"/>
          <w:szCs w:val="21"/>
        </w:rPr>
        <w:t>18</w:t>
      </w:r>
      <w:r w:rsidRPr="008C01F7">
        <w:rPr>
          <w:rFonts w:ascii="Consolas" w:hAnsi="Consolas" w:cs="宋体"/>
          <w:color w:val="D4D4D4"/>
          <w:kern w:val="0"/>
          <w:szCs w:val="21"/>
        </w:rPr>
        <w:t>,-</w:t>
      </w:r>
      <w:r w:rsidRPr="008C01F7">
        <w:rPr>
          <w:rFonts w:ascii="Consolas" w:hAnsi="Consolas" w:cs="宋体"/>
          <w:color w:val="B5CEA8"/>
          <w:kern w:val="0"/>
          <w:szCs w:val="21"/>
        </w:rPr>
        <w:t>17</w:t>
      </w:r>
      <w:r w:rsidRPr="008C01F7">
        <w:rPr>
          <w:rFonts w:ascii="Consolas" w:hAnsi="Consolas" w:cs="宋体"/>
          <w:color w:val="D4D4D4"/>
          <w:kern w:val="0"/>
          <w:szCs w:val="21"/>
        </w:rPr>
        <w:t>,-</w:t>
      </w:r>
      <w:r w:rsidRPr="008C01F7">
        <w:rPr>
          <w:rFonts w:ascii="Consolas" w:hAnsi="Consolas" w:cs="宋体"/>
          <w:color w:val="B5CEA8"/>
          <w:kern w:val="0"/>
          <w:szCs w:val="21"/>
        </w:rPr>
        <w:t>16</w:t>
      </w:r>
      <w:r w:rsidRPr="008C01F7">
        <w:rPr>
          <w:rFonts w:ascii="Consolas" w:hAnsi="Consolas" w:cs="宋体"/>
          <w:color w:val="D4D4D4"/>
          <w:kern w:val="0"/>
          <w:szCs w:val="21"/>
        </w:rPr>
        <w:t>,-</w:t>
      </w:r>
      <w:r w:rsidRPr="008C01F7">
        <w:rPr>
          <w:rFonts w:ascii="Consolas" w:hAnsi="Consolas" w:cs="宋体"/>
          <w:color w:val="B5CEA8"/>
          <w:kern w:val="0"/>
          <w:szCs w:val="21"/>
        </w:rPr>
        <w:t>15</w:t>
      </w:r>
      <w:r w:rsidRPr="008C01F7">
        <w:rPr>
          <w:rFonts w:ascii="Consolas" w:hAnsi="Consolas" w:cs="宋体"/>
          <w:color w:val="D4D4D4"/>
          <w:kern w:val="0"/>
          <w:szCs w:val="21"/>
        </w:rPr>
        <w:t>,-</w:t>
      </w:r>
      <w:r w:rsidRPr="008C01F7">
        <w:rPr>
          <w:rFonts w:ascii="Consolas" w:hAnsi="Consolas" w:cs="宋体"/>
          <w:color w:val="B5CEA8"/>
          <w:kern w:val="0"/>
          <w:szCs w:val="21"/>
        </w:rPr>
        <w:t>14</w:t>
      </w:r>
      <w:r w:rsidRPr="008C01F7">
        <w:rPr>
          <w:rFonts w:ascii="Consolas" w:hAnsi="Consolas" w:cs="宋体"/>
          <w:color w:val="D4D4D4"/>
          <w:kern w:val="0"/>
          <w:szCs w:val="21"/>
        </w:rPr>
        <w:t>]</w:t>
      </w:r>
    </w:p>
    <w:p w14:paraId="442598A1"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y</w:t>
      </w:r>
      <w:r w:rsidRPr="008C01F7">
        <w:rPr>
          <w:rFonts w:ascii="Consolas" w:hAnsi="Consolas" w:cs="宋体"/>
          <w:color w:val="D4D4D4"/>
          <w:kern w:val="0"/>
          <w:szCs w:val="21"/>
        </w:rPr>
        <w:t xml:space="preserve"> = [-</w:t>
      </w:r>
      <w:r w:rsidRPr="008C01F7">
        <w:rPr>
          <w:rFonts w:ascii="Consolas" w:hAnsi="Consolas" w:cs="宋体"/>
          <w:color w:val="B5CEA8"/>
          <w:kern w:val="0"/>
          <w:szCs w:val="21"/>
        </w:rPr>
        <w:t>34.38</w:t>
      </w:r>
      <w:r w:rsidRPr="008C01F7">
        <w:rPr>
          <w:rFonts w:ascii="Consolas" w:hAnsi="Consolas" w:cs="宋体"/>
          <w:color w:val="D4D4D4"/>
          <w:kern w:val="0"/>
          <w:szCs w:val="21"/>
        </w:rPr>
        <w:t>,-</w:t>
      </w:r>
      <w:r w:rsidRPr="008C01F7">
        <w:rPr>
          <w:rFonts w:ascii="Consolas" w:hAnsi="Consolas" w:cs="宋体"/>
          <w:color w:val="B5CEA8"/>
          <w:kern w:val="0"/>
          <w:szCs w:val="21"/>
        </w:rPr>
        <w:t>33.39</w:t>
      </w:r>
      <w:r w:rsidRPr="008C01F7">
        <w:rPr>
          <w:rFonts w:ascii="Consolas" w:hAnsi="Consolas" w:cs="宋体"/>
          <w:color w:val="D4D4D4"/>
          <w:kern w:val="0"/>
          <w:szCs w:val="21"/>
        </w:rPr>
        <w:t>,-</w:t>
      </w:r>
      <w:r w:rsidRPr="008C01F7">
        <w:rPr>
          <w:rFonts w:ascii="Consolas" w:hAnsi="Consolas" w:cs="宋体"/>
          <w:color w:val="B5CEA8"/>
          <w:kern w:val="0"/>
          <w:szCs w:val="21"/>
        </w:rPr>
        <w:t>32.4</w:t>
      </w:r>
      <w:r w:rsidRPr="008C01F7">
        <w:rPr>
          <w:rFonts w:ascii="Consolas" w:hAnsi="Consolas" w:cs="宋体"/>
          <w:color w:val="D4D4D4"/>
          <w:kern w:val="0"/>
          <w:szCs w:val="21"/>
        </w:rPr>
        <w:t>,-</w:t>
      </w:r>
      <w:r w:rsidRPr="008C01F7">
        <w:rPr>
          <w:rFonts w:ascii="Consolas" w:hAnsi="Consolas" w:cs="宋体"/>
          <w:color w:val="B5CEA8"/>
          <w:kern w:val="0"/>
          <w:szCs w:val="21"/>
        </w:rPr>
        <w:t>31.56</w:t>
      </w:r>
      <w:r w:rsidRPr="008C01F7">
        <w:rPr>
          <w:rFonts w:ascii="Consolas" w:hAnsi="Consolas" w:cs="宋体"/>
          <w:color w:val="D4D4D4"/>
          <w:kern w:val="0"/>
          <w:szCs w:val="21"/>
        </w:rPr>
        <w:t>,-</w:t>
      </w:r>
      <w:r w:rsidRPr="008C01F7">
        <w:rPr>
          <w:rFonts w:ascii="Consolas" w:hAnsi="Consolas" w:cs="宋体"/>
          <w:color w:val="B5CEA8"/>
          <w:kern w:val="0"/>
          <w:szCs w:val="21"/>
        </w:rPr>
        <w:t>30.62</w:t>
      </w:r>
      <w:r w:rsidRPr="008C01F7">
        <w:rPr>
          <w:rFonts w:ascii="Consolas" w:hAnsi="Consolas" w:cs="宋体"/>
          <w:color w:val="D4D4D4"/>
          <w:kern w:val="0"/>
          <w:szCs w:val="21"/>
        </w:rPr>
        <w:t>,-</w:t>
      </w:r>
      <w:r w:rsidRPr="008C01F7">
        <w:rPr>
          <w:rFonts w:ascii="Consolas" w:hAnsi="Consolas" w:cs="宋体"/>
          <w:color w:val="B5CEA8"/>
          <w:kern w:val="0"/>
          <w:szCs w:val="21"/>
        </w:rPr>
        <w:t>29.78</w:t>
      </w:r>
      <w:r w:rsidRPr="008C01F7">
        <w:rPr>
          <w:rFonts w:ascii="Consolas" w:hAnsi="Consolas" w:cs="宋体"/>
          <w:color w:val="D4D4D4"/>
          <w:kern w:val="0"/>
          <w:szCs w:val="21"/>
        </w:rPr>
        <w:t>,-</w:t>
      </w:r>
      <w:r w:rsidRPr="008C01F7">
        <w:rPr>
          <w:rFonts w:ascii="Consolas" w:hAnsi="Consolas" w:cs="宋体"/>
          <w:color w:val="B5CEA8"/>
          <w:kern w:val="0"/>
          <w:szCs w:val="21"/>
        </w:rPr>
        <w:t>28.85</w:t>
      </w:r>
      <w:r w:rsidRPr="008C01F7">
        <w:rPr>
          <w:rFonts w:ascii="Consolas" w:hAnsi="Consolas" w:cs="宋体"/>
          <w:color w:val="D4D4D4"/>
          <w:kern w:val="0"/>
          <w:szCs w:val="21"/>
        </w:rPr>
        <w:t>,-</w:t>
      </w:r>
      <w:r w:rsidRPr="008C01F7">
        <w:rPr>
          <w:rFonts w:ascii="Consolas" w:hAnsi="Consolas" w:cs="宋体"/>
          <w:color w:val="B5CEA8"/>
          <w:kern w:val="0"/>
          <w:szCs w:val="21"/>
        </w:rPr>
        <w:t>28.01</w:t>
      </w:r>
      <w:r w:rsidRPr="008C01F7">
        <w:rPr>
          <w:rFonts w:ascii="Consolas" w:hAnsi="Consolas" w:cs="宋体"/>
          <w:color w:val="D4D4D4"/>
          <w:kern w:val="0"/>
          <w:szCs w:val="21"/>
        </w:rPr>
        <w:t>,-</w:t>
      </w:r>
      <w:r w:rsidRPr="008C01F7">
        <w:rPr>
          <w:rFonts w:ascii="Consolas" w:hAnsi="Consolas" w:cs="宋体"/>
          <w:color w:val="B5CEA8"/>
          <w:kern w:val="0"/>
          <w:szCs w:val="21"/>
        </w:rPr>
        <w:t>27.23</w:t>
      </w:r>
      <w:r w:rsidRPr="008C01F7">
        <w:rPr>
          <w:rFonts w:ascii="Consolas" w:hAnsi="Consolas" w:cs="宋体"/>
          <w:color w:val="D4D4D4"/>
          <w:kern w:val="0"/>
          <w:szCs w:val="21"/>
        </w:rPr>
        <w:t>,-</w:t>
      </w:r>
      <w:r w:rsidRPr="008C01F7">
        <w:rPr>
          <w:rFonts w:ascii="Consolas" w:hAnsi="Consolas" w:cs="宋体"/>
          <w:color w:val="B5CEA8"/>
          <w:kern w:val="0"/>
          <w:szCs w:val="21"/>
        </w:rPr>
        <w:t>26.49</w:t>
      </w:r>
      <w:r w:rsidRPr="008C01F7">
        <w:rPr>
          <w:rFonts w:ascii="Consolas" w:hAnsi="Consolas" w:cs="宋体"/>
          <w:color w:val="D4D4D4"/>
          <w:kern w:val="0"/>
          <w:szCs w:val="21"/>
        </w:rPr>
        <w:t>,-</w:t>
      </w:r>
      <w:r w:rsidRPr="008C01F7">
        <w:rPr>
          <w:rFonts w:ascii="Consolas" w:hAnsi="Consolas" w:cs="宋体"/>
          <w:color w:val="B5CEA8"/>
          <w:kern w:val="0"/>
          <w:szCs w:val="21"/>
        </w:rPr>
        <w:t>25.78</w:t>
      </w:r>
      <w:r w:rsidRPr="008C01F7">
        <w:rPr>
          <w:rFonts w:ascii="Consolas" w:hAnsi="Consolas" w:cs="宋体"/>
          <w:color w:val="D4D4D4"/>
          <w:kern w:val="0"/>
          <w:szCs w:val="21"/>
        </w:rPr>
        <w:t>,-</w:t>
      </w:r>
      <w:r w:rsidRPr="008C01F7">
        <w:rPr>
          <w:rFonts w:ascii="Consolas" w:hAnsi="Consolas" w:cs="宋体"/>
          <w:color w:val="B5CEA8"/>
          <w:kern w:val="0"/>
          <w:szCs w:val="21"/>
        </w:rPr>
        <w:t>25.14</w:t>
      </w:r>
      <w:r w:rsidRPr="008C01F7">
        <w:rPr>
          <w:rFonts w:ascii="Consolas" w:hAnsi="Consolas" w:cs="宋体"/>
          <w:color w:val="D4D4D4"/>
          <w:kern w:val="0"/>
          <w:szCs w:val="21"/>
        </w:rPr>
        <w:t>]</w:t>
      </w:r>
    </w:p>
    <w:p w14:paraId="715D213E" w14:textId="77777777" w:rsidR="008C01F7" w:rsidRPr="008C01F7" w:rsidRDefault="008C01F7" w:rsidP="008C01F7">
      <w:pPr>
        <w:widowControl/>
        <w:shd w:val="clear" w:color="auto" w:fill="1E1E1E"/>
        <w:spacing w:after="240" w:line="285" w:lineRule="atLeast"/>
        <w:jc w:val="left"/>
        <w:rPr>
          <w:rFonts w:ascii="Consolas" w:hAnsi="Consolas" w:cs="宋体"/>
          <w:color w:val="D4D4D4"/>
          <w:kern w:val="0"/>
          <w:szCs w:val="21"/>
        </w:rPr>
      </w:pPr>
      <w:r w:rsidRPr="008C01F7">
        <w:rPr>
          <w:rFonts w:ascii="Consolas" w:hAnsi="Consolas" w:cs="宋体"/>
          <w:color w:val="D4D4D4"/>
          <w:kern w:val="0"/>
          <w:szCs w:val="21"/>
        </w:rPr>
        <w:br/>
      </w:r>
    </w:p>
    <w:p w14:paraId="1CD12FAD"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4FC1FF"/>
          <w:kern w:val="0"/>
          <w:szCs w:val="21"/>
        </w:rPr>
        <w:t>X</w:t>
      </w:r>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array</w:t>
      </w:r>
      <w:proofErr w:type="spellEnd"/>
      <w:r w:rsidRPr="008C01F7">
        <w:rPr>
          <w:rFonts w:ascii="Consolas" w:hAnsi="Consolas" w:cs="宋体"/>
          <w:color w:val="D4D4D4"/>
          <w:kern w:val="0"/>
          <w:szCs w:val="21"/>
        </w:rPr>
        <w:t>(</w:t>
      </w:r>
      <w:r w:rsidRPr="008C01F7">
        <w:rPr>
          <w:rFonts w:ascii="Consolas" w:hAnsi="Consolas" w:cs="宋体"/>
          <w:color w:val="4FC1FF"/>
          <w:kern w:val="0"/>
          <w:szCs w:val="21"/>
        </w:rPr>
        <w:t>X</w:t>
      </w:r>
      <w:r w:rsidRPr="008C01F7">
        <w:rPr>
          <w:rFonts w:ascii="Consolas" w:hAnsi="Consolas" w:cs="宋体"/>
          <w:color w:val="D4D4D4"/>
          <w:kern w:val="0"/>
          <w:szCs w:val="21"/>
        </w:rPr>
        <w:t>).</w:t>
      </w:r>
      <w:r w:rsidRPr="008C01F7">
        <w:rPr>
          <w:rFonts w:ascii="Consolas" w:hAnsi="Consolas" w:cs="宋体"/>
          <w:color w:val="DCDCAA"/>
          <w:kern w:val="0"/>
          <w:szCs w:val="21"/>
        </w:rPr>
        <w:t>reshape</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p>
    <w:p w14:paraId="201EC5E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y</w:t>
      </w:r>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array</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y</w:t>
      </w:r>
      <w:r w:rsidRPr="008C01F7">
        <w:rPr>
          <w:rFonts w:ascii="Consolas" w:hAnsi="Consolas" w:cs="宋体"/>
          <w:color w:val="D4D4D4"/>
          <w:kern w:val="0"/>
          <w:szCs w:val="21"/>
        </w:rPr>
        <w:t>).</w:t>
      </w:r>
      <w:r w:rsidRPr="008C01F7">
        <w:rPr>
          <w:rFonts w:ascii="Consolas" w:hAnsi="Consolas" w:cs="宋体"/>
          <w:color w:val="DCDCAA"/>
          <w:kern w:val="0"/>
          <w:szCs w:val="21"/>
        </w:rPr>
        <w:t>reshape</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p>
    <w:p w14:paraId="579B28C0"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CDCAA"/>
          <w:kern w:val="0"/>
          <w:szCs w:val="21"/>
        </w:rPr>
        <w:t>print</w:t>
      </w:r>
      <w:r w:rsidRPr="008C01F7">
        <w:rPr>
          <w:rFonts w:ascii="Consolas" w:hAnsi="Consolas" w:cs="宋体"/>
          <w:color w:val="D4D4D4"/>
          <w:kern w:val="0"/>
          <w:szCs w:val="21"/>
        </w:rPr>
        <w:t>(</w:t>
      </w:r>
      <w:proofErr w:type="spellStart"/>
      <w:r w:rsidRPr="008C01F7">
        <w:rPr>
          <w:rFonts w:ascii="Consolas" w:hAnsi="Consolas" w:cs="宋体"/>
          <w:color w:val="4FC1FF"/>
          <w:kern w:val="0"/>
          <w:szCs w:val="21"/>
        </w:rPr>
        <w:t>X</w:t>
      </w:r>
      <w:r w:rsidRPr="008C01F7">
        <w:rPr>
          <w:rFonts w:ascii="Consolas" w:hAnsi="Consolas" w:cs="宋体"/>
          <w:color w:val="D4D4D4"/>
          <w:kern w:val="0"/>
          <w:szCs w:val="21"/>
        </w:rPr>
        <w:t>.</w:t>
      </w:r>
      <w:r w:rsidRPr="008C01F7">
        <w:rPr>
          <w:rFonts w:ascii="Consolas" w:hAnsi="Consolas" w:cs="宋体"/>
          <w:color w:val="9CDCFE"/>
          <w:kern w:val="0"/>
          <w:szCs w:val="21"/>
        </w:rPr>
        <w:t>shape</w:t>
      </w:r>
      <w:proofErr w:type="spellEnd"/>
      <w:r w:rsidRPr="008C01F7">
        <w:rPr>
          <w:rFonts w:ascii="Consolas" w:hAnsi="Consolas" w:cs="宋体"/>
          <w:color w:val="D4D4D4"/>
          <w:kern w:val="0"/>
          <w:szCs w:val="21"/>
        </w:rPr>
        <w:t>)</w:t>
      </w:r>
    </w:p>
    <w:p w14:paraId="767734EC"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此处需要是</w:t>
      </w:r>
      <w:r w:rsidRPr="008C01F7">
        <w:rPr>
          <w:rFonts w:ascii="Consolas" w:hAnsi="Consolas" w:cs="宋体"/>
          <w:color w:val="6A9955"/>
          <w:kern w:val="0"/>
          <w:szCs w:val="21"/>
        </w:rPr>
        <w:t>mat</w:t>
      </w:r>
      <w:r w:rsidRPr="008C01F7">
        <w:rPr>
          <w:rFonts w:ascii="Consolas" w:hAnsi="Consolas" w:cs="宋体"/>
          <w:color w:val="6A9955"/>
          <w:kern w:val="0"/>
          <w:szCs w:val="21"/>
        </w:rPr>
        <w:t>而不是</w:t>
      </w:r>
      <w:r w:rsidRPr="008C01F7">
        <w:rPr>
          <w:rFonts w:ascii="Consolas" w:hAnsi="Consolas" w:cs="宋体"/>
          <w:color w:val="6A9955"/>
          <w:kern w:val="0"/>
          <w:szCs w:val="21"/>
        </w:rPr>
        <w:t>array</w:t>
      </w:r>
      <w:r w:rsidRPr="008C01F7">
        <w:rPr>
          <w:rFonts w:ascii="Consolas" w:hAnsi="Consolas" w:cs="宋体"/>
          <w:color w:val="6A9955"/>
          <w:kern w:val="0"/>
          <w:szCs w:val="21"/>
        </w:rPr>
        <w:t>，这样才可以矩阵求逆</w:t>
      </w:r>
    </w:p>
    <w:p w14:paraId="56364682"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one</w:t>
      </w:r>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ones</w:t>
      </w:r>
      <w:proofErr w:type="spellEnd"/>
      <w:r w:rsidRPr="008C01F7">
        <w:rPr>
          <w:rFonts w:ascii="Consolas" w:hAnsi="Consolas" w:cs="宋体"/>
          <w:color w:val="D4D4D4"/>
          <w:kern w:val="0"/>
          <w:szCs w:val="21"/>
        </w:rPr>
        <w:t>(</w:t>
      </w:r>
      <w:proofErr w:type="spellStart"/>
      <w:r w:rsidRPr="008C01F7">
        <w:rPr>
          <w:rFonts w:ascii="Consolas" w:hAnsi="Consolas" w:cs="宋体"/>
          <w:color w:val="DCDCAA"/>
          <w:kern w:val="0"/>
          <w:szCs w:val="21"/>
        </w:rPr>
        <w:t>len</w:t>
      </w:r>
      <w:proofErr w:type="spellEnd"/>
      <w:r w:rsidRPr="008C01F7">
        <w:rPr>
          <w:rFonts w:ascii="Consolas" w:hAnsi="Consolas" w:cs="宋体"/>
          <w:color w:val="D4D4D4"/>
          <w:kern w:val="0"/>
          <w:szCs w:val="21"/>
        </w:rPr>
        <w:t>(</w:t>
      </w:r>
      <w:r w:rsidRPr="008C01F7">
        <w:rPr>
          <w:rFonts w:ascii="Consolas" w:hAnsi="Consolas" w:cs="宋体"/>
          <w:color w:val="4FC1FF"/>
          <w:kern w:val="0"/>
          <w:szCs w:val="21"/>
        </w:rPr>
        <w:t>X</w:t>
      </w:r>
      <w:r w:rsidRPr="008C01F7">
        <w:rPr>
          <w:rFonts w:ascii="Consolas" w:hAnsi="Consolas" w:cs="宋体"/>
          <w:color w:val="D4D4D4"/>
          <w:kern w:val="0"/>
          <w:szCs w:val="21"/>
        </w:rPr>
        <w:t>)).</w:t>
      </w:r>
      <w:r w:rsidRPr="008C01F7">
        <w:rPr>
          <w:rFonts w:ascii="Consolas" w:hAnsi="Consolas" w:cs="宋体"/>
          <w:color w:val="DCDCAA"/>
          <w:kern w:val="0"/>
          <w:szCs w:val="21"/>
        </w:rPr>
        <w:t>reshape</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p>
    <w:p w14:paraId="7B3BBDF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9CDCFE"/>
          <w:kern w:val="0"/>
          <w:szCs w:val="21"/>
        </w:rPr>
        <w:t>np_X</w:t>
      </w:r>
      <w:proofErr w:type="spellEnd"/>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array</w:t>
      </w:r>
      <w:proofErr w:type="spellEnd"/>
      <w:r w:rsidRPr="008C01F7">
        <w:rPr>
          <w:rFonts w:ascii="Consolas" w:hAnsi="Consolas" w:cs="宋体"/>
          <w:color w:val="D4D4D4"/>
          <w:kern w:val="0"/>
          <w:szCs w:val="21"/>
        </w:rPr>
        <w:t>(</w:t>
      </w:r>
      <w:r w:rsidRPr="008C01F7">
        <w:rPr>
          <w:rFonts w:ascii="Consolas" w:hAnsi="Consolas" w:cs="宋体"/>
          <w:color w:val="4FC1FF"/>
          <w:kern w:val="0"/>
          <w:szCs w:val="21"/>
        </w:rPr>
        <w:t>X</w:t>
      </w:r>
      <w:r w:rsidRPr="008C01F7">
        <w:rPr>
          <w:rFonts w:ascii="Consolas" w:hAnsi="Consolas" w:cs="宋体"/>
          <w:color w:val="D4D4D4"/>
          <w:kern w:val="0"/>
          <w:szCs w:val="21"/>
        </w:rPr>
        <w:t>)</w:t>
      </w:r>
    </w:p>
    <w:p w14:paraId="3DF3BDA4"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9CDCFE"/>
          <w:kern w:val="0"/>
          <w:szCs w:val="21"/>
        </w:rPr>
        <w:t>mat_X</w:t>
      </w:r>
      <w:proofErr w:type="spellEnd"/>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9CDCFE"/>
          <w:kern w:val="0"/>
          <w:szCs w:val="21"/>
        </w:rPr>
        <w:t>mat</w:t>
      </w:r>
      <w:proofErr w:type="spellEnd"/>
      <w:r w:rsidRPr="008C01F7">
        <w:rPr>
          <w:rFonts w:ascii="Consolas" w:hAnsi="Consolas" w:cs="宋体"/>
          <w:color w:val="D4D4D4"/>
          <w:kern w:val="0"/>
          <w:szCs w:val="21"/>
        </w:rPr>
        <w:t>(</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hstack</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one</w:t>
      </w:r>
      <w:r w:rsidRPr="008C01F7">
        <w:rPr>
          <w:rFonts w:ascii="Consolas" w:hAnsi="Consolas" w:cs="宋体"/>
          <w:color w:val="D4D4D4"/>
          <w:kern w:val="0"/>
          <w:szCs w:val="21"/>
        </w:rPr>
        <w:t>,</w:t>
      </w:r>
      <w:r w:rsidRPr="008C01F7">
        <w:rPr>
          <w:rFonts w:ascii="Consolas" w:hAnsi="Consolas" w:cs="宋体"/>
          <w:color w:val="9CDCFE"/>
          <w:kern w:val="0"/>
          <w:szCs w:val="21"/>
        </w:rPr>
        <w:t>np_X</w:t>
      </w:r>
      <w:proofErr w:type="spellEnd"/>
      <w:r w:rsidRPr="008C01F7">
        <w:rPr>
          <w:rFonts w:ascii="Consolas" w:hAnsi="Consolas" w:cs="宋体"/>
          <w:color w:val="D4D4D4"/>
          <w:kern w:val="0"/>
          <w:szCs w:val="21"/>
        </w:rPr>
        <w:t>)))</w:t>
      </w:r>
    </w:p>
    <w:p w14:paraId="4ABF21CE"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
    <w:p w14:paraId="2180C4E3"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9CDCFE"/>
          <w:kern w:val="0"/>
          <w:szCs w:val="21"/>
        </w:rPr>
        <w:t>mat_y</w:t>
      </w:r>
      <w:proofErr w:type="spellEnd"/>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9CDCFE"/>
          <w:kern w:val="0"/>
          <w:szCs w:val="21"/>
        </w:rPr>
        <w:t>mat</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y</w:t>
      </w:r>
      <w:r w:rsidRPr="008C01F7">
        <w:rPr>
          <w:rFonts w:ascii="Consolas" w:hAnsi="Consolas" w:cs="宋体"/>
          <w:color w:val="D4D4D4"/>
          <w:kern w:val="0"/>
          <w:szCs w:val="21"/>
        </w:rPr>
        <w:t>)</w:t>
      </w:r>
    </w:p>
    <w:p w14:paraId="640E0544"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
    <w:p w14:paraId="08ECE284"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计算</w:t>
      </w:r>
      <w:r w:rsidRPr="008C01F7">
        <w:rPr>
          <w:rFonts w:ascii="Consolas" w:hAnsi="Consolas" w:cs="宋体"/>
          <w:color w:val="6A9955"/>
          <w:kern w:val="0"/>
          <w:szCs w:val="21"/>
        </w:rPr>
        <w:t>theta</w:t>
      </w:r>
    </w:p>
    <w:p w14:paraId="02BA8925"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theta</w:t>
      </w:r>
      <w:r w:rsidRPr="008C01F7">
        <w:rPr>
          <w:rFonts w:ascii="Consolas" w:hAnsi="Consolas" w:cs="宋体"/>
          <w:color w:val="D4D4D4"/>
          <w:kern w:val="0"/>
          <w:szCs w:val="21"/>
        </w:rPr>
        <w:t xml:space="preserve"> = (</w:t>
      </w:r>
      <w:proofErr w:type="spellStart"/>
      <w:r w:rsidRPr="008C01F7">
        <w:rPr>
          <w:rFonts w:ascii="Consolas" w:hAnsi="Consolas" w:cs="宋体"/>
          <w:color w:val="9CDCFE"/>
          <w:kern w:val="0"/>
          <w:szCs w:val="21"/>
        </w:rPr>
        <w:t>mat_X</w:t>
      </w:r>
      <w:r w:rsidRPr="008C01F7">
        <w:rPr>
          <w:rFonts w:ascii="Consolas" w:hAnsi="Consolas" w:cs="宋体"/>
          <w:color w:val="D4D4D4"/>
          <w:kern w:val="0"/>
          <w:szCs w:val="21"/>
        </w:rPr>
        <w:t>.</w:t>
      </w:r>
      <w:r w:rsidRPr="008C01F7">
        <w:rPr>
          <w:rFonts w:ascii="Consolas" w:hAnsi="Consolas" w:cs="宋体"/>
          <w:color w:val="9CDCFE"/>
          <w:kern w:val="0"/>
          <w:szCs w:val="21"/>
        </w:rPr>
        <w:t>T</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mat_X</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I</w:t>
      </w:r>
      <w:r w:rsidRPr="008C01F7">
        <w:rPr>
          <w:rFonts w:ascii="Consolas" w:hAnsi="Consolas" w:cs="宋体"/>
          <w:color w:val="D4D4D4"/>
          <w:kern w:val="0"/>
          <w:szCs w:val="21"/>
        </w:rPr>
        <w:t>*</w:t>
      </w:r>
      <w:proofErr w:type="spellStart"/>
      <w:r w:rsidRPr="008C01F7">
        <w:rPr>
          <w:rFonts w:ascii="Consolas" w:hAnsi="Consolas" w:cs="宋体"/>
          <w:color w:val="9CDCFE"/>
          <w:kern w:val="0"/>
          <w:szCs w:val="21"/>
        </w:rPr>
        <w:t>mat_X</w:t>
      </w:r>
      <w:r w:rsidRPr="008C01F7">
        <w:rPr>
          <w:rFonts w:ascii="Consolas" w:hAnsi="Consolas" w:cs="宋体"/>
          <w:color w:val="D4D4D4"/>
          <w:kern w:val="0"/>
          <w:szCs w:val="21"/>
        </w:rPr>
        <w:t>.</w:t>
      </w:r>
      <w:r w:rsidRPr="008C01F7">
        <w:rPr>
          <w:rFonts w:ascii="Consolas" w:hAnsi="Consolas" w:cs="宋体"/>
          <w:color w:val="9CDCFE"/>
          <w:kern w:val="0"/>
          <w:szCs w:val="21"/>
        </w:rPr>
        <w:t>T</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mat_y</w:t>
      </w:r>
      <w:proofErr w:type="spellEnd"/>
    </w:p>
    <w:p w14:paraId="492C03D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CDCAA"/>
          <w:kern w:val="0"/>
          <w:szCs w:val="21"/>
        </w:rPr>
        <w:t>print</w:t>
      </w:r>
      <w:r w:rsidRPr="008C01F7">
        <w:rPr>
          <w:rFonts w:ascii="Consolas" w:hAnsi="Consolas" w:cs="宋体"/>
          <w:color w:val="D4D4D4"/>
          <w:kern w:val="0"/>
          <w:szCs w:val="21"/>
        </w:rPr>
        <w:t>(</w:t>
      </w:r>
      <w:r w:rsidRPr="008C01F7">
        <w:rPr>
          <w:rFonts w:ascii="Consolas" w:hAnsi="Consolas" w:cs="宋体"/>
          <w:color w:val="CE9178"/>
          <w:kern w:val="0"/>
          <w:szCs w:val="21"/>
        </w:rPr>
        <w:t xml:space="preserve">"theta = </w:t>
      </w:r>
      <w:r w:rsidRPr="008C01F7">
        <w:rPr>
          <w:rFonts w:ascii="Consolas" w:hAnsi="Consolas" w:cs="宋体"/>
          <w:color w:val="D7BA7D"/>
          <w:kern w:val="0"/>
          <w:szCs w:val="21"/>
        </w:rPr>
        <w:t>\n</w:t>
      </w:r>
      <w:r w:rsidRPr="008C01F7">
        <w:rPr>
          <w:rFonts w:ascii="Consolas" w:hAnsi="Consolas" w:cs="宋体"/>
          <w:color w:val="CE9178"/>
          <w:kern w:val="0"/>
          <w:szCs w:val="21"/>
        </w:rPr>
        <w:t>"</w:t>
      </w:r>
      <w:r w:rsidRPr="008C01F7">
        <w:rPr>
          <w:rFonts w:ascii="Consolas" w:hAnsi="Consolas" w:cs="宋体"/>
          <w:color w:val="D4D4D4"/>
          <w:kern w:val="0"/>
          <w:szCs w:val="21"/>
        </w:rPr>
        <w:t xml:space="preserve">, </w:t>
      </w:r>
      <w:r w:rsidRPr="008C01F7">
        <w:rPr>
          <w:rFonts w:ascii="Consolas" w:hAnsi="Consolas" w:cs="宋体"/>
          <w:color w:val="9CDCFE"/>
          <w:kern w:val="0"/>
          <w:szCs w:val="21"/>
        </w:rPr>
        <w:t>theta</w:t>
      </w:r>
      <w:r w:rsidRPr="008C01F7">
        <w:rPr>
          <w:rFonts w:ascii="Consolas" w:hAnsi="Consolas" w:cs="宋体"/>
          <w:color w:val="D4D4D4"/>
          <w:kern w:val="0"/>
          <w:szCs w:val="21"/>
        </w:rPr>
        <w:t>)</w:t>
      </w:r>
    </w:p>
    <w:p w14:paraId="389C402D"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
    <w:p w14:paraId="5D56CC7F"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拟合线的端点</w:t>
      </w:r>
    </w:p>
    <w:p w14:paraId="65F00F4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input</w:t>
      </w:r>
      <w:r w:rsidRPr="008C01F7">
        <w:rPr>
          <w:rFonts w:ascii="Consolas" w:hAnsi="Consolas" w:cs="宋体"/>
          <w:color w:val="D4D4D4"/>
          <w:kern w:val="0"/>
          <w:szCs w:val="21"/>
        </w:rPr>
        <w:t xml:space="preserve"> = [[-</w:t>
      </w:r>
      <w:r w:rsidRPr="008C01F7">
        <w:rPr>
          <w:rFonts w:ascii="Consolas" w:hAnsi="Consolas" w:cs="宋体"/>
          <w:color w:val="B5CEA8"/>
          <w:kern w:val="0"/>
          <w:szCs w:val="21"/>
        </w:rPr>
        <w:t>25</w:t>
      </w:r>
      <w:r w:rsidRPr="008C01F7">
        <w:rPr>
          <w:rFonts w:ascii="Consolas" w:hAnsi="Consolas" w:cs="宋体"/>
          <w:color w:val="D4D4D4"/>
          <w:kern w:val="0"/>
          <w:szCs w:val="21"/>
        </w:rPr>
        <w:t>],[-</w:t>
      </w:r>
      <w:r w:rsidRPr="008C01F7">
        <w:rPr>
          <w:rFonts w:ascii="Consolas" w:hAnsi="Consolas" w:cs="宋体"/>
          <w:color w:val="B5CEA8"/>
          <w:kern w:val="0"/>
          <w:szCs w:val="21"/>
        </w:rPr>
        <w:t>6</w:t>
      </w:r>
      <w:r w:rsidRPr="008C01F7">
        <w:rPr>
          <w:rFonts w:ascii="Consolas" w:hAnsi="Consolas" w:cs="宋体"/>
          <w:color w:val="D4D4D4"/>
          <w:kern w:val="0"/>
          <w:szCs w:val="21"/>
        </w:rPr>
        <w:t>]]</w:t>
      </w:r>
    </w:p>
    <w:p w14:paraId="4587339E"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ones</w:t>
      </w:r>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ones</w:t>
      </w:r>
      <w:proofErr w:type="spellEnd"/>
      <w:r w:rsidRPr="008C01F7">
        <w:rPr>
          <w:rFonts w:ascii="Consolas" w:hAnsi="Consolas" w:cs="宋体"/>
          <w:color w:val="D4D4D4"/>
          <w:kern w:val="0"/>
          <w:szCs w:val="21"/>
        </w:rPr>
        <w:t>(</w:t>
      </w:r>
      <w:r w:rsidRPr="008C01F7">
        <w:rPr>
          <w:rFonts w:ascii="Consolas" w:hAnsi="Consolas" w:cs="宋体"/>
          <w:color w:val="B5CEA8"/>
          <w:kern w:val="0"/>
          <w:szCs w:val="21"/>
        </w:rPr>
        <w:t>2</w:t>
      </w:r>
      <w:r w:rsidRPr="008C01F7">
        <w:rPr>
          <w:rFonts w:ascii="Consolas" w:hAnsi="Consolas" w:cs="宋体"/>
          <w:color w:val="D4D4D4"/>
          <w:kern w:val="0"/>
          <w:szCs w:val="21"/>
        </w:rPr>
        <w:t>).</w:t>
      </w:r>
      <w:r w:rsidRPr="008C01F7">
        <w:rPr>
          <w:rFonts w:ascii="Consolas" w:hAnsi="Consolas" w:cs="宋体"/>
          <w:color w:val="DCDCAA"/>
          <w:kern w:val="0"/>
          <w:szCs w:val="21"/>
        </w:rPr>
        <w:t>reshape</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p>
    <w:p w14:paraId="6ED414E7"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input</w:t>
      </w:r>
      <w:r w:rsidRPr="008C01F7">
        <w:rPr>
          <w:rFonts w:ascii="Consolas" w:hAnsi="Consolas" w:cs="宋体"/>
          <w:color w:val="D4D4D4"/>
          <w:kern w:val="0"/>
          <w:szCs w:val="21"/>
        </w:rPr>
        <w:t xml:space="preserve"> = </w:t>
      </w:r>
      <w:proofErr w:type="spellStart"/>
      <w:r w:rsidRPr="008C01F7">
        <w:rPr>
          <w:rFonts w:ascii="Consolas" w:hAnsi="Consolas" w:cs="宋体"/>
          <w:color w:val="4EC9B0"/>
          <w:kern w:val="0"/>
          <w:szCs w:val="21"/>
        </w:rPr>
        <w:t>np</w:t>
      </w:r>
      <w:r w:rsidRPr="008C01F7">
        <w:rPr>
          <w:rFonts w:ascii="Consolas" w:hAnsi="Consolas" w:cs="宋体"/>
          <w:color w:val="D4D4D4"/>
          <w:kern w:val="0"/>
          <w:szCs w:val="21"/>
        </w:rPr>
        <w:t>.</w:t>
      </w:r>
      <w:r w:rsidRPr="008C01F7">
        <w:rPr>
          <w:rFonts w:ascii="Consolas" w:hAnsi="Consolas" w:cs="宋体"/>
          <w:color w:val="DCDCAA"/>
          <w:kern w:val="0"/>
          <w:szCs w:val="21"/>
        </w:rPr>
        <w:t>hstack</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ones</w:t>
      </w:r>
      <w:r w:rsidRPr="008C01F7">
        <w:rPr>
          <w:rFonts w:ascii="Consolas" w:hAnsi="Consolas" w:cs="宋体"/>
          <w:color w:val="D4D4D4"/>
          <w:kern w:val="0"/>
          <w:szCs w:val="21"/>
        </w:rPr>
        <w:t>,</w:t>
      </w:r>
      <w:r w:rsidRPr="008C01F7">
        <w:rPr>
          <w:rFonts w:ascii="Consolas" w:hAnsi="Consolas" w:cs="宋体"/>
          <w:color w:val="9CDCFE"/>
          <w:kern w:val="0"/>
          <w:szCs w:val="21"/>
        </w:rPr>
        <w:t>input</w:t>
      </w:r>
      <w:proofErr w:type="spellEnd"/>
      <w:r w:rsidRPr="008C01F7">
        <w:rPr>
          <w:rFonts w:ascii="Consolas" w:hAnsi="Consolas" w:cs="宋体"/>
          <w:color w:val="D4D4D4"/>
          <w:kern w:val="0"/>
          <w:szCs w:val="21"/>
        </w:rPr>
        <w:t>))</w:t>
      </w:r>
    </w:p>
    <w:p w14:paraId="5932E052"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9CDCFE"/>
          <w:kern w:val="0"/>
          <w:szCs w:val="21"/>
        </w:rPr>
        <w:t>output</w:t>
      </w:r>
      <w:r w:rsidRPr="008C01F7">
        <w:rPr>
          <w:rFonts w:ascii="Consolas" w:hAnsi="Consolas" w:cs="宋体"/>
          <w:color w:val="D4D4D4"/>
          <w:kern w:val="0"/>
          <w:szCs w:val="21"/>
        </w:rPr>
        <w:t xml:space="preserve"> = </w:t>
      </w:r>
      <w:r w:rsidRPr="008C01F7">
        <w:rPr>
          <w:rFonts w:ascii="Consolas" w:hAnsi="Consolas" w:cs="宋体"/>
          <w:color w:val="9CDCFE"/>
          <w:kern w:val="0"/>
          <w:szCs w:val="21"/>
        </w:rPr>
        <w:t>input</w:t>
      </w:r>
      <w:r w:rsidRPr="008C01F7">
        <w:rPr>
          <w:rFonts w:ascii="Consolas" w:hAnsi="Consolas" w:cs="宋体"/>
          <w:color w:val="D4D4D4"/>
          <w:kern w:val="0"/>
          <w:szCs w:val="21"/>
        </w:rPr>
        <w:t>*</w:t>
      </w:r>
      <w:r w:rsidRPr="008C01F7">
        <w:rPr>
          <w:rFonts w:ascii="Consolas" w:hAnsi="Consolas" w:cs="宋体"/>
          <w:color w:val="9CDCFE"/>
          <w:kern w:val="0"/>
          <w:szCs w:val="21"/>
        </w:rPr>
        <w:t>theta</w:t>
      </w:r>
    </w:p>
    <w:p w14:paraId="0FD4941E" w14:textId="77777777" w:rsidR="008C01F7" w:rsidRPr="008C01F7" w:rsidRDefault="008C01F7" w:rsidP="008C01F7">
      <w:pPr>
        <w:widowControl/>
        <w:shd w:val="clear" w:color="auto" w:fill="1E1E1E"/>
        <w:spacing w:after="240" w:line="285" w:lineRule="atLeast"/>
        <w:jc w:val="left"/>
        <w:rPr>
          <w:rFonts w:ascii="Consolas" w:hAnsi="Consolas" w:cs="宋体"/>
          <w:color w:val="D4D4D4"/>
          <w:kern w:val="0"/>
          <w:szCs w:val="21"/>
        </w:rPr>
      </w:pPr>
    </w:p>
    <w:p w14:paraId="6942ECB5"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lastRenderedPageBreak/>
        <w:t xml:space="preserve"># </w:t>
      </w:r>
      <w:r w:rsidRPr="008C01F7">
        <w:rPr>
          <w:rFonts w:ascii="Consolas" w:hAnsi="Consolas" w:cs="宋体"/>
          <w:color w:val="6A9955"/>
          <w:kern w:val="0"/>
          <w:szCs w:val="21"/>
        </w:rPr>
        <w:t>可视化</w:t>
      </w:r>
    </w:p>
    <w:p w14:paraId="477FC33B" w14:textId="0C38F450"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title</w:t>
      </w:r>
      <w:proofErr w:type="spellEnd"/>
      <w:r w:rsidRPr="008C01F7">
        <w:rPr>
          <w:rFonts w:ascii="Consolas" w:hAnsi="Consolas" w:cs="宋体"/>
          <w:color w:val="D4D4D4"/>
          <w:kern w:val="0"/>
          <w:szCs w:val="21"/>
        </w:rPr>
        <w:t>(</w:t>
      </w:r>
      <w:r w:rsidRPr="008C01F7">
        <w:rPr>
          <w:rFonts w:ascii="Consolas" w:hAnsi="Consolas" w:cs="宋体"/>
          <w:color w:val="CE9178"/>
          <w:kern w:val="0"/>
          <w:szCs w:val="21"/>
        </w:rPr>
        <w:t>"</w:t>
      </w:r>
      <w:r w:rsidR="00E0642F">
        <w:rPr>
          <w:rFonts w:ascii="Consolas" w:hAnsi="Consolas" w:cs="宋体" w:hint="eastAsia"/>
          <w:color w:val="CE9178"/>
          <w:kern w:val="0"/>
          <w:szCs w:val="21"/>
        </w:rPr>
        <w:t>计算</w:t>
      </w:r>
      <w:r w:rsidRPr="008C01F7">
        <w:rPr>
          <w:rFonts w:ascii="Consolas" w:hAnsi="Consolas" w:cs="宋体"/>
          <w:color w:val="CE9178"/>
          <w:kern w:val="0"/>
          <w:szCs w:val="21"/>
        </w:rPr>
        <w:t>1dB</w:t>
      </w:r>
      <w:r w:rsidRPr="008C01F7">
        <w:rPr>
          <w:rFonts w:ascii="Consolas" w:hAnsi="Consolas" w:cs="宋体"/>
          <w:color w:val="CE9178"/>
          <w:kern w:val="0"/>
          <w:szCs w:val="21"/>
        </w:rPr>
        <w:t>压缩点</w:t>
      </w:r>
      <w:r w:rsidRPr="008C01F7">
        <w:rPr>
          <w:rFonts w:ascii="Consolas" w:hAnsi="Consolas" w:cs="宋体"/>
          <w:color w:val="CE9178"/>
          <w:kern w:val="0"/>
          <w:szCs w:val="21"/>
        </w:rPr>
        <w:t>"</w:t>
      </w:r>
      <w:r w:rsidRPr="008C01F7">
        <w:rPr>
          <w:rFonts w:ascii="Consolas" w:hAnsi="Consolas" w:cs="宋体"/>
          <w:color w:val="D4D4D4"/>
          <w:kern w:val="0"/>
          <w:szCs w:val="21"/>
        </w:rPr>
        <w:t>)</w:t>
      </w:r>
    </w:p>
    <w:p w14:paraId="0B71825B"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xlabel</w:t>
      </w:r>
      <w:proofErr w:type="spellEnd"/>
      <w:r w:rsidRPr="008C01F7">
        <w:rPr>
          <w:rFonts w:ascii="Consolas" w:hAnsi="Consolas" w:cs="宋体"/>
          <w:color w:val="D4D4D4"/>
          <w:kern w:val="0"/>
          <w:szCs w:val="21"/>
        </w:rPr>
        <w:t>(</w:t>
      </w:r>
      <w:r w:rsidRPr="008C01F7">
        <w:rPr>
          <w:rFonts w:ascii="Consolas" w:hAnsi="Consolas" w:cs="宋体"/>
          <w:color w:val="CE9178"/>
          <w:kern w:val="0"/>
          <w:szCs w:val="21"/>
        </w:rPr>
        <w:t>"X"</w:t>
      </w:r>
      <w:r w:rsidRPr="008C01F7">
        <w:rPr>
          <w:rFonts w:ascii="Consolas" w:hAnsi="Consolas" w:cs="宋体"/>
          <w:color w:val="D4D4D4"/>
          <w:kern w:val="0"/>
          <w:szCs w:val="21"/>
        </w:rPr>
        <w:t>)</w:t>
      </w:r>
    </w:p>
    <w:p w14:paraId="1CA2A152"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ylabel</w:t>
      </w:r>
      <w:proofErr w:type="spellEnd"/>
      <w:r w:rsidRPr="008C01F7">
        <w:rPr>
          <w:rFonts w:ascii="Consolas" w:hAnsi="Consolas" w:cs="宋体"/>
          <w:color w:val="D4D4D4"/>
          <w:kern w:val="0"/>
          <w:szCs w:val="21"/>
        </w:rPr>
        <w:t>(</w:t>
      </w:r>
      <w:r w:rsidRPr="008C01F7">
        <w:rPr>
          <w:rFonts w:ascii="Consolas" w:hAnsi="Consolas" w:cs="宋体"/>
          <w:color w:val="CE9178"/>
          <w:kern w:val="0"/>
          <w:szCs w:val="21"/>
        </w:rPr>
        <w:t>"y"</w:t>
      </w:r>
      <w:r w:rsidRPr="008C01F7">
        <w:rPr>
          <w:rFonts w:ascii="Consolas" w:hAnsi="Consolas" w:cs="宋体"/>
          <w:color w:val="D4D4D4"/>
          <w:kern w:val="0"/>
          <w:szCs w:val="21"/>
        </w:rPr>
        <w:t>)</w:t>
      </w:r>
    </w:p>
    <w:p w14:paraId="26138C79"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数据点</w:t>
      </w:r>
    </w:p>
    <w:p w14:paraId="5700D4F3"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scatter</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all_X</w:t>
      </w:r>
      <w:r w:rsidRPr="008C01F7">
        <w:rPr>
          <w:rFonts w:ascii="Consolas" w:hAnsi="Consolas" w:cs="宋体"/>
          <w:color w:val="D4D4D4"/>
          <w:kern w:val="0"/>
          <w:szCs w:val="21"/>
        </w:rPr>
        <w:t>,</w:t>
      </w:r>
      <w:r w:rsidRPr="008C01F7">
        <w:rPr>
          <w:rFonts w:ascii="Consolas" w:hAnsi="Consolas" w:cs="宋体"/>
          <w:color w:val="9CDCFE"/>
          <w:kern w:val="0"/>
          <w:szCs w:val="21"/>
        </w:rPr>
        <w:t>all_y</w:t>
      </w:r>
      <w:proofErr w:type="spellEnd"/>
      <w:r w:rsidRPr="008C01F7">
        <w:rPr>
          <w:rFonts w:ascii="Consolas" w:hAnsi="Consolas" w:cs="宋体"/>
          <w:color w:val="D4D4D4"/>
          <w:kern w:val="0"/>
          <w:szCs w:val="21"/>
        </w:rPr>
        <w:t>)</w:t>
      </w:r>
    </w:p>
    <w:p w14:paraId="55F643B2"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趋势线</w:t>
      </w:r>
    </w:p>
    <w:p w14:paraId="638FE033"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plot</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input</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 xml:space="preserve">], </w:t>
      </w:r>
      <w:r w:rsidRPr="008C01F7">
        <w:rPr>
          <w:rFonts w:ascii="Consolas" w:hAnsi="Consolas" w:cs="宋体"/>
          <w:color w:val="9CDCFE"/>
          <w:kern w:val="0"/>
          <w:szCs w:val="21"/>
        </w:rPr>
        <w:t>output</w:t>
      </w:r>
      <w:r w:rsidRPr="008C01F7">
        <w:rPr>
          <w:rFonts w:ascii="Consolas" w:hAnsi="Consolas" w:cs="宋体"/>
          <w:color w:val="D4D4D4"/>
          <w:kern w:val="0"/>
          <w:szCs w:val="21"/>
        </w:rPr>
        <w:t xml:space="preserve">, </w:t>
      </w:r>
      <w:r w:rsidRPr="008C01F7">
        <w:rPr>
          <w:rFonts w:ascii="Consolas" w:hAnsi="Consolas" w:cs="宋体"/>
          <w:color w:val="9CDCFE"/>
          <w:kern w:val="0"/>
          <w:szCs w:val="21"/>
        </w:rPr>
        <w:t>c</w:t>
      </w:r>
      <w:r w:rsidRPr="008C01F7">
        <w:rPr>
          <w:rFonts w:ascii="Consolas" w:hAnsi="Consolas" w:cs="宋体"/>
          <w:color w:val="D4D4D4"/>
          <w:kern w:val="0"/>
          <w:szCs w:val="21"/>
        </w:rPr>
        <w:t>=</w:t>
      </w:r>
      <w:r w:rsidRPr="008C01F7">
        <w:rPr>
          <w:rFonts w:ascii="Consolas" w:hAnsi="Consolas" w:cs="宋体"/>
          <w:color w:val="CE9178"/>
          <w:kern w:val="0"/>
          <w:szCs w:val="21"/>
        </w:rPr>
        <w:t>"</w:t>
      </w:r>
      <w:proofErr w:type="spellStart"/>
      <w:r w:rsidRPr="008C01F7">
        <w:rPr>
          <w:rFonts w:ascii="Consolas" w:hAnsi="Consolas" w:cs="宋体"/>
          <w:color w:val="CE9178"/>
          <w:kern w:val="0"/>
          <w:szCs w:val="21"/>
        </w:rPr>
        <w:t>lightcoral</w:t>
      </w:r>
      <w:proofErr w:type="spellEnd"/>
      <w:r w:rsidRPr="008C01F7">
        <w:rPr>
          <w:rFonts w:ascii="Consolas" w:hAnsi="Consolas" w:cs="宋体"/>
          <w:color w:val="CE9178"/>
          <w:kern w:val="0"/>
          <w:szCs w:val="21"/>
        </w:rPr>
        <w:t>"</w:t>
      </w:r>
      <w:r w:rsidRPr="008C01F7">
        <w:rPr>
          <w:rFonts w:ascii="Consolas" w:hAnsi="Consolas" w:cs="宋体"/>
          <w:color w:val="D4D4D4"/>
          <w:kern w:val="0"/>
          <w:szCs w:val="21"/>
        </w:rPr>
        <w:t>)</w:t>
      </w:r>
    </w:p>
    <w:p w14:paraId="2198EAE2"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6A9955"/>
          <w:kern w:val="0"/>
          <w:szCs w:val="21"/>
        </w:rPr>
        <w:t xml:space="preserve"># </w:t>
      </w:r>
      <w:r w:rsidRPr="008C01F7">
        <w:rPr>
          <w:rFonts w:ascii="Consolas" w:hAnsi="Consolas" w:cs="宋体"/>
          <w:color w:val="6A9955"/>
          <w:kern w:val="0"/>
          <w:szCs w:val="21"/>
        </w:rPr>
        <w:t>标注预测结果</w:t>
      </w:r>
    </w:p>
    <w:p w14:paraId="0277983A"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C586C0"/>
          <w:kern w:val="0"/>
          <w:szCs w:val="21"/>
        </w:rPr>
        <w:t>for</w:t>
      </w:r>
      <w:r w:rsidRPr="008C01F7">
        <w:rPr>
          <w:rFonts w:ascii="Consolas" w:hAnsi="Consolas" w:cs="宋体"/>
          <w:color w:val="D4D4D4"/>
          <w:kern w:val="0"/>
          <w:szCs w:val="21"/>
        </w:rPr>
        <w:t xml:space="preserve"> </w:t>
      </w:r>
      <w:proofErr w:type="spellStart"/>
      <w:r w:rsidRPr="008C01F7">
        <w:rPr>
          <w:rFonts w:ascii="Consolas" w:hAnsi="Consolas" w:cs="宋体"/>
          <w:color w:val="9CDCFE"/>
          <w:kern w:val="0"/>
          <w:szCs w:val="21"/>
        </w:rPr>
        <w:t>i</w:t>
      </w:r>
      <w:proofErr w:type="spellEnd"/>
      <w:r w:rsidRPr="008C01F7">
        <w:rPr>
          <w:rFonts w:ascii="Consolas" w:hAnsi="Consolas" w:cs="宋体"/>
          <w:color w:val="D4D4D4"/>
          <w:kern w:val="0"/>
          <w:szCs w:val="21"/>
        </w:rPr>
        <w:t xml:space="preserve"> </w:t>
      </w:r>
      <w:r w:rsidRPr="008C01F7">
        <w:rPr>
          <w:rFonts w:ascii="Consolas" w:hAnsi="Consolas" w:cs="宋体"/>
          <w:color w:val="C586C0"/>
          <w:kern w:val="0"/>
          <w:szCs w:val="21"/>
        </w:rPr>
        <w:t>in</w:t>
      </w:r>
      <w:r w:rsidRPr="008C01F7">
        <w:rPr>
          <w:rFonts w:ascii="Consolas" w:hAnsi="Consolas" w:cs="宋体"/>
          <w:color w:val="D4D4D4"/>
          <w:kern w:val="0"/>
          <w:szCs w:val="21"/>
        </w:rPr>
        <w:t xml:space="preserve"> </w:t>
      </w:r>
      <w:r w:rsidRPr="008C01F7">
        <w:rPr>
          <w:rFonts w:ascii="Consolas" w:hAnsi="Consolas" w:cs="宋体"/>
          <w:color w:val="4EC9B0"/>
          <w:kern w:val="0"/>
          <w:szCs w:val="21"/>
        </w:rPr>
        <w:t>range</w:t>
      </w:r>
      <w:r w:rsidRPr="008C01F7">
        <w:rPr>
          <w:rFonts w:ascii="Consolas" w:hAnsi="Consolas" w:cs="宋体"/>
          <w:color w:val="D4D4D4"/>
          <w:kern w:val="0"/>
          <w:szCs w:val="21"/>
        </w:rPr>
        <w:t>(</w:t>
      </w:r>
      <w:proofErr w:type="spellStart"/>
      <w:r w:rsidRPr="008C01F7">
        <w:rPr>
          <w:rFonts w:ascii="Consolas" w:hAnsi="Consolas" w:cs="宋体"/>
          <w:color w:val="DCDCAA"/>
          <w:kern w:val="0"/>
          <w:szCs w:val="21"/>
        </w:rPr>
        <w:t>len</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all_X</w:t>
      </w:r>
      <w:proofErr w:type="spellEnd"/>
      <w:r w:rsidRPr="008C01F7">
        <w:rPr>
          <w:rFonts w:ascii="Consolas" w:hAnsi="Consolas" w:cs="宋体"/>
          <w:color w:val="D4D4D4"/>
          <w:kern w:val="0"/>
          <w:szCs w:val="21"/>
        </w:rPr>
        <w:t>)):</w:t>
      </w:r>
    </w:p>
    <w:p w14:paraId="41179E6B"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9CDCFE"/>
          <w:kern w:val="0"/>
          <w:szCs w:val="21"/>
        </w:rPr>
        <w:t>x</w:t>
      </w:r>
      <w:r w:rsidRPr="008C01F7">
        <w:rPr>
          <w:rFonts w:ascii="Consolas" w:hAnsi="Consolas" w:cs="宋体"/>
          <w:color w:val="D4D4D4"/>
          <w:kern w:val="0"/>
          <w:szCs w:val="21"/>
        </w:rPr>
        <w:t xml:space="preserve"> = </w:t>
      </w:r>
      <w:proofErr w:type="spellStart"/>
      <w:r w:rsidRPr="008C01F7">
        <w:rPr>
          <w:rFonts w:ascii="Consolas" w:hAnsi="Consolas" w:cs="宋体"/>
          <w:color w:val="9CDCFE"/>
          <w:kern w:val="0"/>
          <w:szCs w:val="21"/>
        </w:rPr>
        <w:t>all_X</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i</w:t>
      </w:r>
      <w:proofErr w:type="spellEnd"/>
      <w:r w:rsidRPr="008C01F7">
        <w:rPr>
          <w:rFonts w:ascii="Consolas" w:hAnsi="Consolas" w:cs="宋体"/>
          <w:color w:val="D4D4D4"/>
          <w:kern w:val="0"/>
          <w:szCs w:val="21"/>
        </w:rPr>
        <w:t>]</w:t>
      </w:r>
    </w:p>
    <w:p w14:paraId="4225554D"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9CDCFE"/>
          <w:kern w:val="0"/>
          <w:szCs w:val="21"/>
        </w:rPr>
        <w:t>y</w:t>
      </w:r>
      <w:r w:rsidRPr="008C01F7">
        <w:rPr>
          <w:rFonts w:ascii="Consolas" w:hAnsi="Consolas" w:cs="宋体"/>
          <w:color w:val="D4D4D4"/>
          <w:kern w:val="0"/>
          <w:szCs w:val="21"/>
        </w:rPr>
        <w:t xml:space="preserve"> = </w:t>
      </w:r>
      <w:proofErr w:type="spellStart"/>
      <w:r w:rsidRPr="008C01F7">
        <w:rPr>
          <w:rFonts w:ascii="Consolas" w:hAnsi="Consolas" w:cs="宋体"/>
          <w:color w:val="9CDCFE"/>
          <w:kern w:val="0"/>
          <w:szCs w:val="21"/>
        </w:rPr>
        <w:t>all_y</w:t>
      </w:r>
      <w:proofErr w:type="spellEnd"/>
      <w:r w:rsidRPr="008C01F7">
        <w:rPr>
          <w:rFonts w:ascii="Consolas" w:hAnsi="Consolas" w:cs="宋体"/>
          <w:color w:val="D4D4D4"/>
          <w:kern w:val="0"/>
          <w:szCs w:val="21"/>
        </w:rPr>
        <w:t>[</w:t>
      </w:r>
      <w:proofErr w:type="spellStart"/>
      <w:r w:rsidRPr="008C01F7">
        <w:rPr>
          <w:rFonts w:ascii="Consolas" w:hAnsi="Consolas" w:cs="宋体"/>
          <w:color w:val="9CDCFE"/>
          <w:kern w:val="0"/>
          <w:szCs w:val="21"/>
        </w:rPr>
        <w:t>i</w:t>
      </w:r>
      <w:proofErr w:type="spellEnd"/>
      <w:r w:rsidRPr="008C01F7">
        <w:rPr>
          <w:rFonts w:ascii="Consolas" w:hAnsi="Consolas" w:cs="宋体"/>
          <w:color w:val="D4D4D4"/>
          <w:kern w:val="0"/>
          <w:szCs w:val="21"/>
        </w:rPr>
        <w:t>]</w:t>
      </w:r>
    </w:p>
    <w:p w14:paraId="2D464111"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C586C0"/>
          <w:kern w:val="0"/>
          <w:szCs w:val="21"/>
        </w:rPr>
        <w:t>if</w:t>
      </w:r>
      <w:r w:rsidRPr="008C01F7">
        <w:rPr>
          <w:rFonts w:ascii="Consolas" w:hAnsi="Consolas" w:cs="宋体"/>
          <w:color w:val="D4D4D4"/>
          <w:kern w:val="0"/>
          <w:szCs w:val="21"/>
        </w:rPr>
        <w:t>(</w:t>
      </w:r>
      <w:r w:rsidRPr="008C01F7">
        <w:rPr>
          <w:rFonts w:ascii="Consolas" w:hAnsi="Consolas" w:cs="宋体"/>
          <w:color w:val="DCDCAA"/>
          <w:kern w:val="0"/>
          <w:szCs w:val="21"/>
        </w:rPr>
        <w:t>abs</w:t>
      </w:r>
      <w:r w:rsidRPr="008C01F7">
        <w:rPr>
          <w:rFonts w:ascii="Consolas" w:hAnsi="Consolas" w:cs="宋体"/>
          <w:color w:val="D4D4D4"/>
          <w:kern w:val="0"/>
          <w:szCs w:val="21"/>
        </w:rPr>
        <w:t>(</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 xml:space="preserve"> + </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0</w:t>
      </w:r>
      <w:r w:rsidRPr="008C01F7">
        <w:rPr>
          <w:rFonts w:ascii="Consolas" w:hAnsi="Consolas" w:cs="宋体"/>
          <w:color w:val="D4D4D4"/>
          <w:kern w:val="0"/>
          <w:szCs w:val="21"/>
        </w:rPr>
        <w:t xml:space="preserve">] - </w:t>
      </w:r>
      <w:r w:rsidRPr="008C01F7">
        <w:rPr>
          <w:rFonts w:ascii="Consolas" w:hAnsi="Consolas" w:cs="宋体"/>
          <w:color w:val="9CDCFE"/>
          <w:kern w:val="0"/>
          <w:szCs w:val="21"/>
        </w:rPr>
        <w:t>y</w:t>
      </w:r>
      <w:r w:rsidRPr="008C01F7">
        <w:rPr>
          <w:rFonts w:ascii="Consolas" w:hAnsi="Consolas" w:cs="宋体"/>
          <w:color w:val="D4D4D4"/>
          <w:kern w:val="0"/>
          <w:szCs w:val="21"/>
        </w:rPr>
        <w:t xml:space="preserve">) &gt;= </w:t>
      </w:r>
      <w:r w:rsidRPr="008C01F7">
        <w:rPr>
          <w:rFonts w:ascii="Consolas" w:hAnsi="Consolas" w:cs="宋体"/>
          <w:color w:val="B5CEA8"/>
          <w:kern w:val="0"/>
          <w:szCs w:val="21"/>
        </w:rPr>
        <w:t>1</w:t>
      </w:r>
      <w:r w:rsidRPr="008C01F7">
        <w:rPr>
          <w:rFonts w:ascii="Consolas" w:hAnsi="Consolas" w:cs="宋体"/>
          <w:color w:val="D4D4D4"/>
          <w:kern w:val="0"/>
          <w:szCs w:val="21"/>
        </w:rPr>
        <w:t>):</w:t>
      </w:r>
    </w:p>
    <w:p w14:paraId="7B3AF7B3"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scatter</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 xml:space="preserve"> + </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0</w:t>
      </w:r>
      <w:r w:rsidRPr="008C01F7">
        <w:rPr>
          <w:rFonts w:ascii="Consolas" w:hAnsi="Consolas" w:cs="宋体"/>
          <w:color w:val="D4D4D4"/>
          <w:kern w:val="0"/>
          <w:szCs w:val="21"/>
        </w:rPr>
        <w:t>]],</w:t>
      </w:r>
      <w:r w:rsidRPr="008C01F7">
        <w:rPr>
          <w:rFonts w:ascii="Consolas" w:hAnsi="Consolas" w:cs="宋体"/>
          <w:color w:val="9CDCFE"/>
          <w:kern w:val="0"/>
          <w:szCs w:val="21"/>
        </w:rPr>
        <w:t>c</w:t>
      </w:r>
      <w:r w:rsidRPr="008C01F7">
        <w:rPr>
          <w:rFonts w:ascii="Consolas" w:hAnsi="Consolas" w:cs="宋体"/>
          <w:color w:val="D4D4D4"/>
          <w:kern w:val="0"/>
          <w:szCs w:val="21"/>
        </w:rPr>
        <w:t>=</w:t>
      </w:r>
      <w:r w:rsidRPr="008C01F7">
        <w:rPr>
          <w:rFonts w:ascii="Consolas" w:hAnsi="Consolas" w:cs="宋体"/>
          <w:color w:val="CE9178"/>
          <w:kern w:val="0"/>
          <w:szCs w:val="21"/>
        </w:rPr>
        <w:t>'gold'</w:t>
      </w:r>
      <w:r w:rsidRPr="008C01F7">
        <w:rPr>
          <w:rFonts w:ascii="Consolas" w:hAnsi="Consolas" w:cs="宋体"/>
          <w:color w:val="D4D4D4"/>
          <w:kern w:val="0"/>
          <w:szCs w:val="21"/>
        </w:rPr>
        <w:t>)</w:t>
      </w:r>
    </w:p>
    <w:p w14:paraId="203D75A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scatter</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w:t>
      </w:r>
      <w:r w:rsidRPr="008C01F7">
        <w:rPr>
          <w:rFonts w:ascii="Consolas" w:hAnsi="Consolas" w:cs="宋体"/>
          <w:color w:val="9CDCFE"/>
          <w:kern w:val="0"/>
          <w:szCs w:val="21"/>
        </w:rPr>
        <w:t>y</w:t>
      </w:r>
      <w:r w:rsidRPr="008C01F7">
        <w:rPr>
          <w:rFonts w:ascii="Consolas" w:hAnsi="Consolas" w:cs="宋体"/>
          <w:color w:val="D4D4D4"/>
          <w:kern w:val="0"/>
          <w:szCs w:val="21"/>
        </w:rPr>
        <w:t>],</w:t>
      </w:r>
      <w:r w:rsidRPr="008C01F7">
        <w:rPr>
          <w:rFonts w:ascii="Consolas" w:hAnsi="Consolas" w:cs="宋体"/>
          <w:color w:val="9CDCFE"/>
          <w:kern w:val="0"/>
          <w:szCs w:val="21"/>
        </w:rPr>
        <w:t>c</w:t>
      </w:r>
      <w:r w:rsidRPr="008C01F7">
        <w:rPr>
          <w:rFonts w:ascii="Consolas" w:hAnsi="Consolas" w:cs="宋体"/>
          <w:color w:val="D4D4D4"/>
          <w:kern w:val="0"/>
          <w:szCs w:val="21"/>
        </w:rPr>
        <w:t>=</w:t>
      </w:r>
      <w:r w:rsidRPr="008C01F7">
        <w:rPr>
          <w:rFonts w:ascii="Consolas" w:hAnsi="Consolas" w:cs="宋体"/>
          <w:color w:val="CE9178"/>
          <w:kern w:val="0"/>
          <w:szCs w:val="21"/>
        </w:rPr>
        <w:t>'gold'</w:t>
      </w:r>
      <w:r w:rsidRPr="008C01F7">
        <w:rPr>
          <w:rFonts w:ascii="Consolas" w:hAnsi="Consolas" w:cs="宋体"/>
          <w:color w:val="D4D4D4"/>
          <w:kern w:val="0"/>
          <w:szCs w:val="21"/>
        </w:rPr>
        <w:t>)</w:t>
      </w:r>
    </w:p>
    <w:p w14:paraId="70D76999"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DCDCAA"/>
          <w:kern w:val="0"/>
          <w:szCs w:val="21"/>
        </w:rPr>
        <w:t>print</w:t>
      </w:r>
      <w:r w:rsidRPr="008C01F7">
        <w:rPr>
          <w:rFonts w:ascii="Consolas" w:hAnsi="Consolas" w:cs="宋体"/>
          <w:color w:val="D4D4D4"/>
          <w:kern w:val="0"/>
          <w:szCs w:val="21"/>
        </w:rPr>
        <w:t>(</w:t>
      </w:r>
      <w:r w:rsidRPr="008C01F7">
        <w:rPr>
          <w:rFonts w:ascii="Consolas" w:hAnsi="Consolas" w:cs="宋体"/>
          <w:color w:val="CE9178"/>
          <w:kern w:val="0"/>
          <w:szCs w:val="21"/>
        </w:rPr>
        <w:t>"x:"</w:t>
      </w:r>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w:t>
      </w:r>
    </w:p>
    <w:p w14:paraId="12FAFBEF"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text</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w:t>
      </w:r>
      <w:r w:rsidRPr="008C01F7">
        <w:rPr>
          <w:rFonts w:ascii="Consolas" w:hAnsi="Consolas" w:cs="宋体"/>
          <w:color w:val="B5CEA8"/>
          <w:kern w:val="0"/>
          <w:szCs w:val="21"/>
        </w:rPr>
        <w:t>0.5</w:t>
      </w:r>
      <w:r w:rsidRPr="008C01F7">
        <w:rPr>
          <w:rFonts w:ascii="Consolas" w:hAnsi="Consolas" w:cs="宋体"/>
          <w:color w:val="D4D4D4"/>
          <w:kern w:val="0"/>
          <w:szCs w:val="21"/>
        </w:rPr>
        <w:t>,</w:t>
      </w:r>
      <w:r w:rsidRPr="008C01F7">
        <w:rPr>
          <w:rFonts w:ascii="Consolas" w:hAnsi="Consolas" w:cs="宋体"/>
          <w:color w:val="4EC9B0"/>
          <w:kern w:val="0"/>
          <w:szCs w:val="21"/>
        </w:rPr>
        <w:t>float</w:t>
      </w:r>
      <w:r w:rsidRPr="008C01F7">
        <w:rPr>
          <w:rFonts w:ascii="Consolas" w:hAnsi="Consolas" w:cs="宋体"/>
          <w:color w:val="D4D4D4"/>
          <w:kern w:val="0"/>
          <w:szCs w:val="21"/>
        </w:rPr>
        <w:t>(</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 xml:space="preserve"> + </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0</w:t>
      </w:r>
      <w:r w:rsidRPr="008C01F7">
        <w:rPr>
          <w:rFonts w:ascii="Consolas" w:hAnsi="Consolas" w:cs="宋体"/>
          <w:color w:val="D4D4D4"/>
          <w:kern w:val="0"/>
          <w:szCs w:val="21"/>
        </w:rPr>
        <w:t>]),(</w:t>
      </w:r>
      <w:proofErr w:type="spellStart"/>
      <w:r w:rsidRPr="008C01F7">
        <w:rPr>
          <w:rFonts w:ascii="Consolas" w:hAnsi="Consolas" w:cs="宋体"/>
          <w:color w:val="9CDCFE"/>
          <w:kern w:val="0"/>
          <w:szCs w:val="21"/>
        </w:rPr>
        <w:t>x</w:t>
      </w:r>
      <w:r w:rsidRPr="008C01F7">
        <w:rPr>
          <w:rFonts w:ascii="Consolas" w:hAnsi="Consolas" w:cs="宋体"/>
          <w:color w:val="D4D4D4"/>
          <w:kern w:val="0"/>
          <w:szCs w:val="21"/>
        </w:rPr>
        <w:t>,</w:t>
      </w:r>
      <w:r w:rsidRPr="008C01F7">
        <w:rPr>
          <w:rFonts w:ascii="Consolas" w:hAnsi="Consolas" w:cs="宋体"/>
          <w:color w:val="4EC9B0"/>
          <w:kern w:val="0"/>
          <w:szCs w:val="21"/>
        </w:rPr>
        <w:t>float</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 xml:space="preserve"> + </w:t>
      </w:r>
      <w:r w:rsidRPr="008C01F7">
        <w:rPr>
          <w:rFonts w:ascii="Consolas" w:hAnsi="Consolas" w:cs="宋体"/>
          <w:color w:val="9CDCFE"/>
          <w:kern w:val="0"/>
          <w:szCs w:val="21"/>
        </w:rPr>
        <w:t>theta</w:t>
      </w:r>
      <w:r w:rsidRPr="008C01F7">
        <w:rPr>
          <w:rFonts w:ascii="Consolas" w:hAnsi="Consolas" w:cs="宋体"/>
          <w:color w:val="D4D4D4"/>
          <w:kern w:val="0"/>
          <w:szCs w:val="21"/>
        </w:rPr>
        <w:t>[</w:t>
      </w:r>
      <w:r w:rsidRPr="008C01F7">
        <w:rPr>
          <w:rFonts w:ascii="Consolas" w:hAnsi="Consolas" w:cs="宋体"/>
          <w:color w:val="B5CEA8"/>
          <w:kern w:val="0"/>
          <w:szCs w:val="21"/>
        </w:rPr>
        <w:t>0</w:t>
      </w:r>
      <w:r w:rsidRPr="008C01F7">
        <w:rPr>
          <w:rFonts w:ascii="Consolas" w:hAnsi="Consolas" w:cs="宋体"/>
          <w:color w:val="D4D4D4"/>
          <w:kern w:val="0"/>
          <w:szCs w:val="21"/>
        </w:rPr>
        <w:t>])),</w:t>
      </w:r>
      <w:r w:rsidRPr="008C01F7">
        <w:rPr>
          <w:rFonts w:ascii="Consolas" w:hAnsi="Consolas" w:cs="宋体"/>
          <w:color w:val="9CDCFE"/>
          <w:kern w:val="0"/>
          <w:szCs w:val="21"/>
        </w:rPr>
        <w:t>color</w:t>
      </w:r>
      <w:r w:rsidRPr="008C01F7">
        <w:rPr>
          <w:rFonts w:ascii="Consolas" w:hAnsi="Consolas" w:cs="宋体"/>
          <w:color w:val="D4D4D4"/>
          <w:kern w:val="0"/>
          <w:szCs w:val="21"/>
        </w:rPr>
        <w:t>=</w:t>
      </w:r>
      <w:r w:rsidRPr="008C01F7">
        <w:rPr>
          <w:rFonts w:ascii="Consolas" w:hAnsi="Consolas" w:cs="宋体"/>
          <w:color w:val="CE9178"/>
          <w:kern w:val="0"/>
          <w:szCs w:val="21"/>
        </w:rPr>
        <w:t>'k'</w:t>
      </w:r>
      <w:r w:rsidRPr="008C01F7">
        <w:rPr>
          <w:rFonts w:ascii="Consolas" w:hAnsi="Consolas" w:cs="宋体"/>
          <w:color w:val="D4D4D4"/>
          <w:kern w:val="0"/>
          <w:szCs w:val="21"/>
        </w:rPr>
        <w:t>)</w:t>
      </w:r>
    </w:p>
    <w:p w14:paraId="419FC249"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text</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x</w:t>
      </w:r>
      <w:r w:rsidRPr="008C01F7">
        <w:rPr>
          <w:rFonts w:ascii="Consolas" w:hAnsi="Consolas" w:cs="宋体"/>
          <w:color w:val="D4D4D4"/>
          <w:kern w:val="0"/>
          <w:szCs w:val="21"/>
        </w:rPr>
        <w:t>+</w:t>
      </w:r>
      <w:r w:rsidRPr="008C01F7">
        <w:rPr>
          <w:rFonts w:ascii="Consolas" w:hAnsi="Consolas" w:cs="宋体"/>
          <w:color w:val="B5CEA8"/>
          <w:kern w:val="0"/>
          <w:szCs w:val="21"/>
        </w:rPr>
        <w:t>0.5</w:t>
      </w:r>
      <w:r w:rsidRPr="008C01F7">
        <w:rPr>
          <w:rFonts w:ascii="Consolas" w:hAnsi="Consolas" w:cs="宋体"/>
          <w:color w:val="D4D4D4"/>
          <w:kern w:val="0"/>
          <w:szCs w:val="21"/>
        </w:rPr>
        <w:t>,</w:t>
      </w:r>
      <w:r w:rsidRPr="008C01F7">
        <w:rPr>
          <w:rFonts w:ascii="Consolas" w:hAnsi="Consolas" w:cs="宋体"/>
          <w:color w:val="9CDCFE"/>
          <w:kern w:val="0"/>
          <w:szCs w:val="21"/>
        </w:rPr>
        <w:t>y</w:t>
      </w:r>
      <w:r w:rsidRPr="008C01F7">
        <w:rPr>
          <w:rFonts w:ascii="Consolas" w:hAnsi="Consolas" w:cs="宋体"/>
          <w:color w:val="D4D4D4"/>
          <w:kern w:val="0"/>
          <w:szCs w:val="21"/>
        </w:rPr>
        <w:t>-</w:t>
      </w:r>
      <w:r w:rsidRPr="008C01F7">
        <w:rPr>
          <w:rFonts w:ascii="Consolas" w:hAnsi="Consolas" w:cs="宋体"/>
          <w:color w:val="B5CEA8"/>
          <w:kern w:val="0"/>
          <w:szCs w:val="21"/>
        </w:rPr>
        <w:t>1</w:t>
      </w:r>
      <w:r w:rsidRPr="008C01F7">
        <w:rPr>
          <w:rFonts w:ascii="Consolas" w:hAnsi="Consolas" w:cs="宋体"/>
          <w:color w:val="D4D4D4"/>
          <w:kern w:val="0"/>
          <w:szCs w:val="21"/>
        </w:rPr>
        <w:t>,(</w:t>
      </w:r>
      <w:proofErr w:type="spellStart"/>
      <w:r w:rsidRPr="008C01F7">
        <w:rPr>
          <w:rFonts w:ascii="Consolas" w:hAnsi="Consolas" w:cs="宋体"/>
          <w:color w:val="9CDCFE"/>
          <w:kern w:val="0"/>
          <w:szCs w:val="21"/>
        </w:rPr>
        <w:t>x</w:t>
      </w:r>
      <w:r w:rsidRPr="008C01F7">
        <w:rPr>
          <w:rFonts w:ascii="Consolas" w:hAnsi="Consolas" w:cs="宋体"/>
          <w:color w:val="D4D4D4"/>
          <w:kern w:val="0"/>
          <w:szCs w:val="21"/>
        </w:rPr>
        <w:t>,</w:t>
      </w:r>
      <w:r w:rsidRPr="008C01F7">
        <w:rPr>
          <w:rFonts w:ascii="Consolas" w:hAnsi="Consolas" w:cs="宋体"/>
          <w:color w:val="9CDCFE"/>
          <w:kern w:val="0"/>
          <w:szCs w:val="21"/>
        </w:rPr>
        <w:t>y</w:t>
      </w:r>
      <w:proofErr w:type="spellEnd"/>
      <w:r w:rsidRPr="008C01F7">
        <w:rPr>
          <w:rFonts w:ascii="Consolas" w:hAnsi="Consolas" w:cs="宋体"/>
          <w:color w:val="D4D4D4"/>
          <w:kern w:val="0"/>
          <w:szCs w:val="21"/>
        </w:rPr>
        <w:t>),</w:t>
      </w:r>
      <w:r w:rsidRPr="008C01F7">
        <w:rPr>
          <w:rFonts w:ascii="Consolas" w:hAnsi="Consolas" w:cs="宋体"/>
          <w:color w:val="9CDCFE"/>
          <w:kern w:val="0"/>
          <w:szCs w:val="21"/>
        </w:rPr>
        <w:t>color</w:t>
      </w:r>
      <w:r w:rsidRPr="008C01F7">
        <w:rPr>
          <w:rFonts w:ascii="Consolas" w:hAnsi="Consolas" w:cs="宋体"/>
          <w:color w:val="D4D4D4"/>
          <w:kern w:val="0"/>
          <w:szCs w:val="21"/>
        </w:rPr>
        <w:t>=</w:t>
      </w:r>
      <w:r w:rsidRPr="008C01F7">
        <w:rPr>
          <w:rFonts w:ascii="Consolas" w:hAnsi="Consolas" w:cs="宋体"/>
          <w:color w:val="CE9178"/>
          <w:kern w:val="0"/>
          <w:szCs w:val="21"/>
        </w:rPr>
        <w:t>'k'</w:t>
      </w:r>
      <w:r w:rsidRPr="008C01F7">
        <w:rPr>
          <w:rFonts w:ascii="Consolas" w:hAnsi="Consolas" w:cs="宋体"/>
          <w:color w:val="D4D4D4"/>
          <w:kern w:val="0"/>
          <w:szCs w:val="21"/>
        </w:rPr>
        <w:t>)</w:t>
      </w:r>
    </w:p>
    <w:p w14:paraId="28ED48C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C586C0"/>
          <w:kern w:val="0"/>
          <w:szCs w:val="21"/>
        </w:rPr>
        <w:t>break</w:t>
      </w:r>
    </w:p>
    <w:p w14:paraId="320DE777"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C586C0"/>
          <w:kern w:val="0"/>
          <w:szCs w:val="21"/>
        </w:rPr>
        <w:t>else</w:t>
      </w:r>
      <w:r w:rsidRPr="008C01F7">
        <w:rPr>
          <w:rFonts w:ascii="Consolas" w:hAnsi="Consolas" w:cs="宋体"/>
          <w:color w:val="D4D4D4"/>
          <w:kern w:val="0"/>
          <w:szCs w:val="21"/>
        </w:rPr>
        <w:t>:</w:t>
      </w:r>
    </w:p>
    <w:p w14:paraId="5A758CA8"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r w:rsidRPr="008C01F7">
        <w:rPr>
          <w:rFonts w:ascii="Consolas" w:hAnsi="Consolas" w:cs="宋体"/>
          <w:color w:val="C586C0"/>
          <w:kern w:val="0"/>
          <w:szCs w:val="21"/>
        </w:rPr>
        <w:t>continue</w:t>
      </w:r>
    </w:p>
    <w:p w14:paraId="611BC494" w14:textId="241DBE58"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r w:rsidRPr="008C01F7">
        <w:rPr>
          <w:rFonts w:ascii="Consolas" w:hAnsi="Consolas" w:cs="宋体"/>
          <w:color w:val="D4D4D4"/>
          <w:kern w:val="0"/>
          <w:szCs w:val="21"/>
        </w:rPr>
        <w:t xml:space="preserve">        </w:t>
      </w:r>
    </w:p>
    <w:p w14:paraId="015139A9" w14:textId="77777777" w:rsidR="008C01F7" w:rsidRPr="008C01F7" w:rsidRDefault="008C01F7" w:rsidP="008C01F7">
      <w:pPr>
        <w:widowControl/>
        <w:shd w:val="clear" w:color="auto" w:fill="1E1E1E"/>
        <w:spacing w:line="285" w:lineRule="atLeast"/>
        <w:jc w:val="left"/>
        <w:rPr>
          <w:rFonts w:ascii="Consolas" w:hAnsi="Consolas" w:cs="宋体"/>
          <w:color w:val="D4D4D4"/>
          <w:kern w:val="0"/>
          <w:szCs w:val="21"/>
        </w:rPr>
      </w:pPr>
      <w:proofErr w:type="spellStart"/>
      <w:r w:rsidRPr="008C01F7">
        <w:rPr>
          <w:rFonts w:ascii="Consolas" w:hAnsi="Consolas" w:cs="宋体"/>
          <w:color w:val="4EC9B0"/>
          <w:kern w:val="0"/>
          <w:szCs w:val="21"/>
        </w:rPr>
        <w:t>plt</w:t>
      </w:r>
      <w:r w:rsidRPr="008C01F7">
        <w:rPr>
          <w:rFonts w:ascii="Consolas" w:hAnsi="Consolas" w:cs="宋体"/>
          <w:color w:val="D4D4D4"/>
          <w:kern w:val="0"/>
          <w:szCs w:val="21"/>
        </w:rPr>
        <w:t>.</w:t>
      </w:r>
      <w:r w:rsidRPr="008C01F7">
        <w:rPr>
          <w:rFonts w:ascii="Consolas" w:hAnsi="Consolas" w:cs="宋体"/>
          <w:color w:val="DCDCAA"/>
          <w:kern w:val="0"/>
          <w:szCs w:val="21"/>
        </w:rPr>
        <w:t>show</w:t>
      </w:r>
      <w:proofErr w:type="spellEnd"/>
      <w:r w:rsidRPr="008C01F7">
        <w:rPr>
          <w:rFonts w:ascii="Consolas" w:hAnsi="Consolas" w:cs="宋体"/>
          <w:color w:val="D4D4D4"/>
          <w:kern w:val="0"/>
          <w:szCs w:val="21"/>
        </w:rPr>
        <w:t>()</w:t>
      </w:r>
    </w:p>
    <w:p w14:paraId="1C97160F" w14:textId="77777777" w:rsidR="008C01F7" w:rsidRPr="008C01F7" w:rsidRDefault="008C01F7" w:rsidP="008C01F7">
      <w:pPr>
        <w:spacing w:line="276" w:lineRule="auto"/>
        <w:rPr>
          <w:snapToGrid w:val="0"/>
          <w:kern w:val="0"/>
          <w:position w:val="6"/>
          <w:szCs w:val="21"/>
        </w:rPr>
      </w:pPr>
    </w:p>
    <w:sectPr w:rsidR="008C01F7" w:rsidRPr="008C0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64D32C"/>
    <w:multiLevelType w:val="singleLevel"/>
    <w:tmpl w:val="E264D32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A6"/>
    <w:rsid w:val="00000642"/>
    <w:rsid w:val="00007A14"/>
    <w:rsid w:val="00017CF2"/>
    <w:rsid w:val="000258BF"/>
    <w:rsid w:val="00030A9A"/>
    <w:rsid w:val="00034289"/>
    <w:rsid w:val="0007154F"/>
    <w:rsid w:val="0008342B"/>
    <w:rsid w:val="0008407A"/>
    <w:rsid w:val="00092D8B"/>
    <w:rsid w:val="000A643A"/>
    <w:rsid w:val="000A6519"/>
    <w:rsid w:val="000B4022"/>
    <w:rsid w:val="000B519F"/>
    <w:rsid w:val="000D1176"/>
    <w:rsid w:val="000E1ACB"/>
    <w:rsid w:val="000E7DAB"/>
    <w:rsid w:val="000F0368"/>
    <w:rsid w:val="000F196E"/>
    <w:rsid w:val="000F1B58"/>
    <w:rsid w:val="000F2A53"/>
    <w:rsid w:val="00107740"/>
    <w:rsid w:val="00111C15"/>
    <w:rsid w:val="001135E0"/>
    <w:rsid w:val="00127E23"/>
    <w:rsid w:val="00133910"/>
    <w:rsid w:val="0013640D"/>
    <w:rsid w:val="001419DD"/>
    <w:rsid w:val="0017171A"/>
    <w:rsid w:val="00171C62"/>
    <w:rsid w:val="001728CA"/>
    <w:rsid w:val="00181A81"/>
    <w:rsid w:val="0019299A"/>
    <w:rsid w:val="00196D25"/>
    <w:rsid w:val="001A12F9"/>
    <w:rsid w:val="001A37CF"/>
    <w:rsid w:val="001C74D6"/>
    <w:rsid w:val="001E1E66"/>
    <w:rsid w:val="00212A10"/>
    <w:rsid w:val="002135F2"/>
    <w:rsid w:val="00213A6C"/>
    <w:rsid w:val="00214384"/>
    <w:rsid w:val="00236074"/>
    <w:rsid w:val="00242496"/>
    <w:rsid w:val="00242815"/>
    <w:rsid w:val="00244ED5"/>
    <w:rsid w:val="002521CF"/>
    <w:rsid w:val="00255D28"/>
    <w:rsid w:val="00256AFC"/>
    <w:rsid w:val="00260079"/>
    <w:rsid w:val="0027036E"/>
    <w:rsid w:val="002836BA"/>
    <w:rsid w:val="00292546"/>
    <w:rsid w:val="00296540"/>
    <w:rsid w:val="002A1CF8"/>
    <w:rsid w:val="002A20C4"/>
    <w:rsid w:val="002C4AE7"/>
    <w:rsid w:val="002D04A7"/>
    <w:rsid w:val="002D231A"/>
    <w:rsid w:val="002D2430"/>
    <w:rsid w:val="002E4CB1"/>
    <w:rsid w:val="002E7A6C"/>
    <w:rsid w:val="002F7A3F"/>
    <w:rsid w:val="00301917"/>
    <w:rsid w:val="00326306"/>
    <w:rsid w:val="0032677D"/>
    <w:rsid w:val="00354F23"/>
    <w:rsid w:val="0035662B"/>
    <w:rsid w:val="0037115A"/>
    <w:rsid w:val="00372F1D"/>
    <w:rsid w:val="003823D9"/>
    <w:rsid w:val="0038557A"/>
    <w:rsid w:val="00386076"/>
    <w:rsid w:val="003865FB"/>
    <w:rsid w:val="003905C9"/>
    <w:rsid w:val="003A35A4"/>
    <w:rsid w:val="003B68F9"/>
    <w:rsid w:val="003C6B2C"/>
    <w:rsid w:val="003C7904"/>
    <w:rsid w:val="003D2E61"/>
    <w:rsid w:val="003F360F"/>
    <w:rsid w:val="00424843"/>
    <w:rsid w:val="00425DA0"/>
    <w:rsid w:val="00426608"/>
    <w:rsid w:val="004330D0"/>
    <w:rsid w:val="00437CE7"/>
    <w:rsid w:val="00450FB7"/>
    <w:rsid w:val="004514A4"/>
    <w:rsid w:val="0048057C"/>
    <w:rsid w:val="00493BA0"/>
    <w:rsid w:val="004940DD"/>
    <w:rsid w:val="004A0A1F"/>
    <w:rsid w:val="004B20DF"/>
    <w:rsid w:val="004D489D"/>
    <w:rsid w:val="004E32CD"/>
    <w:rsid w:val="004E5050"/>
    <w:rsid w:val="004F25D6"/>
    <w:rsid w:val="004F2620"/>
    <w:rsid w:val="00503721"/>
    <w:rsid w:val="005127E0"/>
    <w:rsid w:val="00513AEB"/>
    <w:rsid w:val="00547997"/>
    <w:rsid w:val="00551FD7"/>
    <w:rsid w:val="0055438E"/>
    <w:rsid w:val="0055794A"/>
    <w:rsid w:val="0056217F"/>
    <w:rsid w:val="00563167"/>
    <w:rsid w:val="00570149"/>
    <w:rsid w:val="005953B2"/>
    <w:rsid w:val="00595FC4"/>
    <w:rsid w:val="005968A4"/>
    <w:rsid w:val="005A1FCA"/>
    <w:rsid w:val="005A3020"/>
    <w:rsid w:val="005B4E7C"/>
    <w:rsid w:val="005D0C05"/>
    <w:rsid w:val="005F3765"/>
    <w:rsid w:val="005F4785"/>
    <w:rsid w:val="00622047"/>
    <w:rsid w:val="00625F4F"/>
    <w:rsid w:val="00642834"/>
    <w:rsid w:val="006456BF"/>
    <w:rsid w:val="006472F0"/>
    <w:rsid w:val="00656AF8"/>
    <w:rsid w:val="006602DE"/>
    <w:rsid w:val="006844B0"/>
    <w:rsid w:val="0069155E"/>
    <w:rsid w:val="006A4122"/>
    <w:rsid w:val="006B130F"/>
    <w:rsid w:val="006C6496"/>
    <w:rsid w:val="006E00A9"/>
    <w:rsid w:val="00710CC6"/>
    <w:rsid w:val="0071129C"/>
    <w:rsid w:val="007152E4"/>
    <w:rsid w:val="007463B6"/>
    <w:rsid w:val="007535F2"/>
    <w:rsid w:val="00781DC1"/>
    <w:rsid w:val="007874B0"/>
    <w:rsid w:val="0079728B"/>
    <w:rsid w:val="007A3063"/>
    <w:rsid w:val="007A3A07"/>
    <w:rsid w:val="007B6ADD"/>
    <w:rsid w:val="007B7D8D"/>
    <w:rsid w:val="007D3BD9"/>
    <w:rsid w:val="007D4F58"/>
    <w:rsid w:val="007E49CD"/>
    <w:rsid w:val="007F6E00"/>
    <w:rsid w:val="00801949"/>
    <w:rsid w:val="00814F59"/>
    <w:rsid w:val="00822179"/>
    <w:rsid w:val="0082756C"/>
    <w:rsid w:val="00827CB8"/>
    <w:rsid w:val="008402DE"/>
    <w:rsid w:val="00844BE7"/>
    <w:rsid w:val="008505CE"/>
    <w:rsid w:val="00850899"/>
    <w:rsid w:val="00854505"/>
    <w:rsid w:val="00857308"/>
    <w:rsid w:val="0087436D"/>
    <w:rsid w:val="00896BF0"/>
    <w:rsid w:val="00897856"/>
    <w:rsid w:val="008A0BDB"/>
    <w:rsid w:val="008B34B5"/>
    <w:rsid w:val="008C01F7"/>
    <w:rsid w:val="008D722B"/>
    <w:rsid w:val="008F0F48"/>
    <w:rsid w:val="008F3BC6"/>
    <w:rsid w:val="0090398C"/>
    <w:rsid w:val="0093305A"/>
    <w:rsid w:val="009366BB"/>
    <w:rsid w:val="00943813"/>
    <w:rsid w:val="00944BC4"/>
    <w:rsid w:val="009470B2"/>
    <w:rsid w:val="00947C2D"/>
    <w:rsid w:val="00956CD5"/>
    <w:rsid w:val="00960A72"/>
    <w:rsid w:val="0096481B"/>
    <w:rsid w:val="00972A7A"/>
    <w:rsid w:val="00973751"/>
    <w:rsid w:val="00987ECC"/>
    <w:rsid w:val="009901F8"/>
    <w:rsid w:val="009A6A70"/>
    <w:rsid w:val="009B22B9"/>
    <w:rsid w:val="009D0F3A"/>
    <w:rsid w:val="009D643F"/>
    <w:rsid w:val="009E55AC"/>
    <w:rsid w:val="009F4892"/>
    <w:rsid w:val="00A01B37"/>
    <w:rsid w:val="00A259A1"/>
    <w:rsid w:val="00A36A62"/>
    <w:rsid w:val="00A42361"/>
    <w:rsid w:val="00A6219C"/>
    <w:rsid w:val="00A67B03"/>
    <w:rsid w:val="00A72A5C"/>
    <w:rsid w:val="00A80B5D"/>
    <w:rsid w:val="00A90A0D"/>
    <w:rsid w:val="00A90F47"/>
    <w:rsid w:val="00AC4BA0"/>
    <w:rsid w:val="00AD3AA5"/>
    <w:rsid w:val="00B17C16"/>
    <w:rsid w:val="00B25684"/>
    <w:rsid w:val="00B26AD0"/>
    <w:rsid w:val="00B361BB"/>
    <w:rsid w:val="00B37B38"/>
    <w:rsid w:val="00B4078B"/>
    <w:rsid w:val="00B52883"/>
    <w:rsid w:val="00B6254F"/>
    <w:rsid w:val="00B67BC5"/>
    <w:rsid w:val="00B85BF0"/>
    <w:rsid w:val="00B86BD3"/>
    <w:rsid w:val="00B92290"/>
    <w:rsid w:val="00B942D7"/>
    <w:rsid w:val="00B957AB"/>
    <w:rsid w:val="00B95894"/>
    <w:rsid w:val="00BA450E"/>
    <w:rsid w:val="00BB2442"/>
    <w:rsid w:val="00BC1A60"/>
    <w:rsid w:val="00BC360A"/>
    <w:rsid w:val="00BC61B2"/>
    <w:rsid w:val="00BD0D3A"/>
    <w:rsid w:val="00BD7860"/>
    <w:rsid w:val="00BE3048"/>
    <w:rsid w:val="00C1659E"/>
    <w:rsid w:val="00C24E8B"/>
    <w:rsid w:val="00C3020B"/>
    <w:rsid w:val="00C64DCC"/>
    <w:rsid w:val="00C67C6E"/>
    <w:rsid w:val="00C85B55"/>
    <w:rsid w:val="00CA00CA"/>
    <w:rsid w:val="00CA18C3"/>
    <w:rsid w:val="00CA3052"/>
    <w:rsid w:val="00CB50CF"/>
    <w:rsid w:val="00CC19DF"/>
    <w:rsid w:val="00CC7D97"/>
    <w:rsid w:val="00CD03D2"/>
    <w:rsid w:val="00CD7723"/>
    <w:rsid w:val="00CE4BF3"/>
    <w:rsid w:val="00D14D72"/>
    <w:rsid w:val="00D15B67"/>
    <w:rsid w:val="00D23A59"/>
    <w:rsid w:val="00D50350"/>
    <w:rsid w:val="00DB058D"/>
    <w:rsid w:val="00DC22D6"/>
    <w:rsid w:val="00DD198E"/>
    <w:rsid w:val="00DE4824"/>
    <w:rsid w:val="00E0642F"/>
    <w:rsid w:val="00E13879"/>
    <w:rsid w:val="00E14DE5"/>
    <w:rsid w:val="00E16FA2"/>
    <w:rsid w:val="00E376D7"/>
    <w:rsid w:val="00E51720"/>
    <w:rsid w:val="00E5282E"/>
    <w:rsid w:val="00E815EC"/>
    <w:rsid w:val="00E928B8"/>
    <w:rsid w:val="00EA1FC0"/>
    <w:rsid w:val="00EA2EA6"/>
    <w:rsid w:val="00EA6B70"/>
    <w:rsid w:val="00EB576D"/>
    <w:rsid w:val="00EC6938"/>
    <w:rsid w:val="00EC7A49"/>
    <w:rsid w:val="00ED24B3"/>
    <w:rsid w:val="00ED38F6"/>
    <w:rsid w:val="00ED7533"/>
    <w:rsid w:val="00EE177E"/>
    <w:rsid w:val="00EE2C21"/>
    <w:rsid w:val="00F02FF8"/>
    <w:rsid w:val="00F042A4"/>
    <w:rsid w:val="00F17E9A"/>
    <w:rsid w:val="00F201AC"/>
    <w:rsid w:val="00F24301"/>
    <w:rsid w:val="00F323B3"/>
    <w:rsid w:val="00F3566C"/>
    <w:rsid w:val="00F3651A"/>
    <w:rsid w:val="00F41524"/>
    <w:rsid w:val="00F44ECA"/>
    <w:rsid w:val="00FA649A"/>
    <w:rsid w:val="00FB34E7"/>
    <w:rsid w:val="00FC3E56"/>
    <w:rsid w:val="00FE614F"/>
    <w:rsid w:val="00FF0687"/>
    <w:rsid w:val="00FF216E"/>
    <w:rsid w:val="00FF4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BC73"/>
  <w15:chartTrackingRefBased/>
  <w15:docId w15:val="{FD69A8DD-2528-47C2-ABC9-0402546A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4B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7115A"/>
    <w:pPr>
      <w:widowControl w:val="0"/>
      <w:autoSpaceDE w:val="0"/>
      <w:autoSpaceDN w:val="0"/>
      <w:adjustRightInd w:val="0"/>
    </w:pPr>
    <w:rPr>
      <w:rFonts w:ascii="Times New Roman" w:hAnsi="Times New Roman" w:cs="Times New Roman"/>
      <w:color w:val="000000"/>
      <w:kern w:val="0"/>
      <w:sz w:val="24"/>
      <w:szCs w:val="24"/>
    </w:rPr>
  </w:style>
  <w:style w:type="character" w:styleId="a3">
    <w:name w:val="Placeholder Text"/>
    <w:basedOn w:val="a0"/>
    <w:uiPriority w:val="99"/>
    <w:semiHidden/>
    <w:rsid w:val="00BC61B2"/>
    <w:rPr>
      <w:color w:val="808080"/>
    </w:rPr>
  </w:style>
  <w:style w:type="table" w:styleId="a4">
    <w:name w:val="Table Grid"/>
    <w:basedOn w:val="a1"/>
    <w:uiPriority w:val="39"/>
    <w:rsid w:val="00B86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3965">
      <w:bodyDiv w:val="1"/>
      <w:marLeft w:val="0"/>
      <w:marRight w:val="0"/>
      <w:marTop w:val="0"/>
      <w:marBottom w:val="0"/>
      <w:divBdr>
        <w:top w:val="none" w:sz="0" w:space="0" w:color="auto"/>
        <w:left w:val="none" w:sz="0" w:space="0" w:color="auto"/>
        <w:bottom w:val="none" w:sz="0" w:space="0" w:color="auto"/>
        <w:right w:val="none" w:sz="0" w:space="0" w:color="auto"/>
      </w:divBdr>
    </w:div>
    <w:div w:id="551310107">
      <w:bodyDiv w:val="1"/>
      <w:marLeft w:val="0"/>
      <w:marRight w:val="0"/>
      <w:marTop w:val="0"/>
      <w:marBottom w:val="0"/>
      <w:divBdr>
        <w:top w:val="none" w:sz="0" w:space="0" w:color="auto"/>
        <w:left w:val="none" w:sz="0" w:space="0" w:color="auto"/>
        <w:bottom w:val="none" w:sz="0" w:space="0" w:color="auto"/>
        <w:right w:val="none" w:sz="0" w:space="0" w:color="auto"/>
      </w:divBdr>
      <w:divsChild>
        <w:div w:id="1740710194">
          <w:marLeft w:val="0"/>
          <w:marRight w:val="0"/>
          <w:marTop w:val="0"/>
          <w:marBottom w:val="0"/>
          <w:divBdr>
            <w:top w:val="none" w:sz="0" w:space="0" w:color="auto"/>
            <w:left w:val="none" w:sz="0" w:space="0" w:color="auto"/>
            <w:bottom w:val="none" w:sz="0" w:space="0" w:color="auto"/>
            <w:right w:val="none" w:sz="0" w:space="0" w:color="auto"/>
          </w:divBdr>
        </w:div>
        <w:div w:id="7682786">
          <w:marLeft w:val="0"/>
          <w:marRight w:val="0"/>
          <w:marTop w:val="0"/>
          <w:marBottom w:val="0"/>
          <w:divBdr>
            <w:top w:val="none" w:sz="0" w:space="0" w:color="auto"/>
            <w:left w:val="none" w:sz="0" w:space="0" w:color="auto"/>
            <w:bottom w:val="none" w:sz="0" w:space="0" w:color="auto"/>
            <w:right w:val="none" w:sz="0" w:space="0" w:color="auto"/>
          </w:divBdr>
        </w:div>
        <w:div w:id="175658342">
          <w:marLeft w:val="0"/>
          <w:marRight w:val="0"/>
          <w:marTop w:val="0"/>
          <w:marBottom w:val="0"/>
          <w:divBdr>
            <w:top w:val="none" w:sz="0" w:space="0" w:color="auto"/>
            <w:left w:val="none" w:sz="0" w:space="0" w:color="auto"/>
            <w:bottom w:val="none" w:sz="0" w:space="0" w:color="auto"/>
            <w:right w:val="none" w:sz="0" w:space="0" w:color="auto"/>
          </w:divBdr>
        </w:div>
        <w:div w:id="1023021009">
          <w:marLeft w:val="0"/>
          <w:marRight w:val="0"/>
          <w:marTop w:val="0"/>
          <w:marBottom w:val="0"/>
          <w:divBdr>
            <w:top w:val="none" w:sz="0" w:space="0" w:color="auto"/>
            <w:left w:val="none" w:sz="0" w:space="0" w:color="auto"/>
            <w:bottom w:val="none" w:sz="0" w:space="0" w:color="auto"/>
            <w:right w:val="none" w:sz="0" w:space="0" w:color="auto"/>
          </w:divBdr>
        </w:div>
      </w:divsChild>
    </w:div>
    <w:div w:id="555169854">
      <w:bodyDiv w:val="1"/>
      <w:marLeft w:val="0"/>
      <w:marRight w:val="0"/>
      <w:marTop w:val="0"/>
      <w:marBottom w:val="0"/>
      <w:divBdr>
        <w:top w:val="none" w:sz="0" w:space="0" w:color="auto"/>
        <w:left w:val="none" w:sz="0" w:space="0" w:color="auto"/>
        <w:bottom w:val="none" w:sz="0" w:space="0" w:color="auto"/>
        <w:right w:val="none" w:sz="0" w:space="0" w:color="auto"/>
      </w:divBdr>
      <w:divsChild>
        <w:div w:id="1327198993">
          <w:marLeft w:val="0"/>
          <w:marRight w:val="0"/>
          <w:marTop w:val="0"/>
          <w:marBottom w:val="0"/>
          <w:divBdr>
            <w:top w:val="none" w:sz="0" w:space="0" w:color="auto"/>
            <w:left w:val="none" w:sz="0" w:space="0" w:color="auto"/>
            <w:bottom w:val="none" w:sz="0" w:space="0" w:color="auto"/>
            <w:right w:val="none" w:sz="0" w:space="0" w:color="auto"/>
          </w:divBdr>
        </w:div>
        <w:div w:id="1934825139">
          <w:marLeft w:val="0"/>
          <w:marRight w:val="0"/>
          <w:marTop w:val="0"/>
          <w:marBottom w:val="0"/>
          <w:divBdr>
            <w:top w:val="none" w:sz="0" w:space="0" w:color="auto"/>
            <w:left w:val="none" w:sz="0" w:space="0" w:color="auto"/>
            <w:bottom w:val="none" w:sz="0" w:space="0" w:color="auto"/>
            <w:right w:val="none" w:sz="0" w:space="0" w:color="auto"/>
          </w:divBdr>
        </w:div>
        <w:div w:id="1801801529">
          <w:marLeft w:val="0"/>
          <w:marRight w:val="0"/>
          <w:marTop w:val="0"/>
          <w:marBottom w:val="0"/>
          <w:divBdr>
            <w:top w:val="none" w:sz="0" w:space="0" w:color="auto"/>
            <w:left w:val="none" w:sz="0" w:space="0" w:color="auto"/>
            <w:bottom w:val="none" w:sz="0" w:space="0" w:color="auto"/>
            <w:right w:val="none" w:sz="0" w:space="0" w:color="auto"/>
          </w:divBdr>
        </w:div>
        <w:div w:id="1418863157">
          <w:marLeft w:val="0"/>
          <w:marRight w:val="0"/>
          <w:marTop w:val="0"/>
          <w:marBottom w:val="0"/>
          <w:divBdr>
            <w:top w:val="none" w:sz="0" w:space="0" w:color="auto"/>
            <w:left w:val="none" w:sz="0" w:space="0" w:color="auto"/>
            <w:bottom w:val="none" w:sz="0" w:space="0" w:color="auto"/>
            <w:right w:val="none" w:sz="0" w:space="0" w:color="auto"/>
          </w:divBdr>
        </w:div>
        <w:div w:id="1294755468">
          <w:marLeft w:val="0"/>
          <w:marRight w:val="0"/>
          <w:marTop w:val="0"/>
          <w:marBottom w:val="0"/>
          <w:divBdr>
            <w:top w:val="none" w:sz="0" w:space="0" w:color="auto"/>
            <w:left w:val="none" w:sz="0" w:space="0" w:color="auto"/>
            <w:bottom w:val="none" w:sz="0" w:space="0" w:color="auto"/>
            <w:right w:val="none" w:sz="0" w:space="0" w:color="auto"/>
          </w:divBdr>
        </w:div>
        <w:div w:id="1107117678">
          <w:marLeft w:val="0"/>
          <w:marRight w:val="0"/>
          <w:marTop w:val="0"/>
          <w:marBottom w:val="0"/>
          <w:divBdr>
            <w:top w:val="none" w:sz="0" w:space="0" w:color="auto"/>
            <w:left w:val="none" w:sz="0" w:space="0" w:color="auto"/>
            <w:bottom w:val="none" w:sz="0" w:space="0" w:color="auto"/>
            <w:right w:val="none" w:sz="0" w:space="0" w:color="auto"/>
          </w:divBdr>
        </w:div>
        <w:div w:id="282419831">
          <w:marLeft w:val="0"/>
          <w:marRight w:val="0"/>
          <w:marTop w:val="0"/>
          <w:marBottom w:val="0"/>
          <w:divBdr>
            <w:top w:val="none" w:sz="0" w:space="0" w:color="auto"/>
            <w:left w:val="none" w:sz="0" w:space="0" w:color="auto"/>
            <w:bottom w:val="none" w:sz="0" w:space="0" w:color="auto"/>
            <w:right w:val="none" w:sz="0" w:space="0" w:color="auto"/>
          </w:divBdr>
        </w:div>
        <w:div w:id="468209915">
          <w:marLeft w:val="0"/>
          <w:marRight w:val="0"/>
          <w:marTop w:val="0"/>
          <w:marBottom w:val="0"/>
          <w:divBdr>
            <w:top w:val="none" w:sz="0" w:space="0" w:color="auto"/>
            <w:left w:val="none" w:sz="0" w:space="0" w:color="auto"/>
            <w:bottom w:val="none" w:sz="0" w:space="0" w:color="auto"/>
            <w:right w:val="none" w:sz="0" w:space="0" w:color="auto"/>
          </w:divBdr>
        </w:div>
        <w:div w:id="1445537169">
          <w:marLeft w:val="0"/>
          <w:marRight w:val="0"/>
          <w:marTop w:val="0"/>
          <w:marBottom w:val="0"/>
          <w:divBdr>
            <w:top w:val="none" w:sz="0" w:space="0" w:color="auto"/>
            <w:left w:val="none" w:sz="0" w:space="0" w:color="auto"/>
            <w:bottom w:val="none" w:sz="0" w:space="0" w:color="auto"/>
            <w:right w:val="none" w:sz="0" w:space="0" w:color="auto"/>
          </w:divBdr>
        </w:div>
      </w:divsChild>
    </w:div>
    <w:div w:id="862283865">
      <w:bodyDiv w:val="1"/>
      <w:marLeft w:val="0"/>
      <w:marRight w:val="0"/>
      <w:marTop w:val="0"/>
      <w:marBottom w:val="0"/>
      <w:divBdr>
        <w:top w:val="none" w:sz="0" w:space="0" w:color="auto"/>
        <w:left w:val="none" w:sz="0" w:space="0" w:color="auto"/>
        <w:bottom w:val="none" w:sz="0" w:space="0" w:color="auto"/>
        <w:right w:val="none" w:sz="0" w:space="0" w:color="auto"/>
      </w:divBdr>
      <w:divsChild>
        <w:div w:id="1417244245">
          <w:marLeft w:val="0"/>
          <w:marRight w:val="0"/>
          <w:marTop w:val="0"/>
          <w:marBottom w:val="0"/>
          <w:divBdr>
            <w:top w:val="none" w:sz="0" w:space="0" w:color="auto"/>
            <w:left w:val="none" w:sz="0" w:space="0" w:color="auto"/>
            <w:bottom w:val="none" w:sz="0" w:space="0" w:color="auto"/>
            <w:right w:val="none" w:sz="0" w:space="0" w:color="auto"/>
          </w:divBdr>
        </w:div>
        <w:div w:id="1453135046">
          <w:marLeft w:val="0"/>
          <w:marRight w:val="0"/>
          <w:marTop w:val="0"/>
          <w:marBottom w:val="0"/>
          <w:divBdr>
            <w:top w:val="none" w:sz="0" w:space="0" w:color="auto"/>
            <w:left w:val="none" w:sz="0" w:space="0" w:color="auto"/>
            <w:bottom w:val="none" w:sz="0" w:space="0" w:color="auto"/>
            <w:right w:val="none" w:sz="0" w:space="0" w:color="auto"/>
          </w:divBdr>
        </w:div>
        <w:div w:id="1916696056">
          <w:marLeft w:val="0"/>
          <w:marRight w:val="0"/>
          <w:marTop w:val="0"/>
          <w:marBottom w:val="0"/>
          <w:divBdr>
            <w:top w:val="none" w:sz="0" w:space="0" w:color="auto"/>
            <w:left w:val="none" w:sz="0" w:space="0" w:color="auto"/>
            <w:bottom w:val="none" w:sz="0" w:space="0" w:color="auto"/>
            <w:right w:val="none" w:sz="0" w:space="0" w:color="auto"/>
          </w:divBdr>
        </w:div>
        <w:div w:id="1652244907">
          <w:marLeft w:val="0"/>
          <w:marRight w:val="0"/>
          <w:marTop w:val="0"/>
          <w:marBottom w:val="0"/>
          <w:divBdr>
            <w:top w:val="none" w:sz="0" w:space="0" w:color="auto"/>
            <w:left w:val="none" w:sz="0" w:space="0" w:color="auto"/>
            <w:bottom w:val="none" w:sz="0" w:space="0" w:color="auto"/>
            <w:right w:val="none" w:sz="0" w:space="0" w:color="auto"/>
          </w:divBdr>
        </w:div>
      </w:divsChild>
    </w:div>
    <w:div w:id="872036757">
      <w:bodyDiv w:val="1"/>
      <w:marLeft w:val="0"/>
      <w:marRight w:val="0"/>
      <w:marTop w:val="0"/>
      <w:marBottom w:val="0"/>
      <w:divBdr>
        <w:top w:val="none" w:sz="0" w:space="0" w:color="auto"/>
        <w:left w:val="none" w:sz="0" w:space="0" w:color="auto"/>
        <w:bottom w:val="none" w:sz="0" w:space="0" w:color="auto"/>
        <w:right w:val="none" w:sz="0" w:space="0" w:color="auto"/>
      </w:divBdr>
      <w:divsChild>
        <w:div w:id="1434201994">
          <w:marLeft w:val="0"/>
          <w:marRight w:val="0"/>
          <w:marTop w:val="0"/>
          <w:marBottom w:val="0"/>
          <w:divBdr>
            <w:top w:val="none" w:sz="0" w:space="0" w:color="auto"/>
            <w:left w:val="none" w:sz="0" w:space="0" w:color="auto"/>
            <w:bottom w:val="none" w:sz="0" w:space="0" w:color="auto"/>
            <w:right w:val="none" w:sz="0" w:space="0" w:color="auto"/>
          </w:divBdr>
        </w:div>
        <w:div w:id="1334642493">
          <w:marLeft w:val="0"/>
          <w:marRight w:val="0"/>
          <w:marTop w:val="0"/>
          <w:marBottom w:val="0"/>
          <w:divBdr>
            <w:top w:val="none" w:sz="0" w:space="0" w:color="auto"/>
            <w:left w:val="none" w:sz="0" w:space="0" w:color="auto"/>
            <w:bottom w:val="none" w:sz="0" w:space="0" w:color="auto"/>
            <w:right w:val="none" w:sz="0" w:space="0" w:color="auto"/>
          </w:divBdr>
        </w:div>
        <w:div w:id="1022052555">
          <w:marLeft w:val="0"/>
          <w:marRight w:val="0"/>
          <w:marTop w:val="0"/>
          <w:marBottom w:val="0"/>
          <w:divBdr>
            <w:top w:val="none" w:sz="0" w:space="0" w:color="auto"/>
            <w:left w:val="none" w:sz="0" w:space="0" w:color="auto"/>
            <w:bottom w:val="none" w:sz="0" w:space="0" w:color="auto"/>
            <w:right w:val="none" w:sz="0" w:space="0" w:color="auto"/>
          </w:divBdr>
        </w:div>
        <w:div w:id="957952455">
          <w:marLeft w:val="0"/>
          <w:marRight w:val="0"/>
          <w:marTop w:val="0"/>
          <w:marBottom w:val="0"/>
          <w:divBdr>
            <w:top w:val="none" w:sz="0" w:space="0" w:color="auto"/>
            <w:left w:val="none" w:sz="0" w:space="0" w:color="auto"/>
            <w:bottom w:val="none" w:sz="0" w:space="0" w:color="auto"/>
            <w:right w:val="none" w:sz="0" w:space="0" w:color="auto"/>
          </w:divBdr>
        </w:div>
        <w:div w:id="1206917040">
          <w:marLeft w:val="0"/>
          <w:marRight w:val="0"/>
          <w:marTop w:val="0"/>
          <w:marBottom w:val="0"/>
          <w:divBdr>
            <w:top w:val="none" w:sz="0" w:space="0" w:color="auto"/>
            <w:left w:val="none" w:sz="0" w:space="0" w:color="auto"/>
            <w:bottom w:val="none" w:sz="0" w:space="0" w:color="auto"/>
            <w:right w:val="none" w:sz="0" w:space="0" w:color="auto"/>
          </w:divBdr>
        </w:div>
        <w:div w:id="1455103426">
          <w:marLeft w:val="0"/>
          <w:marRight w:val="0"/>
          <w:marTop w:val="0"/>
          <w:marBottom w:val="0"/>
          <w:divBdr>
            <w:top w:val="none" w:sz="0" w:space="0" w:color="auto"/>
            <w:left w:val="none" w:sz="0" w:space="0" w:color="auto"/>
            <w:bottom w:val="none" w:sz="0" w:space="0" w:color="auto"/>
            <w:right w:val="none" w:sz="0" w:space="0" w:color="auto"/>
          </w:divBdr>
        </w:div>
        <w:div w:id="978875120">
          <w:marLeft w:val="0"/>
          <w:marRight w:val="0"/>
          <w:marTop w:val="0"/>
          <w:marBottom w:val="0"/>
          <w:divBdr>
            <w:top w:val="none" w:sz="0" w:space="0" w:color="auto"/>
            <w:left w:val="none" w:sz="0" w:space="0" w:color="auto"/>
            <w:bottom w:val="none" w:sz="0" w:space="0" w:color="auto"/>
            <w:right w:val="none" w:sz="0" w:space="0" w:color="auto"/>
          </w:divBdr>
        </w:div>
        <w:div w:id="148861510">
          <w:marLeft w:val="0"/>
          <w:marRight w:val="0"/>
          <w:marTop w:val="0"/>
          <w:marBottom w:val="0"/>
          <w:divBdr>
            <w:top w:val="none" w:sz="0" w:space="0" w:color="auto"/>
            <w:left w:val="none" w:sz="0" w:space="0" w:color="auto"/>
            <w:bottom w:val="none" w:sz="0" w:space="0" w:color="auto"/>
            <w:right w:val="none" w:sz="0" w:space="0" w:color="auto"/>
          </w:divBdr>
        </w:div>
        <w:div w:id="237790315">
          <w:marLeft w:val="0"/>
          <w:marRight w:val="0"/>
          <w:marTop w:val="0"/>
          <w:marBottom w:val="0"/>
          <w:divBdr>
            <w:top w:val="none" w:sz="0" w:space="0" w:color="auto"/>
            <w:left w:val="none" w:sz="0" w:space="0" w:color="auto"/>
            <w:bottom w:val="none" w:sz="0" w:space="0" w:color="auto"/>
            <w:right w:val="none" w:sz="0" w:space="0" w:color="auto"/>
          </w:divBdr>
        </w:div>
      </w:divsChild>
    </w:div>
    <w:div w:id="921834414">
      <w:bodyDiv w:val="1"/>
      <w:marLeft w:val="0"/>
      <w:marRight w:val="0"/>
      <w:marTop w:val="0"/>
      <w:marBottom w:val="0"/>
      <w:divBdr>
        <w:top w:val="none" w:sz="0" w:space="0" w:color="auto"/>
        <w:left w:val="none" w:sz="0" w:space="0" w:color="auto"/>
        <w:bottom w:val="none" w:sz="0" w:space="0" w:color="auto"/>
        <w:right w:val="none" w:sz="0" w:space="0" w:color="auto"/>
      </w:divBdr>
      <w:divsChild>
        <w:div w:id="551384911">
          <w:marLeft w:val="0"/>
          <w:marRight w:val="0"/>
          <w:marTop w:val="0"/>
          <w:marBottom w:val="0"/>
          <w:divBdr>
            <w:top w:val="none" w:sz="0" w:space="0" w:color="auto"/>
            <w:left w:val="none" w:sz="0" w:space="0" w:color="auto"/>
            <w:bottom w:val="none" w:sz="0" w:space="0" w:color="auto"/>
            <w:right w:val="none" w:sz="0" w:space="0" w:color="auto"/>
          </w:divBdr>
          <w:divsChild>
            <w:div w:id="721707995">
              <w:marLeft w:val="0"/>
              <w:marRight w:val="0"/>
              <w:marTop w:val="0"/>
              <w:marBottom w:val="0"/>
              <w:divBdr>
                <w:top w:val="none" w:sz="0" w:space="0" w:color="auto"/>
                <w:left w:val="none" w:sz="0" w:space="0" w:color="auto"/>
                <w:bottom w:val="none" w:sz="0" w:space="0" w:color="auto"/>
                <w:right w:val="none" w:sz="0" w:space="0" w:color="auto"/>
              </w:divBdr>
            </w:div>
            <w:div w:id="2007857734">
              <w:marLeft w:val="0"/>
              <w:marRight w:val="0"/>
              <w:marTop w:val="0"/>
              <w:marBottom w:val="0"/>
              <w:divBdr>
                <w:top w:val="none" w:sz="0" w:space="0" w:color="auto"/>
                <w:left w:val="none" w:sz="0" w:space="0" w:color="auto"/>
                <w:bottom w:val="none" w:sz="0" w:space="0" w:color="auto"/>
                <w:right w:val="none" w:sz="0" w:space="0" w:color="auto"/>
              </w:divBdr>
            </w:div>
            <w:div w:id="1824080442">
              <w:marLeft w:val="0"/>
              <w:marRight w:val="0"/>
              <w:marTop w:val="0"/>
              <w:marBottom w:val="0"/>
              <w:divBdr>
                <w:top w:val="none" w:sz="0" w:space="0" w:color="auto"/>
                <w:left w:val="none" w:sz="0" w:space="0" w:color="auto"/>
                <w:bottom w:val="none" w:sz="0" w:space="0" w:color="auto"/>
                <w:right w:val="none" w:sz="0" w:space="0" w:color="auto"/>
              </w:divBdr>
            </w:div>
            <w:div w:id="947155897">
              <w:marLeft w:val="0"/>
              <w:marRight w:val="0"/>
              <w:marTop w:val="0"/>
              <w:marBottom w:val="0"/>
              <w:divBdr>
                <w:top w:val="none" w:sz="0" w:space="0" w:color="auto"/>
                <w:left w:val="none" w:sz="0" w:space="0" w:color="auto"/>
                <w:bottom w:val="none" w:sz="0" w:space="0" w:color="auto"/>
                <w:right w:val="none" w:sz="0" w:space="0" w:color="auto"/>
              </w:divBdr>
            </w:div>
            <w:div w:id="777024644">
              <w:marLeft w:val="0"/>
              <w:marRight w:val="0"/>
              <w:marTop w:val="0"/>
              <w:marBottom w:val="0"/>
              <w:divBdr>
                <w:top w:val="none" w:sz="0" w:space="0" w:color="auto"/>
                <w:left w:val="none" w:sz="0" w:space="0" w:color="auto"/>
                <w:bottom w:val="none" w:sz="0" w:space="0" w:color="auto"/>
                <w:right w:val="none" w:sz="0" w:space="0" w:color="auto"/>
              </w:divBdr>
            </w:div>
            <w:div w:id="265693102">
              <w:marLeft w:val="0"/>
              <w:marRight w:val="0"/>
              <w:marTop w:val="0"/>
              <w:marBottom w:val="0"/>
              <w:divBdr>
                <w:top w:val="none" w:sz="0" w:space="0" w:color="auto"/>
                <w:left w:val="none" w:sz="0" w:space="0" w:color="auto"/>
                <w:bottom w:val="none" w:sz="0" w:space="0" w:color="auto"/>
                <w:right w:val="none" w:sz="0" w:space="0" w:color="auto"/>
              </w:divBdr>
            </w:div>
            <w:div w:id="1277180190">
              <w:marLeft w:val="0"/>
              <w:marRight w:val="0"/>
              <w:marTop w:val="0"/>
              <w:marBottom w:val="0"/>
              <w:divBdr>
                <w:top w:val="none" w:sz="0" w:space="0" w:color="auto"/>
                <w:left w:val="none" w:sz="0" w:space="0" w:color="auto"/>
                <w:bottom w:val="none" w:sz="0" w:space="0" w:color="auto"/>
                <w:right w:val="none" w:sz="0" w:space="0" w:color="auto"/>
              </w:divBdr>
            </w:div>
            <w:div w:id="1524443613">
              <w:marLeft w:val="0"/>
              <w:marRight w:val="0"/>
              <w:marTop w:val="0"/>
              <w:marBottom w:val="0"/>
              <w:divBdr>
                <w:top w:val="none" w:sz="0" w:space="0" w:color="auto"/>
                <w:left w:val="none" w:sz="0" w:space="0" w:color="auto"/>
                <w:bottom w:val="none" w:sz="0" w:space="0" w:color="auto"/>
                <w:right w:val="none" w:sz="0" w:space="0" w:color="auto"/>
              </w:divBdr>
            </w:div>
            <w:div w:id="437524410">
              <w:marLeft w:val="0"/>
              <w:marRight w:val="0"/>
              <w:marTop w:val="0"/>
              <w:marBottom w:val="0"/>
              <w:divBdr>
                <w:top w:val="none" w:sz="0" w:space="0" w:color="auto"/>
                <w:left w:val="none" w:sz="0" w:space="0" w:color="auto"/>
                <w:bottom w:val="none" w:sz="0" w:space="0" w:color="auto"/>
                <w:right w:val="none" w:sz="0" w:space="0" w:color="auto"/>
              </w:divBdr>
            </w:div>
            <w:div w:id="1152911337">
              <w:marLeft w:val="0"/>
              <w:marRight w:val="0"/>
              <w:marTop w:val="0"/>
              <w:marBottom w:val="0"/>
              <w:divBdr>
                <w:top w:val="none" w:sz="0" w:space="0" w:color="auto"/>
                <w:left w:val="none" w:sz="0" w:space="0" w:color="auto"/>
                <w:bottom w:val="none" w:sz="0" w:space="0" w:color="auto"/>
                <w:right w:val="none" w:sz="0" w:space="0" w:color="auto"/>
              </w:divBdr>
            </w:div>
            <w:div w:id="1886485106">
              <w:marLeft w:val="0"/>
              <w:marRight w:val="0"/>
              <w:marTop w:val="0"/>
              <w:marBottom w:val="0"/>
              <w:divBdr>
                <w:top w:val="none" w:sz="0" w:space="0" w:color="auto"/>
                <w:left w:val="none" w:sz="0" w:space="0" w:color="auto"/>
                <w:bottom w:val="none" w:sz="0" w:space="0" w:color="auto"/>
                <w:right w:val="none" w:sz="0" w:space="0" w:color="auto"/>
              </w:divBdr>
            </w:div>
            <w:div w:id="611673876">
              <w:marLeft w:val="0"/>
              <w:marRight w:val="0"/>
              <w:marTop w:val="0"/>
              <w:marBottom w:val="0"/>
              <w:divBdr>
                <w:top w:val="none" w:sz="0" w:space="0" w:color="auto"/>
                <w:left w:val="none" w:sz="0" w:space="0" w:color="auto"/>
                <w:bottom w:val="none" w:sz="0" w:space="0" w:color="auto"/>
                <w:right w:val="none" w:sz="0" w:space="0" w:color="auto"/>
              </w:divBdr>
            </w:div>
            <w:div w:id="162401895">
              <w:marLeft w:val="0"/>
              <w:marRight w:val="0"/>
              <w:marTop w:val="0"/>
              <w:marBottom w:val="0"/>
              <w:divBdr>
                <w:top w:val="none" w:sz="0" w:space="0" w:color="auto"/>
                <w:left w:val="none" w:sz="0" w:space="0" w:color="auto"/>
                <w:bottom w:val="none" w:sz="0" w:space="0" w:color="auto"/>
                <w:right w:val="none" w:sz="0" w:space="0" w:color="auto"/>
              </w:divBdr>
            </w:div>
            <w:div w:id="435298725">
              <w:marLeft w:val="0"/>
              <w:marRight w:val="0"/>
              <w:marTop w:val="0"/>
              <w:marBottom w:val="0"/>
              <w:divBdr>
                <w:top w:val="none" w:sz="0" w:space="0" w:color="auto"/>
                <w:left w:val="none" w:sz="0" w:space="0" w:color="auto"/>
                <w:bottom w:val="none" w:sz="0" w:space="0" w:color="auto"/>
                <w:right w:val="none" w:sz="0" w:space="0" w:color="auto"/>
              </w:divBdr>
            </w:div>
            <w:div w:id="1436630898">
              <w:marLeft w:val="0"/>
              <w:marRight w:val="0"/>
              <w:marTop w:val="0"/>
              <w:marBottom w:val="0"/>
              <w:divBdr>
                <w:top w:val="none" w:sz="0" w:space="0" w:color="auto"/>
                <w:left w:val="none" w:sz="0" w:space="0" w:color="auto"/>
                <w:bottom w:val="none" w:sz="0" w:space="0" w:color="auto"/>
                <w:right w:val="none" w:sz="0" w:space="0" w:color="auto"/>
              </w:divBdr>
            </w:div>
            <w:div w:id="336663834">
              <w:marLeft w:val="0"/>
              <w:marRight w:val="0"/>
              <w:marTop w:val="0"/>
              <w:marBottom w:val="0"/>
              <w:divBdr>
                <w:top w:val="none" w:sz="0" w:space="0" w:color="auto"/>
                <w:left w:val="none" w:sz="0" w:space="0" w:color="auto"/>
                <w:bottom w:val="none" w:sz="0" w:space="0" w:color="auto"/>
                <w:right w:val="none" w:sz="0" w:space="0" w:color="auto"/>
              </w:divBdr>
            </w:div>
            <w:div w:id="272785665">
              <w:marLeft w:val="0"/>
              <w:marRight w:val="0"/>
              <w:marTop w:val="0"/>
              <w:marBottom w:val="0"/>
              <w:divBdr>
                <w:top w:val="none" w:sz="0" w:space="0" w:color="auto"/>
                <w:left w:val="none" w:sz="0" w:space="0" w:color="auto"/>
                <w:bottom w:val="none" w:sz="0" w:space="0" w:color="auto"/>
                <w:right w:val="none" w:sz="0" w:space="0" w:color="auto"/>
              </w:divBdr>
            </w:div>
            <w:div w:id="2118518846">
              <w:marLeft w:val="0"/>
              <w:marRight w:val="0"/>
              <w:marTop w:val="0"/>
              <w:marBottom w:val="0"/>
              <w:divBdr>
                <w:top w:val="none" w:sz="0" w:space="0" w:color="auto"/>
                <w:left w:val="none" w:sz="0" w:space="0" w:color="auto"/>
                <w:bottom w:val="none" w:sz="0" w:space="0" w:color="auto"/>
                <w:right w:val="none" w:sz="0" w:space="0" w:color="auto"/>
              </w:divBdr>
            </w:div>
            <w:div w:id="1298071745">
              <w:marLeft w:val="0"/>
              <w:marRight w:val="0"/>
              <w:marTop w:val="0"/>
              <w:marBottom w:val="0"/>
              <w:divBdr>
                <w:top w:val="none" w:sz="0" w:space="0" w:color="auto"/>
                <w:left w:val="none" w:sz="0" w:space="0" w:color="auto"/>
                <w:bottom w:val="none" w:sz="0" w:space="0" w:color="auto"/>
                <w:right w:val="none" w:sz="0" w:space="0" w:color="auto"/>
              </w:divBdr>
            </w:div>
            <w:div w:id="85733500">
              <w:marLeft w:val="0"/>
              <w:marRight w:val="0"/>
              <w:marTop w:val="0"/>
              <w:marBottom w:val="0"/>
              <w:divBdr>
                <w:top w:val="none" w:sz="0" w:space="0" w:color="auto"/>
                <w:left w:val="none" w:sz="0" w:space="0" w:color="auto"/>
                <w:bottom w:val="none" w:sz="0" w:space="0" w:color="auto"/>
                <w:right w:val="none" w:sz="0" w:space="0" w:color="auto"/>
              </w:divBdr>
            </w:div>
            <w:div w:id="644547575">
              <w:marLeft w:val="0"/>
              <w:marRight w:val="0"/>
              <w:marTop w:val="0"/>
              <w:marBottom w:val="0"/>
              <w:divBdr>
                <w:top w:val="none" w:sz="0" w:space="0" w:color="auto"/>
                <w:left w:val="none" w:sz="0" w:space="0" w:color="auto"/>
                <w:bottom w:val="none" w:sz="0" w:space="0" w:color="auto"/>
                <w:right w:val="none" w:sz="0" w:space="0" w:color="auto"/>
              </w:divBdr>
            </w:div>
            <w:div w:id="595598679">
              <w:marLeft w:val="0"/>
              <w:marRight w:val="0"/>
              <w:marTop w:val="0"/>
              <w:marBottom w:val="0"/>
              <w:divBdr>
                <w:top w:val="none" w:sz="0" w:space="0" w:color="auto"/>
                <w:left w:val="none" w:sz="0" w:space="0" w:color="auto"/>
                <w:bottom w:val="none" w:sz="0" w:space="0" w:color="auto"/>
                <w:right w:val="none" w:sz="0" w:space="0" w:color="auto"/>
              </w:divBdr>
            </w:div>
            <w:div w:id="468788436">
              <w:marLeft w:val="0"/>
              <w:marRight w:val="0"/>
              <w:marTop w:val="0"/>
              <w:marBottom w:val="0"/>
              <w:divBdr>
                <w:top w:val="none" w:sz="0" w:space="0" w:color="auto"/>
                <w:left w:val="none" w:sz="0" w:space="0" w:color="auto"/>
                <w:bottom w:val="none" w:sz="0" w:space="0" w:color="auto"/>
                <w:right w:val="none" w:sz="0" w:space="0" w:color="auto"/>
              </w:divBdr>
            </w:div>
            <w:div w:id="1624992270">
              <w:marLeft w:val="0"/>
              <w:marRight w:val="0"/>
              <w:marTop w:val="0"/>
              <w:marBottom w:val="0"/>
              <w:divBdr>
                <w:top w:val="none" w:sz="0" w:space="0" w:color="auto"/>
                <w:left w:val="none" w:sz="0" w:space="0" w:color="auto"/>
                <w:bottom w:val="none" w:sz="0" w:space="0" w:color="auto"/>
                <w:right w:val="none" w:sz="0" w:space="0" w:color="auto"/>
              </w:divBdr>
            </w:div>
            <w:div w:id="1420176000">
              <w:marLeft w:val="0"/>
              <w:marRight w:val="0"/>
              <w:marTop w:val="0"/>
              <w:marBottom w:val="0"/>
              <w:divBdr>
                <w:top w:val="none" w:sz="0" w:space="0" w:color="auto"/>
                <w:left w:val="none" w:sz="0" w:space="0" w:color="auto"/>
                <w:bottom w:val="none" w:sz="0" w:space="0" w:color="auto"/>
                <w:right w:val="none" w:sz="0" w:space="0" w:color="auto"/>
              </w:divBdr>
            </w:div>
            <w:div w:id="63377806">
              <w:marLeft w:val="0"/>
              <w:marRight w:val="0"/>
              <w:marTop w:val="0"/>
              <w:marBottom w:val="0"/>
              <w:divBdr>
                <w:top w:val="none" w:sz="0" w:space="0" w:color="auto"/>
                <w:left w:val="none" w:sz="0" w:space="0" w:color="auto"/>
                <w:bottom w:val="none" w:sz="0" w:space="0" w:color="auto"/>
                <w:right w:val="none" w:sz="0" w:space="0" w:color="auto"/>
              </w:divBdr>
            </w:div>
            <w:div w:id="2007048643">
              <w:marLeft w:val="0"/>
              <w:marRight w:val="0"/>
              <w:marTop w:val="0"/>
              <w:marBottom w:val="0"/>
              <w:divBdr>
                <w:top w:val="none" w:sz="0" w:space="0" w:color="auto"/>
                <w:left w:val="none" w:sz="0" w:space="0" w:color="auto"/>
                <w:bottom w:val="none" w:sz="0" w:space="0" w:color="auto"/>
                <w:right w:val="none" w:sz="0" w:space="0" w:color="auto"/>
              </w:divBdr>
            </w:div>
            <w:div w:id="1363821477">
              <w:marLeft w:val="0"/>
              <w:marRight w:val="0"/>
              <w:marTop w:val="0"/>
              <w:marBottom w:val="0"/>
              <w:divBdr>
                <w:top w:val="none" w:sz="0" w:space="0" w:color="auto"/>
                <w:left w:val="none" w:sz="0" w:space="0" w:color="auto"/>
                <w:bottom w:val="none" w:sz="0" w:space="0" w:color="auto"/>
                <w:right w:val="none" w:sz="0" w:space="0" w:color="auto"/>
              </w:divBdr>
            </w:div>
            <w:div w:id="679964897">
              <w:marLeft w:val="0"/>
              <w:marRight w:val="0"/>
              <w:marTop w:val="0"/>
              <w:marBottom w:val="0"/>
              <w:divBdr>
                <w:top w:val="none" w:sz="0" w:space="0" w:color="auto"/>
                <w:left w:val="none" w:sz="0" w:space="0" w:color="auto"/>
                <w:bottom w:val="none" w:sz="0" w:space="0" w:color="auto"/>
                <w:right w:val="none" w:sz="0" w:space="0" w:color="auto"/>
              </w:divBdr>
            </w:div>
            <w:div w:id="352807276">
              <w:marLeft w:val="0"/>
              <w:marRight w:val="0"/>
              <w:marTop w:val="0"/>
              <w:marBottom w:val="0"/>
              <w:divBdr>
                <w:top w:val="none" w:sz="0" w:space="0" w:color="auto"/>
                <w:left w:val="none" w:sz="0" w:space="0" w:color="auto"/>
                <w:bottom w:val="none" w:sz="0" w:space="0" w:color="auto"/>
                <w:right w:val="none" w:sz="0" w:space="0" w:color="auto"/>
              </w:divBdr>
            </w:div>
            <w:div w:id="1843857426">
              <w:marLeft w:val="0"/>
              <w:marRight w:val="0"/>
              <w:marTop w:val="0"/>
              <w:marBottom w:val="0"/>
              <w:divBdr>
                <w:top w:val="none" w:sz="0" w:space="0" w:color="auto"/>
                <w:left w:val="none" w:sz="0" w:space="0" w:color="auto"/>
                <w:bottom w:val="none" w:sz="0" w:space="0" w:color="auto"/>
                <w:right w:val="none" w:sz="0" w:space="0" w:color="auto"/>
              </w:divBdr>
            </w:div>
            <w:div w:id="774324899">
              <w:marLeft w:val="0"/>
              <w:marRight w:val="0"/>
              <w:marTop w:val="0"/>
              <w:marBottom w:val="0"/>
              <w:divBdr>
                <w:top w:val="none" w:sz="0" w:space="0" w:color="auto"/>
                <w:left w:val="none" w:sz="0" w:space="0" w:color="auto"/>
                <w:bottom w:val="none" w:sz="0" w:space="0" w:color="auto"/>
                <w:right w:val="none" w:sz="0" w:space="0" w:color="auto"/>
              </w:divBdr>
            </w:div>
            <w:div w:id="47265476">
              <w:marLeft w:val="0"/>
              <w:marRight w:val="0"/>
              <w:marTop w:val="0"/>
              <w:marBottom w:val="0"/>
              <w:divBdr>
                <w:top w:val="none" w:sz="0" w:space="0" w:color="auto"/>
                <w:left w:val="none" w:sz="0" w:space="0" w:color="auto"/>
                <w:bottom w:val="none" w:sz="0" w:space="0" w:color="auto"/>
                <w:right w:val="none" w:sz="0" w:space="0" w:color="auto"/>
              </w:divBdr>
            </w:div>
            <w:div w:id="109055276">
              <w:marLeft w:val="0"/>
              <w:marRight w:val="0"/>
              <w:marTop w:val="0"/>
              <w:marBottom w:val="0"/>
              <w:divBdr>
                <w:top w:val="none" w:sz="0" w:space="0" w:color="auto"/>
                <w:left w:val="none" w:sz="0" w:space="0" w:color="auto"/>
                <w:bottom w:val="none" w:sz="0" w:space="0" w:color="auto"/>
                <w:right w:val="none" w:sz="0" w:space="0" w:color="auto"/>
              </w:divBdr>
            </w:div>
            <w:div w:id="1251811375">
              <w:marLeft w:val="0"/>
              <w:marRight w:val="0"/>
              <w:marTop w:val="0"/>
              <w:marBottom w:val="0"/>
              <w:divBdr>
                <w:top w:val="none" w:sz="0" w:space="0" w:color="auto"/>
                <w:left w:val="none" w:sz="0" w:space="0" w:color="auto"/>
                <w:bottom w:val="none" w:sz="0" w:space="0" w:color="auto"/>
                <w:right w:val="none" w:sz="0" w:space="0" w:color="auto"/>
              </w:divBdr>
            </w:div>
            <w:div w:id="912395905">
              <w:marLeft w:val="0"/>
              <w:marRight w:val="0"/>
              <w:marTop w:val="0"/>
              <w:marBottom w:val="0"/>
              <w:divBdr>
                <w:top w:val="none" w:sz="0" w:space="0" w:color="auto"/>
                <w:left w:val="none" w:sz="0" w:space="0" w:color="auto"/>
                <w:bottom w:val="none" w:sz="0" w:space="0" w:color="auto"/>
                <w:right w:val="none" w:sz="0" w:space="0" w:color="auto"/>
              </w:divBdr>
            </w:div>
            <w:div w:id="128859798">
              <w:marLeft w:val="0"/>
              <w:marRight w:val="0"/>
              <w:marTop w:val="0"/>
              <w:marBottom w:val="0"/>
              <w:divBdr>
                <w:top w:val="none" w:sz="0" w:space="0" w:color="auto"/>
                <w:left w:val="none" w:sz="0" w:space="0" w:color="auto"/>
                <w:bottom w:val="none" w:sz="0" w:space="0" w:color="auto"/>
                <w:right w:val="none" w:sz="0" w:space="0" w:color="auto"/>
              </w:divBdr>
            </w:div>
            <w:div w:id="686293846">
              <w:marLeft w:val="0"/>
              <w:marRight w:val="0"/>
              <w:marTop w:val="0"/>
              <w:marBottom w:val="0"/>
              <w:divBdr>
                <w:top w:val="none" w:sz="0" w:space="0" w:color="auto"/>
                <w:left w:val="none" w:sz="0" w:space="0" w:color="auto"/>
                <w:bottom w:val="none" w:sz="0" w:space="0" w:color="auto"/>
                <w:right w:val="none" w:sz="0" w:space="0" w:color="auto"/>
              </w:divBdr>
            </w:div>
            <w:div w:id="98529242">
              <w:marLeft w:val="0"/>
              <w:marRight w:val="0"/>
              <w:marTop w:val="0"/>
              <w:marBottom w:val="0"/>
              <w:divBdr>
                <w:top w:val="none" w:sz="0" w:space="0" w:color="auto"/>
                <w:left w:val="none" w:sz="0" w:space="0" w:color="auto"/>
                <w:bottom w:val="none" w:sz="0" w:space="0" w:color="auto"/>
                <w:right w:val="none" w:sz="0" w:space="0" w:color="auto"/>
              </w:divBdr>
            </w:div>
            <w:div w:id="650134885">
              <w:marLeft w:val="0"/>
              <w:marRight w:val="0"/>
              <w:marTop w:val="0"/>
              <w:marBottom w:val="0"/>
              <w:divBdr>
                <w:top w:val="none" w:sz="0" w:space="0" w:color="auto"/>
                <w:left w:val="none" w:sz="0" w:space="0" w:color="auto"/>
                <w:bottom w:val="none" w:sz="0" w:space="0" w:color="auto"/>
                <w:right w:val="none" w:sz="0" w:space="0" w:color="auto"/>
              </w:divBdr>
            </w:div>
            <w:div w:id="1453287997">
              <w:marLeft w:val="0"/>
              <w:marRight w:val="0"/>
              <w:marTop w:val="0"/>
              <w:marBottom w:val="0"/>
              <w:divBdr>
                <w:top w:val="none" w:sz="0" w:space="0" w:color="auto"/>
                <w:left w:val="none" w:sz="0" w:space="0" w:color="auto"/>
                <w:bottom w:val="none" w:sz="0" w:space="0" w:color="auto"/>
                <w:right w:val="none" w:sz="0" w:space="0" w:color="auto"/>
              </w:divBdr>
            </w:div>
            <w:div w:id="1506943253">
              <w:marLeft w:val="0"/>
              <w:marRight w:val="0"/>
              <w:marTop w:val="0"/>
              <w:marBottom w:val="0"/>
              <w:divBdr>
                <w:top w:val="none" w:sz="0" w:space="0" w:color="auto"/>
                <w:left w:val="none" w:sz="0" w:space="0" w:color="auto"/>
                <w:bottom w:val="none" w:sz="0" w:space="0" w:color="auto"/>
                <w:right w:val="none" w:sz="0" w:space="0" w:color="auto"/>
              </w:divBdr>
            </w:div>
            <w:div w:id="1140617202">
              <w:marLeft w:val="0"/>
              <w:marRight w:val="0"/>
              <w:marTop w:val="0"/>
              <w:marBottom w:val="0"/>
              <w:divBdr>
                <w:top w:val="none" w:sz="0" w:space="0" w:color="auto"/>
                <w:left w:val="none" w:sz="0" w:space="0" w:color="auto"/>
                <w:bottom w:val="none" w:sz="0" w:space="0" w:color="auto"/>
                <w:right w:val="none" w:sz="0" w:space="0" w:color="auto"/>
              </w:divBdr>
            </w:div>
            <w:div w:id="1389298903">
              <w:marLeft w:val="0"/>
              <w:marRight w:val="0"/>
              <w:marTop w:val="0"/>
              <w:marBottom w:val="0"/>
              <w:divBdr>
                <w:top w:val="none" w:sz="0" w:space="0" w:color="auto"/>
                <w:left w:val="none" w:sz="0" w:space="0" w:color="auto"/>
                <w:bottom w:val="none" w:sz="0" w:space="0" w:color="auto"/>
                <w:right w:val="none" w:sz="0" w:space="0" w:color="auto"/>
              </w:divBdr>
            </w:div>
            <w:div w:id="951131237">
              <w:marLeft w:val="0"/>
              <w:marRight w:val="0"/>
              <w:marTop w:val="0"/>
              <w:marBottom w:val="0"/>
              <w:divBdr>
                <w:top w:val="none" w:sz="0" w:space="0" w:color="auto"/>
                <w:left w:val="none" w:sz="0" w:space="0" w:color="auto"/>
                <w:bottom w:val="none" w:sz="0" w:space="0" w:color="auto"/>
                <w:right w:val="none" w:sz="0" w:space="0" w:color="auto"/>
              </w:divBdr>
            </w:div>
            <w:div w:id="1466385291">
              <w:marLeft w:val="0"/>
              <w:marRight w:val="0"/>
              <w:marTop w:val="0"/>
              <w:marBottom w:val="0"/>
              <w:divBdr>
                <w:top w:val="none" w:sz="0" w:space="0" w:color="auto"/>
                <w:left w:val="none" w:sz="0" w:space="0" w:color="auto"/>
                <w:bottom w:val="none" w:sz="0" w:space="0" w:color="auto"/>
                <w:right w:val="none" w:sz="0" w:space="0" w:color="auto"/>
              </w:divBdr>
            </w:div>
            <w:div w:id="979456511">
              <w:marLeft w:val="0"/>
              <w:marRight w:val="0"/>
              <w:marTop w:val="0"/>
              <w:marBottom w:val="0"/>
              <w:divBdr>
                <w:top w:val="none" w:sz="0" w:space="0" w:color="auto"/>
                <w:left w:val="none" w:sz="0" w:space="0" w:color="auto"/>
                <w:bottom w:val="none" w:sz="0" w:space="0" w:color="auto"/>
                <w:right w:val="none" w:sz="0" w:space="0" w:color="auto"/>
              </w:divBdr>
            </w:div>
            <w:div w:id="1352027826">
              <w:marLeft w:val="0"/>
              <w:marRight w:val="0"/>
              <w:marTop w:val="0"/>
              <w:marBottom w:val="0"/>
              <w:divBdr>
                <w:top w:val="none" w:sz="0" w:space="0" w:color="auto"/>
                <w:left w:val="none" w:sz="0" w:space="0" w:color="auto"/>
                <w:bottom w:val="none" w:sz="0" w:space="0" w:color="auto"/>
                <w:right w:val="none" w:sz="0" w:space="0" w:color="auto"/>
              </w:divBdr>
            </w:div>
            <w:div w:id="2577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4769">
      <w:bodyDiv w:val="1"/>
      <w:marLeft w:val="0"/>
      <w:marRight w:val="0"/>
      <w:marTop w:val="0"/>
      <w:marBottom w:val="0"/>
      <w:divBdr>
        <w:top w:val="none" w:sz="0" w:space="0" w:color="auto"/>
        <w:left w:val="none" w:sz="0" w:space="0" w:color="auto"/>
        <w:bottom w:val="none" w:sz="0" w:space="0" w:color="auto"/>
        <w:right w:val="none" w:sz="0" w:space="0" w:color="auto"/>
      </w:divBdr>
      <w:divsChild>
        <w:div w:id="1116220371">
          <w:marLeft w:val="0"/>
          <w:marRight w:val="0"/>
          <w:marTop w:val="0"/>
          <w:marBottom w:val="0"/>
          <w:divBdr>
            <w:top w:val="none" w:sz="0" w:space="0" w:color="auto"/>
            <w:left w:val="none" w:sz="0" w:space="0" w:color="auto"/>
            <w:bottom w:val="none" w:sz="0" w:space="0" w:color="auto"/>
            <w:right w:val="none" w:sz="0" w:space="0" w:color="auto"/>
          </w:divBdr>
        </w:div>
        <w:div w:id="1087386197">
          <w:marLeft w:val="0"/>
          <w:marRight w:val="0"/>
          <w:marTop w:val="0"/>
          <w:marBottom w:val="0"/>
          <w:divBdr>
            <w:top w:val="none" w:sz="0" w:space="0" w:color="auto"/>
            <w:left w:val="none" w:sz="0" w:space="0" w:color="auto"/>
            <w:bottom w:val="none" w:sz="0" w:space="0" w:color="auto"/>
            <w:right w:val="none" w:sz="0" w:space="0" w:color="auto"/>
          </w:divBdr>
        </w:div>
        <w:div w:id="1831209629">
          <w:marLeft w:val="0"/>
          <w:marRight w:val="0"/>
          <w:marTop w:val="0"/>
          <w:marBottom w:val="0"/>
          <w:divBdr>
            <w:top w:val="none" w:sz="0" w:space="0" w:color="auto"/>
            <w:left w:val="none" w:sz="0" w:space="0" w:color="auto"/>
            <w:bottom w:val="none" w:sz="0" w:space="0" w:color="auto"/>
            <w:right w:val="none" w:sz="0" w:space="0" w:color="auto"/>
          </w:divBdr>
        </w:div>
        <w:div w:id="903643032">
          <w:marLeft w:val="0"/>
          <w:marRight w:val="0"/>
          <w:marTop w:val="0"/>
          <w:marBottom w:val="0"/>
          <w:divBdr>
            <w:top w:val="none" w:sz="0" w:space="0" w:color="auto"/>
            <w:left w:val="none" w:sz="0" w:space="0" w:color="auto"/>
            <w:bottom w:val="none" w:sz="0" w:space="0" w:color="auto"/>
            <w:right w:val="none" w:sz="0" w:space="0" w:color="auto"/>
          </w:divBdr>
        </w:div>
        <w:div w:id="555090587">
          <w:marLeft w:val="0"/>
          <w:marRight w:val="0"/>
          <w:marTop w:val="0"/>
          <w:marBottom w:val="0"/>
          <w:divBdr>
            <w:top w:val="none" w:sz="0" w:space="0" w:color="auto"/>
            <w:left w:val="none" w:sz="0" w:space="0" w:color="auto"/>
            <w:bottom w:val="none" w:sz="0" w:space="0" w:color="auto"/>
            <w:right w:val="none" w:sz="0" w:space="0" w:color="auto"/>
          </w:divBdr>
        </w:div>
        <w:div w:id="1874533919">
          <w:marLeft w:val="0"/>
          <w:marRight w:val="0"/>
          <w:marTop w:val="0"/>
          <w:marBottom w:val="0"/>
          <w:divBdr>
            <w:top w:val="none" w:sz="0" w:space="0" w:color="auto"/>
            <w:left w:val="none" w:sz="0" w:space="0" w:color="auto"/>
            <w:bottom w:val="none" w:sz="0" w:space="0" w:color="auto"/>
            <w:right w:val="none" w:sz="0" w:space="0" w:color="auto"/>
          </w:divBdr>
        </w:div>
        <w:div w:id="627467697">
          <w:marLeft w:val="0"/>
          <w:marRight w:val="0"/>
          <w:marTop w:val="0"/>
          <w:marBottom w:val="0"/>
          <w:divBdr>
            <w:top w:val="none" w:sz="0" w:space="0" w:color="auto"/>
            <w:left w:val="none" w:sz="0" w:space="0" w:color="auto"/>
            <w:bottom w:val="none" w:sz="0" w:space="0" w:color="auto"/>
            <w:right w:val="none" w:sz="0" w:space="0" w:color="auto"/>
          </w:divBdr>
        </w:div>
        <w:div w:id="1381319920">
          <w:marLeft w:val="0"/>
          <w:marRight w:val="0"/>
          <w:marTop w:val="0"/>
          <w:marBottom w:val="0"/>
          <w:divBdr>
            <w:top w:val="none" w:sz="0" w:space="0" w:color="auto"/>
            <w:left w:val="none" w:sz="0" w:space="0" w:color="auto"/>
            <w:bottom w:val="none" w:sz="0" w:space="0" w:color="auto"/>
            <w:right w:val="none" w:sz="0" w:space="0" w:color="auto"/>
          </w:divBdr>
        </w:div>
        <w:div w:id="964585755">
          <w:marLeft w:val="0"/>
          <w:marRight w:val="0"/>
          <w:marTop w:val="0"/>
          <w:marBottom w:val="0"/>
          <w:divBdr>
            <w:top w:val="none" w:sz="0" w:space="0" w:color="auto"/>
            <w:left w:val="none" w:sz="0" w:space="0" w:color="auto"/>
            <w:bottom w:val="none" w:sz="0" w:space="0" w:color="auto"/>
            <w:right w:val="none" w:sz="0" w:space="0" w:color="auto"/>
          </w:divBdr>
        </w:div>
        <w:div w:id="1786461834">
          <w:marLeft w:val="0"/>
          <w:marRight w:val="0"/>
          <w:marTop w:val="0"/>
          <w:marBottom w:val="0"/>
          <w:divBdr>
            <w:top w:val="none" w:sz="0" w:space="0" w:color="auto"/>
            <w:left w:val="none" w:sz="0" w:space="0" w:color="auto"/>
            <w:bottom w:val="none" w:sz="0" w:space="0" w:color="auto"/>
            <w:right w:val="none" w:sz="0" w:space="0" w:color="auto"/>
          </w:divBdr>
        </w:div>
        <w:div w:id="1167476759">
          <w:marLeft w:val="0"/>
          <w:marRight w:val="0"/>
          <w:marTop w:val="0"/>
          <w:marBottom w:val="0"/>
          <w:divBdr>
            <w:top w:val="none" w:sz="0" w:space="0" w:color="auto"/>
            <w:left w:val="none" w:sz="0" w:space="0" w:color="auto"/>
            <w:bottom w:val="none" w:sz="0" w:space="0" w:color="auto"/>
            <w:right w:val="none" w:sz="0" w:space="0" w:color="auto"/>
          </w:divBdr>
        </w:div>
        <w:div w:id="975767719">
          <w:marLeft w:val="0"/>
          <w:marRight w:val="0"/>
          <w:marTop w:val="0"/>
          <w:marBottom w:val="0"/>
          <w:divBdr>
            <w:top w:val="none" w:sz="0" w:space="0" w:color="auto"/>
            <w:left w:val="none" w:sz="0" w:space="0" w:color="auto"/>
            <w:bottom w:val="none" w:sz="0" w:space="0" w:color="auto"/>
            <w:right w:val="none" w:sz="0" w:space="0" w:color="auto"/>
          </w:divBdr>
        </w:div>
        <w:div w:id="2062899036">
          <w:marLeft w:val="0"/>
          <w:marRight w:val="0"/>
          <w:marTop w:val="0"/>
          <w:marBottom w:val="0"/>
          <w:divBdr>
            <w:top w:val="none" w:sz="0" w:space="0" w:color="auto"/>
            <w:left w:val="none" w:sz="0" w:space="0" w:color="auto"/>
            <w:bottom w:val="none" w:sz="0" w:space="0" w:color="auto"/>
            <w:right w:val="none" w:sz="0" w:space="0" w:color="auto"/>
          </w:divBdr>
        </w:div>
        <w:div w:id="371422302">
          <w:marLeft w:val="0"/>
          <w:marRight w:val="0"/>
          <w:marTop w:val="0"/>
          <w:marBottom w:val="0"/>
          <w:divBdr>
            <w:top w:val="none" w:sz="0" w:space="0" w:color="auto"/>
            <w:left w:val="none" w:sz="0" w:space="0" w:color="auto"/>
            <w:bottom w:val="none" w:sz="0" w:space="0" w:color="auto"/>
            <w:right w:val="none" w:sz="0" w:space="0" w:color="auto"/>
          </w:divBdr>
        </w:div>
        <w:div w:id="1816289268">
          <w:marLeft w:val="0"/>
          <w:marRight w:val="0"/>
          <w:marTop w:val="0"/>
          <w:marBottom w:val="0"/>
          <w:divBdr>
            <w:top w:val="none" w:sz="0" w:space="0" w:color="auto"/>
            <w:left w:val="none" w:sz="0" w:space="0" w:color="auto"/>
            <w:bottom w:val="none" w:sz="0" w:space="0" w:color="auto"/>
            <w:right w:val="none" w:sz="0" w:space="0" w:color="auto"/>
          </w:divBdr>
        </w:div>
        <w:div w:id="1202522318">
          <w:marLeft w:val="0"/>
          <w:marRight w:val="0"/>
          <w:marTop w:val="0"/>
          <w:marBottom w:val="0"/>
          <w:divBdr>
            <w:top w:val="none" w:sz="0" w:space="0" w:color="auto"/>
            <w:left w:val="none" w:sz="0" w:space="0" w:color="auto"/>
            <w:bottom w:val="none" w:sz="0" w:space="0" w:color="auto"/>
            <w:right w:val="none" w:sz="0" w:space="0" w:color="auto"/>
          </w:divBdr>
        </w:div>
        <w:div w:id="1623917965">
          <w:marLeft w:val="0"/>
          <w:marRight w:val="0"/>
          <w:marTop w:val="0"/>
          <w:marBottom w:val="0"/>
          <w:divBdr>
            <w:top w:val="none" w:sz="0" w:space="0" w:color="auto"/>
            <w:left w:val="none" w:sz="0" w:space="0" w:color="auto"/>
            <w:bottom w:val="none" w:sz="0" w:space="0" w:color="auto"/>
            <w:right w:val="none" w:sz="0" w:space="0" w:color="auto"/>
          </w:divBdr>
        </w:div>
        <w:div w:id="2053456540">
          <w:marLeft w:val="0"/>
          <w:marRight w:val="0"/>
          <w:marTop w:val="0"/>
          <w:marBottom w:val="0"/>
          <w:divBdr>
            <w:top w:val="none" w:sz="0" w:space="0" w:color="auto"/>
            <w:left w:val="none" w:sz="0" w:space="0" w:color="auto"/>
            <w:bottom w:val="none" w:sz="0" w:space="0" w:color="auto"/>
            <w:right w:val="none" w:sz="0" w:space="0" w:color="auto"/>
          </w:divBdr>
        </w:div>
        <w:div w:id="1852526549">
          <w:marLeft w:val="0"/>
          <w:marRight w:val="0"/>
          <w:marTop w:val="0"/>
          <w:marBottom w:val="0"/>
          <w:divBdr>
            <w:top w:val="none" w:sz="0" w:space="0" w:color="auto"/>
            <w:left w:val="none" w:sz="0" w:space="0" w:color="auto"/>
            <w:bottom w:val="none" w:sz="0" w:space="0" w:color="auto"/>
            <w:right w:val="none" w:sz="0" w:space="0" w:color="auto"/>
          </w:divBdr>
        </w:div>
        <w:div w:id="1155680864">
          <w:marLeft w:val="0"/>
          <w:marRight w:val="0"/>
          <w:marTop w:val="0"/>
          <w:marBottom w:val="0"/>
          <w:divBdr>
            <w:top w:val="none" w:sz="0" w:space="0" w:color="auto"/>
            <w:left w:val="none" w:sz="0" w:space="0" w:color="auto"/>
            <w:bottom w:val="none" w:sz="0" w:space="0" w:color="auto"/>
            <w:right w:val="none" w:sz="0" w:space="0" w:color="auto"/>
          </w:divBdr>
        </w:div>
        <w:div w:id="1403261889">
          <w:marLeft w:val="0"/>
          <w:marRight w:val="0"/>
          <w:marTop w:val="0"/>
          <w:marBottom w:val="0"/>
          <w:divBdr>
            <w:top w:val="none" w:sz="0" w:space="0" w:color="auto"/>
            <w:left w:val="none" w:sz="0" w:space="0" w:color="auto"/>
            <w:bottom w:val="none" w:sz="0" w:space="0" w:color="auto"/>
            <w:right w:val="none" w:sz="0" w:space="0" w:color="auto"/>
          </w:divBdr>
        </w:div>
        <w:div w:id="1734349243">
          <w:marLeft w:val="0"/>
          <w:marRight w:val="0"/>
          <w:marTop w:val="0"/>
          <w:marBottom w:val="0"/>
          <w:divBdr>
            <w:top w:val="none" w:sz="0" w:space="0" w:color="auto"/>
            <w:left w:val="none" w:sz="0" w:space="0" w:color="auto"/>
            <w:bottom w:val="none" w:sz="0" w:space="0" w:color="auto"/>
            <w:right w:val="none" w:sz="0" w:space="0" w:color="auto"/>
          </w:divBdr>
        </w:div>
        <w:div w:id="1344936078">
          <w:marLeft w:val="0"/>
          <w:marRight w:val="0"/>
          <w:marTop w:val="0"/>
          <w:marBottom w:val="0"/>
          <w:divBdr>
            <w:top w:val="none" w:sz="0" w:space="0" w:color="auto"/>
            <w:left w:val="none" w:sz="0" w:space="0" w:color="auto"/>
            <w:bottom w:val="none" w:sz="0" w:space="0" w:color="auto"/>
            <w:right w:val="none" w:sz="0" w:space="0" w:color="auto"/>
          </w:divBdr>
        </w:div>
      </w:divsChild>
    </w:div>
    <w:div w:id="1250387239">
      <w:bodyDiv w:val="1"/>
      <w:marLeft w:val="0"/>
      <w:marRight w:val="0"/>
      <w:marTop w:val="0"/>
      <w:marBottom w:val="0"/>
      <w:divBdr>
        <w:top w:val="none" w:sz="0" w:space="0" w:color="auto"/>
        <w:left w:val="none" w:sz="0" w:space="0" w:color="auto"/>
        <w:bottom w:val="none" w:sz="0" w:space="0" w:color="auto"/>
        <w:right w:val="none" w:sz="0" w:space="0" w:color="auto"/>
      </w:divBdr>
      <w:divsChild>
        <w:div w:id="311521585">
          <w:marLeft w:val="0"/>
          <w:marRight w:val="0"/>
          <w:marTop w:val="0"/>
          <w:marBottom w:val="0"/>
          <w:divBdr>
            <w:top w:val="none" w:sz="0" w:space="0" w:color="auto"/>
            <w:left w:val="none" w:sz="0" w:space="0" w:color="auto"/>
            <w:bottom w:val="none" w:sz="0" w:space="0" w:color="auto"/>
            <w:right w:val="none" w:sz="0" w:space="0" w:color="auto"/>
          </w:divBdr>
        </w:div>
        <w:div w:id="209725979">
          <w:marLeft w:val="0"/>
          <w:marRight w:val="0"/>
          <w:marTop w:val="0"/>
          <w:marBottom w:val="0"/>
          <w:divBdr>
            <w:top w:val="none" w:sz="0" w:space="0" w:color="auto"/>
            <w:left w:val="none" w:sz="0" w:space="0" w:color="auto"/>
            <w:bottom w:val="none" w:sz="0" w:space="0" w:color="auto"/>
            <w:right w:val="none" w:sz="0" w:space="0" w:color="auto"/>
          </w:divBdr>
        </w:div>
      </w:divsChild>
    </w:div>
    <w:div w:id="1559122732">
      <w:bodyDiv w:val="1"/>
      <w:marLeft w:val="0"/>
      <w:marRight w:val="0"/>
      <w:marTop w:val="0"/>
      <w:marBottom w:val="0"/>
      <w:divBdr>
        <w:top w:val="none" w:sz="0" w:space="0" w:color="auto"/>
        <w:left w:val="none" w:sz="0" w:space="0" w:color="auto"/>
        <w:bottom w:val="none" w:sz="0" w:space="0" w:color="auto"/>
        <w:right w:val="none" w:sz="0" w:space="0" w:color="auto"/>
      </w:divBdr>
      <w:divsChild>
        <w:div w:id="301231082">
          <w:marLeft w:val="0"/>
          <w:marRight w:val="0"/>
          <w:marTop w:val="0"/>
          <w:marBottom w:val="0"/>
          <w:divBdr>
            <w:top w:val="none" w:sz="0" w:space="0" w:color="auto"/>
            <w:left w:val="none" w:sz="0" w:space="0" w:color="auto"/>
            <w:bottom w:val="none" w:sz="0" w:space="0" w:color="auto"/>
            <w:right w:val="none" w:sz="0" w:space="0" w:color="auto"/>
          </w:divBdr>
        </w:div>
      </w:divsChild>
    </w:div>
    <w:div w:id="1608731945">
      <w:bodyDiv w:val="1"/>
      <w:marLeft w:val="0"/>
      <w:marRight w:val="0"/>
      <w:marTop w:val="0"/>
      <w:marBottom w:val="0"/>
      <w:divBdr>
        <w:top w:val="none" w:sz="0" w:space="0" w:color="auto"/>
        <w:left w:val="none" w:sz="0" w:space="0" w:color="auto"/>
        <w:bottom w:val="none" w:sz="0" w:space="0" w:color="auto"/>
        <w:right w:val="none" w:sz="0" w:space="0" w:color="auto"/>
      </w:divBdr>
      <w:divsChild>
        <w:div w:id="881481668">
          <w:marLeft w:val="0"/>
          <w:marRight w:val="0"/>
          <w:marTop w:val="0"/>
          <w:marBottom w:val="0"/>
          <w:divBdr>
            <w:top w:val="none" w:sz="0" w:space="0" w:color="auto"/>
            <w:left w:val="none" w:sz="0" w:space="0" w:color="auto"/>
            <w:bottom w:val="none" w:sz="0" w:space="0" w:color="auto"/>
            <w:right w:val="none" w:sz="0" w:space="0" w:color="auto"/>
          </w:divBdr>
        </w:div>
      </w:divsChild>
    </w:div>
    <w:div w:id="1713116516">
      <w:bodyDiv w:val="1"/>
      <w:marLeft w:val="0"/>
      <w:marRight w:val="0"/>
      <w:marTop w:val="0"/>
      <w:marBottom w:val="0"/>
      <w:divBdr>
        <w:top w:val="none" w:sz="0" w:space="0" w:color="auto"/>
        <w:left w:val="none" w:sz="0" w:space="0" w:color="auto"/>
        <w:bottom w:val="none" w:sz="0" w:space="0" w:color="auto"/>
        <w:right w:val="none" w:sz="0" w:space="0" w:color="auto"/>
      </w:divBdr>
      <w:divsChild>
        <w:div w:id="137840512">
          <w:marLeft w:val="0"/>
          <w:marRight w:val="0"/>
          <w:marTop w:val="0"/>
          <w:marBottom w:val="0"/>
          <w:divBdr>
            <w:top w:val="none" w:sz="0" w:space="0" w:color="auto"/>
            <w:left w:val="none" w:sz="0" w:space="0" w:color="auto"/>
            <w:bottom w:val="none" w:sz="0" w:space="0" w:color="auto"/>
            <w:right w:val="none" w:sz="0" w:space="0" w:color="auto"/>
          </w:divBdr>
        </w:div>
      </w:divsChild>
    </w:div>
    <w:div w:id="1801268975">
      <w:bodyDiv w:val="1"/>
      <w:marLeft w:val="0"/>
      <w:marRight w:val="0"/>
      <w:marTop w:val="0"/>
      <w:marBottom w:val="0"/>
      <w:divBdr>
        <w:top w:val="none" w:sz="0" w:space="0" w:color="auto"/>
        <w:left w:val="none" w:sz="0" w:space="0" w:color="auto"/>
        <w:bottom w:val="none" w:sz="0" w:space="0" w:color="auto"/>
        <w:right w:val="none" w:sz="0" w:space="0" w:color="auto"/>
      </w:divBdr>
      <w:divsChild>
        <w:div w:id="590434462">
          <w:marLeft w:val="0"/>
          <w:marRight w:val="0"/>
          <w:marTop w:val="0"/>
          <w:marBottom w:val="0"/>
          <w:divBdr>
            <w:top w:val="none" w:sz="0" w:space="0" w:color="auto"/>
            <w:left w:val="none" w:sz="0" w:space="0" w:color="auto"/>
            <w:bottom w:val="none" w:sz="0" w:space="0" w:color="auto"/>
            <w:right w:val="none" w:sz="0" w:space="0" w:color="auto"/>
          </w:divBdr>
        </w:div>
      </w:divsChild>
    </w:div>
    <w:div w:id="1992901035">
      <w:bodyDiv w:val="1"/>
      <w:marLeft w:val="0"/>
      <w:marRight w:val="0"/>
      <w:marTop w:val="0"/>
      <w:marBottom w:val="0"/>
      <w:divBdr>
        <w:top w:val="none" w:sz="0" w:space="0" w:color="auto"/>
        <w:left w:val="none" w:sz="0" w:space="0" w:color="auto"/>
        <w:bottom w:val="none" w:sz="0" w:space="0" w:color="auto"/>
        <w:right w:val="none" w:sz="0" w:space="0" w:color="auto"/>
      </w:divBdr>
      <w:divsChild>
        <w:div w:id="161816604">
          <w:marLeft w:val="0"/>
          <w:marRight w:val="0"/>
          <w:marTop w:val="0"/>
          <w:marBottom w:val="0"/>
          <w:divBdr>
            <w:top w:val="none" w:sz="0" w:space="0" w:color="auto"/>
            <w:left w:val="none" w:sz="0" w:space="0" w:color="auto"/>
            <w:bottom w:val="none" w:sz="0" w:space="0" w:color="auto"/>
            <w:right w:val="none" w:sz="0" w:space="0" w:color="auto"/>
          </w:divBdr>
        </w:div>
      </w:divsChild>
    </w:div>
    <w:div w:id="2099670946">
      <w:bodyDiv w:val="1"/>
      <w:marLeft w:val="0"/>
      <w:marRight w:val="0"/>
      <w:marTop w:val="0"/>
      <w:marBottom w:val="0"/>
      <w:divBdr>
        <w:top w:val="none" w:sz="0" w:space="0" w:color="auto"/>
        <w:left w:val="none" w:sz="0" w:space="0" w:color="auto"/>
        <w:bottom w:val="none" w:sz="0" w:space="0" w:color="auto"/>
        <w:right w:val="none" w:sz="0" w:space="0" w:color="auto"/>
      </w:divBdr>
      <w:divsChild>
        <w:div w:id="1668946393">
          <w:marLeft w:val="0"/>
          <w:marRight w:val="0"/>
          <w:marTop w:val="0"/>
          <w:marBottom w:val="0"/>
          <w:divBdr>
            <w:top w:val="none" w:sz="0" w:space="0" w:color="auto"/>
            <w:left w:val="none" w:sz="0" w:space="0" w:color="auto"/>
            <w:bottom w:val="none" w:sz="0" w:space="0" w:color="auto"/>
            <w:right w:val="none" w:sz="0" w:space="0" w:color="auto"/>
          </w:divBdr>
        </w:div>
        <w:div w:id="752893750">
          <w:marLeft w:val="0"/>
          <w:marRight w:val="0"/>
          <w:marTop w:val="0"/>
          <w:marBottom w:val="0"/>
          <w:divBdr>
            <w:top w:val="none" w:sz="0" w:space="0" w:color="auto"/>
            <w:left w:val="none" w:sz="0" w:space="0" w:color="auto"/>
            <w:bottom w:val="none" w:sz="0" w:space="0" w:color="auto"/>
            <w:right w:val="none" w:sz="0" w:space="0" w:color="auto"/>
          </w:divBdr>
        </w:div>
        <w:div w:id="606885027">
          <w:marLeft w:val="0"/>
          <w:marRight w:val="0"/>
          <w:marTop w:val="0"/>
          <w:marBottom w:val="0"/>
          <w:divBdr>
            <w:top w:val="none" w:sz="0" w:space="0" w:color="auto"/>
            <w:left w:val="none" w:sz="0" w:space="0" w:color="auto"/>
            <w:bottom w:val="none" w:sz="0" w:space="0" w:color="auto"/>
            <w:right w:val="none" w:sz="0" w:space="0" w:color="auto"/>
          </w:divBdr>
        </w:div>
        <w:div w:id="611397808">
          <w:marLeft w:val="0"/>
          <w:marRight w:val="0"/>
          <w:marTop w:val="0"/>
          <w:marBottom w:val="0"/>
          <w:divBdr>
            <w:top w:val="none" w:sz="0" w:space="0" w:color="auto"/>
            <w:left w:val="none" w:sz="0" w:space="0" w:color="auto"/>
            <w:bottom w:val="none" w:sz="0" w:space="0" w:color="auto"/>
            <w:right w:val="none" w:sz="0" w:space="0" w:color="auto"/>
          </w:divBdr>
        </w:div>
      </w:divsChild>
    </w:div>
    <w:div w:id="2105569617">
      <w:bodyDiv w:val="1"/>
      <w:marLeft w:val="0"/>
      <w:marRight w:val="0"/>
      <w:marTop w:val="0"/>
      <w:marBottom w:val="0"/>
      <w:divBdr>
        <w:top w:val="none" w:sz="0" w:space="0" w:color="auto"/>
        <w:left w:val="none" w:sz="0" w:space="0" w:color="auto"/>
        <w:bottom w:val="none" w:sz="0" w:space="0" w:color="auto"/>
        <w:right w:val="none" w:sz="0" w:space="0" w:color="auto"/>
      </w:divBdr>
      <w:divsChild>
        <w:div w:id="330647978">
          <w:marLeft w:val="0"/>
          <w:marRight w:val="0"/>
          <w:marTop w:val="0"/>
          <w:marBottom w:val="0"/>
          <w:divBdr>
            <w:top w:val="none" w:sz="0" w:space="0" w:color="auto"/>
            <w:left w:val="none" w:sz="0" w:space="0" w:color="auto"/>
            <w:bottom w:val="none" w:sz="0" w:space="0" w:color="auto"/>
            <w:right w:val="none" w:sz="0" w:space="0" w:color="auto"/>
          </w:divBdr>
        </w:div>
        <w:div w:id="247351535">
          <w:marLeft w:val="0"/>
          <w:marRight w:val="0"/>
          <w:marTop w:val="0"/>
          <w:marBottom w:val="0"/>
          <w:divBdr>
            <w:top w:val="none" w:sz="0" w:space="0" w:color="auto"/>
            <w:left w:val="none" w:sz="0" w:space="0" w:color="auto"/>
            <w:bottom w:val="none" w:sz="0" w:space="0" w:color="auto"/>
            <w:right w:val="none" w:sz="0" w:space="0" w:color="auto"/>
          </w:divBdr>
        </w:div>
        <w:div w:id="554900812">
          <w:marLeft w:val="0"/>
          <w:marRight w:val="0"/>
          <w:marTop w:val="0"/>
          <w:marBottom w:val="0"/>
          <w:divBdr>
            <w:top w:val="none" w:sz="0" w:space="0" w:color="auto"/>
            <w:left w:val="none" w:sz="0" w:space="0" w:color="auto"/>
            <w:bottom w:val="none" w:sz="0" w:space="0" w:color="auto"/>
            <w:right w:val="none" w:sz="0" w:space="0" w:color="auto"/>
          </w:divBdr>
        </w:div>
        <w:div w:id="2021539063">
          <w:marLeft w:val="0"/>
          <w:marRight w:val="0"/>
          <w:marTop w:val="0"/>
          <w:marBottom w:val="0"/>
          <w:divBdr>
            <w:top w:val="none" w:sz="0" w:space="0" w:color="auto"/>
            <w:left w:val="none" w:sz="0" w:space="0" w:color="auto"/>
            <w:bottom w:val="none" w:sz="0" w:space="0" w:color="auto"/>
            <w:right w:val="none" w:sz="0" w:space="0" w:color="auto"/>
          </w:divBdr>
        </w:div>
        <w:div w:id="161239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鲍 瑞琛</cp:lastModifiedBy>
  <cp:revision>233</cp:revision>
  <dcterms:created xsi:type="dcterms:W3CDTF">2020-07-01T05:25:00Z</dcterms:created>
  <dcterms:modified xsi:type="dcterms:W3CDTF">2023-07-05T14:52:00Z</dcterms:modified>
</cp:coreProperties>
</file>