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4B" w:rsidRDefault="00DA687F">
      <w:pPr>
        <w:rPr>
          <w:rFonts w:ascii="Times New Roman" w:hAnsi="Times New Roman" w:cs="Times New Roman"/>
        </w:rPr>
      </w:pPr>
      <w:r w:rsidRPr="006A2A7A">
        <w:rPr>
          <w:rFonts w:ascii="Times New Roman" w:hAnsi="Times New Roman" w:cs="Times New Roman"/>
        </w:rPr>
        <w:t>Sukurti klasę automobilis. Klasė turi turėti</w:t>
      </w:r>
      <w:r w:rsidR="00145D6E" w:rsidRPr="006A2A7A">
        <w:rPr>
          <w:rFonts w:ascii="Times New Roman" w:hAnsi="Times New Roman" w:cs="Times New Roman"/>
        </w:rPr>
        <w:t xml:space="preserve"> </w:t>
      </w:r>
      <w:r w:rsidRPr="006A2A7A">
        <w:rPr>
          <w:rFonts w:ascii="Times New Roman" w:hAnsi="Times New Roman" w:cs="Times New Roman"/>
        </w:rPr>
        <w:t>atributus</w:t>
      </w:r>
      <w:r w:rsidR="0022374B">
        <w:rPr>
          <w:rFonts w:ascii="Times New Roman" w:hAnsi="Times New Roman" w:cs="Times New Roman"/>
        </w:rPr>
        <w:t>:</w:t>
      </w:r>
      <w:r w:rsidR="00145D6E" w:rsidRPr="006A2A7A">
        <w:rPr>
          <w:rFonts w:ascii="Times New Roman" w:hAnsi="Times New Roman" w:cs="Times New Roman"/>
        </w:rPr>
        <w:t xml:space="preserve"> </w:t>
      </w:r>
    </w:p>
    <w:p w:rsidR="0022374B" w:rsidRPr="0022374B" w:rsidRDefault="00704375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74B">
        <w:rPr>
          <w:rFonts w:ascii="Times New Roman" w:hAnsi="Times New Roman" w:cs="Times New Roman"/>
        </w:rPr>
        <w:t>R</w:t>
      </w:r>
      <w:r w:rsidR="00145D6E" w:rsidRPr="0022374B">
        <w:rPr>
          <w:rFonts w:ascii="Times New Roman" w:hAnsi="Times New Roman" w:cs="Times New Roman"/>
        </w:rPr>
        <w:t>ida</w:t>
      </w:r>
      <w:r>
        <w:rPr>
          <w:rFonts w:ascii="Times New Roman" w:hAnsi="Times New Roman" w:cs="Times New Roman"/>
        </w:rPr>
        <w:t xml:space="preserve"> (angl. </w:t>
      </w:r>
      <w:r w:rsidR="00544456" w:rsidRPr="00544456">
        <w:rPr>
          <w:rFonts w:ascii="Times New Roman" w:hAnsi="Times New Roman" w:cs="Times New Roman"/>
          <w:lang w:val="en-US"/>
        </w:rPr>
        <w:t>mil</w:t>
      </w:r>
      <w:r w:rsidR="00B532E4">
        <w:rPr>
          <w:rFonts w:ascii="Times New Roman" w:hAnsi="Times New Roman" w:cs="Times New Roman"/>
          <w:lang w:val="en-US"/>
        </w:rPr>
        <w:t>e</w:t>
      </w:r>
      <w:r w:rsidR="00544456" w:rsidRPr="00544456">
        <w:rPr>
          <w:rFonts w:ascii="Times New Roman" w:hAnsi="Times New Roman" w:cs="Times New Roman"/>
          <w:lang w:val="en-US"/>
        </w:rPr>
        <w:t>age</w:t>
      </w:r>
      <w:r>
        <w:rPr>
          <w:rFonts w:ascii="Times New Roman" w:hAnsi="Times New Roman" w:cs="Times New Roman"/>
        </w:rPr>
        <w:t>)</w:t>
      </w:r>
      <w:r w:rsidR="003730E1" w:rsidRPr="0022374B">
        <w:rPr>
          <w:rFonts w:ascii="Times New Roman" w:hAnsi="Times New Roman" w:cs="Times New Roman"/>
        </w:rPr>
        <w:t>,</w:t>
      </w:r>
    </w:p>
    <w:p w:rsidR="0022374B" w:rsidRPr="0022374B" w:rsidRDefault="003730E1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74B">
        <w:rPr>
          <w:rFonts w:ascii="Times New Roman" w:hAnsi="Times New Roman" w:cs="Times New Roman"/>
        </w:rPr>
        <w:t>kuro kiekis</w:t>
      </w:r>
      <w:r w:rsidR="00B532E4">
        <w:rPr>
          <w:rFonts w:ascii="Times New Roman" w:hAnsi="Times New Roman" w:cs="Times New Roman"/>
        </w:rPr>
        <w:t xml:space="preserve"> (angl. </w:t>
      </w:r>
      <w:proofErr w:type="spellStart"/>
      <w:r w:rsidR="00B532E4">
        <w:rPr>
          <w:rFonts w:ascii="Times New Roman" w:hAnsi="Times New Roman" w:cs="Times New Roman"/>
        </w:rPr>
        <w:t>fuel</w:t>
      </w:r>
      <w:proofErr w:type="spellEnd"/>
      <w:r w:rsidR="00B532E4">
        <w:rPr>
          <w:rFonts w:ascii="Times New Roman" w:hAnsi="Times New Roman" w:cs="Times New Roman"/>
        </w:rPr>
        <w:t xml:space="preserve"> </w:t>
      </w:r>
      <w:proofErr w:type="spellStart"/>
      <w:r w:rsidR="00B532E4">
        <w:rPr>
          <w:rFonts w:ascii="Times New Roman" w:hAnsi="Times New Roman" w:cs="Times New Roman"/>
        </w:rPr>
        <w:t>a</w:t>
      </w:r>
      <w:r w:rsidR="00544456">
        <w:rPr>
          <w:rFonts w:ascii="Times New Roman" w:hAnsi="Times New Roman" w:cs="Times New Roman"/>
        </w:rPr>
        <w:t>mount</w:t>
      </w:r>
      <w:proofErr w:type="spellEnd"/>
      <w:r w:rsidR="00544456">
        <w:rPr>
          <w:rFonts w:ascii="Times New Roman" w:hAnsi="Times New Roman" w:cs="Times New Roman"/>
        </w:rPr>
        <w:t>)</w:t>
      </w:r>
      <w:r w:rsidRPr="0022374B">
        <w:rPr>
          <w:rFonts w:ascii="Times New Roman" w:hAnsi="Times New Roman" w:cs="Times New Roman"/>
        </w:rPr>
        <w:t>,</w:t>
      </w:r>
    </w:p>
    <w:p w:rsidR="0022374B" w:rsidRDefault="003730E1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74B">
        <w:rPr>
          <w:rFonts w:ascii="Times New Roman" w:hAnsi="Times New Roman" w:cs="Times New Roman"/>
        </w:rPr>
        <w:t>pavadinimas</w:t>
      </w:r>
      <w:r w:rsidR="00544456">
        <w:rPr>
          <w:rFonts w:ascii="Times New Roman" w:hAnsi="Times New Roman" w:cs="Times New Roman"/>
        </w:rPr>
        <w:t>(angl. name)</w:t>
      </w:r>
      <w:r w:rsidRPr="0022374B">
        <w:rPr>
          <w:rFonts w:ascii="Times New Roman" w:hAnsi="Times New Roman" w:cs="Times New Roman"/>
        </w:rPr>
        <w:t>.</w:t>
      </w:r>
    </w:p>
    <w:p w:rsidR="00544456" w:rsidRPr="0022374B" w:rsidRDefault="00544456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Maksimali kuro talpa (angl.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amount</w:t>
      </w:r>
      <w:proofErr w:type="spellEnd"/>
      <w:r>
        <w:rPr>
          <w:rFonts w:ascii="Times New Roman" w:hAnsi="Times New Roman" w:cs="Times New Roman"/>
        </w:rPr>
        <w:t>)</w:t>
      </w:r>
      <w:r w:rsidR="001471C1">
        <w:rPr>
          <w:rFonts w:ascii="Times New Roman" w:hAnsi="Times New Roman" w:cs="Times New Roman"/>
        </w:rPr>
        <w:t>. Reikšmė turi būti 50 visiems automobiliams.</w:t>
      </w:r>
    </w:p>
    <w:p w:rsidR="0022374B" w:rsidRDefault="00223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Sukurti metodus:</w:t>
      </w:r>
    </w:p>
    <w:p w:rsidR="00544456" w:rsidRPr="00544456" w:rsidRDefault="00544456" w:rsidP="00544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4456">
        <w:rPr>
          <w:rFonts w:ascii="Times New Roman" w:hAnsi="Times New Roman" w:cs="Times New Roman"/>
        </w:rPr>
        <w:t>Važiuoti</w:t>
      </w:r>
      <w:r>
        <w:rPr>
          <w:rFonts w:ascii="Times New Roman" w:hAnsi="Times New Roman" w:cs="Times New Roman"/>
        </w:rPr>
        <w:t xml:space="preserve"> (angl.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>). Šis metodas turi didinti rida po 10 ir mažinti kurą po 1. Jei neužtenka, kuro važiuoti, turi atspausdinti pranešimą</w:t>
      </w:r>
    </w:p>
    <w:p w:rsidR="00544456" w:rsidRDefault="00544456" w:rsidP="00544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4456">
        <w:rPr>
          <w:rFonts w:ascii="Times New Roman" w:hAnsi="Times New Roman" w:cs="Times New Roman"/>
        </w:rPr>
        <w:t>Pildyti kurą</w:t>
      </w:r>
      <w:r>
        <w:rPr>
          <w:rFonts w:ascii="Times New Roman" w:hAnsi="Times New Roman" w:cs="Times New Roman"/>
        </w:rPr>
        <w:t xml:space="preserve"> (angl. </w:t>
      </w:r>
      <w:proofErr w:type="spellStart"/>
      <w:r>
        <w:rPr>
          <w:rFonts w:ascii="Times New Roman" w:hAnsi="Times New Roman" w:cs="Times New Roman"/>
        </w:rPr>
        <w:t>refuel</w:t>
      </w:r>
      <w:proofErr w:type="spellEnd"/>
      <w:r>
        <w:rPr>
          <w:rFonts w:ascii="Times New Roman" w:hAnsi="Times New Roman" w:cs="Times New Roman"/>
        </w:rPr>
        <w:t>). Š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is metodas turi dindinti kurą pagal paduotą parametrą. </w:t>
      </w:r>
      <w:r w:rsidR="00123473">
        <w:rPr>
          <w:rFonts w:ascii="Times New Roman" w:hAnsi="Times New Roman" w:cs="Times New Roman"/>
        </w:rPr>
        <w:t>Jei pildoma daugiau nei maksimalus kiekis, turi būti atspausdintas atitinkamas pranešimas</w:t>
      </w:r>
    </w:p>
    <w:p w:rsidR="00071157" w:rsidRPr="006A2A7A" w:rsidRDefault="003A5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Atributas maksimali kuro talpa turi būti paslėptas ir nekeičiamas. Atributai rida, pavadinimas, kuro kiekis, turi būti pasiekiami, bet jų reikšmių keitimas turi būti apribotas tik automobilio klasėje.</w:t>
      </w:r>
    </w:p>
    <w:sectPr w:rsidR="00071157" w:rsidRPr="006A2A7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56746"/>
    <w:multiLevelType w:val="hybridMultilevel"/>
    <w:tmpl w:val="896213B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4793B"/>
    <w:multiLevelType w:val="hybridMultilevel"/>
    <w:tmpl w:val="5D68B67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AB"/>
    <w:rsid w:val="00071157"/>
    <w:rsid w:val="00123473"/>
    <w:rsid w:val="00145D6E"/>
    <w:rsid w:val="001471C1"/>
    <w:rsid w:val="0022374B"/>
    <w:rsid w:val="003730E1"/>
    <w:rsid w:val="003A5127"/>
    <w:rsid w:val="00544456"/>
    <w:rsid w:val="006A2A7A"/>
    <w:rsid w:val="00704375"/>
    <w:rsid w:val="008712AB"/>
    <w:rsid w:val="00B532E4"/>
    <w:rsid w:val="00D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F3E0A6-667E-48A3-9360-0EA9940B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8</cp:revision>
  <dcterms:created xsi:type="dcterms:W3CDTF">2019-01-06T18:09:00Z</dcterms:created>
  <dcterms:modified xsi:type="dcterms:W3CDTF">2020-09-09T15:21:00Z</dcterms:modified>
</cp:coreProperties>
</file>