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081A" w14:textId="6E058EB1" w:rsidR="00B31814" w:rsidRPr="00B31814" w:rsidRDefault="00B31814" w:rsidP="00B318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1814"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</w:p>
    <w:p w14:paraId="6E55D785" w14:textId="5F1B312B" w:rsidR="007B5C32" w:rsidRPr="00017D6A" w:rsidRDefault="00475A1F" w:rsidP="007B5C32">
      <w:pPr>
        <w:pStyle w:val="NormalWeb"/>
        <w:rPr>
          <w:color w:val="000000" w:themeColor="text1"/>
        </w:rPr>
      </w:pPr>
      <w:r w:rsidRPr="00017D6A">
        <w:rPr>
          <w:color w:val="000000" w:themeColor="text1"/>
          <w:lang w:val="en-US"/>
        </w:rPr>
        <w:t xml:space="preserve">          </w:t>
      </w:r>
      <w:r w:rsidR="007B5C32" w:rsidRPr="00017D6A">
        <w:rPr>
          <w:color w:val="000000" w:themeColor="text1"/>
        </w:rPr>
        <w:t xml:space="preserve">An </w:t>
      </w:r>
      <w:r w:rsidR="007B5C32" w:rsidRPr="00017D6A">
        <w:rPr>
          <w:b/>
          <w:bCs/>
          <w:color w:val="000000" w:themeColor="text1"/>
        </w:rPr>
        <w:t>internal combustion engine</w:t>
      </w:r>
      <w:r w:rsidR="007B5C32" w:rsidRPr="00017D6A">
        <w:rPr>
          <w:color w:val="000000" w:themeColor="text1"/>
        </w:rPr>
        <w:t xml:space="preserve"> is a </w:t>
      </w:r>
      <w:hyperlink r:id="rId5" w:tooltip="Heat engine" w:history="1">
        <w:r w:rsidR="007B5C32" w:rsidRPr="00017D6A">
          <w:rPr>
            <w:rStyle w:val="Hyperlink"/>
            <w:rFonts w:eastAsiaTheme="majorEastAsia"/>
            <w:color w:val="000000" w:themeColor="text1"/>
            <w:u w:val="none"/>
          </w:rPr>
          <w:t>heat engine</w:t>
        </w:r>
      </w:hyperlink>
      <w:r w:rsidR="007B5C32" w:rsidRPr="00017D6A">
        <w:rPr>
          <w:color w:val="000000" w:themeColor="text1"/>
        </w:rPr>
        <w:t xml:space="preserve"> where the </w:t>
      </w:r>
      <w:hyperlink r:id="rId6" w:tooltip="Combustion" w:history="1">
        <w:r w:rsidR="007B5C32" w:rsidRPr="00017D6A">
          <w:rPr>
            <w:rStyle w:val="Hyperlink"/>
            <w:rFonts w:eastAsiaTheme="majorEastAsia"/>
            <w:color w:val="000000" w:themeColor="text1"/>
            <w:u w:val="none"/>
          </w:rPr>
          <w:t>combustion</w:t>
        </w:r>
      </w:hyperlink>
      <w:r w:rsidR="007B5C32" w:rsidRPr="00017D6A">
        <w:rPr>
          <w:color w:val="000000" w:themeColor="text1"/>
        </w:rPr>
        <w:t xml:space="preserve"> of a </w:t>
      </w:r>
      <w:hyperlink r:id="rId7" w:tooltip="Fuel" w:history="1">
        <w:r w:rsidR="007B5C32" w:rsidRPr="00017D6A">
          <w:rPr>
            <w:rStyle w:val="Hyperlink"/>
            <w:rFonts w:eastAsiaTheme="majorEastAsia"/>
            <w:color w:val="000000" w:themeColor="text1"/>
            <w:u w:val="none"/>
          </w:rPr>
          <w:t>fuel</w:t>
        </w:r>
      </w:hyperlink>
      <w:r w:rsidR="007B5C32" w:rsidRPr="00017D6A">
        <w:rPr>
          <w:color w:val="000000" w:themeColor="text1"/>
        </w:rPr>
        <w:t xml:space="preserve"> occurs with an air in a </w:t>
      </w:r>
      <w:hyperlink r:id="rId8" w:tooltip="Combustion chamber" w:history="1">
        <w:r w:rsidR="007B5C32" w:rsidRPr="00017D6A">
          <w:rPr>
            <w:rStyle w:val="Hyperlink"/>
            <w:rFonts w:eastAsiaTheme="majorEastAsia"/>
            <w:color w:val="000000" w:themeColor="text1"/>
            <w:u w:val="none"/>
          </w:rPr>
          <w:t>combustion chamber</w:t>
        </w:r>
      </w:hyperlink>
      <w:r w:rsidR="007B5C32" w:rsidRPr="00017D6A">
        <w:rPr>
          <w:color w:val="000000" w:themeColor="text1"/>
        </w:rPr>
        <w:t xml:space="preserve"> that is a</w:t>
      </w:r>
      <w:r w:rsidR="00795BDF">
        <w:rPr>
          <w:color w:val="000000" w:themeColor="text1"/>
        </w:rPr>
        <w:t xml:space="preserve"> </w:t>
      </w:r>
      <w:r w:rsidR="007B5C32" w:rsidRPr="00017D6A">
        <w:rPr>
          <w:color w:val="000000" w:themeColor="text1"/>
        </w:rPr>
        <w:t xml:space="preserve">part of the </w:t>
      </w:r>
      <w:hyperlink r:id="rId9" w:tooltip="Working fluid" w:history="1">
        <w:r w:rsidR="007B5C32" w:rsidRPr="00017D6A">
          <w:rPr>
            <w:rStyle w:val="Hyperlink"/>
            <w:rFonts w:eastAsiaTheme="majorEastAsia"/>
            <w:color w:val="000000" w:themeColor="text1"/>
            <w:u w:val="none"/>
          </w:rPr>
          <w:t>working fluid</w:t>
        </w:r>
      </w:hyperlink>
      <w:r w:rsidR="007B5C32" w:rsidRPr="00017D6A">
        <w:rPr>
          <w:color w:val="000000" w:themeColor="text1"/>
        </w:rPr>
        <w:t xml:space="preserve"> flow. In an internal combustion engine, the expansion of the high-</w:t>
      </w:r>
      <w:hyperlink r:id="rId10" w:tooltip="Temperature" w:history="1">
        <w:r w:rsidR="007B5C32" w:rsidRPr="00017D6A">
          <w:rPr>
            <w:rStyle w:val="Hyperlink"/>
            <w:rFonts w:eastAsiaTheme="majorEastAsia"/>
            <w:color w:val="000000" w:themeColor="text1"/>
            <w:u w:val="none"/>
          </w:rPr>
          <w:t>temperature</w:t>
        </w:r>
      </w:hyperlink>
      <w:r w:rsidR="007B5C32" w:rsidRPr="00017D6A">
        <w:rPr>
          <w:color w:val="000000" w:themeColor="text1"/>
        </w:rPr>
        <w:t xml:space="preserve"> and high-</w:t>
      </w:r>
      <w:hyperlink r:id="rId11" w:tooltip="Pressure" w:history="1">
        <w:r w:rsidR="007B5C32" w:rsidRPr="00017D6A">
          <w:rPr>
            <w:rStyle w:val="Hyperlink"/>
            <w:rFonts w:eastAsiaTheme="majorEastAsia"/>
            <w:color w:val="000000" w:themeColor="text1"/>
            <w:u w:val="none"/>
          </w:rPr>
          <w:t>pressure</w:t>
        </w:r>
      </w:hyperlink>
      <w:r w:rsidR="007B5C32" w:rsidRPr="00017D6A">
        <w:rPr>
          <w:color w:val="000000" w:themeColor="text1"/>
        </w:rPr>
        <w:t xml:space="preserve"> gases produced by combustion applies </w:t>
      </w:r>
      <w:hyperlink r:id="rId12" w:tooltip="Force" w:history="1">
        <w:r w:rsidR="007B5C32" w:rsidRPr="00017D6A">
          <w:rPr>
            <w:rStyle w:val="Hyperlink"/>
            <w:rFonts w:eastAsiaTheme="majorEastAsia"/>
            <w:color w:val="000000" w:themeColor="text1"/>
            <w:u w:val="none"/>
          </w:rPr>
          <w:t>force</w:t>
        </w:r>
      </w:hyperlink>
      <w:r w:rsidR="007B5C32" w:rsidRPr="00017D6A">
        <w:rPr>
          <w:color w:val="000000" w:themeColor="text1"/>
        </w:rPr>
        <w:t xml:space="preserve"> to piston. This force moves piston over a distance, transforming </w:t>
      </w:r>
      <w:hyperlink r:id="rId13" w:tooltip="Chemical energy" w:history="1">
        <w:r w:rsidR="007B5C32" w:rsidRPr="00017D6A">
          <w:rPr>
            <w:rStyle w:val="Hyperlink"/>
            <w:rFonts w:eastAsiaTheme="majorEastAsia"/>
            <w:color w:val="000000" w:themeColor="text1"/>
            <w:u w:val="none"/>
          </w:rPr>
          <w:t>chemical energy</w:t>
        </w:r>
      </w:hyperlink>
      <w:r w:rsidR="007B5C32" w:rsidRPr="00017D6A">
        <w:rPr>
          <w:color w:val="000000" w:themeColor="text1"/>
        </w:rPr>
        <w:t xml:space="preserve"> into useful </w:t>
      </w:r>
      <w:hyperlink r:id="rId14" w:tooltip="Mechanical energy" w:history="1">
        <w:r w:rsidR="007B5C32" w:rsidRPr="00017D6A">
          <w:rPr>
            <w:rStyle w:val="Hyperlink"/>
            <w:rFonts w:eastAsiaTheme="majorEastAsia"/>
            <w:color w:val="000000" w:themeColor="text1"/>
            <w:u w:val="none"/>
          </w:rPr>
          <w:t>mechanical energy</w:t>
        </w:r>
      </w:hyperlink>
      <w:r w:rsidR="007B5C32" w:rsidRPr="00017D6A">
        <w:rPr>
          <w:color w:val="000000" w:themeColor="text1"/>
        </w:rPr>
        <w:t xml:space="preserve">. </w:t>
      </w:r>
    </w:p>
    <w:p w14:paraId="6E39FAE8" w14:textId="16B28D7E" w:rsidR="007B5C32" w:rsidRPr="00017D6A" w:rsidRDefault="000E45F2" w:rsidP="007B5C32">
      <w:pPr>
        <w:pStyle w:val="NormalWeb"/>
        <w:rPr>
          <w:color w:val="000000" w:themeColor="text1"/>
        </w:rPr>
      </w:pPr>
      <w:r w:rsidRPr="00017D6A">
        <w:rPr>
          <w:color w:val="000000" w:themeColor="text1"/>
          <w:lang w:val="en-US"/>
        </w:rPr>
        <w:t xml:space="preserve">          </w:t>
      </w:r>
      <w:r w:rsidR="007B5C32" w:rsidRPr="00017D6A">
        <w:rPr>
          <w:color w:val="000000" w:themeColor="text1"/>
        </w:rPr>
        <w:t xml:space="preserve">The first modern internal combustion engine was created in 1876 by </w:t>
      </w:r>
      <w:hyperlink r:id="rId15" w:tooltip="Nikolaus Otto" w:history="1">
        <w:r w:rsidR="007B5C32" w:rsidRPr="00017D6A">
          <w:rPr>
            <w:rStyle w:val="Hyperlink"/>
            <w:rFonts w:eastAsiaTheme="majorEastAsia"/>
            <w:color w:val="000000" w:themeColor="text1"/>
            <w:u w:val="none"/>
          </w:rPr>
          <w:t>Nikolaus Otto</w:t>
        </w:r>
      </w:hyperlink>
      <w:r w:rsidR="007B5C32" w:rsidRPr="00017D6A">
        <w:rPr>
          <w:color w:val="000000" w:themeColor="text1"/>
        </w:rPr>
        <w:t xml:space="preserve"> that’s way the internal combustion engine</w:t>
      </w:r>
      <w:r w:rsidRPr="00017D6A">
        <w:rPr>
          <w:color w:val="000000" w:themeColor="text1"/>
        </w:rPr>
        <w:t xml:space="preserve"> operated with petrol fuel</w:t>
      </w:r>
      <w:r w:rsidR="007B5C32" w:rsidRPr="00017D6A">
        <w:rPr>
          <w:color w:val="000000" w:themeColor="text1"/>
        </w:rPr>
        <w:t xml:space="preserve"> is also called </w:t>
      </w:r>
      <w:r w:rsidRPr="00017D6A">
        <w:rPr>
          <w:color w:val="000000" w:themeColor="text1"/>
        </w:rPr>
        <w:t>Otto engine.</w:t>
      </w:r>
    </w:p>
    <w:p w14:paraId="5AEAD285" w14:textId="5B74B433" w:rsidR="000E45F2" w:rsidRPr="00017D6A" w:rsidRDefault="000E45F2" w:rsidP="007B5C32">
      <w:pPr>
        <w:pStyle w:val="NormalWeb"/>
        <w:rPr>
          <w:color w:val="000000" w:themeColor="text1"/>
        </w:rPr>
      </w:pPr>
      <w:r w:rsidRPr="00017D6A">
        <w:rPr>
          <w:color w:val="000000" w:themeColor="text1"/>
          <w:lang w:val="en-US"/>
        </w:rPr>
        <w:t xml:space="preserve">          </w:t>
      </w:r>
      <w:r w:rsidRPr="00017D6A">
        <w:rPr>
          <w:color w:val="000000" w:themeColor="text1"/>
        </w:rPr>
        <w:t xml:space="preserve">Typically an </w:t>
      </w:r>
      <w:r w:rsidR="00795BDF">
        <w:rPr>
          <w:color w:val="000000" w:themeColor="text1"/>
        </w:rPr>
        <w:t>internal combustion engine</w:t>
      </w:r>
      <w:r w:rsidRPr="00017D6A">
        <w:rPr>
          <w:color w:val="000000" w:themeColor="text1"/>
        </w:rPr>
        <w:t xml:space="preserve"> is fed with fossil fuels like </w:t>
      </w:r>
      <w:hyperlink r:id="rId16" w:tooltip="Natural gas" w:history="1">
        <w:r w:rsidRPr="00017D6A">
          <w:rPr>
            <w:rStyle w:val="Hyperlink"/>
            <w:color w:val="000000" w:themeColor="text1"/>
            <w:u w:val="none"/>
          </w:rPr>
          <w:t>natural gas</w:t>
        </w:r>
      </w:hyperlink>
      <w:r w:rsidRPr="00017D6A">
        <w:rPr>
          <w:color w:val="000000" w:themeColor="text1"/>
        </w:rPr>
        <w:t xml:space="preserve"> or </w:t>
      </w:r>
      <w:hyperlink r:id="rId17" w:tooltip="Petroleum" w:history="1">
        <w:r w:rsidRPr="00017D6A">
          <w:rPr>
            <w:rStyle w:val="Hyperlink"/>
            <w:color w:val="000000" w:themeColor="text1"/>
            <w:u w:val="none"/>
          </w:rPr>
          <w:t>petroleum</w:t>
        </w:r>
      </w:hyperlink>
      <w:r w:rsidRPr="00017D6A">
        <w:rPr>
          <w:color w:val="000000" w:themeColor="text1"/>
        </w:rPr>
        <w:t xml:space="preserve"> products such as </w:t>
      </w:r>
      <w:hyperlink r:id="rId18" w:tooltip="Gasoline" w:history="1">
        <w:r w:rsidRPr="00017D6A">
          <w:rPr>
            <w:rStyle w:val="Hyperlink"/>
            <w:color w:val="000000" w:themeColor="text1"/>
            <w:u w:val="none"/>
          </w:rPr>
          <w:t>gasoline</w:t>
        </w:r>
      </w:hyperlink>
      <w:r w:rsidRPr="00017D6A">
        <w:rPr>
          <w:color w:val="000000" w:themeColor="text1"/>
        </w:rPr>
        <w:t xml:space="preserve">, </w:t>
      </w:r>
      <w:hyperlink r:id="rId19" w:tooltip="Diesel fuel" w:history="1">
        <w:r w:rsidRPr="00017D6A">
          <w:rPr>
            <w:rStyle w:val="Hyperlink"/>
            <w:color w:val="000000" w:themeColor="text1"/>
            <w:u w:val="none"/>
          </w:rPr>
          <w:t>diesel fuel</w:t>
        </w:r>
      </w:hyperlink>
      <w:r w:rsidRPr="00017D6A">
        <w:rPr>
          <w:color w:val="000000" w:themeColor="text1"/>
        </w:rPr>
        <w:t xml:space="preserve"> or </w:t>
      </w:r>
      <w:hyperlink r:id="rId20" w:tooltip="Fuel oil" w:history="1">
        <w:r w:rsidRPr="00017D6A">
          <w:rPr>
            <w:rStyle w:val="Hyperlink"/>
            <w:color w:val="000000" w:themeColor="text1"/>
            <w:u w:val="none"/>
          </w:rPr>
          <w:t>fuel oil</w:t>
        </w:r>
      </w:hyperlink>
      <w:r w:rsidRPr="00017D6A">
        <w:rPr>
          <w:color w:val="000000" w:themeColor="text1"/>
        </w:rPr>
        <w:t xml:space="preserve">. Also there is usage of </w:t>
      </w:r>
      <w:hyperlink r:id="rId21" w:tooltip="Renewable fuels" w:history="1">
        <w:r w:rsidRPr="00017D6A">
          <w:rPr>
            <w:rStyle w:val="Hyperlink"/>
            <w:color w:val="000000" w:themeColor="text1"/>
            <w:u w:val="none"/>
          </w:rPr>
          <w:t>renewable fuels</w:t>
        </w:r>
      </w:hyperlink>
      <w:r w:rsidRPr="00017D6A">
        <w:rPr>
          <w:color w:val="000000" w:themeColor="text1"/>
        </w:rPr>
        <w:t xml:space="preserve"> like </w:t>
      </w:r>
      <w:hyperlink r:id="rId22" w:tooltip="Biodiesel" w:history="1">
        <w:r w:rsidRPr="00017D6A">
          <w:rPr>
            <w:rStyle w:val="Hyperlink"/>
            <w:color w:val="000000" w:themeColor="text1"/>
            <w:u w:val="none"/>
          </w:rPr>
          <w:t>biodiesel</w:t>
        </w:r>
      </w:hyperlink>
      <w:r w:rsidRPr="00017D6A">
        <w:rPr>
          <w:color w:val="000000" w:themeColor="text1"/>
        </w:rPr>
        <w:t xml:space="preserve"> for compression ignition engines and </w:t>
      </w:r>
      <w:hyperlink r:id="rId23" w:tooltip="Ethanol fuel" w:history="1">
        <w:r w:rsidRPr="00017D6A">
          <w:rPr>
            <w:rStyle w:val="Hyperlink"/>
            <w:color w:val="000000" w:themeColor="text1"/>
            <w:u w:val="none"/>
          </w:rPr>
          <w:t>bioethanol</w:t>
        </w:r>
      </w:hyperlink>
      <w:r w:rsidR="00017D6A" w:rsidRPr="00017D6A">
        <w:rPr>
          <w:color w:val="000000" w:themeColor="text1"/>
        </w:rPr>
        <w:t>,</w:t>
      </w:r>
      <w:r w:rsidRPr="00017D6A">
        <w:rPr>
          <w:color w:val="000000" w:themeColor="text1"/>
        </w:rPr>
        <w:t xml:space="preserve"> </w:t>
      </w:r>
      <w:hyperlink r:id="rId24" w:tooltip="Methanol fuel" w:history="1">
        <w:r w:rsidRPr="00017D6A">
          <w:rPr>
            <w:rStyle w:val="Hyperlink"/>
            <w:color w:val="000000" w:themeColor="text1"/>
            <w:u w:val="none"/>
          </w:rPr>
          <w:t>methanol</w:t>
        </w:r>
      </w:hyperlink>
      <w:r w:rsidRPr="00017D6A">
        <w:rPr>
          <w:color w:val="000000" w:themeColor="text1"/>
        </w:rPr>
        <w:t xml:space="preserve"> </w:t>
      </w:r>
      <w:r w:rsidR="00017D6A" w:rsidRPr="00017D6A">
        <w:rPr>
          <w:color w:val="000000" w:themeColor="text1"/>
        </w:rPr>
        <w:t xml:space="preserve">or hydrogen </w:t>
      </w:r>
      <w:r w:rsidRPr="00017D6A">
        <w:rPr>
          <w:color w:val="000000" w:themeColor="text1"/>
        </w:rPr>
        <w:t>for spark ignition engines.</w:t>
      </w:r>
    </w:p>
    <w:p w14:paraId="3C5EF297" w14:textId="3E217368" w:rsidR="00B31814" w:rsidRPr="00017D6A" w:rsidRDefault="00475A1F" w:rsidP="00017D6A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C5397" w:rsidRPr="00B31814">
        <w:rPr>
          <w:rFonts w:ascii="Times New Roman" w:hAnsi="Times New Roman" w:cs="Times New Roman"/>
          <w:sz w:val="24"/>
          <w:szCs w:val="24"/>
        </w:rPr>
        <w:t>In my opinion</w:t>
      </w:r>
      <w:r w:rsidR="00795BDF">
        <w:rPr>
          <w:rFonts w:ascii="Times New Roman" w:hAnsi="Times New Roman" w:cs="Times New Roman"/>
          <w:sz w:val="24"/>
          <w:szCs w:val="24"/>
        </w:rPr>
        <w:t>,</w:t>
      </w:r>
      <w:r w:rsidR="001C5397" w:rsidRPr="00B31814">
        <w:rPr>
          <w:rFonts w:ascii="Times New Roman" w:hAnsi="Times New Roman" w:cs="Times New Roman"/>
          <w:sz w:val="24"/>
          <w:szCs w:val="24"/>
        </w:rPr>
        <w:t xml:space="preserve"> the engine is the most complex car’s unit, it’s also the most difficult to design </w:t>
      </w:r>
      <w:r w:rsidR="00795BDF">
        <w:rPr>
          <w:rFonts w:ascii="Times New Roman" w:hAnsi="Times New Roman" w:cs="Times New Roman"/>
          <w:sz w:val="24"/>
          <w:szCs w:val="24"/>
        </w:rPr>
        <w:t xml:space="preserve">an </w:t>
      </w:r>
      <w:r w:rsidR="001C5397" w:rsidRPr="00B31814">
        <w:rPr>
          <w:rFonts w:ascii="Times New Roman" w:hAnsi="Times New Roman" w:cs="Times New Roman"/>
          <w:sz w:val="24"/>
          <w:szCs w:val="24"/>
        </w:rPr>
        <w:t xml:space="preserve">agregate in </w:t>
      </w:r>
      <w:r w:rsidR="00795BDF">
        <w:rPr>
          <w:rFonts w:ascii="Times New Roman" w:hAnsi="Times New Roman" w:cs="Times New Roman"/>
          <w:sz w:val="24"/>
          <w:szCs w:val="24"/>
        </w:rPr>
        <w:t xml:space="preserve">the </w:t>
      </w:r>
      <w:r w:rsidR="001C5397" w:rsidRPr="00B31814">
        <w:rPr>
          <w:rFonts w:ascii="Times New Roman" w:hAnsi="Times New Roman" w:cs="Times New Roman"/>
          <w:sz w:val="24"/>
          <w:szCs w:val="24"/>
        </w:rPr>
        <w:t xml:space="preserve">whole car I think because </w:t>
      </w:r>
      <w:r w:rsidR="00795BDF">
        <w:rPr>
          <w:rFonts w:ascii="Times New Roman" w:hAnsi="Times New Roman" w:cs="Times New Roman"/>
          <w:sz w:val="24"/>
          <w:szCs w:val="24"/>
        </w:rPr>
        <w:t xml:space="preserve">an </w:t>
      </w:r>
      <w:r w:rsidR="001C5397" w:rsidRPr="00B31814">
        <w:rPr>
          <w:rFonts w:ascii="Times New Roman" w:hAnsi="Times New Roman" w:cs="Times New Roman"/>
          <w:sz w:val="24"/>
          <w:szCs w:val="24"/>
        </w:rPr>
        <w:t>engineer needs to know everything about engine size</w:t>
      </w:r>
      <w:r w:rsidR="009D23B1" w:rsidRPr="00B31814">
        <w:rPr>
          <w:rFonts w:ascii="Times New Roman" w:hAnsi="Times New Roman" w:cs="Times New Roman"/>
          <w:sz w:val="24"/>
          <w:szCs w:val="24"/>
        </w:rPr>
        <w:t>s</w:t>
      </w:r>
      <w:r w:rsidR="001C5397" w:rsidRPr="00B31814">
        <w:rPr>
          <w:rFonts w:ascii="Times New Roman" w:hAnsi="Times New Roman" w:cs="Times New Roman"/>
          <w:sz w:val="24"/>
          <w:szCs w:val="24"/>
        </w:rPr>
        <w:t xml:space="preserve"> and types, possibility of fuel usage and exhaust emissions.</w:t>
      </w:r>
      <w:r w:rsidR="003D751B" w:rsidRPr="00B31814">
        <w:rPr>
          <w:rFonts w:ascii="Times New Roman" w:hAnsi="Times New Roman" w:cs="Times New Roman"/>
          <w:sz w:val="24"/>
          <w:szCs w:val="24"/>
        </w:rPr>
        <w:t xml:space="preserve"> T</w:t>
      </w:r>
      <w:r w:rsidR="003D751B" w:rsidRPr="00B31814">
        <w:rPr>
          <w:rFonts w:ascii="Times New Roman" w:hAnsi="Times New Roman" w:cs="Times New Roman"/>
          <w:sz w:val="24"/>
          <w:szCs w:val="24"/>
          <w:lang w:val="en"/>
        </w:rPr>
        <w:t>hey must also be familiar with engineering disciplines such as mechanics, heat engineering, electrical engineering and traffic safety.</w:t>
      </w:r>
    </w:p>
    <w:p w14:paraId="479C3B00" w14:textId="77777777" w:rsidR="00B31814" w:rsidRDefault="00B31814" w:rsidP="009D23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5DED77" w14:textId="488A9951" w:rsidR="009D23B1" w:rsidRPr="00B31814" w:rsidRDefault="00D75528" w:rsidP="009D23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My g</w:t>
      </w:r>
      <w:r w:rsidR="009D23B1" w:rsidRPr="00B31814">
        <w:rPr>
          <w:rFonts w:ascii="Times New Roman" w:hAnsi="Times New Roman" w:cs="Times New Roman"/>
          <w:b/>
          <w:sz w:val="28"/>
          <w:szCs w:val="28"/>
        </w:rPr>
        <w:t>lossary</w:t>
      </w:r>
    </w:p>
    <w:p w14:paraId="6E126A93" w14:textId="37B3390F" w:rsidR="00B31814" w:rsidRPr="00B31814" w:rsidRDefault="00B31814" w:rsidP="00B31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Bottom-dead-center </w:t>
      </w:r>
      <w:r w:rsidR="000159AD"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zemākais maiņas punkts,</w:t>
      </w:r>
    </w:p>
    <w:p w14:paraId="0DC62889" w14:textId="3EC69932" w:rsidR="000159AD" w:rsidRPr="00B31814" w:rsidRDefault="000159AD" w:rsidP="000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Camshaft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sadales vārpsta,</w:t>
      </w:r>
    </w:p>
    <w:p w14:paraId="320454EB" w14:textId="07108948" w:rsidR="000159AD" w:rsidRPr="00B31814" w:rsidRDefault="000159AD" w:rsidP="000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Cargo ships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kravas kuģi,</w:t>
      </w:r>
    </w:p>
    <w:p w14:paraId="7CDCABDC" w14:textId="64BB70C9" w:rsidR="000159AD" w:rsidRPr="00B31814" w:rsidRDefault="000159AD" w:rsidP="000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Combustion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sadedze,</w:t>
      </w:r>
    </w:p>
    <w:p w14:paraId="7D1719A4" w14:textId="642CC951" w:rsidR="000159AD" w:rsidRPr="00B31814" w:rsidRDefault="000159AD" w:rsidP="000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Compression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saspiede,</w:t>
      </w:r>
    </w:p>
    <w:p w14:paraId="625551E1" w14:textId="57EE74DF" w:rsidR="000159AD" w:rsidRPr="00B31814" w:rsidRDefault="000159AD" w:rsidP="000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Crankshaft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kloķvārpsta,</w:t>
      </w:r>
    </w:p>
    <w:p w14:paraId="143C773A" w14:textId="7F4C92AF" w:rsidR="000159AD" w:rsidRPr="00B31814" w:rsidRDefault="000159AD" w:rsidP="000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Exhaust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izplūde,</w:t>
      </w:r>
    </w:p>
    <w:p w14:paraId="72D40C30" w14:textId="3594E659" w:rsidR="000159AD" w:rsidRPr="00B31814" w:rsidRDefault="000159AD" w:rsidP="000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Exhaust emissions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izplūdes gāzu normas,</w:t>
      </w:r>
    </w:p>
    <w:p w14:paraId="38E79513" w14:textId="705390D1" w:rsidR="000159AD" w:rsidRPr="00B31814" w:rsidRDefault="000159AD" w:rsidP="000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External combustion engine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ārdedzes dzinējs,</w:t>
      </w:r>
    </w:p>
    <w:p w14:paraId="218E3476" w14:textId="1A87FA33" w:rsidR="000159AD" w:rsidRPr="00B31814" w:rsidRDefault="000159AD" w:rsidP="000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Hydrogen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ūdeņradis,</w:t>
      </w:r>
    </w:p>
    <w:p w14:paraId="063CEEE6" w14:textId="610180A2" w:rsidR="000159AD" w:rsidRPr="00B31814" w:rsidRDefault="000159AD" w:rsidP="000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Intake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ieplūde,</w:t>
      </w:r>
    </w:p>
    <w:p w14:paraId="0D662AA0" w14:textId="42B4F995" w:rsidR="009D23B1" w:rsidRPr="00B31814" w:rsidRDefault="009D23B1" w:rsidP="009D2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Internal combustion engine </w:t>
      </w:r>
      <w:r w:rsidR="000159AD"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iekšdedzes dzinējs,</w:t>
      </w:r>
    </w:p>
    <w:p w14:paraId="5F34C4E3" w14:textId="711B46B4" w:rsidR="000159AD" w:rsidRPr="00B31814" w:rsidRDefault="000159AD" w:rsidP="000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Piston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virzulis,</w:t>
      </w:r>
    </w:p>
    <w:p w14:paraId="0232D05D" w14:textId="13102009" w:rsidR="000159AD" w:rsidRPr="00B31814" w:rsidRDefault="000159AD" w:rsidP="000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Steam engine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tv</w:t>
      </w:r>
      <w:bookmarkStart w:id="0" w:name="_GoBack"/>
      <w:bookmarkEnd w:id="0"/>
      <w:r w:rsidRPr="00B31814">
        <w:rPr>
          <w:rFonts w:ascii="Times New Roman" w:hAnsi="Times New Roman" w:cs="Times New Roman"/>
          <w:sz w:val="24"/>
          <w:szCs w:val="24"/>
        </w:rPr>
        <w:t>aika dzinējs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80DA9F5" w14:textId="44748BA3" w:rsidR="009D23B1" w:rsidRPr="00B31814" w:rsidRDefault="009D23B1" w:rsidP="009D2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Stroke </w:t>
      </w:r>
      <w:r w:rsidR="000159AD"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takts,</w:t>
      </w:r>
    </w:p>
    <w:p w14:paraId="2C49EA20" w14:textId="7E2A256E" w:rsidR="009D23B1" w:rsidRPr="00B31814" w:rsidRDefault="009D23B1" w:rsidP="009D2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Top-dead-center </w:t>
      </w:r>
      <w:r w:rsidR="000159AD"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augstākais maiņas punkts,</w:t>
      </w:r>
    </w:p>
    <w:p w14:paraId="06721EE5" w14:textId="741D436E" w:rsidR="000159AD" w:rsidRDefault="00B31814" w:rsidP="000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814">
        <w:rPr>
          <w:rFonts w:ascii="Times New Roman" w:hAnsi="Times New Roman" w:cs="Times New Roman"/>
          <w:sz w:val="24"/>
          <w:szCs w:val="24"/>
        </w:rPr>
        <w:t xml:space="preserve">Valve </w:t>
      </w:r>
      <w:r w:rsidR="00795BDF">
        <w:rPr>
          <w:rFonts w:ascii="Times New Roman" w:hAnsi="Times New Roman" w:cs="Times New Roman"/>
          <w:sz w:val="24"/>
          <w:szCs w:val="24"/>
        </w:rPr>
        <w:t>-</w:t>
      </w:r>
      <w:r w:rsidRPr="00B31814">
        <w:rPr>
          <w:rFonts w:ascii="Times New Roman" w:hAnsi="Times New Roman" w:cs="Times New Roman"/>
          <w:sz w:val="24"/>
          <w:szCs w:val="24"/>
        </w:rPr>
        <w:t xml:space="preserve"> vārsts</w:t>
      </w:r>
    </w:p>
    <w:p w14:paraId="0BD594B9" w14:textId="1C8F1BDF" w:rsidR="003A297A" w:rsidRPr="003A297A" w:rsidRDefault="003A297A" w:rsidP="003A297A">
      <w:pPr>
        <w:ind w:left="360"/>
        <w:jc w:val="right"/>
        <w:rPr>
          <w:rFonts w:ascii="Times New Roman" w:hAnsi="Times New Roman" w:cs="Times New Roman"/>
        </w:rPr>
      </w:pPr>
      <w:r w:rsidRPr="003A297A">
        <w:rPr>
          <w:rFonts w:ascii="Times New Roman" w:hAnsi="Times New Roman" w:cs="Times New Roman"/>
        </w:rPr>
        <w:t>1st year Automotive engineering student</w:t>
      </w:r>
    </w:p>
    <w:p w14:paraId="1E58FA9B" w14:textId="2597EECA" w:rsidR="003A297A" w:rsidRPr="003A297A" w:rsidRDefault="003A297A" w:rsidP="00017D6A">
      <w:pPr>
        <w:ind w:left="360"/>
        <w:jc w:val="right"/>
        <w:rPr>
          <w:rFonts w:ascii="Times New Roman" w:hAnsi="Times New Roman" w:cs="Times New Roman"/>
        </w:rPr>
      </w:pPr>
      <w:r w:rsidRPr="003A297A">
        <w:rPr>
          <w:rFonts w:ascii="Times New Roman" w:hAnsi="Times New Roman" w:cs="Times New Roman"/>
        </w:rPr>
        <w:t>Audars Karlis Klints</w:t>
      </w:r>
    </w:p>
    <w:sectPr w:rsidR="003A297A" w:rsidRPr="003A29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B4EF8"/>
    <w:multiLevelType w:val="hybridMultilevel"/>
    <w:tmpl w:val="A86CB0D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47"/>
    <w:rsid w:val="000159AD"/>
    <w:rsid w:val="00017D6A"/>
    <w:rsid w:val="000E45F2"/>
    <w:rsid w:val="001B5847"/>
    <w:rsid w:val="001C5397"/>
    <w:rsid w:val="003A297A"/>
    <w:rsid w:val="003D751B"/>
    <w:rsid w:val="00475A1F"/>
    <w:rsid w:val="00795BDF"/>
    <w:rsid w:val="007B5C32"/>
    <w:rsid w:val="009D23B1"/>
    <w:rsid w:val="00B31814"/>
    <w:rsid w:val="00C320C0"/>
    <w:rsid w:val="00D75528"/>
    <w:rsid w:val="00F3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264E"/>
  <w15:chartTrackingRefBased/>
  <w15:docId w15:val="{5232DED5-2349-4CF6-86CA-023D2134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2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2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3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yperlink">
    <w:name w:val="Hyperlink"/>
    <w:basedOn w:val="DefaultParagraphFont"/>
    <w:uiPriority w:val="99"/>
    <w:semiHidden/>
    <w:unhideWhenUsed/>
    <w:rsid w:val="007B5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bustion_chamber" TargetMode="External"/><Relationship Id="rId13" Type="http://schemas.openxmlformats.org/officeDocument/2006/relationships/hyperlink" Target="https://en.wikipedia.org/wiki/Chemical_energy" TargetMode="External"/><Relationship Id="rId18" Type="http://schemas.openxmlformats.org/officeDocument/2006/relationships/hyperlink" Target="https://en.wikipedia.org/wiki/Gasolin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enewable_fuels" TargetMode="External"/><Relationship Id="rId7" Type="http://schemas.openxmlformats.org/officeDocument/2006/relationships/hyperlink" Target="https://en.wikipedia.org/wiki/Fuel" TargetMode="External"/><Relationship Id="rId12" Type="http://schemas.openxmlformats.org/officeDocument/2006/relationships/hyperlink" Target="https://en.wikipedia.org/wiki/Force" TargetMode="External"/><Relationship Id="rId17" Type="http://schemas.openxmlformats.org/officeDocument/2006/relationships/hyperlink" Target="https://en.wikipedia.org/wiki/Petroleu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tural_gas" TargetMode="External"/><Relationship Id="rId20" Type="http://schemas.openxmlformats.org/officeDocument/2006/relationships/hyperlink" Target="https://en.wikipedia.org/wiki/Fuel_oi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bustion" TargetMode="External"/><Relationship Id="rId11" Type="http://schemas.openxmlformats.org/officeDocument/2006/relationships/hyperlink" Target="https://en.wikipedia.org/wiki/Pressure" TargetMode="External"/><Relationship Id="rId24" Type="http://schemas.openxmlformats.org/officeDocument/2006/relationships/hyperlink" Target="https://en.wikipedia.org/wiki/Methanol_fuel" TargetMode="External"/><Relationship Id="rId5" Type="http://schemas.openxmlformats.org/officeDocument/2006/relationships/hyperlink" Target="https://en.wikipedia.org/wiki/Heat_engine" TargetMode="External"/><Relationship Id="rId15" Type="http://schemas.openxmlformats.org/officeDocument/2006/relationships/hyperlink" Target="https://en.wikipedia.org/wiki/Nikolaus_Otto" TargetMode="External"/><Relationship Id="rId23" Type="http://schemas.openxmlformats.org/officeDocument/2006/relationships/hyperlink" Target="https://en.wikipedia.org/wiki/Ethanol_fuel" TargetMode="External"/><Relationship Id="rId10" Type="http://schemas.openxmlformats.org/officeDocument/2006/relationships/hyperlink" Target="https://en.wikipedia.org/wiki/Temperature" TargetMode="External"/><Relationship Id="rId19" Type="http://schemas.openxmlformats.org/officeDocument/2006/relationships/hyperlink" Target="https://en.wikipedia.org/wiki/Diesel_fu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orking_fluid" TargetMode="External"/><Relationship Id="rId14" Type="http://schemas.openxmlformats.org/officeDocument/2006/relationships/hyperlink" Target="https://en.wikipedia.org/wiki/Mechanical_energy" TargetMode="External"/><Relationship Id="rId22" Type="http://schemas.openxmlformats.org/officeDocument/2006/relationships/hyperlink" Target="https://en.wikipedia.org/wiki/Biodies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2163</Words>
  <Characters>1234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audarsk@gmail.com</dc:creator>
  <cp:keywords/>
  <dc:description/>
  <cp:lastModifiedBy>audarsk@gmail.com</cp:lastModifiedBy>
  <cp:revision>7</cp:revision>
  <dcterms:created xsi:type="dcterms:W3CDTF">2018-10-16T10:18:00Z</dcterms:created>
  <dcterms:modified xsi:type="dcterms:W3CDTF">2018-10-22T17:47:00Z</dcterms:modified>
</cp:coreProperties>
</file>