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8DF4" w14:textId="77777777" w:rsidR="00B639B1" w:rsidRDefault="00B639B1">
      <w:pPr>
        <w:sectPr w:rsidR="00B639B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AC9F8" wp14:editId="2C630B8F">
                <wp:simplePos x="0" y="0"/>
                <wp:positionH relativeFrom="column">
                  <wp:posOffset>-182880</wp:posOffset>
                </wp:positionH>
                <wp:positionV relativeFrom="paragraph">
                  <wp:posOffset>1247887</wp:posOffset>
                </wp:positionV>
                <wp:extent cx="5429956" cy="23932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956" cy="239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F2B2E" w14:textId="77777777" w:rsidR="00B639B1" w:rsidRPr="002E189C" w:rsidRDefault="00B639B1" w:rsidP="00B639B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E887EAC" w14:textId="1429E010" w:rsidR="00B639B1" w:rsidRPr="002E189C" w:rsidRDefault="00DC47C3" w:rsidP="00B639B1">
                            <w:pPr>
                              <w:spacing w:line="240" w:lineRule="auto"/>
                              <w:ind w:left="142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  <w:t>BE contrôle d’accès au medium</w:t>
                            </w:r>
                          </w:p>
                          <w:p w14:paraId="257042CF" w14:textId="0AF9E1A1" w:rsidR="00B639B1" w:rsidRPr="00E1555E" w:rsidRDefault="00DC47C3" w:rsidP="00DC47C3">
                            <w:pPr>
                              <w:spacing w:line="240" w:lineRule="auto"/>
                              <w:ind w:firstLine="142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1555E"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2022-2023, 4IR-SC</w:t>
                            </w:r>
                          </w:p>
                          <w:p w14:paraId="2F5187E6" w14:textId="38293BFC" w:rsidR="00531A42" w:rsidRDefault="00531A42" w:rsidP="00DC47C3">
                            <w:pPr>
                              <w:spacing w:line="240" w:lineRule="auto"/>
                              <w:ind w:firstLine="142"/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  <w:t>Stratis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  <w:t>Karagiorgos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FFFFFF" w:themeColor="background1"/>
                                <w:sz w:val="24"/>
                              </w:rPr>
                              <w:t>, Romain Moulin, Aude Jean-Baptiste</w:t>
                            </w:r>
                          </w:p>
                          <w:p w14:paraId="20EEF71C" w14:textId="1DAE13DD" w:rsidR="00697192" w:rsidRPr="00697192" w:rsidRDefault="00697192" w:rsidP="00DC47C3">
                            <w:pPr>
                              <w:spacing w:line="240" w:lineRule="auto"/>
                              <w:ind w:firstLine="142"/>
                              <w:rPr>
                                <w:rFonts w:cstheme="majorHAns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97192">
                              <w:rPr>
                                <w:rFonts w:cstheme="majorHAnsi"/>
                                <w:i/>
                                <w:iCs/>
                                <w:color w:val="FFFFFF" w:themeColor="background1"/>
                                <w:sz w:val="24"/>
                              </w:rPr>
                              <w:t>10 avril 2023</w:t>
                            </w:r>
                          </w:p>
                          <w:p w14:paraId="5EBFCD20" w14:textId="77777777" w:rsidR="007C44CD" w:rsidRPr="00787FEC" w:rsidRDefault="007C44CD" w:rsidP="00B639B1">
                            <w:pPr>
                              <w:spacing w:line="240" w:lineRule="auto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F2D1ADD" w14:textId="77777777" w:rsidR="00B639B1" w:rsidRDefault="00B639B1" w:rsidP="00B6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C9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4.4pt;margin-top:98.25pt;width:427.55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" filled="f" stroked="f">
                <v:textbox>
                  <w:txbxContent>
                    <w:p w14:paraId="6ADF2B2E" w14:textId="77777777" w:rsidR="00B639B1" w:rsidRPr="002E189C" w:rsidRDefault="00B639B1" w:rsidP="00B639B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E887EAC" w14:textId="1429E010" w:rsidR="00B639B1" w:rsidRPr="002E189C" w:rsidRDefault="00DC47C3" w:rsidP="00B639B1">
                      <w:pPr>
                        <w:spacing w:line="240" w:lineRule="auto"/>
                        <w:ind w:left="142"/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  <w:t>BE contrôle d’accès au medium</w:t>
                      </w:r>
                    </w:p>
                    <w:p w14:paraId="257042CF" w14:textId="0AF9E1A1" w:rsidR="00B639B1" w:rsidRPr="00E1555E" w:rsidRDefault="00DC47C3" w:rsidP="00DC47C3">
                      <w:pPr>
                        <w:spacing w:line="240" w:lineRule="auto"/>
                        <w:ind w:firstLine="142"/>
                        <w:rPr>
                          <w:rFonts w:ascii="Montserrat Black" w:hAnsi="Montserrat Black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E1555E">
                        <w:rPr>
                          <w:rFonts w:ascii="Montserrat Black" w:hAnsi="Montserrat Black" w:cstheme="majorHAnsi"/>
                          <w:color w:val="FFFFFF" w:themeColor="background1"/>
                          <w:sz w:val="26"/>
                          <w:szCs w:val="26"/>
                        </w:rPr>
                        <w:t>2022-2023, 4IR-SC</w:t>
                      </w:r>
                    </w:p>
                    <w:p w14:paraId="2F5187E6" w14:textId="38293BFC" w:rsidR="00531A42" w:rsidRDefault="00531A42" w:rsidP="00DC47C3">
                      <w:pPr>
                        <w:spacing w:line="240" w:lineRule="auto"/>
                        <w:ind w:firstLine="142"/>
                        <w:rPr>
                          <w:rFonts w:cstheme="majorHAnsi"/>
                          <w:color w:val="FFFFFF" w:themeColor="background1"/>
                          <w:sz w:val="24"/>
                        </w:rPr>
                      </w:pPr>
                      <w:proofErr w:type="spellStart"/>
                      <w:r>
                        <w:rPr>
                          <w:rFonts w:cstheme="majorHAnsi"/>
                          <w:color w:val="FFFFFF" w:themeColor="background1"/>
                          <w:sz w:val="24"/>
                        </w:rPr>
                        <w:t>Stratis</w:t>
                      </w:r>
                      <w:proofErr w:type="spellEnd"/>
                      <w:r>
                        <w:rPr>
                          <w:rFonts w:cstheme="majorHAnsi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ajorHAnsi"/>
                          <w:color w:val="FFFFFF" w:themeColor="background1"/>
                          <w:sz w:val="24"/>
                        </w:rPr>
                        <w:t>Karagiorgos</w:t>
                      </w:r>
                      <w:proofErr w:type="spellEnd"/>
                      <w:r>
                        <w:rPr>
                          <w:rFonts w:cstheme="majorHAnsi"/>
                          <w:color w:val="FFFFFF" w:themeColor="background1"/>
                          <w:sz w:val="24"/>
                        </w:rPr>
                        <w:t>, Romain Moulin, Aude Jean-Baptiste</w:t>
                      </w:r>
                    </w:p>
                    <w:p w14:paraId="20EEF71C" w14:textId="1DAE13DD" w:rsidR="00697192" w:rsidRPr="00697192" w:rsidRDefault="00697192" w:rsidP="00DC47C3">
                      <w:pPr>
                        <w:spacing w:line="240" w:lineRule="auto"/>
                        <w:ind w:firstLine="142"/>
                        <w:rPr>
                          <w:rFonts w:cstheme="majorHAns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97192">
                        <w:rPr>
                          <w:rFonts w:cstheme="majorHAnsi"/>
                          <w:i/>
                          <w:iCs/>
                          <w:color w:val="FFFFFF" w:themeColor="background1"/>
                          <w:sz w:val="24"/>
                        </w:rPr>
                        <w:t>10 avril 2023</w:t>
                      </w:r>
                    </w:p>
                    <w:p w14:paraId="5EBFCD20" w14:textId="77777777" w:rsidR="007C44CD" w:rsidRPr="00787FEC" w:rsidRDefault="007C44CD" w:rsidP="00B639B1">
                      <w:pPr>
                        <w:spacing w:line="240" w:lineRule="auto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7F2D1ADD" w14:textId="77777777" w:rsidR="00B639B1" w:rsidRDefault="00B639B1" w:rsidP="00B639B1"/>
                  </w:txbxContent>
                </v:textbox>
              </v:shape>
            </w:pict>
          </mc:Fallback>
        </mc:AlternateContent>
      </w:r>
    </w:p>
    <w:p w14:paraId="2912AD5F" w14:textId="77777777" w:rsidR="00B639B1" w:rsidRPr="001C1CE8" w:rsidRDefault="00B639B1" w:rsidP="00B639B1">
      <w:pPr>
        <w:rPr>
          <w:rFonts w:ascii="Arial" w:hAnsi="Arial" w:cs="Arial"/>
          <w:b/>
          <w:sz w:val="28"/>
        </w:rPr>
      </w:pPr>
    </w:p>
    <w:p w14:paraId="4C91E649" w14:textId="1F735791" w:rsidR="00811F1E" w:rsidRPr="001C1CE8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</w:p>
    <w:p w14:paraId="143C5105" w14:textId="77777777" w:rsidR="00811F1E" w:rsidRPr="001C1CE8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</w:p>
    <w:p w14:paraId="68FCDFC4" w14:textId="77777777" w:rsidR="00811F1E" w:rsidRPr="001C1CE8" w:rsidRDefault="00811F1E" w:rsidP="0018512C">
      <w:pPr>
        <w:spacing w:line="240" w:lineRule="auto"/>
        <w:ind w:left="142"/>
        <w:rPr>
          <w:rFonts w:ascii="Arial" w:hAnsi="Arial" w:cs="Arial"/>
          <w:bCs/>
          <w:sz w:val="36"/>
        </w:rPr>
      </w:pPr>
    </w:p>
    <w:p w14:paraId="08FB7E62" w14:textId="77777777" w:rsidR="001C1CE8" w:rsidRPr="001C1CE8" w:rsidRDefault="001C1CE8" w:rsidP="001C1CE8">
      <w:pPr>
        <w:spacing w:line="240" w:lineRule="auto"/>
        <w:ind w:left="142"/>
        <w:rPr>
          <w:rFonts w:ascii="Montserrat Black" w:hAnsi="Montserrat Black" w:cstheme="majorHAnsi"/>
          <w:sz w:val="36"/>
        </w:rPr>
      </w:pPr>
      <w:r w:rsidRPr="001C1CE8">
        <w:rPr>
          <w:rFonts w:ascii="Montserrat Black" w:hAnsi="Montserrat Black" w:cstheme="majorHAnsi"/>
          <w:sz w:val="36"/>
        </w:rPr>
        <w:t>BE contrôle d’accès au medium</w:t>
      </w:r>
    </w:p>
    <w:p w14:paraId="332C1CA4" w14:textId="77777777" w:rsidR="001C1CE8" w:rsidRPr="001C1CE8" w:rsidRDefault="001C1CE8" w:rsidP="001C1CE8">
      <w:pPr>
        <w:spacing w:line="240" w:lineRule="auto"/>
        <w:ind w:firstLine="142"/>
        <w:rPr>
          <w:rFonts w:ascii="Montserrat Black" w:hAnsi="Montserrat Black" w:cstheme="majorHAnsi"/>
          <w:sz w:val="26"/>
          <w:szCs w:val="26"/>
        </w:rPr>
      </w:pPr>
      <w:r w:rsidRPr="001C1CE8">
        <w:rPr>
          <w:rFonts w:ascii="Montserrat Black" w:hAnsi="Montserrat Black" w:cstheme="majorHAnsi"/>
          <w:sz w:val="26"/>
          <w:szCs w:val="26"/>
        </w:rPr>
        <w:t>2022-2023, 4IR-SC</w:t>
      </w:r>
    </w:p>
    <w:p w14:paraId="3E538B68" w14:textId="77777777" w:rsidR="001C1CE8" w:rsidRPr="001C1CE8" w:rsidRDefault="001C1CE8" w:rsidP="001C1CE8">
      <w:pPr>
        <w:spacing w:line="240" w:lineRule="auto"/>
        <w:ind w:firstLine="142"/>
        <w:rPr>
          <w:rFonts w:cstheme="majorHAnsi"/>
          <w:sz w:val="24"/>
        </w:rPr>
      </w:pPr>
      <w:proofErr w:type="spellStart"/>
      <w:r w:rsidRPr="001C1CE8">
        <w:rPr>
          <w:rFonts w:cstheme="majorHAnsi"/>
          <w:sz w:val="24"/>
        </w:rPr>
        <w:t>Stratis</w:t>
      </w:r>
      <w:proofErr w:type="spellEnd"/>
      <w:r w:rsidRPr="001C1CE8">
        <w:rPr>
          <w:rFonts w:cstheme="majorHAnsi"/>
          <w:sz w:val="24"/>
        </w:rPr>
        <w:t xml:space="preserve"> </w:t>
      </w:r>
      <w:proofErr w:type="spellStart"/>
      <w:r w:rsidRPr="001C1CE8">
        <w:rPr>
          <w:rFonts w:cstheme="majorHAnsi"/>
          <w:sz w:val="24"/>
        </w:rPr>
        <w:t>Karagiorgos</w:t>
      </w:r>
      <w:proofErr w:type="spellEnd"/>
      <w:r w:rsidRPr="001C1CE8">
        <w:rPr>
          <w:rFonts w:cstheme="majorHAnsi"/>
          <w:sz w:val="24"/>
        </w:rPr>
        <w:t>, Romain Moulin, Aude Jean-Baptiste</w:t>
      </w:r>
    </w:p>
    <w:p w14:paraId="2617E7BB" w14:textId="77777777" w:rsidR="001C1CE8" w:rsidRPr="001C1CE8" w:rsidRDefault="001C1CE8" w:rsidP="001C1CE8">
      <w:pPr>
        <w:spacing w:line="240" w:lineRule="auto"/>
        <w:ind w:firstLine="142"/>
        <w:rPr>
          <w:rFonts w:cstheme="majorHAnsi"/>
          <w:i/>
          <w:iCs/>
          <w:sz w:val="28"/>
          <w:szCs w:val="28"/>
        </w:rPr>
      </w:pPr>
      <w:r w:rsidRPr="001C1CE8">
        <w:rPr>
          <w:rFonts w:cstheme="majorHAnsi"/>
          <w:i/>
          <w:iCs/>
          <w:sz w:val="24"/>
        </w:rPr>
        <w:t>10 avril 2023</w:t>
      </w:r>
    </w:p>
    <w:p w14:paraId="7E21A754" w14:textId="77777777" w:rsidR="001C1CE8" w:rsidRPr="001C1CE8" w:rsidRDefault="001C1CE8" w:rsidP="001C1CE8">
      <w:pPr>
        <w:spacing w:line="240" w:lineRule="auto"/>
        <w:ind w:left="142"/>
        <w:rPr>
          <w:rFonts w:asciiTheme="majorHAnsi" w:hAnsiTheme="majorHAnsi" w:cstheme="majorHAnsi"/>
          <w:b/>
          <w:bCs/>
          <w:sz w:val="24"/>
        </w:rPr>
      </w:pPr>
    </w:p>
    <w:p w14:paraId="3D1303A5" w14:textId="77777777" w:rsidR="0018512C" w:rsidRPr="002E189C" w:rsidRDefault="0018512C" w:rsidP="0018512C">
      <w:pPr>
        <w:spacing w:line="240" w:lineRule="auto"/>
        <w:rPr>
          <w:rFonts w:ascii="Montserrat Black" w:hAnsi="Montserrat Black" w:cstheme="majorHAnsi"/>
          <w:bCs/>
          <w:sz w:val="28"/>
          <w:szCs w:val="28"/>
        </w:rPr>
      </w:pPr>
    </w:p>
    <w:p w14:paraId="1D7FB559" w14:textId="26E7B9AA" w:rsidR="00787FEC" w:rsidRPr="002E189C" w:rsidRDefault="00787FE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4987964D" w14:textId="6657A558" w:rsidR="00787FEC" w:rsidRPr="00BB1920" w:rsidRDefault="00787FEC" w:rsidP="00787FEC">
      <w:pPr>
        <w:rPr>
          <w:color w:val="C00000"/>
        </w:rPr>
      </w:pPr>
      <w:r w:rsidRPr="00BB1920">
        <w:rPr>
          <w:b/>
          <w:bCs/>
          <w:color w:val="C00000"/>
          <w:sz w:val="32"/>
          <w:szCs w:val="32"/>
        </w:rPr>
        <w:lastRenderedPageBreak/>
        <w:t>Sommaire</w:t>
      </w:r>
    </w:p>
    <w:p w14:paraId="51AD6892" w14:textId="77777777" w:rsidR="00787FEC" w:rsidRDefault="00787FEC">
      <w:pPr>
        <w:pStyle w:val="TDC1"/>
        <w:tabs>
          <w:tab w:val="left" w:pos="440"/>
          <w:tab w:val="right" w:leader="dot" w:pos="9062"/>
        </w:tabs>
      </w:pPr>
    </w:p>
    <w:p w14:paraId="3E54B1CB" w14:textId="20C10132" w:rsidR="00934C80" w:rsidRDefault="00787FEC">
      <w:pPr>
        <w:pStyle w:val="TD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r w:rsidRPr="002E189C">
        <w:fldChar w:fldCharType="begin"/>
      </w:r>
      <w:r w:rsidRPr="002E189C">
        <w:instrText xml:space="preserve"> TOC \o "1-3" \h \z \t "Titre;1" </w:instrText>
      </w:r>
      <w:r w:rsidRPr="002E189C">
        <w:fldChar w:fldCharType="separate"/>
      </w:r>
      <w:hyperlink w:anchor="_Toc131085288" w:history="1">
        <w:r w:rsidR="00934C80" w:rsidRPr="00725068">
          <w:rPr>
            <w:rStyle w:val="Hipervnculo"/>
            <w:noProof/>
          </w:rPr>
          <w:t>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Remarque sur les tests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_Toc131085288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4</w:t>
        </w:r>
        <w:r w:rsidR="00934C80">
          <w:rPr>
            <w:noProof/>
            <w:webHidden/>
          </w:rPr>
          <w:fldChar w:fldCharType="end"/>
        </w:r>
      </w:hyperlink>
    </w:p>
    <w:p w14:paraId="52358F70" w14:textId="55B0C70A" w:rsidR="00934C80" w:rsidRDefault="00000000">
      <w:pPr>
        <w:pStyle w:val="TD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89" w:history="1">
        <w:r w:rsidR="00934C80" w:rsidRPr="00725068">
          <w:rPr>
            <w:rStyle w:val="Hipervnculo"/>
            <w:noProof/>
          </w:rPr>
          <w:t>II.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Implémentation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_Toc131085289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4</w:t>
        </w:r>
        <w:r w:rsidR="00934C80">
          <w:rPr>
            <w:noProof/>
            <w:webHidden/>
          </w:rPr>
          <w:fldChar w:fldCharType="end"/>
        </w:r>
      </w:hyperlink>
    </w:p>
    <w:p w14:paraId="6BCC9B98" w14:textId="551CFDCD" w:rsidR="00934C80" w:rsidRDefault="0000000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0" w:history="1">
        <w:r w:rsidR="00934C80" w:rsidRPr="00725068">
          <w:rPr>
            <w:rStyle w:val="Hipervnculo"/>
            <w:i/>
            <w:noProof/>
          </w:rPr>
          <w:t>1.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Réception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_Toc131085290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4</w:t>
        </w:r>
        <w:r w:rsidR="00934C80">
          <w:rPr>
            <w:noProof/>
            <w:webHidden/>
          </w:rPr>
          <w:fldChar w:fldCharType="end"/>
        </w:r>
      </w:hyperlink>
    </w:p>
    <w:p w14:paraId="237A033E" w14:textId="6E27891D" w:rsidR="00934C80" w:rsidRDefault="00000000">
      <w:pPr>
        <w:pStyle w:val="TDC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1" w:history="1">
        <w:r w:rsidR="00934C80" w:rsidRPr="00725068">
          <w:rPr>
            <w:rStyle w:val="Hipervnculo"/>
            <w:noProof/>
          </w:rPr>
          <w:t>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Test avec envoi d’une frame valide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_Toc131085291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5</w:t>
        </w:r>
        <w:r w:rsidR="00934C80">
          <w:rPr>
            <w:noProof/>
            <w:webHidden/>
          </w:rPr>
          <w:fldChar w:fldCharType="end"/>
        </w:r>
      </w:hyperlink>
    </w:p>
    <w:p w14:paraId="1ADB2017" w14:textId="647F9264" w:rsidR="00934C80" w:rsidRDefault="00000000">
      <w:pPr>
        <w:pStyle w:val="TDC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2" w:history="1">
        <w:r w:rsidR="00934C80" w:rsidRPr="00725068">
          <w:rPr>
            <w:rStyle w:val="Hipervnculo"/>
            <w:noProof/>
          </w:rPr>
          <w:t>ii.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Test avec envoi d’une frame invalide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_Toc131085292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6</w:t>
        </w:r>
        <w:r w:rsidR="00934C80">
          <w:rPr>
            <w:noProof/>
            <w:webHidden/>
          </w:rPr>
          <w:fldChar w:fldCharType="end"/>
        </w:r>
      </w:hyperlink>
    </w:p>
    <w:p w14:paraId="636ADF88" w14:textId="200C2810" w:rsidR="00934C80" w:rsidRDefault="00000000">
      <w:pPr>
        <w:pStyle w:val="TDC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3" w:history="1">
        <w:r w:rsidR="00934C80" w:rsidRPr="00725068">
          <w:rPr>
            <w:rStyle w:val="Hipervnculo"/>
            <w:noProof/>
          </w:rPr>
          <w:t>iii.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Test en mettant renabp à 0 lors de la réception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_Toc131085293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7</w:t>
        </w:r>
        <w:r w:rsidR="00934C80">
          <w:rPr>
            <w:noProof/>
            <w:webHidden/>
          </w:rPr>
          <w:fldChar w:fldCharType="end"/>
        </w:r>
      </w:hyperlink>
    </w:p>
    <w:p w14:paraId="160E41B2" w14:textId="2CE6B14F" w:rsidR="00934C80" w:rsidRDefault="0000000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4" w:history="1">
        <w:r w:rsidR="00934C80" w:rsidRPr="00725068">
          <w:rPr>
            <w:rStyle w:val="Hipervnculo"/>
            <w:noProof/>
          </w:rPr>
          <w:t>2.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Transmission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_Toc131085294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7</w:t>
        </w:r>
        <w:r w:rsidR="00934C80">
          <w:rPr>
            <w:noProof/>
            <w:webHidden/>
          </w:rPr>
          <w:fldChar w:fldCharType="end"/>
        </w:r>
      </w:hyperlink>
    </w:p>
    <w:p w14:paraId="3BFB029C" w14:textId="3BABC3F7" w:rsidR="00934C80" w:rsidRDefault="00000000">
      <w:pPr>
        <w:pStyle w:val="TDC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5" w:history="1">
        <w:r w:rsidR="00934C80" w:rsidRPr="00725068">
          <w:rPr>
            <w:rStyle w:val="Hipervnculo"/>
            <w:noProof/>
          </w:rPr>
          <w:t>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Test de la transmission d’une trame valide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_Toc131085295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8</w:t>
        </w:r>
        <w:r w:rsidR="00934C80">
          <w:rPr>
            <w:noProof/>
            <w:webHidden/>
          </w:rPr>
          <w:fldChar w:fldCharType="end"/>
        </w:r>
      </w:hyperlink>
    </w:p>
    <w:p w14:paraId="279FF650" w14:textId="064634B8" w:rsidR="00934C80" w:rsidRDefault="00000000">
      <w:pPr>
        <w:pStyle w:val="TDC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6" w:history="1">
        <w:r w:rsidR="00934C80" w:rsidRPr="00725068">
          <w:rPr>
            <w:rStyle w:val="Hipervnculo"/>
            <w:noProof/>
          </w:rPr>
          <w:t>ii.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Abort d’une transmisison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_Toc131085296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9</w:t>
        </w:r>
        <w:r w:rsidR="00934C80">
          <w:rPr>
            <w:noProof/>
            <w:webHidden/>
          </w:rPr>
          <w:fldChar w:fldCharType="end"/>
        </w:r>
      </w:hyperlink>
    </w:p>
    <w:p w14:paraId="3EB91429" w14:textId="001D236A" w:rsidR="00934C80" w:rsidRDefault="0000000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7" w:history="1">
        <w:r w:rsidR="00934C80" w:rsidRPr="00725068">
          <w:rPr>
            <w:rStyle w:val="Hipervnculo"/>
            <w:noProof/>
          </w:rPr>
          <w:t>3.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Collision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_Toc131085297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9</w:t>
        </w:r>
        <w:r w:rsidR="00934C80">
          <w:rPr>
            <w:noProof/>
            <w:webHidden/>
          </w:rPr>
          <w:fldChar w:fldCharType="end"/>
        </w:r>
      </w:hyperlink>
    </w:p>
    <w:p w14:paraId="5D472C1B" w14:textId="6902B5E0" w:rsidR="00934C80" w:rsidRDefault="00000000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8" w:history="1">
        <w:r w:rsidR="00934C80" w:rsidRPr="00725068">
          <w:rPr>
            <w:rStyle w:val="Hipervnculo"/>
            <w:noProof/>
          </w:rPr>
          <w:t>III.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Fonctionnalités supplémentaires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_Toc131085298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10</w:t>
        </w:r>
        <w:r w:rsidR="00934C80">
          <w:rPr>
            <w:noProof/>
            <w:webHidden/>
          </w:rPr>
          <w:fldChar w:fldCharType="end"/>
        </w:r>
      </w:hyperlink>
    </w:p>
    <w:p w14:paraId="0E73DF07" w14:textId="5DE83C64" w:rsidR="00934C80" w:rsidRDefault="00000000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299" w:history="1">
        <w:r w:rsidR="00934C80" w:rsidRPr="00725068">
          <w:rPr>
            <w:rStyle w:val="Hipervnculo"/>
            <w:noProof/>
          </w:rPr>
          <w:t>IV.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Synthèse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_Toc131085299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11</w:t>
        </w:r>
        <w:r w:rsidR="00934C80">
          <w:rPr>
            <w:noProof/>
            <w:webHidden/>
          </w:rPr>
          <w:fldChar w:fldCharType="end"/>
        </w:r>
      </w:hyperlink>
    </w:p>
    <w:p w14:paraId="0E3FD382" w14:textId="0B63089B" w:rsidR="00934C80" w:rsidRDefault="0000000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300" w:history="1">
        <w:r w:rsidR="00934C80" w:rsidRPr="00725068">
          <w:rPr>
            <w:rStyle w:val="Hipervnculo"/>
            <w:noProof/>
          </w:rPr>
          <w:t>1.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Taille du circuit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_Toc131085300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11</w:t>
        </w:r>
        <w:r w:rsidR="00934C80">
          <w:rPr>
            <w:noProof/>
            <w:webHidden/>
          </w:rPr>
          <w:fldChar w:fldCharType="end"/>
        </w:r>
      </w:hyperlink>
    </w:p>
    <w:p w14:paraId="41A1CC09" w14:textId="50EA1EE2" w:rsidR="00934C80" w:rsidRDefault="00000000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31085301" w:history="1">
        <w:r w:rsidR="00934C80" w:rsidRPr="00725068">
          <w:rPr>
            <w:rStyle w:val="Hipervnculo"/>
            <w:noProof/>
          </w:rPr>
          <w:t>2.</w:t>
        </w:r>
        <w:r w:rsidR="00934C80"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="00934C80" w:rsidRPr="00725068">
          <w:rPr>
            <w:rStyle w:val="Hipervnculo"/>
            <w:noProof/>
          </w:rPr>
          <w:t>Fréquence de fonctionnement</w:t>
        </w:r>
        <w:r w:rsidR="00934C80">
          <w:rPr>
            <w:noProof/>
            <w:webHidden/>
          </w:rPr>
          <w:tab/>
        </w:r>
        <w:r w:rsidR="00934C80">
          <w:rPr>
            <w:noProof/>
            <w:webHidden/>
          </w:rPr>
          <w:fldChar w:fldCharType="begin"/>
        </w:r>
        <w:r w:rsidR="00934C80">
          <w:rPr>
            <w:noProof/>
            <w:webHidden/>
          </w:rPr>
          <w:instrText xml:space="preserve"> PAGEREF _Toc131085301 \h </w:instrText>
        </w:r>
        <w:r w:rsidR="00934C80">
          <w:rPr>
            <w:noProof/>
            <w:webHidden/>
          </w:rPr>
        </w:r>
        <w:r w:rsidR="00934C80">
          <w:rPr>
            <w:noProof/>
            <w:webHidden/>
          </w:rPr>
          <w:fldChar w:fldCharType="separate"/>
        </w:r>
        <w:r w:rsidR="00DE345E">
          <w:rPr>
            <w:noProof/>
            <w:webHidden/>
          </w:rPr>
          <w:t>11</w:t>
        </w:r>
        <w:r w:rsidR="00934C80">
          <w:rPr>
            <w:noProof/>
            <w:webHidden/>
          </w:rPr>
          <w:fldChar w:fldCharType="end"/>
        </w:r>
      </w:hyperlink>
    </w:p>
    <w:p w14:paraId="3842BB7A" w14:textId="771D5CBE" w:rsidR="00787FEC" w:rsidRPr="002E189C" w:rsidRDefault="00787FEC">
      <w:r w:rsidRPr="002E189C">
        <w:fldChar w:fldCharType="end"/>
      </w:r>
    </w:p>
    <w:p w14:paraId="06A08913" w14:textId="77777777" w:rsidR="00787FEC" w:rsidRDefault="00787FEC"/>
    <w:p w14:paraId="11AD9AF1" w14:textId="731EFB6D" w:rsidR="00787FEC" w:rsidRDefault="00787FEC">
      <w:pPr>
        <w:sectPr w:rsidR="00787FE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548904A8" w14:textId="233048D5" w:rsidR="001C1CE8" w:rsidRDefault="001C1CE8" w:rsidP="001C1CE8">
      <w:pPr>
        <w:pStyle w:val="Ttulo1"/>
      </w:pPr>
      <w:bookmarkStart w:id="0" w:name="_Toc131085288"/>
      <w:r>
        <w:lastRenderedPageBreak/>
        <w:t>Remarque sur les tests</w:t>
      </w:r>
      <w:bookmarkEnd w:id="0"/>
    </w:p>
    <w:p w14:paraId="39EA13A9" w14:textId="77777777" w:rsidR="00AD2179" w:rsidRDefault="001C1CE8" w:rsidP="001C1CE8">
      <w:r>
        <w:t xml:space="preserve">Tous nos tests ont été réalisés sur un temps de 1ms avec un fonctionnement à 100MHz afin de pouvoir observer suffisamment d’évènements. Le contrôleur réalisé est cependant voué à fonctionner à 10MHz.  Le signal de reset a été activé au début de chaque test afin d’initialiser les valeurs. </w:t>
      </w:r>
    </w:p>
    <w:p w14:paraId="48145E79" w14:textId="77777777" w:rsidR="00AD2179" w:rsidRDefault="00AD2179" w:rsidP="001C1CE8">
      <w:r>
        <w:t xml:space="preserve">Les bits de poids faibles sont placés en premier (little-endian). </w:t>
      </w:r>
    </w:p>
    <w:p w14:paraId="0E66C8E2" w14:textId="14324FAB" w:rsidR="001C1CE8" w:rsidRDefault="00AD2179" w:rsidP="001C1CE8">
      <w:pPr>
        <w:rPr>
          <w:rStyle w:val="pl-c1"/>
        </w:rPr>
      </w:pPr>
      <w:r>
        <w:t xml:space="preserve">La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de notre contrôleur est AA :BB :CC :DD :EE</w:t>
      </w:r>
      <w:proofErr w:type="gramStart"/>
      <w:r>
        <w:t> :FF</w:t>
      </w:r>
      <w:proofErr w:type="gramEnd"/>
      <w:r>
        <w:rPr>
          <w:rStyle w:val="pl-c1"/>
        </w:rPr>
        <w:t>.</w:t>
      </w:r>
    </w:p>
    <w:p w14:paraId="538CF53F" w14:textId="77777777" w:rsidR="00374F95" w:rsidRDefault="00374F95" w:rsidP="001C1CE8">
      <w:pPr>
        <w:rPr>
          <w:rStyle w:val="pl-c1"/>
        </w:rPr>
      </w:pPr>
      <w:r>
        <w:rPr>
          <w:rStyle w:val="pl-c1"/>
        </w:rPr>
        <w:t xml:space="preserve">L’ensemble de notre projet est disponible au lien suivant : </w:t>
      </w:r>
    </w:p>
    <w:p w14:paraId="5AFAC37A" w14:textId="580F278F" w:rsidR="00374F95" w:rsidRDefault="00C12F09" w:rsidP="001C1CE8">
      <w:pPr>
        <w:rPr>
          <w:rStyle w:val="pl-c1"/>
        </w:rPr>
      </w:pPr>
      <w:hyperlink r:id="rId11" w:history="1">
        <w:r w:rsidRPr="007722F2">
          <w:rPr>
            <w:rStyle w:val="Hipervnculo"/>
          </w:rPr>
          <w:t>https://github.com/Aude510/BE_ethernet</w:t>
        </w:r>
      </w:hyperlink>
    </w:p>
    <w:p w14:paraId="50279E7D" w14:textId="7993CA69" w:rsidR="0018512C" w:rsidRPr="002E189C" w:rsidRDefault="001C1CE8" w:rsidP="001C1CE8">
      <w:pPr>
        <w:pStyle w:val="Ttulo1"/>
      </w:pPr>
      <w:bookmarkStart w:id="1" w:name="_Toc131085289"/>
      <w:r>
        <w:t>Implémentation</w:t>
      </w:r>
      <w:bookmarkEnd w:id="1"/>
    </w:p>
    <w:p w14:paraId="335876EC" w14:textId="51340BB8" w:rsidR="00787FEC" w:rsidRDefault="001C1CE8" w:rsidP="001C1CE8">
      <w:pPr>
        <w:pStyle w:val="Ttulo2"/>
        <w:rPr>
          <w:bCs w:val="0"/>
          <w:i/>
          <w:color w:val="BF8F00" w:themeColor="accent4" w:themeShade="BF"/>
          <w:sz w:val="24"/>
          <w:szCs w:val="24"/>
        </w:rPr>
      </w:pPr>
      <w:bookmarkStart w:id="2" w:name="_Toc131085290"/>
      <w:r>
        <w:t>Réception</w:t>
      </w:r>
      <w:bookmarkEnd w:id="2"/>
    </w:p>
    <w:p w14:paraId="54B2708D" w14:textId="2357135C" w:rsidR="001C1CE8" w:rsidRDefault="001C1CE8" w:rsidP="001C1CE8">
      <w:r>
        <w:t>Nous avons implémenté une réception fonctionnelle : lorsque le caractère de début de frame est détecté, on commence par vérifier que l’adresse est bien celle de la carte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), puis on transmet les octets à l’host. On arrête de transmettre les octets à l’host lorsque le caractère de fin de frame est détecté. </w:t>
      </w:r>
    </w:p>
    <w:p w14:paraId="5E8E83AA" w14:textId="4442EA54" w:rsidR="001C1CE8" w:rsidRDefault="001C1CE8" w:rsidP="001C1CE8">
      <w:pPr>
        <w:pStyle w:val="Ttulo3"/>
      </w:pPr>
      <w:bookmarkStart w:id="3" w:name="_Toc131085291"/>
      <w:r>
        <w:lastRenderedPageBreak/>
        <w:t>Test avec envoi d’une frame valide</w:t>
      </w:r>
      <w:bookmarkEnd w:id="3"/>
    </w:p>
    <w:p w14:paraId="56248157" w14:textId="4E41BBB7" w:rsidR="00C2704B" w:rsidRDefault="00C2704B" w:rsidP="00C2704B">
      <w:r>
        <w:rPr>
          <w:noProof/>
        </w:rPr>
        <w:drawing>
          <wp:inline distT="0" distB="0" distL="0" distR="0" wp14:anchorId="16DA37EF" wp14:editId="56B0F231">
            <wp:extent cx="5760720" cy="4563110"/>
            <wp:effectExtent l="0" t="0" r="0" b="889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38FE" w14:textId="1D8D2946" w:rsidR="00F3025D" w:rsidRPr="00C2704B" w:rsidRDefault="00F3025D" w:rsidP="00C2704B">
      <w:r>
        <w:t xml:space="preserve">On observe la levée de </w:t>
      </w:r>
      <w:proofErr w:type="spellStart"/>
      <w:r>
        <w:t>rstartp</w:t>
      </w:r>
      <w:proofErr w:type="spellEnd"/>
      <w:r>
        <w:t xml:space="preserve"> après réception du SFD (start of frame </w:t>
      </w:r>
      <w:proofErr w:type="spellStart"/>
      <w:r>
        <w:t>d</w:t>
      </w:r>
      <w:r w:rsidR="00C12F09">
        <w:t>e</w:t>
      </w:r>
      <w:r>
        <w:t>limiter</w:t>
      </w:r>
      <w:proofErr w:type="spellEnd"/>
      <w:r>
        <w:t xml:space="preserve">), la transmission de l’octet 0x12 sur </w:t>
      </w:r>
      <w:proofErr w:type="spellStart"/>
      <w:r>
        <w:t>rdatao</w:t>
      </w:r>
      <w:proofErr w:type="spellEnd"/>
      <w:r>
        <w:t xml:space="preserve"> après la fin de la vérification de l’adresse, et l’arrêt de la transmission sur </w:t>
      </w:r>
      <w:proofErr w:type="spellStart"/>
      <w:r>
        <w:t>rdatao</w:t>
      </w:r>
      <w:proofErr w:type="spellEnd"/>
      <w:r>
        <w:t xml:space="preserve"> après réception du EFD (end of frame </w:t>
      </w:r>
      <w:proofErr w:type="spellStart"/>
      <w:r>
        <w:t>delimiter</w:t>
      </w:r>
      <w:proofErr w:type="spellEnd"/>
      <w:r>
        <w:t xml:space="preserve">).  </w:t>
      </w:r>
    </w:p>
    <w:p w14:paraId="5E364468" w14:textId="0E4A4338" w:rsidR="001C1CE8" w:rsidRDefault="001C1CE8" w:rsidP="001C1CE8">
      <w:pPr>
        <w:pStyle w:val="Ttulo3"/>
      </w:pPr>
      <w:bookmarkStart w:id="4" w:name="_Toc131085292"/>
      <w:r>
        <w:lastRenderedPageBreak/>
        <w:t>Test avec envoi d’une frame invalide</w:t>
      </w:r>
      <w:bookmarkEnd w:id="4"/>
      <w:r>
        <w:t xml:space="preserve"> </w:t>
      </w:r>
    </w:p>
    <w:p w14:paraId="52016E25" w14:textId="53963DAD" w:rsidR="00F3025D" w:rsidRDefault="00F3025D" w:rsidP="00F3025D">
      <w:r>
        <w:rPr>
          <w:noProof/>
        </w:rPr>
        <w:drawing>
          <wp:inline distT="0" distB="0" distL="0" distR="0" wp14:anchorId="202FA3E1" wp14:editId="726CD0E1">
            <wp:extent cx="5760720" cy="4568190"/>
            <wp:effectExtent l="0" t="0" r="0" b="381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EC17" w14:textId="413FD948" w:rsidR="00F3025D" w:rsidRPr="00F3025D" w:rsidRDefault="00F3025D" w:rsidP="00F3025D">
      <w:r>
        <w:t xml:space="preserve">On observe la levée du signal </w:t>
      </w:r>
      <w:proofErr w:type="spellStart"/>
      <w:r>
        <w:t>rcleanp</w:t>
      </w:r>
      <w:proofErr w:type="spellEnd"/>
      <w:r>
        <w:t xml:space="preserve"> après fin de la réception de la trame invalide</w:t>
      </w:r>
      <w:r w:rsidR="00AD2179">
        <w:t xml:space="preserve"> et l’absence de transmission des octets à l’host</w:t>
      </w:r>
      <w:r>
        <w:t>.</w:t>
      </w:r>
    </w:p>
    <w:p w14:paraId="741EB0BC" w14:textId="69271162" w:rsidR="001C1CE8" w:rsidRDefault="001C1CE8" w:rsidP="001C1CE8">
      <w:pPr>
        <w:pStyle w:val="Ttulo3"/>
      </w:pPr>
      <w:bookmarkStart w:id="5" w:name="_Toc131085293"/>
      <w:r>
        <w:lastRenderedPageBreak/>
        <w:t xml:space="preserve">Test en mettant </w:t>
      </w:r>
      <w:proofErr w:type="spellStart"/>
      <w:r>
        <w:t>renabp</w:t>
      </w:r>
      <w:proofErr w:type="spellEnd"/>
      <w:r>
        <w:t xml:space="preserve"> à 0 lors de la réception</w:t>
      </w:r>
      <w:bookmarkEnd w:id="5"/>
    </w:p>
    <w:p w14:paraId="1AD2DAA2" w14:textId="62EE9BAD" w:rsidR="00AD2179" w:rsidRDefault="00AD2179" w:rsidP="00AD2179">
      <w:r>
        <w:rPr>
          <w:noProof/>
        </w:rPr>
        <w:drawing>
          <wp:inline distT="0" distB="0" distL="0" distR="0" wp14:anchorId="5EF165BE" wp14:editId="1853D3BC">
            <wp:extent cx="5760720" cy="4554855"/>
            <wp:effectExtent l="0" t="0" r="0" b="0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C062" w14:textId="293624D2" w:rsidR="008C2797" w:rsidRDefault="00AD2179" w:rsidP="00AD2179">
      <w:r>
        <w:t xml:space="preserve">On observe l’interruption de la transmission des octets reçus à l’host lorsque </w:t>
      </w:r>
      <w:proofErr w:type="spellStart"/>
      <w:r>
        <w:t>renabp</w:t>
      </w:r>
      <w:proofErr w:type="spellEnd"/>
      <w:r>
        <w:t xml:space="preserve"> passe à 0. </w:t>
      </w:r>
    </w:p>
    <w:p w14:paraId="1D2F60BC" w14:textId="3FE15D61" w:rsidR="00566CBF" w:rsidRDefault="00566CBF" w:rsidP="00566CBF">
      <w:pPr>
        <w:pStyle w:val="Ttulo2"/>
      </w:pPr>
      <w:bookmarkStart w:id="6" w:name="_Toc131085294"/>
      <w:r>
        <w:t>Transmission</w:t>
      </w:r>
      <w:bookmarkEnd w:id="6"/>
    </w:p>
    <w:p w14:paraId="43C83AB0" w14:textId="126CF1EE" w:rsidR="00566CBF" w:rsidRDefault="00566CBF" w:rsidP="00566CBF">
      <w:r>
        <w:t xml:space="preserve">Nous avons implémenté une transmission fonctionnelle : on transmet d’abord le SFD, puis l’adresse destination donnée par </w:t>
      </w:r>
      <w:proofErr w:type="gramStart"/>
      <w:r>
        <w:t>le host</w:t>
      </w:r>
      <w:proofErr w:type="gramEnd"/>
      <w:r>
        <w:t xml:space="preserve">, puis la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</w:t>
      </w:r>
    </w:p>
    <w:p w14:paraId="788A05D5" w14:textId="1BEF7159" w:rsidR="00566CBF" w:rsidRDefault="00566CBF" w:rsidP="00566CBF">
      <w:pPr>
        <w:pStyle w:val="Ttulo3"/>
        <w:numPr>
          <w:ilvl w:val="0"/>
          <w:numId w:val="5"/>
        </w:numPr>
      </w:pPr>
      <w:bookmarkStart w:id="7" w:name="_Toc131085295"/>
      <w:r>
        <w:lastRenderedPageBreak/>
        <w:t>Test de la transmission d’une trame valide</w:t>
      </w:r>
      <w:bookmarkEnd w:id="7"/>
      <w:r>
        <w:t xml:space="preserve"> </w:t>
      </w:r>
    </w:p>
    <w:p w14:paraId="4BDC2F3C" w14:textId="0987278B" w:rsidR="0090314A" w:rsidRDefault="0090314A" w:rsidP="0090314A">
      <w:r>
        <w:rPr>
          <w:noProof/>
        </w:rPr>
        <w:drawing>
          <wp:inline distT="0" distB="0" distL="0" distR="0" wp14:anchorId="771687BE" wp14:editId="43CF79F9">
            <wp:extent cx="5760720" cy="4529455"/>
            <wp:effectExtent l="0" t="0" r="0" b="444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AA0F" w14:textId="3066F5DE" w:rsidR="0090314A" w:rsidRDefault="0090314A" w:rsidP="0090314A">
      <w:r>
        <w:t xml:space="preserve">On observe le début de la transmission après la mise à 1 de </w:t>
      </w:r>
      <w:proofErr w:type="spellStart"/>
      <w:r>
        <w:t>availp</w:t>
      </w:r>
      <w:proofErr w:type="spellEnd"/>
      <w:r>
        <w:t xml:space="preserve">. Le contrôleur envoie bien la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après avoir terminé d’envoyer l’adresse de destination, ici </w:t>
      </w:r>
      <w:r w:rsidR="00F64DFF">
        <w:t>AA :CD</w:t>
      </w:r>
      <w:proofErr w:type="gramStart"/>
      <w:r w:rsidR="00F64DFF">
        <w:t> :EF</w:t>
      </w:r>
      <w:proofErr w:type="gramEnd"/>
      <w:r w:rsidR="00F64DFF">
        <w:t> :AA :CD :EF.</w:t>
      </w:r>
      <w:r w:rsidR="00CF33EF">
        <w:t xml:space="preserve"> On ne peut malheureusement pas observer la fin de la transmission car la simulation est trop courte. </w:t>
      </w:r>
    </w:p>
    <w:p w14:paraId="3E7918F5" w14:textId="280A242F" w:rsidR="00C924BD" w:rsidRDefault="00D30B72" w:rsidP="00C924BD">
      <w:pPr>
        <w:pStyle w:val="Ttulo3"/>
      </w:pPr>
      <w:bookmarkStart w:id="8" w:name="_Toc131085296"/>
      <w:proofErr w:type="spellStart"/>
      <w:r>
        <w:lastRenderedPageBreak/>
        <w:t>Abort</w:t>
      </w:r>
      <w:proofErr w:type="spellEnd"/>
      <w:r>
        <w:t xml:space="preserve"> d’une </w:t>
      </w:r>
      <w:proofErr w:type="spellStart"/>
      <w:r>
        <w:t>transmisison</w:t>
      </w:r>
      <w:bookmarkEnd w:id="8"/>
      <w:proofErr w:type="spellEnd"/>
    </w:p>
    <w:p w14:paraId="32A122DC" w14:textId="423152E7" w:rsidR="00D30B72" w:rsidRDefault="00D30B72" w:rsidP="00D30B72">
      <w:r>
        <w:rPr>
          <w:noProof/>
        </w:rPr>
        <w:drawing>
          <wp:inline distT="0" distB="0" distL="0" distR="0" wp14:anchorId="06A4040F" wp14:editId="32E22DCB">
            <wp:extent cx="5760720" cy="4528185"/>
            <wp:effectExtent l="0" t="0" r="0" b="571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041" w14:textId="2CF023EC" w:rsidR="009D430E" w:rsidRPr="00D30B72" w:rsidRDefault="009D430E" w:rsidP="00D30B72">
      <w:r>
        <w:t xml:space="preserve">On observe bien l’interruption de la transmission sur </w:t>
      </w:r>
      <w:proofErr w:type="spellStart"/>
      <w:r>
        <w:t>tdatao</w:t>
      </w:r>
      <w:proofErr w:type="spellEnd"/>
      <w:r>
        <w:t xml:space="preserve"> après la levée du signal </w:t>
      </w:r>
      <w:proofErr w:type="spellStart"/>
      <w:r>
        <w:t>tabortp</w:t>
      </w:r>
      <w:proofErr w:type="spellEnd"/>
      <w:r>
        <w:t xml:space="preserve">. </w:t>
      </w:r>
    </w:p>
    <w:p w14:paraId="78F31BF6" w14:textId="1534E84E" w:rsidR="00C924BD" w:rsidRDefault="00C924BD" w:rsidP="00C924BD">
      <w:pPr>
        <w:pStyle w:val="Ttulo2"/>
      </w:pPr>
      <w:r>
        <w:t xml:space="preserve"> </w:t>
      </w:r>
      <w:bookmarkStart w:id="9" w:name="_Toc131085297"/>
      <w:r>
        <w:t>Collision</w:t>
      </w:r>
      <w:bookmarkEnd w:id="9"/>
    </w:p>
    <w:p w14:paraId="29C0C510" w14:textId="5B457774" w:rsidR="00C924BD" w:rsidRDefault="00503B11" w:rsidP="00C924BD">
      <w:r>
        <w:t xml:space="preserve">Nous avons implémenté un process gérant les collisions qui arrête la transmission si une réception et une transmission ont lieu en même temps. </w:t>
      </w:r>
    </w:p>
    <w:p w14:paraId="13047C61" w14:textId="4747A422" w:rsidR="00ED20E3" w:rsidRDefault="00ED20E3" w:rsidP="00C924BD">
      <w:r>
        <w:rPr>
          <w:noProof/>
        </w:rPr>
        <w:lastRenderedPageBreak/>
        <w:drawing>
          <wp:inline distT="0" distB="0" distL="0" distR="0" wp14:anchorId="748F3519" wp14:editId="766CCED4">
            <wp:extent cx="5760720" cy="4338955"/>
            <wp:effectExtent l="0" t="0" r="0" b="444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5C7" w14:textId="1971EE93" w:rsidR="00ED20E3" w:rsidRDefault="00ED20E3" w:rsidP="00C924BD">
      <w:r>
        <w:t xml:space="preserve">On observe bien que le signal </w:t>
      </w:r>
      <w:proofErr w:type="spellStart"/>
      <w:r>
        <w:t>trnsmtp</w:t>
      </w:r>
      <w:proofErr w:type="spellEnd"/>
      <w:r>
        <w:t xml:space="preserve"> passe à 0 après détection de la collision et que l’on arrête de transmettre. </w:t>
      </w:r>
    </w:p>
    <w:p w14:paraId="2CF88900" w14:textId="146C6053" w:rsidR="00C924BD" w:rsidRDefault="00C924BD" w:rsidP="00C924BD">
      <w:pPr>
        <w:pStyle w:val="Ttulo1"/>
      </w:pPr>
      <w:bookmarkStart w:id="10" w:name="_Toc131085298"/>
      <w:r>
        <w:t>Fonctionnalités supplémentaires</w:t>
      </w:r>
      <w:bookmarkEnd w:id="10"/>
    </w:p>
    <w:p w14:paraId="1CB7FEE9" w14:textId="0B2F28E3" w:rsidR="000A0428" w:rsidRDefault="000A0428" w:rsidP="000A0428">
      <w:r>
        <w:t xml:space="preserve">Nous avons également implémenté la génération de nombres pseudo aléatoires mais n’avons pas eu le temps de l’utiliser pour programmer une retransmission après détection d’une collision. </w:t>
      </w:r>
    </w:p>
    <w:p w14:paraId="652F7E74" w14:textId="7781BD5E" w:rsidR="00C12F09" w:rsidRDefault="00C12F09" w:rsidP="000A0428">
      <w:r>
        <w:rPr>
          <w:noProof/>
        </w:rPr>
        <w:drawing>
          <wp:inline distT="0" distB="0" distL="0" distR="0" wp14:anchorId="474ABDB4" wp14:editId="79184AC0">
            <wp:extent cx="5760720" cy="1148715"/>
            <wp:effectExtent l="0" t="0" r="0" b="0"/>
            <wp:docPr id="1111606650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06650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89A2" w14:textId="15813289" w:rsidR="00C12F09" w:rsidRPr="00C12F09" w:rsidRDefault="00C12F09" w:rsidP="00C12F09">
      <w:pPr>
        <w:jc w:val="center"/>
        <w:rPr>
          <w:i/>
          <w:iCs/>
        </w:rPr>
      </w:pPr>
      <w:r>
        <w:rPr>
          <w:i/>
          <w:iCs/>
        </w:rPr>
        <w:t>Signaux auxiliaires</w:t>
      </w:r>
    </w:p>
    <w:p w14:paraId="2B403946" w14:textId="4DCFDDD4" w:rsidR="00833803" w:rsidRDefault="00833803" w:rsidP="000A0428">
      <w:r>
        <w:rPr>
          <w:noProof/>
        </w:rPr>
        <w:lastRenderedPageBreak/>
        <w:drawing>
          <wp:inline distT="0" distB="0" distL="0" distR="0" wp14:anchorId="3A7DE143" wp14:editId="48E36EFC">
            <wp:extent cx="5760720" cy="221742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B55E" w14:textId="6EF04124" w:rsidR="00C12F09" w:rsidRPr="00C12F09" w:rsidRDefault="00C12F09" w:rsidP="00C12F09">
      <w:pPr>
        <w:jc w:val="center"/>
        <w:rPr>
          <w:i/>
          <w:iCs/>
        </w:rPr>
      </w:pPr>
      <w:r>
        <w:rPr>
          <w:i/>
          <w:iCs/>
        </w:rPr>
        <w:t>Process de gestion de collision et génération d’un nombre pseudo aléatoire</w:t>
      </w:r>
    </w:p>
    <w:p w14:paraId="4AABD95F" w14:textId="6E0104A8" w:rsidR="00787FEC" w:rsidRDefault="00E210B6" w:rsidP="00823B71">
      <w:pPr>
        <w:pStyle w:val="Ttulo1"/>
      </w:pPr>
      <w:bookmarkStart w:id="11" w:name="_Toc131085299"/>
      <w:r>
        <w:t>Synthèse</w:t>
      </w:r>
      <w:bookmarkEnd w:id="11"/>
    </w:p>
    <w:p w14:paraId="2E4B6675" w14:textId="577A04CE" w:rsidR="00823B71" w:rsidRDefault="00E210B6" w:rsidP="000E47FD">
      <w:pPr>
        <w:pStyle w:val="Ttulo2"/>
        <w:numPr>
          <w:ilvl w:val="0"/>
          <w:numId w:val="4"/>
        </w:numPr>
      </w:pPr>
      <w:bookmarkStart w:id="12" w:name="_Toc131085300"/>
      <w:r>
        <w:t>Taille du circuit</w:t>
      </w:r>
      <w:bookmarkEnd w:id="12"/>
    </w:p>
    <w:p w14:paraId="02305D2A" w14:textId="64A58E5F" w:rsidR="00823B71" w:rsidRDefault="00E210B6" w:rsidP="00823B71">
      <w:r>
        <w:t xml:space="preserve">La synthèse nous donne une taille de 254 bascules D pour notre circuit. </w:t>
      </w:r>
    </w:p>
    <w:p w14:paraId="3E53ACCD" w14:textId="327E53CC" w:rsidR="008C2797" w:rsidRDefault="008C2797" w:rsidP="008C2797">
      <w:pPr>
        <w:pStyle w:val="Ttulo2"/>
      </w:pPr>
      <w:bookmarkStart w:id="13" w:name="_Toc131085301"/>
      <w:r>
        <w:t>Fréquence de fonctionnement</w:t>
      </w:r>
      <w:bookmarkEnd w:id="13"/>
      <w:r>
        <w:t xml:space="preserve"> </w:t>
      </w:r>
    </w:p>
    <w:p w14:paraId="22BB197E" w14:textId="77777777" w:rsidR="008C2797" w:rsidRDefault="008C2797" w:rsidP="008C2797">
      <w:r>
        <w:t>Nous avons obtenu un WNS (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 : temps entre deux bascules) minimal pour une </w:t>
      </w:r>
      <w:proofErr w:type="spellStart"/>
      <w:r>
        <w:t>clock</w:t>
      </w:r>
      <w:proofErr w:type="spellEnd"/>
      <w:r>
        <w:t xml:space="preserve"> en contrainte à 16ns. </w:t>
      </w:r>
    </w:p>
    <w:p w14:paraId="336176B4" w14:textId="29E83EAE" w:rsidR="008C2797" w:rsidRPr="008C2797" w:rsidRDefault="008C2797" w:rsidP="008C2797">
      <w:r>
        <w:t xml:space="preserve">On a alors WNS = 0.128ns soit une fréquence de fonctionnement maximale f = 7,8GHz. </w:t>
      </w:r>
    </w:p>
    <w:p w14:paraId="1C9583E8" w14:textId="6A292B02" w:rsidR="00BB1920" w:rsidRPr="00BB1920" w:rsidRDefault="00BB1920" w:rsidP="00BB1920"/>
    <w:sectPr w:rsidR="00BB1920" w:rsidRPr="00BB1920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154B" w14:textId="77777777" w:rsidR="004C4348" w:rsidRDefault="004C4348" w:rsidP="00B639B1">
      <w:pPr>
        <w:spacing w:after="0" w:line="240" w:lineRule="auto"/>
      </w:pPr>
      <w:r>
        <w:separator/>
      </w:r>
    </w:p>
  </w:endnote>
  <w:endnote w:type="continuationSeparator" w:id="0">
    <w:p w14:paraId="522D5B2B" w14:textId="77777777" w:rsidR="004C4348" w:rsidRDefault="004C4348" w:rsidP="00B6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09B1" w14:textId="6BDCB668" w:rsidR="00B639B1" w:rsidRDefault="00B639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065"/>
      <w:docPartObj>
        <w:docPartGallery w:val="Page Numbers (Bottom of Page)"/>
        <w:docPartUnique/>
      </w:docPartObj>
    </w:sdtPr>
    <w:sdtContent>
      <w:p w14:paraId="42E3DD7F" w14:textId="77777777" w:rsidR="00AF0B28" w:rsidRDefault="00AF0B28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 wp14:anchorId="3AB53132" wp14:editId="542D1FC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0" b="0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33314" w14:textId="77777777" w:rsidR="00AF0B28" w:rsidRDefault="00AF0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B53132" id="Groupe 8" o:spid="_x0000_s1027" style="position:absolute;left:0;text-align:left;margin-left:0;margin-top:0;width:610.5pt;height:15pt;z-index:25166643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20433314" w14:textId="77777777" w:rsidR="00AF0B28" w:rsidRDefault="00AF0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6FC2" w14:textId="77777777" w:rsidR="004C4348" w:rsidRDefault="004C4348" w:rsidP="00B639B1">
      <w:pPr>
        <w:spacing w:after="0" w:line="240" w:lineRule="auto"/>
      </w:pPr>
      <w:r>
        <w:separator/>
      </w:r>
    </w:p>
  </w:footnote>
  <w:footnote w:type="continuationSeparator" w:id="0">
    <w:p w14:paraId="0284E06F" w14:textId="77777777" w:rsidR="004C4348" w:rsidRDefault="004C4348" w:rsidP="00B6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900" w14:textId="77777777" w:rsidR="00B639B1" w:rsidRDefault="00F42AB8">
    <w:pPr>
      <w:pStyle w:val="Encabezado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52BE938C" wp14:editId="742F34CD">
          <wp:simplePos x="0" y="0"/>
          <wp:positionH relativeFrom="page">
            <wp:align>left</wp:align>
          </wp:positionH>
          <wp:positionV relativeFrom="paragraph">
            <wp:posOffset>-436880</wp:posOffset>
          </wp:positionV>
          <wp:extent cx="7543800" cy="10670419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_modele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521" cy="10699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F104" w14:textId="77777777" w:rsidR="00B639B1" w:rsidRDefault="00B63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672"/>
    <w:multiLevelType w:val="hybridMultilevel"/>
    <w:tmpl w:val="510216BA"/>
    <w:lvl w:ilvl="0" w:tplc="4F4CAFBC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752"/>
    <w:multiLevelType w:val="hybridMultilevel"/>
    <w:tmpl w:val="22FC5F4C"/>
    <w:lvl w:ilvl="0" w:tplc="6724348E">
      <w:start w:val="1"/>
      <w:numFmt w:val="decimal"/>
      <w:pStyle w:val="Ttulo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BF6E3C"/>
    <w:multiLevelType w:val="hybridMultilevel"/>
    <w:tmpl w:val="A9F837D8"/>
    <w:lvl w:ilvl="0" w:tplc="DF347DFA">
      <w:start w:val="1"/>
      <w:numFmt w:val="lowerRoman"/>
      <w:pStyle w:val="Ttulo3"/>
      <w:lvlText w:val="%1."/>
      <w:lvlJc w:val="righ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243637429">
    <w:abstractNumId w:val="0"/>
  </w:num>
  <w:num w:numId="2" w16cid:durableId="848257704">
    <w:abstractNumId w:val="1"/>
  </w:num>
  <w:num w:numId="3" w16cid:durableId="950893938">
    <w:abstractNumId w:val="2"/>
  </w:num>
  <w:num w:numId="4" w16cid:durableId="266501340">
    <w:abstractNumId w:val="1"/>
    <w:lvlOverride w:ilvl="0">
      <w:startOverride w:val="1"/>
    </w:lvlOverride>
  </w:num>
  <w:num w:numId="5" w16cid:durableId="15043983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B1"/>
    <w:rsid w:val="000A0428"/>
    <w:rsid w:val="000E47FD"/>
    <w:rsid w:val="00182A67"/>
    <w:rsid w:val="0018512C"/>
    <w:rsid w:val="001A543F"/>
    <w:rsid w:val="001C1CE8"/>
    <w:rsid w:val="002E189C"/>
    <w:rsid w:val="00374F95"/>
    <w:rsid w:val="00375E5E"/>
    <w:rsid w:val="00405D45"/>
    <w:rsid w:val="004416CF"/>
    <w:rsid w:val="004820AB"/>
    <w:rsid w:val="004C4348"/>
    <w:rsid w:val="00503B11"/>
    <w:rsid w:val="00531A42"/>
    <w:rsid w:val="00566CBF"/>
    <w:rsid w:val="00697192"/>
    <w:rsid w:val="006D0364"/>
    <w:rsid w:val="006E2082"/>
    <w:rsid w:val="00787FEC"/>
    <w:rsid w:val="007C44CD"/>
    <w:rsid w:val="00811F1E"/>
    <w:rsid w:val="00823B71"/>
    <w:rsid w:val="00833803"/>
    <w:rsid w:val="008C2797"/>
    <w:rsid w:val="0090314A"/>
    <w:rsid w:val="00934C80"/>
    <w:rsid w:val="009D430E"/>
    <w:rsid w:val="00AD2179"/>
    <w:rsid w:val="00AF0B28"/>
    <w:rsid w:val="00B639B1"/>
    <w:rsid w:val="00BB1920"/>
    <w:rsid w:val="00C12F09"/>
    <w:rsid w:val="00C2704B"/>
    <w:rsid w:val="00C924BD"/>
    <w:rsid w:val="00CF33EF"/>
    <w:rsid w:val="00D30B72"/>
    <w:rsid w:val="00DC47C3"/>
    <w:rsid w:val="00DE345E"/>
    <w:rsid w:val="00E1555E"/>
    <w:rsid w:val="00E210B6"/>
    <w:rsid w:val="00ED20E3"/>
    <w:rsid w:val="00EF534B"/>
    <w:rsid w:val="00F13853"/>
    <w:rsid w:val="00F3025D"/>
    <w:rsid w:val="00F42AB8"/>
    <w:rsid w:val="00F64DFF"/>
    <w:rsid w:val="00F70B78"/>
    <w:rsid w:val="00F73310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08C62"/>
  <w15:chartTrackingRefBased/>
  <w15:docId w15:val="{8CC9185C-C893-4750-9E77-E5CA9430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E8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Ttulo2"/>
    <w:link w:val="Ttulo1Car"/>
    <w:uiPriority w:val="9"/>
    <w:qFormat/>
    <w:rsid w:val="00BB1920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E5E"/>
    <w:pPr>
      <w:keepNext/>
      <w:keepLines/>
      <w:numPr>
        <w:numId w:val="2"/>
      </w:numPr>
      <w:spacing w:before="160" w:after="120"/>
      <w:outlineLvl w:val="1"/>
    </w:pPr>
    <w:rPr>
      <w:rFonts w:eastAsiaTheme="majorEastAsia" w:cstheme="majorBidi"/>
      <w:bCs/>
      <w:color w:val="C45911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5E5E"/>
    <w:pPr>
      <w:keepNext/>
      <w:keepLines/>
      <w:numPr>
        <w:numId w:val="3"/>
      </w:numPr>
      <w:spacing w:before="160" w:after="120"/>
      <w:ind w:left="1776"/>
      <w:outlineLvl w:val="2"/>
    </w:pPr>
    <w:rPr>
      <w:rFonts w:eastAsiaTheme="majorEastAsia" w:cstheme="majorBidi"/>
      <w:i/>
      <w:color w:val="BF8F00" w:themeColor="accent4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B1"/>
  </w:style>
  <w:style w:type="paragraph" w:styleId="Piedepgina">
    <w:name w:val="footer"/>
    <w:basedOn w:val="Normal"/>
    <w:link w:val="Piedepgina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B1"/>
  </w:style>
  <w:style w:type="character" w:customStyle="1" w:styleId="Ttulo1Car">
    <w:name w:val="Título 1 Car"/>
    <w:basedOn w:val="Fuentedeprrafopredeter"/>
    <w:link w:val="Ttulo1"/>
    <w:uiPriority w:val="9"/>
    <w:rsid w:val="00BB1920"/>
    <w:rPr>
      <w:rFonts w:ascii="Montserrat" w:eastAsiaTheme="majorEastAsia" w:hAnsi="Montserrat" w:cstheme="majorBidi"/>
      <w:b/>
      <w:color w:val="C00000"/>
      <w:sz w:val="32"/>
      <w:szCs w:val="32"/>
    </w:rPr>
  </w:style>
  <w:style w:type="paragraph" w:styleId="Sinespaciado">
    <w:name w:val="No Spacing"/>
    <w:uiPriority w:val="1"/>
    <w:qFormat/>
    <w:rsid w:val="00787F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75E5E"/>
    <w:rPr>
      <w:rFonts w:ascii="Montserrat" w:eastAsiaTheme="majorEastAsia" w:hAnsi="Montserrat" w:cstheme="majorBidi"/>
      <w:bCs/>
      <w:color w:val="C45911" w:themeColor="accent2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87F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7F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7FE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B1920"/>
    <w:pPr>
      <w:spacing w:after="0" w:line="240" w:lineRule="auto"/>
      <w:contextualSpacing/>
    </w:pPr>
    <w:rPr>
      <w:rFonts w:eastAsiaTheme="majorEastAsia" w:cstheme="majorBidi"/>
      <w:b/>
      <w:color w:val="C00000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920"/>
    <w:rPr>
      <w:rFonts w:ascii="Montserrat" w:eastAsiaTheme="majorEastAsia" w:hAnsi="Montserrat" w:cstheme="majorBidi"/>
      <w:b/>
      <w:color w:val="C00000"/>
      <w:spacing w:val="-10"/>
      <w:kern w:val="28"/>
      <w:sz w:val="3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75E5E"/>
    <w:rPr>
      <w:rFonts w:ascii="Montserrat" w:eastAsiaTheme="majorEastAsia" w:hAnsi="Montserrat" w:cstheme="majorBidi"/>
      <w:i/>
      <w:color w:val="BF8F00" w:themeColor="accent4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87FEC"/>
    <w:pPr>
      <w:spacing w:after="100"/>
      <w:ind w:left="440"/>
    </w:pPr>
  </w:style>
  <w:style w:type="character" w:customStyle="1" w:styleId="pl-c1">
    <w:name w:val="pl-c1"/>
    <w:basedOn w:val="Fuentedeprrafopredeter"/>
    <w:rsid w:val="00AD2179"/>
  </w:style>
  <w:style w:type="character" w:styleId="Mencinsinresolver">
    <w:name w:val="Unresolved Mention"/>
    <w:basedOn w:val="Fuentedeprrafopredeter"/>
    <w:uiPriority w:val="99"/>
    <w:semiHidden/>
    <w:unhideWhenUsed/>
    <w:rsid w:val="0037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ude510/BE_ether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7B68-9F87-4C01-8481-CEAD00D7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707</Words>
  <Characters>3891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</dc:creator>
  <cp:keywords/>
  <dc:description/>
  <cp:lastModifiedBy>Aude Jean-Baptiste</cp:lastModifiedBy>
  <cp:revision>38</cp:revision>
  <cp:lastPrinted>2023-04-09T10:47:00Z</cp:lastPrinted>
  <dcterms:created xsi:type="dcterms:W3CDTF">2022-10-21T13:18:00Z</dcterms:created>
  <dcterms:modified xsi:type="dcterms:W3CDTF">2023-04-09T10:47:00Z</dcterms:modified>
</cp:coreProperties>
</file>