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2F221" w14:textId="77777777" w:rsidR="008A5DD8" w:rsidRPr="005A0614" w:rsidRDefault="008A5DD8" w:rsidP="005A0614">
      <w:pPr>
        <w:pStyle w:val="Heading1"/>
        <w:spacing w:before="120" w:after="100" w:afterAutospacing="1"/>
        <w:jc w:val="center"/>
        <w:rPr>
          <w:color w:val="auto"/>
        </w:rPr>
      </w:pPr>
      <w:r w:rsidRPr="005A0614">
        <w:rPr>
          <w:color w:val="auto"/>
        </w:rPr>
        <w:t>Estudio comparativo de codificaciones en algoritmos genéticos.</w:t>
      </w:r>
    </w:p>
    <w:p w14:paraId="733FB826" w14:textId="77777777" w:rsidR="008A5DD8" w:rsidRPr="008A59D8" w:rsidRDefault="008A5DD8" w:rsidP="008A5DD8">
      <w:pPr>
        <w:jc w:val="both"/>
        <w:rPr>
          <w:rFonts w:ascii="Arial" w:hAnsi="Arial" w:cs="Arial"/>
        </w:rPr>
      </w:pPr>
      <w:r w:rsidRPr="008A59D8">
        <w:rPr>
          <w:rFonts w:ascii="Arial" w:hAnsi="Arial" w:cs="Arial"/>
        </w:rPr>
        <w:t>Las lecturas anteriores se relacionan con otro tipo de codificación en los algoritmos genéticos, como son la codificación real y la codificación entera para problemas combinatorios como el problema del Agente Viajero (TSP, por sus siglas en inglés).</w:t>
      </w:r>
    </w:p>
    <w:p w14:paraId="6E8873AD" w14:textId="77777777" w:rsidR="008A5DD8" w:rsidRPr="008A59D8" w:rsidRDefault="008A5DD8" w:rsidP="008A5DD8">
      <w:pPr>
        <w:jc w:val="both"/>
        <w:rPr>
          <w:rFonts w:ascii="Arial" w:hAnsi="Arial" w:cs="Arial"/>
        </w:rPr>
      </w:pPr>
      <w:r w:rsidRPr="008A59D8">
        <w:rPr>
          <w:rFonts w:ascii="Arial" w:hAnsi="Arial" w:cs="Arial"/>
        </w:rPr>
        <w:t>Para esta evaluación, dada las dos lecturas, realiza un cuadro comparativo que detalle las ventajas y desventajas que tienen las diversas codificaciones considerando que se tienen problemas a resolver en diversos dominios: continuo, discreto, combinatorio.</w:t>
      </w:r>
    </w:p>
    <w:p w14:paraId="03CAA704" w14:textId="77777777" w:rsidR="008A5DD8" w:rsidRPr="008A59D8" w:rsidRDefault="008A5DD8" w:rsidP="008A5DD8">
      <w:pPr>
        <w:jc w:val="both"/>
        <w:rPr>
          <w:rFonts w:ascii="Arial" w:hAnsi="Arial" w:cs="Arial"/>
          <w:b/>
        </w:rPr>
      </w:pPr>
      <w:r w:rsidRPr="008A59D8">
        <w:rPr>
          <w:rFonts w:ascii="Arial" w:hAnsi="Arial" w:cs="Arial"/>
          <w:b/>
        </w:rPr>
        <w:t>Ejercicios:</w:t>
      </w:r>
    </w:p>
    <w:p w14:paraId="19C36AFB" w14:textId="5B70CD78" w:rsidR="008A5DD8" w:rsidRPr="008A59D8" w:rsidRDefault="008A5DD8" w:rsidP="00611B24">
      <w:pPr>
        <w:pStyle w:val="ListParagraph"/>
        <w:numPr>
          <w:ilvl w:val="0"/>
          <w:numId w:val="1"/>
        </w:numPr>
        <w:jc w:val="both"/>
        <w:rPr>
          <w:rFonts w:ascii="Arial" w:hAnsi="Arial" w:cs="Arial"/>
        </w:rPr>
      </w:pPr>
      <w:r w:rsidRPr="008A59D8">
        <w:rPr>
          <w:rFonts w:ascii="Arial" w:hAnsi="Arial" w:cs="Arial"/>
        </w:rPr>
        <w:t xml:space="preserve">Completa el siguiente cuadro escribiendo tres ventajas y desventajas de cada tipo de codificación y el </w:t>
      </w:r>
      <w:r w:rsidR="009A66E5" w:rsidRPr="008A59D8">
        <w:rPr>
          <w:rFonts w:ascii="Arial" w:hAnsi="Arial" w:cs="Arial"/>
        </w:rPr>
        <w:t>porqué</w:t>
      </w:r>
      <w:r w:rsidRPr="008A59D8">
        <w:rPr>
          <w:rFonts w:ascii="Arial" w:hAnsi="Arial" w:cs="Arial"/>
        </w:rPr>
        <w:t xml:space="preserve"> de cada una.</w:t>
      </w:r>
    </w:p>
    <w:tbl>
      <w:tblPr>
        <w:tblW w:w="9460" w:type="dxa"/>
        <w:tblCellMar>
          <w:top w:w="15" w:type="dxa"/>
          <w:left w:w="15" w:type="dxa"/>
          <w:bottom w:w="15" w:type="dxa"/>
          <w:right w:w="15" w:type="dxa"/>
        </w:tblCellMar>
        <w:tblLook w:val="04A0" w:firstRow="1" w:lastRow="0" w:firstColumn="1" w:lastColumn="0" w:noHBand="0" w:noVBand="1"/>
      </w:tblPr>
      <w:tblGrid>
        <w:gridCol w:w="1607"/>
        <w:gridCol w:w="433"/>
        <w:gridCol w:w="2189"/>
        <w:gridCol w:w="2866"/>
        <w:gridCol w:w="2365"/>
      </w:tblGrid>
      <w:tr w:rsidR="009A66E5" w:rsidRPr="008A59D8" w14:paraId="467A151B" w14:textId="77777777" w:rsidTr="00883533">
        <w:trPr>
          <w:trHeight w:val="108"/>
        </w:trPr>
        <w:tc>
          <w:tcPr>
            <w:tcW w:w="1699" w:type="dxa"/>
            <w:tcBorders>
              <w:top w:val="single" w:sz="4" w:space="0" w:color="FFFFFF" w:themeColor="background1"/>
              <w:left w:val="single" w:sz="4" w:space="0" w:color="FFFFFF" w:themeColor="background1"/>
              <w:bottom w:val="single" w:sz="8" w:space="0" w:color="000000"/>
              <w:right w:val="single" w:sz="4" w:space="0" w:color="FFFFFF" w:themeColor="background1"/>
            </w:tcBorders>
            <w:tcMar>
              <w:top w:w="100" w:type="dxa"/>
              <w:left w:w="100" w:type="dxa"/>
              <w:bottom w:w="100" w:type="dxa"/>
              <w:right w:w="100" w:type="dxa"/>
            </w:tcMar>
            <w:hideMark/>
          </w:tcPr>
          <w:p w14:paraId="78EBCE76" w14:textId="77777777" w:rsidR="008A5DD8" w:rsidRPr="008A59D8" w:rsidRDefault="008A5DD8" w:rsidP="008A5DD8">
            <w:pPr>
              <w:spacing w:after="0" w:line="240" w:lineRule="auto"/>
              <w:rPr>
                <w:rFonts w:ascii="Arial" w:eastAsiaTheme="minorEastAsia" w:hAnsi="Arial" w:cs="Arial"/>
                <w:lang w:eastAsia="es-ES"/>
              </w:rPr>
            </w:pPr>
            <w:r w:rsidRPr="008A59D8">
              <w:rPr>
                <w:rFonts w:ascii="Arial" w:eastAsiaTheme="minorEastAsia" w:hAnsi="Arial" w:cs="Arial"/>
                <w:color w:val="000000"/>
                <w:lang w:eastAsia="es-ES"/>
              </w:rPr>
              <w:t xml:space="preserve"> </w:t>
            </w:r>
          </w:p>
        </w:tc>
        <w:tc>
          <w:tcPr>
            <w:tcW w:w="475" w:type="dxa"/>
            <w:tcBorders>
              <w:top w:val="single" w:sz="4" w:space="0" w:color="FFFFFF" w:themeColor="background1"/>
              <w:left w:val="single" w:sz="4" w:space="0" w:color="FFFFFF" w:themeColor="background1"/>
              <w:bottom w:val="single" w:sz="8" w:space="0" w:color="000000"/>
              <w:right w:val="single" w:sz="8" w:space="0" w:color="000000"/>
            </w:tcBorders>
            <w:tcMar>
              <w:top w:w="100" w:type="dxa"/>
              <w:left w:w="100" w:type="dxa"/>
              <w:bottom w:w="100" w:type="dxa"/>
              <w:right w:w="100" w:type="dxa"/>
            </w:tcMar>
            <w:hideMark/>
          </w:tcPr>
          <w:p w14:paraId="095C7650" w14:textId="77777777" w:rsidR="008A5DD8" w:rsidRPr="008A59D8" w:rsidRDefault="008A5DD8" w:rsidP="008A5DD8">
            <w:pPr>
              <w:spacing w:after="0" w:line="240" w:lineRule="auto"/>
              <w:jc w:val="center"/>
              <w:rPr>
                <w:rFonts w:ascii="Arial" w:eastAsiaTheme="minorEastAsia" w:hAnsi="Arial" w:cs="Arial"/>
                <w:lang w:eastAsia="es-ES"/>
              </w:rPr>
            </w:pPr>
            <w:r w:rsidRPr="008A59D8">
              <w:rPr>
                <w:rFonts w:ascii="Arial" w:eastAsiaTheme="minorEastAsia" w:hAnsi="Arial" w:cs="Arial"/>
                <w:color w:val="000000"/>
                <w:lang w:eastAsia="es-ES"/>
              </w:rPr>
              <w:t xml:space="preserve"> </w:t>
            </w:r>
          </w:p>
        </w:tc>
        <w:tc>
          <w:tcPr>
            <w:tcW w:w="23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338ED7" w14:textId="77777777" w:rsidR="008A5DD8" w:rsidRPr="008A59D8" w:rsidRDefault="008A5DD8" w:rsidP="008A5DD8">
            <w:pPr>
              <w:spacing w:after="0" w:line="240" w:lineRule="auto"/>
              <w:jc w:val="center"/>
              <w:rPr>
                <w:rFonts w:ascii="Arial" w:eastAsiaTheme="minorEastAsia" w:hAnsi="Arial" w:cs="Arial"/>
                <w:lang w:eastAsia="es-ES"/>
              </w:rPr>
            </w:pPr>
            <w:r w:rsidRPr="008A59D8">
              <w:rPr>
                <w:rFonts w:ascii="Arial" w:eastAsiaTheme="minorEastAsia" w:hAnsi="Arial" w:cs="Arial"/>
                <w:b/>
                <w:bCs/>
                <w:color w:val="000000"/>
                <w:lang w:eastAsia="es-ES"/>
              </w:rPr>
              <w:t>Binaria</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FB954A" w14:textId="77777777" w:rsidR="008A5DD8" w:rsidRPr="008A59D8" w:rsidRDefault="008A5DD8" w:rsidP="008A5DD8">
            <w:pPr>
              <w:spacing w:after="0" w:line="240" w:lineRule="auto"/>
              <w:jc w:val="center"/>
              <w:rPr>
                <w:rFonts w:ascii="Arial" w:eastAsiaTheme="minorEastAsia" w:hAnsi="Arial" w:cs="Arial"/>
                <w:lang w:eastAsia="es-ES"/>
              </w:rPr>
            </w:pPr>
            <w:r w:rsidRPr="008A59D8">
              <w:rPr>
                <w:rFonts w:ascii="Arial" w:eastAsiaTheme="minorEastAsia" w:hAnsi="Arial" w:cs="Arial"/>
                <w:b/>
                <w:bCs/>
                <w:color w:val="000000"/>
                <w:lang w:eastAsia="es-ES"/>
              </w:rPr>
              <w:t>Real</w:t>
            </w:r>
          </w:p>
        </w:tc>
        <w:tc>
          <w:tcPr>
            <w:tcW w:w="25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9B00CA" w14:textId="77777777" w:rsidR="008A5DD8" w:rsidRPr="008A59D8" w:rsidRDefault="008A5DD8" w:rsidP="008A5DD8">
            <w:pPr>
              <w:spacing w:after="0" w:line="240" w:lineRule="auto"/>
              <w:jc w:val="center"/>
              <w:rPr>
                <w:rFonts w:ascii="Arial" w:eastAsiaTheme="minorEastAsia" w:hAnsi="Arial" w:cs="Arial"/>
                <w:lang w:eastAsia="es-ES"/>
              </w:rPr>
            </w:pPr>
            <w:r w:rsidRPr="008A59D8">
              <w:rPr>
                <w:rFonts w:ascii="Arial" w:eastAsiaTheme="minorEastAsia" w:hAnsi="Arial" w:cs="Arial"/>
                <w:b/>
                <w:bCs/>
                <w:color w:val="000000"/>
                <w:lang w:eastAsia="es-ES"/>
              </w:rPr>
              <w:t>Entera</w:t>
            </w:r>
          </w:p>
        </w:tc>
      </w:tr>
      <w:tr w:rsidR="009A66E5" w:rsidRPr="008A59D8" w14:paraId="03CA0FF7" w14:textId="77777777" w:rsidTr="008A5DD8">
        <w:trPr>
          <w:trHeight w:val="223"/>
        </w:trPr>
        <w:tc>
          <w:tcPr>
            <w:tcW w:w="1699"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8890D6" w14:textId="77777777" w:rsidR="008A5DD8" w:rsidRPr="008A59D8" w:rsidRDefault="008A5DD8" w:rsidP="008A5DD8">
            <w:pPr>
              <w:spacing w:after="0" w:line="240" w:lineRule="auto"/>
              <w:jc w:val="center"/>
              <w:rPr>
                <w:rFonts w:ascii="Arial" w:eastAsiaTheme="minorEastAsia" w:hAnsi="Arial" w:cs="Arial"/>
                <w:lang w:eastAsia="es-ES"/>
              </w:rPr>
            </w:pPr>
            <w:r w:rsidRPr="008A59D8">
              <w:rPr>
                <w:rFonts w:ascii="Arial" w:eastAsiaTheme="minorEastAsia" w:hAnsi="Arial" w:cs="Arial"/>
                <w:b/>
                <w:bCs/>
                <w:color w:val="000000"/>
                <w:lang w:eastAsia="es-ES"/>
              </w:rPr>
              <w:t>Ventaja</w:t>
            </w:r>
          </w:p>
        </w:tc>
        <w:tc>
          <w:tcPr>
            <w:tcW w:w="475" w:type="dxa"/>
            <w:vMerge w:val="restart"/>
            <w:tcBorders>
              <w:top w:val="single" w:sz="8" w:space="0" w:color="000000"/>
              <w:left w:val="single" w:sz="8" w:space="0" w:color="000000"/>
              <w:bottom w:val="single" w:sz="8" w:space="0" w:color="000000"/>
              <w:right w:val="single" w:sz="8" w:space="0" w:color="000000"/>
            </w:tcBorders>
            <w:shd w:val="clear" w:color="auto" w:fill="F2F2F2"/>
            <w:tcMar>
              <w:top w:w="100" w:type="dxa"/>
              <w:left w:w="100" w:type="dxa"/>
              <w:bottom w:w="100" w:type="dxa"/>
              <w:right w:w="100" w:type="dxa"/>
            </w:tcMar>
            <w:hideMark/>
          </w:tcPr>
          <w:p w14:paraId="16294E64" w14:textId="77777777" w:rsidR="008A5DD8" w:rsidRPr="008A59D8" w:rsidRDefault="008A5DD8" w:rsidP="008A5DD8">
            <w:pPr>
              <w:spacing w:after="0" w:line="240" w:lineRule="auto"/>
              <w:jc w:val="center"/>
              <w:rPr>
                <w:rFonts w:ascii="Arial" w:eastAsiaTheme="minorEastAsia" w:hAnsi="Arial" w:cs="Arial"/>
                <w:lang w:eastAsia="es-ES"/>
              </w:rPr>
            </w:pPr>
            <w:r w:rsidRPr="008A59D8">
              <w:rPr>
                <w:rFonts w:ascii="Arial" w:eastAsiaTheme="minorEastAsia" w:hAnsi="Arial" w:cs="Arial"/>
                <w:color w:val="000000"/>
                <w:lang w:eastAsia="es-ES"/>
              </w:rPr>
              <w:t>1</w:t>
            </w:r>
          </w:p>
        </w:tc>
        <w:sdt>
          <w:sdtPr>
            <w:rPr>
              <w:rFonts w:ascii="Arial" w:eastAsiaTheme="minorEastAsia" w:hAnsi="Arial" w:cs="Arial"/>
              <w:lang w:eastAsia="es-ES"/>
            </w:rPr>
            <w:id w:val="1571072597"/>
            <w:placeholder>
              <w:docPart w:val="B26FA69C2AA149A59DA3608FE73740C7"/>
            </w:placeholder>
          </w:sdtPr>
          <w:sdtContent>
            <w:tc>
              <w:tcPr>
                <w:tcW w:w="23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B11457" w14:textId="22AAB10C" w:rsidR="008A5DD8" w:rsidRPr="008A59D8" w:rsidRDefault="00402D99" w:rsidP="00ED117B">
                <w:pPr>
                  <w:spacing w:after="0" w:line="240" w:lineRule="auto"/>
                  <w:jc w:val="both"/>
                  <w:rPr>
                    <w:rFonts w:ascii="Arial" w:eastAsiaTheme="minorEastAsia" w:hAnsi="Arial" w:cs="Arial"/>
                    <w:lang w:eastAsia="es-ES"/>
                  </w:rPr>
                </w:pPr>
                <w:r w:rsidRPr="00402D99">
                  <w:rPr>
                    <w:rFonts w:ascii="Arial" w:eastAsiaTheme="minorEastAsia" w:hAnsi="Arial" w:cs="Arial"/>
                    <w:lang w:eastAsia="es-ES"/>
                  </w:rPr>
                  <w:t>Simplicidad de implementación</w:t>
                </w:r>
              </w:p>
            </w:tc>
          </w:sdtContent>
        </w:sdt>
        <w:sdt>
          <w:sdtPr>
            <w:rPr>
              <w:rFonts w:ascii="Arial" w:eastAsiaTheme="minorEastAsia" w:hAnsi="Arial" w:cs="Arial"/>
              <w:lang w:eastAsia="es-ES"/>
            </w:rPr>
            <w:id w:val="-1898126974"/>
            <w:placeholder>
              <w:docPart w:val="762BC334E5024AAAA8FBFA0B03C8F8D8"/>
            </w:placeholder>
          </w:sdtPr>
          <w:sdtContent>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66286C" w14:textId="0DB86E5E" w:rsidR="008A5DD8" w:rsidRPr="008A59D8" w:rsidRDefault="00402D99" w:rsidP="00190BEA">
                <w:pPr>
                  <w:spacing w:after="0" w:line="240" w:lineRule="auto"/>
                  <w:rPr>
                    <w:rFonts w:ascii="Arial" w:eastAsiaTheme="minorEastAsia" w:hAnsi="Arial" w:cs="Arial"/>
                    <w:lang w:eastAsia="es-ES"/>
                  </w:rPr>
                </w:pPr>
                <w:r w:rsidRPr="00402D99">
                  <w:rPr>
                    <w:rFonts w:ascii="Arial" w:eastAsiaTheme="minorEastAsia" w:hAnsi="Arial" w:cs="Arial"/>
                    <w:lang w:eastAsia="es-ES"/>
                  </w:rPr>
                  <w:t>Representación directa de valores continuos</w:t>
                </w:r>
              </w:p>
            </w:tc>
          </w:sdtContent>
        </w:sdt>
        <w:sdt>
          <w:sdtPr>
            <w:rPr>
              <w:rFonts w:ascii="Arial" w:eastAsiaTheme="minorEastAsia" w:hAnsi="Arial" w:cs="Arial"/>
              <w:lang w:eastAsia="es-ES"/>
            </w:rPr>
            <w:id w:val="-1300146221"/>
            <w:placeholder>
              <w:docPart w:val="CD1D95B97B7A45FAB016F95BF2E009C4"/>
            </w:placeholder>
          </w:sdtPr>
          <w:sdtContent>
            <w:tc>
              <w:tcPr>
                <w:tcW w:w="25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297067" w14:textId="69245F30" w:rsidR="008A5DD8" w:rsidRPr="008A59D8" w:rsidRDefault="00402D99" w:rsidP="00190BEA">
                <w:pPr>
                  <w:spacing w:after="0" w:line="240" w:lineRule="auto"/>
                  <w:rPr>
                    <w:rFonts w:ascii="Arial" w:eastAsiaTheme="minorEastAsia" w:hAnsi="Arial" w:cs="Arial"/>
                    <w:lang w:eastAsia="es-ES"/>
                  </w:rPr>
                </w:pPr>
                <w:r w:rsidRPr="00402D99">
                  <w:rPr>
                    <w:rFonts w:ascii="Arial" w:eastAsiaTheme="minorEastAsia" w:hAnsi="Arial" w:cs="Arial"/>
                    <w:lang w:eastAsia="es-ES"/>
                  </w:rPr>
                  <w:t>Ideal para problemas combinatorios (como TSP)</w:t>
                </w:r>
              </w:p>
            </w:tc>
          </w:sdtContent>
        </w:sdt>
      </w:tr>
      <w:tr w:rsidR="009A66E5" w:rsidRPr="008A59D8" w14:paraId="69EB6E7D" w14:textId="77777777" w:rsidTr="008A5DD8">
        <w:trPr>
          <w:trHeight w:val="223"/>
        </w:trPr>
        <w:tc>
          <w:tcPr>
            <w:tcW w:w="1699" w:type="dxa"/>
            <w:vMerge/>
            <w:tcBorders>
              <w:top w:val="single" w:sz="8" w:space="0" w:color="000000"/>
              <w:left w:val="single" w:sz="8" w:space="0" w:color="000000"/>
              <w:bottom w:val="single" w:sz="8" w:space="0" w:color="000000"/>
              <w:right w:val="single" w:sz="8" w:space="0" w:color="000000"/>
            </w:tcBorders>
            <w:vAlign w:val="center"/>
            <w:hideMark/>
          </w:tcPr>
          <w:p w14:paraId="79D32376" w14:textId="13A6C2E3" w:rsidR="008A5DD8" w:rsidRPr="008A59D8" w:rsidRDefault="008A5DD8" w:rsidP="008A5DD8">
            <w:pPr>
              <w:spacing w:after="0" w:line="240" w:lineRule="auto"/>
              <w:rPr>
                <w:rFonts w:ascii="Arial" w:eastAsiaTheme="minorEastAsia" w:hAnsi="Arial" w:cs="Arial"/>
                <w:lang w:eastAsia="es-ES"/>
              </w:rPr>
            </w:pPr>
          </w:p>
        </w:tc>
        <w:tc>
          <w:tcPr>
            <w:tcW w:w="475" w:type="dxa"/>
            <w:vMerge/>
            <w:tcBorders>
              <w:top w:val="single" w:sz="8" w:space="0" w:color="000000"/>
              <w:left w:val="single" w:sz="8" w:space="0" w:color="000000"/>
              <w:bottom w:val="single" w:sz="8" w:space="0" w:color="000000"/>
              <w:right w:val="single" w:sz="8" w:space="0" w:color="000000"/>
            </w:tcBorders>
            <w:vAlign w:val="center"/>
            <w:hideMark/>
          </w:tcPr>
          <w:p w14:paraId="34045091" w14:textId="77777777" w:rsidR="008A5DD8" w:rsidRPr="008A59D8" w:rsidRDefault="008A5DD8" w:rsidP="008A5DD8">
            <w:pPr>
              <w:spacing w:after="0" w:line="240" w:lineRule="auto"/>
              <w:rPr>
                <w:rFonts w:ascii="Arial" w:eastAsiaTheme="minorEastAsia" w:hAnsi="Arial" w:cs="Arial"/>
                <w:lang w:eastAsia="es-ES"/>
              </w:rPr>
            </w:pPr>
          </w:p>
        </w:tc>
        <w:sdt>
          <w:sdtPr>
            <w:rPr>
              <w:rFonts w:ascii="Arial" w:eastAsiaTheme="minorEastAsia" w:hAnsi="Arial" w:cs="Arial"/>
              <w:lang w:eastAsia="es-ES"/>
            </w:rPr>
            <w:id w:val="-2141410579"/>
            <w:placeholder>
              <w:docPart w:val="5B40DFF7A5B44075B9319040B43A5732"/>
            </w:placeholder>
          </w:sdtPr>
          <w:sdtContent>
            <w:tc>
              <w:tcPr>
                <w:tcW w:w="23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939754" w14:textId="784C9C97" w:rsidR="008A5DD8" w:rsidRPr="008A59D8" w:rsidRDefault="00402D99" w:rsidP="008A59D8">
                <w:pPr>
                  <w:spacing w:after="0" w:line="240" w:lineRule="auto"/>
                  <w:rPr>
                    <w:rFonts w:ascii="Arial" w:eastAsiaTheme="minorEastAsia" w:hAnsi="Arial" w:cs="Arial"/>
                    <w:lang w:eastAsia="es-ES"/>
                  </w:rPr>
                </w:pPr>
                <w:r w:rsidRPr="00402D99">
                  <w:rPr>
                    <w:rFonts w:ascii="Arial" w:eastAsiaTheme="minorEastAsia" w:hAnsi="Arial" w:cs="Arial"/>
                    <w:lang w:eastAsia="es-ES"/>
                  </w:rPr>
                  <w:t>La representación en bits (0 y 1) es fácil de manejar, lo que simplifica la aplicación de operadores genéticos como cruce y mutación.</w:t>
                </w:r>
              </w:p>
            </w:tc>
          </w:sdtContent>
        </w:sdt>
        <w:sdt>
          <w:sdtPr>
            <w:rPr>
              <w:rFonts w:ascii="Arial" w:eastAsiaTheme="minorEastAsia" w:hAnsi="Arial" w:cs="Arial"/>
              <w:lang w:eastAsia="es-ES"/>
            </w:rPr>
            <w:id w:val="-2024695438"/>
            <w:placeholder>
              <w:docPart w:val="8E97887E5C3840B49D56C294AADC5470"/>
            </w:placeholder>
          </w:sdtPr>
          <w:sdtContent>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74BF5B" w14:textId="77777777" w:rsidR="00402D99" w:rsidRPr="00402D99" w:rsidRDefault="00402D99" w:rsidP="00402D99">
                <w:pPr>
                  <w:spacing w:after="0"/>
                  <w:rPr>
                    <w:rFonts w:ascii="Arial" w:hAnsi="Arial" w:cs="Arial"/>
                    <w:lang w:val="es-419"/>
                  </w:rPr>
                </w:pPr>
                <w:r w:rsidRPr="00402D99">
                  <w:rPr>
                    <w:rFonts w:ascii="Arial" w:hAnsi="Arial" w:cs="Arial"/>
                    <w:lang w:val="es-419"/>
                  </w:rPr>
                  <w:t>Los genes almacenan directamente números reales, eliminando la necesidad de codificación/decodificación.</w:t>
                </w:r>
              </w:p>
              <w:p w14:paraId="4D214463" w14:textId="4EDDD9D4" w:rsidR="008A5DD8" w:rsidRPr="008A59D8" w:rsidRDefault="008A5DD8" w:rsidP="008A5DD8">
                <w:pPr>
                  <w:spacing w:after="0" w:line="240" w:lineRule="auto"/>
                  <w:rPr>
                    <w:rFonts w:ascii="Arial" w:eastAsiaTheme="minorEastAsia" w:hAnsi="Arial" w:cs="Arial"/>
                    <w:lang w:eastAsia="es-ES"/>
                  </w:rPr>
                </w:pPr>
              </w:p>
            </w:tc>
          </w:sdtContent>
        </w:sdt>
        <w:sdt>
          <w:sdtPr>
            <w:rPr>
              <w:rFonts w:ascii="Arial" w:eastAsiaTheme="minorEastAsia" w:hAnsi="Arial" w:cs="Arial"/>
              <w:lang w:eastAsia="es-ES"/>
            </w:rPr>
            <w:id w:val="-1475294013"/>
            <w:placeholder>
              <w:docPart w:val="A920BAC4219048C6A98B353595741AA6"/>
            </w:placeholder>
          </w:sdtPr>
          <w:sdtContent>
            <w:tc>
              <w:tcPr>
                <w:tcW w:w="25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186C6E" w14:textId="77777777" w:rsidR="00402D99" w:rsidRPr="00402D99" w:rsidRDefault="00402D99" w:rsidP="00402D99">
                <w:pPr>
                  <w:spacing w:after="0"/>
                  <w:rPr>
                    <w:rFonts w:ascii="Arial" w:hAnsi="Arial" w:cs="Arial"/>
                    <w:lang w:val="es-419"/>
                  </w:rPr>
                </w:pPr>
                <w:r w:rsidRPr="00402D99">
                  <w:rPr>
                    <w:rFonts w:ascii="Arial" w:hAnsi="Arial" w:cs="Arial"/>
                    <w:lang w:val="es-419"/>
                  </w:rPr>
                  <w:t>Permite representar directamente soluciones como permutaciones o secuencias.</w:t>
                </w:r>
              </w:p>
              <w:p w14:paraId="10495FC3" w14:textId="6404758D" w:rsidR="008A5DD8" w:rsidRPr="008A59D8" w:rsidRDefault="008A5DD8" w:rsidP="008A5DD8">
                <w:pPr>
                  <w:spacing w:after="0" w:line="240" w:lineRule="auto"/>
                  <w:rPr>
                    <w:rFonts w:ascii="Arial" w:eastAsiaTheme="minorEastAsia" w:hAnsi="Arial" w:cs="Arial"/>
                    <w:lang w:eastAsia="es-ES"/>
                  </w:rPr>
                </w:pPr>
              </w:p>
            </w:tc>
          </w:sdtContent>
        </w:sdt>
      </w:tr>
      <w:tr w:rsidR="009A66E5" w:rsidRPr="008A59D8" w14:paraId="65737574" w14:textId="77777777" w:rsidTr="008A5DD8">
        <w:trPr>
          <w:trHeight w:val="243"/>
        </w:trPr>
        <w:tc>
          <w:tcPr>
            <w:tcW w:w="1699" w:type="dxa"/>
            <w:vMerge/>
            <w:tcBorders>
              <w:top w:val="single" w:sz="8" w:space="0" w:color="000000"/>
              <w:left w:val="single" w:sz="8" w:space="0" w:color="000000"/>
              <w:bottom w:val="single" w:sz="8" w:space="0" w:color="000000"/>
              <w:right w:val="single" w:sz="8" w:space="0" w:color="000000"/>
            </w:tcBorders>
            <w:vAlign w:val="center"/>
            <w:hideMark/>
          </w:tcPr>
          <w:p w14:paraId="07FAA986" w14:textId="77777777" w:rsidR="008A5DD8" w:rsidRPr="008A59D8" w:rsidRDefault="008A5DD8" w:rsidP="008A5DD8">
            <w:pPr>
              <w:spacing w:after="0" w:line="240" w:lineRule="auto"/>
              <w:rPr>
                <w:rFonts w:ascii="Arial" w:eastAsiaTheme="minorEastAsia" w:hAnsi="Arial" w:cs="Arial"/>
                <w:lang w:eastAsia="es-ES"/>
              </w:rPr>
            </w:pPr>
          </w:p>
        </w:tc>
        <w:tc>
          <w:tcPr>
            <w:tcW w:w="475" w:type="dxa"/>
            <w:vMerge w:val="restart"/>
            <w:tcBorders>
              <w:top w:val="single" w:sz="8" w:space="0" w:color="000000"/>
              <w:left w:val="single" w:sz="8" w:space="0" w:color="000000"/>
              <w:bottom w:val="single" w:sz="8" w:space="0" w:color="000000"/>
              <w:right w:val="single" w:sz="8" w:space="0" w:color="000000"/>
            </w:tcBorders>
            <w:shd w:val="clear" w:color="auto" w:fill="F2F2F2"/>
            <w:tcMar>
              <w:top w:w="100" w:type="dxa"/>
              <w:left w:w="100" w:type="dxa"/>
              <w:bottom w:w="100" w:type="dxa"/>
              <w:right w:w="100" w:type="dxa"/>
            </w:tcMar>
            <w:hideMark/>
          </w:tcPr>
          <w:p w14:paraId="364633AD" w14:textId="77777777" w:rsidR="008A5DD8" w:rsidRPr="008A59D8" w:rsidRDefault="008A5DD8" w:rsidP="008A5DD8">
            <w:pPr>
              <w:spacing w:after="0" w:line="240" w:lineRule="auto"/>
              <w:jc w:val="center"/>
              <w:rPr>
                <w:rFonts w:ascii="Arial" w:eastAsiaTheme="minorEastAsia" w:hAnsi="Arial" w:cs="Arial"/>
                <w:lang w:eastAsia="es-ES"/>
              </w:rPr>
            </w:pPr>
            <w:r w:rsidRPr="008A59D8">
              <w:rPr>
                <w:rFonts w:ascii="Arial" w:eastAsiaTheme="minorEastAsia" w:hAnsi="Arial" w:cs="Arial"/>
                <w:color w:val="000000"/>
                <w:lang w:eastAsia="es-ES"/>
              </w:rPr>
              <w:t>2</w:t>
            </w:r>
          </w:p>
        </w:tc>
        <w:sdt>
          <w:sdtPr>
            <w:rPr>
              <w:rFonts w:ascii="Arial" w:eastAsiaTheme="minorEastAsia" w:hAnsi="Arial" w:cs="Arial"/>
              <w:lang w:eastAsia="es-ES"/>
            </w:rPr>
            <w:id w:val="-103659230"/>
            <w:placeholder>
              <w:docPart w:val="9C2A233F011D4732BACC4669E8DDD853"/>
            </w:placeholder>
          </w:sdtPr>
          <w:sdtContent>
            <w:tc>
              <w:tcPr>
                <w:tcW w:w="23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393DF4" w14:textId="7F89EB66" w:rsidR="008A5DD8" w:rsidRPr="008A59D8" w:rsidRDefault="00402D99" w:rsidP="009A66E5">
                <w:pPr>
                  <w:spacing w:after="0" w:line="240" w:lineRule="auto"/>
                  <w:jc w:val="both"/>
                  <w:rPr>
                    <w:rFonts w:ascii="Arial" w:eastAsiaTheme="minorEastAsia" w:hAnsi="Arial" w:cs="Arial"/>
                    <w:lang w:eastAsia="es-ES"/>
                  </w:rPr>
                </w:pPr>
                <w:r w:rsidRPr="00402D99">
                  <w:rPr>
                    <w:rFonts w:ascii="Arial" w:eastAsiaTheme="minorEastAsia" w:hAnsi="Arial" w:cs="Arial"/>
                    <w:lang w:eastAsia="es-ES"/>
                  </w:rPr>
                  <w:t>Base teórica sólida</w:t>
                </w:r>
              </w:p>
            </w:tc>
          </w:sdtContent>
        </w:sdt>
        <w:sdt>
          <w:sdtPr>
            <w:rPr>
              <w:rFonts w:ascii="Arial" w:eastAsiaTheme="minorEastAsia" w:hAnsi="Arial" w:cs="Arial"/>
              <w:lang w:eastAsia="es-ES"/>
            </w:rPr>
            <w:id w:val="595901242"/>
            <w:placeholder>
              <w:docPart w:val="0E331E359D9D416DB346CEFC5FADEB2E"/>
            </w:placeholder>
          </w:sdtPr>
          <w:sdtContent>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0A85C5" w14:textId="193FE8C7" w:rsidR="008A5DD8" w:rsidRPr="008A59D8" w:rsidRDefault="00402D99" w:rsidP="00190BEA">
                <w:pPr>
                  <w:spacing w:after="0" w:line="240" w:lineRule="auto"/>
                  <w:rPr>
                    <w:rFonts w:ascii="Arial" w:eastAsiaTheme="minorEastAsia" w:hAnsi="Arial" w:cs="Arial"/>
                    <w:lang w:eastAsia="es-ES"/>
                  </w:rPr>
                </w:pPr>
                <w:r w:rsidRPr="00402D99">
                  <w:rPr>
                    <w:rFonts w:ascii="Arial" w:eastAsiaTheme="minorEastAsia" w:hAnsi="Arial" w:cs="Arial"/>
                    <w:lang w:eastAsia="es-ES"/>
                  </w:rPr>
                  <w:t>Mayor precisión numérica</w:t>
                </w:r>
              </w:p>
            </w:tc>
          </w:sdtContent>
        </w:sdt>
        <w:sdt>
          <w:sdtPr>
            <w:rPr>
              <w:rFonts w:ascii="Arial" w:eastAsiaTheme="minorEastAsia" w:hAnsi="Arial" w:cs="Arial"/>
              <w:lang w:eastAsia="es-ES"/>
            </w:rPr>
            <w:id w:val="-1223447889"/>
            <w:placeholder>
              <w:docPart w:val="70243B4C018A4FDDA2DA3F7378B062AD"/>
            </w:placeholder>
          </w:sdtPr>
          <w:sdtContent>
            <w:tc>
              <w:tcPr>
                <w:tcW w:w="25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BA9F05" w14:textId="3CFC432B" w:rsidR="008A5DD8" w:rsidRPr="008A59D8" w:rsidRDefault="00402D99" w:rsidP="008A5DD8">
                <w:pPr>
                  <w:spacing w:after="0" w:line="240" w:lineRule="auto"/>
                  <w:rPr>
                    <w:rFonts w:ascii="Arial" w:eastAsiaTheme="minorEastAsia" w:hAnsi="Arial" w:cs="Arial"/>
                    <w:lang w:eastAsia="es-ES"/>
                  </w:rPr>
                </w:pPr>
                <w:r w:rsidRPr="00402D99">
                  <w:rPr>
                    <w:rFonts w:ascii="Arial" w:eastAsiaTheme="minorEastAsia" w:hAnsi="Arial" w:cs="Arial"/>
                    <w:lang w:eastAsia="es-ES"/>
                  </w:rPr>
                  <w:t>Representación natural del problema</w:t>
                </w:r>
              </w:p>
            </w:tc>
          </w:sdtContent>
        </w:sdt>
      </w:tr>
      <w:tr w:rsidR="009A66E5" w:rsidRPr="008A59D8" w14:paraId="07488D98" w14:textId="77777777" w:rsidTr="008A5DD8">
        <w:trPr>
          <w:trHeight w:val="243"/>
        </w:trPr>
        <w:tc>
          <w:tcPr>
            <w:tcW w:w="1699" w:type="dxa"/>
            <w:vMerge/>
            <w:tcBorders>
              <w:top w:val="single" w:sz="8" w:space="0" w:color="000000"/>
              <w:left w:val="single" w:sz="8" w:space="0" w:color="000000"/>
              <w:bottom w:val="single" w:sz="8" w:space="0" w:color="000000"/>
              <w:right w:val="single" w:sz="8" w:space="0" w:color="000000"/>
            </w:tcBorders>
            <w:vAlign w:val="center"/>
            <w:hideMark/>
          </w:tcPr>
          <w:p w14:paraId="196DE00C" w14:textId="77777777" w:rsidR="008A5DD8" w:rsidRPr="008A59D8" w:rsidRDefault="008A5DD8" w:rsidP="008A5DD8">
            <w:pPr>
              <w:spacing w:after="0" w:line="240" w:lineRule="auto"/>
              <w:rPr>
                <w:rFonts w:ascii="Arial" w:eastAsiaTheme="minorEastAsia" w:hAnsi="Arial" w:cs="Arial"/>
                <w:lang w:eastAsia="es-ES"/>
              </w:rPr>
            </w:pPr>
          </w:p>
        </w:tc>
        <w:tc>
          <w:tcPr>
            <w:tcW w:w="475" w:type="dxa"/>
            <w:vMerge/>
            <w:tcBorders>
              <w:top w:val="single" w:sz="8" w:space="0" w:color="000000"/>
              <w:left w:val="single" w:sz="8" w:space="0" w:color="000000"/>
              <w:bottom w:val="single" w:sz="8" w:space="0" w:color="000000"/>
              <w:right w:val="single" w:sz="8" w:space="0" w:color="000000"/>
            </w:tcBorders>
            <w:vAlign w:val="center"/>
            <w:hideMark/>
          </w:tcPr>
          <w:p w14:paraId="2738FE55" w14:textId="77777777" w:rsidR="008A5DD8" w:rsidRPr="008A59D8" w:rsidRDefault="008A5DD8" w:rsidP="008A5DD8">
            <w:pPr>
              <w:spacing w:after="0" w:line="240" w:lineRule="auto"/>
              <w:rPr>
                <w:rFonts w:ascii="Arial" w:eastAsiaTheme="minorEastAsia" w:hAnsi="Arial" w:cs="Arial"/>
                <w:lang w:eastAsia="es-ES"/>
              </w:rPr>
            </w:pPr>
          </w:p>
        </w:tc>
        <w:sdt>
          <w:sdtPr>
            <w:rPr>
              <w:rFonts w:ascii="Arial" w:eastAsiaTheme="minorEastAsia" w:hAnsi="Arial" w:cs="Arial"/>
              <w:lang w:eastAsia="es-ES"/>
            </w:rPr>
            <w:id w:val="-1318102718"/>
            <w:placeholder>
              <w:docPart w:val="49AEBD897AFE42DF827F46AB9848FC61"/>
            </w:placeholder>
          </w:sdtPr>
          <w:sdtContent>
            <w:tc>
              <w:tcPr>
                <w:tcW w:w="23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ACC6D5" w14:textId="77777777" w:rsidR="00402D99" w:rsidRPr="00402D99" w:rsidRDefault="00402D99" w:rsidP="00402D99">
                <w:pPr>
                  <w:spacing w:after="0"/>
                  <w:rPr>
                    <w:rFonts w:ascii="Arial" w:hAnsi="Arial" w:cs="Arial"/>
                    <w:lang w:val="es-419"/>
                  </w:rPr>
                </w:pPr>
                <w:r w:rsidRPr="00402D99">
                  <w:rPr>
                    <w:rFonts w:ascii="Arial" w:hAnsi="Arial" w:cs="Arial"/>
                    <w:lang w:val="es-419"/>
                  </w:rPr>
                  <w:t>La codificación binaria es la base del teorema del esquema, lo que permite analizar formalmente cómo evolucionan las soluciones.</w:t>
                </w:r>
              </w:p>
              <w:p w14:paraId="5081D1C7" w14:textId="4D54AD26" w:rsidR="008A5DD8" w:rsidRPr="008A59D8" w:rsidRDefault="008A5DD8" w:rsidP="009A66E5">
                <w:pPr>
                  <w:spacing w:after="0" w:line="240" w:lineRule="auto"/>
                  <w:rPr>
                    <w:rFonts w:ascii="Arial" w:eastAsiaTheme="minorEastAsia" w:hAnsi="Arial" w:cs="Arial"/>
                    <w:lang w:eastAsia="es-ES"/>
                  </w:rPr>
                </w:pPr>
              </w:p>
            </w:tc>
          </w:sdtContent>
        </w:sdt>
        <w:sdt>
          <w:sdtPr>
            <w:rPr>
              <w:rFonts w:ascii="Arial" w:eastAsiaTheme="minorEastAsia" w:hAnsi="Arial" w:cs="Arial"/>
              <w:lang w:eastAsia="es-ES"/>
            </w:rPr>
            <w:id w:val="879359110"/>
            <w:placeholder>
              <w:docPart w:val="1452A6C491BD431B9084605226017E44"/>
            </w:placeholder>
          </w:sdtPr>
          <w:sdtContent>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BB8121" w14:textId="77777777" w:rsidR="00402D99" w:rsidRPr="00402D99" w:rsidRDefault="00402D99" w:rsidP="00402D99">
                <w:pPr>
                  <w:spacing w:after="0"/>
                  <w:rPr>
                    <w:rFonts w:ascii="Arial" w:hAnsi="Arial" w:cs="Arial"/>
                    <w:lang w:val="es-419"/>
                  </w:rPr>
                </w:pPr>
                <w:r w:rsidRPr="00402D99">
                  <w:rPr>
                    <w:rFonts w:ascii="Arial" w:hAnsi="Arial" w:cs="Arial"/>
                    <w:lang w:val="es-419"/>
                  </w:rPr>
                  <w:t>Permite trabajar con valores continuos sin discretización, lo que mejora la calidad de la solución.</w:t>
                </w:r>
              </w:p>
              <w:p w14:paraId="1F59A366" w14:textId="1855AD1A" w:rsidR="008A5DD8" w:rsidRPr="008A59D8" w:rsidRDefault="008A5DD8" w:rsidP="008A5DD8">
                <w:pPr>
                  <w:spacing w:after="0" w:line="240" w:lineRule="auto"/>
                  <w:rPr>
                    <w:rFonts w:ascii="Arial" w:eastAsiaTheme="minorEastAsia" w:hAnsi="Arial" w:cs="Arial"/>
                    <w:lang w:eastAsia="es-ES"/>
                  </w:rPr>
                </w:pPr>
              </w:p>
            </w:tc>
          </w:sdtContent>
        </w:sdt>
        <w:sdt>
          <w:sdtPr>
            <w:rPr>
              <w:rFonts w:ascii="Arial" w:eastAsiaTheme="minorEastAsia" w:hAnsi="Arial" w:cs="Arial"/>
              <w:lang w:eastAsia="es-ES"/>
            </w:rPr>
            <w:id w:val="-2107116398"/>
            <w:placeholder>
              <w:docPart w:val="48680C319E124DAF947D7D9CF2B4ABEE"/>
            </w:placeholder>
          </w:sdtPr>
          <w:sdtContent>
            <w:tc>
              <w:tcPr>
                <w:tcW w:w="25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A72475" w14:textId="77777777" w:rsidR="00402D99" w:rsidRPr="00402D99" w:rsidRDefault="00402D99" w:rsidP="00402D99">
                <w:pPr>
                  <w:spacing w:after="0"/>
                  <w:rPr>
                    <w:rFonts w:ascii="Arial" w:hAnsi="Arial" w:cs="Arial"/>
                    <w:lang w:val="es-419"/>
                  </w:rPr>
                </w:pPr>
                <w:r w:rsidRPr="00402D99">
                  <w:rPr>
                    <w:rFonts w:ascii="Arial" w:hAnsi="Arial" w:cs="Arial"/>
                    <w:lang w:val="es-419"/>
                  </w:rPr>
                  <w:t>No se requieren transformaciones, los genes representan directamente elementos del problema.</w:t>
                </w:r>
              </w:p>
              <w:p w14:paraId="4CDE4D4E" w14:textId="752E62B5" w:rsidR="008A5DD8" w:rsidRPr="008A59D8" w:rsidRDefault="008A5DD8" w:rsidP="008A5DD8">
                <w:pPr>
                  <w:spacing w:after="0" w:line="240" w:lineRule="auto"/>
                  <w:rPr>
                    <w:rFonts w:ascii="Arial" w:eastAsiaTheme="minorEastAsia" w:hAnsi="Arial" w:cs="Arial"/>
                    <w:lang w:eastAsia="es-ES"/>
                  </w:rPr>
                </w:pPr>
              </w:p>
            </w:tc>
          </w:sdtContent>
        </w:sdt>
      </w:tr>
      <w:tr w:rsidR="009A66E5" w:rsidRPr="008A59D8" w14:paraId="2321BD1D" w14:textId="77777777" w:rsidTr="008A5DD8">
        <w:trPr>
          <w:trHeight w:val="238"/>
        </w:trPr>
        <w:tc>
          <w:tcPr>
            <w:tcW w:w="1699" w:type="dxa"/>
            <w:vMerge/>
            <w:tcBorders>
              <w:top w:val="single" w:sz="8" w:space="0" w:color="000000"/>
              <w:left w:val="single" w:sz="8" w:space="0" w:color="000000"/>
              <w:bottom w:val="single" w:sz="8" w:space="0" w:color="000000"/>
              <w:right w:val="single" w:sz="8" w:space="0" w:color="000000"/>
            </w:tcBorders>
            <w:vAlign w:val="center"/>
            <w:hideMark/>
          </w:tcPr>
          <w:p w14:paraId="056CB50C" w14:textId="77777777" w:rsidR="008A5DD8" w:rsidRPr="008A59D8" w:rsidRDefault="008A5DD8" w:rsidP="008A5DD8">
            <w:pPr>
              <w:spacing w:after="0" w:line="240" w:lineRule="auto"/>
              <w:rPr>
                <w:rFonts w:ascii="Arial" w:eastAsiaTheme="minorEastAsia" w:hAnsi="Arial" w:cs="Arial"/>
                <w:lang w:eastAsia="es-ES"/>
              </w:rPr>
            </w:pPr>
          </w:p>
        </w:tc>
        <w:tc>
          <w:tcPr>
            <w:tcW w:w="475" w:type="dxa"/>
            <w:vMerge w:val="restart"/>
            <w:tcBorders>
              <w:top w:val="single" w:sz="8" w:space="0" w:color="000000"/>
              <w:left w:val="single" w:sz="8" w:space="0" w:color="000000"/>
              <w:bottom w:val="single" w:sz="8" w:space="0" w:color="000000"/>
              <w:right w:val="single" w:sz="8" w:space="0" w:color="000000"/>
            </w:tcBorders>
            <w:shd w:val="clear" w:color="auto" w:fill="F2F2F2"/>
            <w:tcMar>
              <w:top w:w="100" w:type="dxa"/>
              <w:left w:w="100" w:type="dxa"/>
              <w:bottom w:w="100" w:type="dxa"/>
              <w:right w:w="100" w:type="dxa"/>
            </w:tcMar>
            <w:hideMark/>
          </w:tcPr>
          <w:p w14:paraId="366A4302" w14:textId="77777777" w:rsidR="008A5DD8" w:rsidRPr="008A59D8" w:rsidRDefault="008A5DD8" w:rsidP="008A5DD8">
            <w:pPr>
              <w:spacing w:after="0" w:line="240" w:lineRule="auto"/>
              <w:jc w:val="center"/>
              <w:rPr>
                <w:rFonts w:ascii="Arial" w:eastAsiaTheme="minorEastAsia" w:hAnsi="Arial" w:cs="Arial"/>
                <w:lang w:eastAsia="es-ES"/>
              </w:rPr>
            </w:pPr>
            <w:r w:rsidRPr="008A59D8">
              <w:rPr>
                <w:rFonts w:ascii="Arial" w:eastAsiaTheme="minorEastAsia" w:hAnsi="Arial" w:cs="Arial"/>
                <w:color w:val="000000"/>
                <w:lang w:eastAsia="es-ES"/>
              </w:rPr>
              <w:t>3</w:t>
            </w:r>
          </w:p>
        </w:tc>
        <w:sdt>
          <w:sdtPr>
            <w:rPr>
              <w:rFonts w:ascii="Arial" w:eastAsiaTheme="minorEastAsia" w:hAnsi="Arial" w:cs="Arial"/>
              <w:lang w:eastAsia="es-ES"/>
            </w:rPr>
            <w:id w:val="1970700225"/>
            <w:placeholder>
              <w:docPart w:val="F20FCF89A14840FFAB13C473EFB60185"/>
            </w:placeholder>
          </w:sdtPr>
          <w:sdtContent>
            <w:tc>
              <w:tcPr>
                <w:tcW w:w="23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997FAA" w14:textId="6DF52175" w:rsidR="008A5DD8" w:rsidRPr="008A59D8" w:rsidRDefault="00402D99" w:rsidP="009A66E5">
                <w:pPr>
                  <w:spacing w:after="0" w:line="240" w:lineRule="auto"/>
                  <w:jc w:val="both"/>
                  <w:rPr>
                    <w:rFonts w:ascii="Arial" w:eastAsiaTheme="minorEastAsia" w:hAnsi="Arial" w:cs="Arial"/>
                    <w:lang w:eastAsia="es-ES"/>
                  </w:rPr>
                </w:pPr>
                <w:r w:rsidRPr="00402D99">
                  <w:rPr>
                    <w:rFonts w:ascii="Arial" w:eastAsiaTheme="minorEastAsia" w:hAnsi="Arial" w:cs="Arial"/>
                    <w:lang w:eastAsia="es-ES"/>
                  </w:rPr>
                  <w:t>Amplia aplicabilidad general</w:t>
                </w:r>
              </w:p>
            </w:tc>
          </w:sdtContent>
        </w:sdt>
        <w:sdt>
          <w:sdtPr>
            <w:rPr>
              <w:rFonts w:ascii="Arial" w:eastAsiaTheme="minorEastAsia" w:hAnsi="Arial" w:cs="Arial"/>
              <w:lang w:eastAsia="es-ES"/>
            </w:rPr>
            <w:id w:val="-1872529960"/>
            <w:placeholder>
              <w:docPart w:val="C5C91A3FD1704A479D84D62ACE953A8C"/>
            </w:placeholder>
          </w:sdtPr>
          <w:sdtContent>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C371BB" w14:textId="03E1A23C" w:rsidR="008A5DD8" w:rsidRPr="008A59D8" w:rsidRDefault="00402D99" w:rsidP="008A5DD8">
                <w:pPr>
                  <w:spacing w:after="0" w:line="240" w:lineRule="auto"/>
                  <w:rPr>
                    <w:rFonts w:ascii="Arial" w:eastAsiaTheme="minorEastAsia" w:hAnsi="Arial" w:cs="Arial"/>
                    <w:lang w:eastAsia="es-ES"/>
                  </w:rPr>
                </w:pPr>
                <w:r w:rsidRPr="00402D99">
                  <w:rPr>
                    <w:rFonts w:ascii="Arial" w:eastAsiaTheme="minorEastAsia" w:hAnsi="Arial" w:cs="Arial"/>
                    <w:lang w:eastAsia="es-ES"/>
                  </w:rPr>
                  <w:t>Convergencia más rápida en problemas continuos</w:t>
                </w:r>
              </w:p>
            </w:tc>
          </w:sdtContent>
        </w:sdt>
        <w:sdt>
          <w:sdtPr>
            <w:rPr>
              <w:rFonts w:ascii="Arial" w:eastAsiaTheme="minorEastAsia" w:hAnsi="Arial" w:cs="Arial"/>
              <w:lang w:eastAsia="es-ES"/>
            </w:rPr>
            <w:id w:val="1578550298"/>
            <w:placeholder>
              <w:docPart w:val="DDD728C85B064BF3BB9ABA1533AB8F3F"/>
            </w:placeholder>
          </w:sdtPr>
          <w:sdtContent>
            <w:tc>
              <w:tcPr>
                <w:tcW w:w="25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EEC5A9" w14:textId="2FFB96E5" w:rsidR="008A5DD8" w:rsidRPr="008A59D8" w:rsidRDefault="00402D99" w:rsidP="008A5DD8">
                <w:pPr>
                  <w:spacing w:after="0" w:line="240" w:lineRule="auto"/>
                  <w:rPr>
                    <w:rFonts w:ascii="Arial" w:eastAsiaTheme="minorEastAsia" w:hAnsi="Arial" w:cs="Arial"/>
                    <w:lang w:eastAsia="es-ES"/>
                  </w:rPr>
                </w:pPr>
                <w:r w:rsidRPr="00402D99">
                  <w:rPr>
                    <w:rFonts w:ascii="Arial" w:eastAsiaTheme="minorEastAsia" w:hAnsi="Arial" w:cs="Arial"/>
                    <w:lang w:eastAsia="es-ES"/>
                  </w:rPr>
                  <w:t>Evita redundancias en la representación</w:t>
                </w:r>
              </w:p>
            </w:tc>
          </w:sdtContent>
        </w:sdt>
      </w:tr>
      <w:tr w:rsidR="009A66E5" w:rsidRPr="008A59D8" w14:paraId="61EA83AD" w14:textId="77777777" w:rsidTr="008A5DD8">
        <w:trPr>
          <w:trHeight w:val="238"/>
        </w:trPr>
        <w:tc>
          <w:tcPr>
            <w:tcW w:w="1699" w:type="dxa"/>
            <w:vMerge/>
            <w:tcBorders>
              <w:top w:val="single" w:sz="8" w:space="0" w:color="000000"/>
              <w:left w:val="single" w:sz="8" w:space="0" w:color="000000"/>
              <w:bottom w:val="single" w:sz="8" w:space="0" w:color="000000"/>
              <w:right w:val="single" w:sz="8" w:space="0" w:color="000000"/>
            </w:tcBorders>
            <w:vAlign w:val="center"/>
            <w:hideMark/>
          </w:tcPr>
          <w:p w14:paraId="6060B768" w14:textId="77777777" w:rsidR="008A5DD8" w:rsidRPr="008A59D8" w:rsidRDefault="008A5DD8" w:rsidP="008A5DD8">
            <w:pPr>
              <w:spacing w:after="0" w:line="240" w:lineRule="auto"/>
              <w:rPr>
                <w:rFonts w:ascii="Arial" w:eastAsiaTheme="minorEastAsia" w:hAnsi="Arial" w:cs="Arial"/>
                <w:lang w:eastAsia="es-ES"/>
              </w:rPr>
            </w:pPr>
          </w:p>
        </w:tc>
        <w:tc>
          <w:tcPr>
            <w:tcW w:w="475" w:type="dxa"/>
            <w:vMerge/>
            <w:tcBorders>
              <w:top w:val="single" w:sz="8" w:space="0" w:color="000000"/>
              <w:left w:val="single" w:sz="8" w:space="0" w:color="000000"/>
              <w:bottom w:val="single" w:sz="8" w:space="0" w:color="000000"/>
              <w:right w:val="single" w:sz="8" w:space="0" w:color="000000"/>
            </w:tcBorders>
            <w:vAlign w:val="center"/>
            <w:hideMark/>
          </w:tcPr>
          <w:p w14:paraId="7969019F" w14:textId="77777777" w:rsidR="008A5DD8" w:rsidRPr="008A59D8" w:rsidRDefault="008A5DD8" w:rsidP="008A5DD8">
            <w:pPr>
              <w:spacing w:after="0" w:line="240" w:lineRule="auto"/>
              <w:rPr>
                <w:rFonts w:ascii="Arial" w:eastAsiaTheme="minorEastAsia" w:hAnsi="Arial" w:cs="Arial"/>
                <w:lang w:eastAsia="es-ES"/>
              </w:rPr>
            </w:pPr>
          </w:p>
        </w:tc>
        <w:sdt>
          <w:sdtPr>
            <w:rPr>
              <w:rFonts w:ascii="Arial" w:eastAsiaTheme="minorEastAsia" w:hAnsi="Arial" w:cs="Arial"/>
              <w:lang w:eastAsia="es-ES"/>
            </w:rPr>
            <w:id w:val="-1015229399"/>
            <w:placeholder>
              <w:docPart w:val="0B642FBEC67A441E91FE169EA21F535D"/>
            </w:placeholder>
          </w:sdtPr>
          <w:sdtContent>
            <w:tc>
              <w:tcPr>
                <w:tcW w:w="23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431D37" w14:textId="77777777" w:rsidR="00402D99" w:rsidRPr="00402D99" w:rsidRDefault="00402D99" w:rsidP="00402D99">
                <w:pPr>
                  <w:spacing w:after="0"/>
                  <w:rPr>
                    <w:rFonts w:ascii="Arial" w:hAnsi="Arial" w:cs="Arial"/>
                    <w:lang w:val="es-419"/>
                  </w:rPr>
                </w:pPr>
                <w:r w:rsidRPr="00402D99">
                  <w:rPr>
                    <w:rFonts w:ascii="Arial" w:hAnsi="Arial" w:cs="Arial"/>
                    <w:lang w:val="es-419"/>
                  </w:rPr>
                  <w:t xml:space="preserve">Puede representar tanto variables </w:t>
                </w:r>
                <w:r w:rsidRPr="00402D99">
                  <w:rPr>
                    <w:rFonts w:ascii="Arial" w:hAnsi="Arial" w:cs="Arial"/>
                    <w:lang w:val="es-419"/>
                  </w:rPr>
                  <w:lastRenderedPageBreak/>
                  <w:t>discretas como continuas mediante discretización del espacio de búsqueda.</w:t>
                </w:r>
              </w:p>
              <w:p w14:paraId="4C701FBB" w14:textId="55C49162" w:rsidR="008A5DD8" w:rsidRPr="008A59D8" w:rsidRDefault="008A5DD8" w:rsidP="009A66E5">
                <w:pPr>
                  <w:spacing w:after="0" w:line="240" w:lineRule="auto"/>
                  <w:rPr>
                    <w:rFonts w:ascii="Arial" w:eastAsiaTheme="minorEastAsia" w:hAnsi="Arial" w:cs="Arial"/>
                    <w:lang w:eastAsia="es-ES"/>
                  </w:rPr>
                </w:pPr>
              </w:p>
            </w:tc>
          </w:sdtContent>
        </w:sdt>
        <w:sdt>
          <w:sdtPr>
            <w:rPr>
              <w:rFonts w:ascii="Arial" w:eastAsiaTheme="minorEastAsia" w:hAnsi="Arial" w:cs="Arial"/>
              <w:lang w:eastAsia="es-ES"/>
            </w:rPr>
            <w:id w:val="1602219573"/>
            <w:placeholder>
              <w:docPart w:val="B7F0911F38844512BC02BB4788AF6343"/>
            </w:placeholder>
          </w:sdtPr>
          <w:sdtContent>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4059E8" w14:textId="77777777" w:rsidR="00402D99" w:rsidRPr="00402D99" w:rsidRDefault="00402D99" w:rsidP="00402D99">
                <w:pPr>
                  <w:spacing w:after="0"/>
                  <w:rPr>
                    <w:rFonts w:ascii="Arial" w:hAnsi="Arial" w:cs="Arial"/>
                    <w:lang w:val="es-419"/>
                  </w:rPr>
                </w:pPr>
                <w:r w:rsidRPr="00402D99">
                  <w:rPr>
                    <w:rFonts w:ascii="Arial" w:hAnsi="Arial" w:cs="Arial"/>
                    <w:lang w:val="es-419"/>
                  </w:rPr>
                  <w:t xml:space="preserve">Los operadores genéticos pueden actuar </w:t>
                </w:r>
                <w:r w:rsidRPr="00402D99">
                  <w:rPr>
                    <w:rFonts w:ascii="Arial" w:hAnsi="Arial" w:cs="Arial"/>
                    <w:lang w:val="es-419"/>
                  </w:rPr>
                  <w:lastRenderedPageBreak/>
                  <w:t>directamente sobre el espacio de búsqueda sin transformaciones.</w:t>
                </w:r>
              </w:p>
              <w:p w14:paraId="047E233A" w14:textId="11C625B3" w:rsidR="008A5DD8" w:rsidRPr="008A59D8" w:rsidRDefault="008A5DD8" w:rsidP="008A5DD8">
                <w:pPr>
                  <w:spacing w:after="0" w:line="240" w:lineRule="auto"/>
                  <w:rPr>
                    <w:rFonts w:ascii="Arial" w:eastAsiaTheme="minorEastAsia" w:hAnsi="Arial" w:cs="Arial"/>
                    <w:lang w:eastAsia="es-ES"/>
                  </w:rPr>
                </w:pPr>
              </w:p>
            </w:tc>
          </w:sdtContent>
        </w:sdt>
        <w:sdt>
          <w:sdtPr>
            <w:rPr>
              <w:rFonts w:ascii="Arial" w:eastAsiaTheme="minorEastAsia" w:hAnsi="Arial" w:cs="Arial"/>
              <w:lang w:eastAsia="es-ES"/>
            </w:rPr>
            <w:id w:val="606933918"/>
            <w:placeholder>
              <w:docPart w:val="D532D718352B4B9CA6453D86288AD944"/>
            </w:placeholder>
          </w:sdtPr>
          <w:sdtContent>
            <w:tc>
              <w:tcPr>
                <w:tcW w:w="25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13EC92" w14:textId="77777777" w:rsidR="00402D99" w:rsidRPr="00402D99" w:rsidRDefault="00402D99" w:rsidP="00402D99">
                <w:pPr>
                  <w:spacing w:after="0"/>
                  <w:rPr>
                    <w:rFonts w:ascii="Arial" w:hAnsi="Arial" w:cs="Arial"/>
                    <w:lang w:val="es-419"/>
                  </w:rPr>
                </w:pPr>
                <w:r w:rsidRPr="00402D99">
                  <w:rPr>
                    <w:rFonts w:ascii="Arial" w:hAnsi="Arial" w:cs="Arial"/>
                    <w:lang w:val="es-419"/>
                  </w:rPr>
                  <w:t xml:space="preserve">Cada solución tiene una representación </w:t>
                </w:r>
                <w:r w:rsidRPr="00402D99">
                  <w:rPr>
                    <w:rFonts w:ascii="Arial" w:hAnsi="Arial" w:cs="Arial"/>
                    <w:lang w:val="es-419"/>
                  </w:rPr>
                  <w:lastRenderedPageBreak/>
                  <w:t>única, evitando múltiples codificaciones del mismo individuo.</w:t>
                </w:r>
              </w:p>
              <w:p w14:paraId="761A16D3" w14:textId="206754DD" w:rsidR="008A5DD8" w:rsidRPr="008A59D8" w:rsidRDefault="008A5DD8" w:rsidP="008A5DD8">
                <w:pPr>
                  <w:spacing w:after="0" w:line="240" w:lineRule="auto"/>
                  <w:rPr>
                    <w:rFonts w:ascii="Arial" w:eastAsiaTheme="minorEastAsia" w:hAnsi="Arial" w:cs="Arial"/>
                    <w:lang w:eastAsia="es-ES"/>
                  </w:rPr>
                </w:pPr>
              </w:p>
            </w:tc>
          </w:sdtContent>
        </w:sdt>
      </w:tr>
      <w:tr w:rsidR="009A66E5" w:rsidRPr="008A59D8" w14:paraId="0EFE62F1" w14:textId="77777777" w:rsidTr="008A5DD8">
        <w:trPr>
          <w:trHeight w:val="238"/>
        </w:trPr>
        <w:tc>
          <w:tcPr>
            <w:tcW w:w="1699"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CA7AC1" w14:textId="77777777" w:rsidR="008A5DD8" w:rsidRPr="008A59D8" w:rsidRDefault="008A5DD8" w:rsidP="008A5DD8">
            <w:pPr>
              <w:spacing w:after="0" w:line="240" w:lineRule="auto"/>
              <w:jc w:val="center"/>
              <w:rPr>
                <w:rFonts w:ascii="Arial" w:eastAsiaTheme="minorEastAsia" w:hAnsi="Arial" w:cs="Arial"/>
                <w:lang w:eastAsia="es-ES"/>
              </w:rPr>
            </w:pPr>
            <w:r w:rsidRPr="008A59D8">
              <w:rPr>
                <w:rFonts w:ascii="Arial" w:eastAsiaTheme="minorEastAsia" w:hAnsi="Arial" w:cs="Arial"/>
                <w:b/>
                <w:bCs/>
                <w:color w:val="000000"/>
                <w:lang w:eastAsia="es-ES"/>
              </w:rPr>
              <w:t>Desventaja</w:t>
            </w:r>
          </w:p>
        </w:tc>
        <w:tc>
          <w:tcPr>
            <w:tcW w:w="475" w:type="dxa"/>
            <w:vMerge w:val="restart"/>
            <w:tcBorders>
              <w:top w:val="single" w:sz="8" w:space="0" w:color="000000"/>
              <w:left w:val="single" w:sz="8" w:space="0" w:color="000000"/>
              <w:bottom w:val="single" w:sz="8" w:space="0" w:color="000000"/>
              <w:right w:val="single" w:sz="8" w:space="0" w:color="000000"/>
            </w:tcBorders>
            <w:shd w:val="clear" w:color="auto" w:fill="F2F2F2"/>
            <w:tcMar>
              <w:top w:w="100" w:type="dxa"/>
              <w:left w:w="100" w:type="dxa"/>
              <w:bottom w:w="100" w:type="dxa"/>
              <w:right w:w="100" w:type="dxa"/>
            </w:tcMar>
            <w:hideMark/>
          </w:tcPr>
          <w:p w14:paraId="7ED4486D" w14:textId="77777777" w:rsidR="008A5DD8" w:rsidRPr="008A59D8" w:rsidRDefault="008A5DD8" w:rsidP="008A5DD8">
            <w:pPr>
              <w:spacing w:after="0" w:line="240" w:lineRule="auto"/>
              <w:jc w:val="center"/>
              <w:rPr>
                <w:rFonts w:ascii="Arial" w:eastAsiaTheme="minorEastAsia" w:hAnsi="Arial" w:cs="Arial"/>
                <w:lang w:eastAsia="es-ES"/>
              </w:rPr>
            </w:pPr>
            <w:r w:rsidRPr="008A59D8">
              <w:rPr>
                <w:rFonts w:ascii="Arial" w:eastAsiaTheme="minorEastAsia" w:hAnsi="Arial" w:cs="Arial"/>
                <w:color w:val="000000"/>
                <w:lang w:eastAsia="es-ES"/>
              </w:rPr>
              <w:t>1</w:t>
            </w:r>
          </w:p>
        </w:tc>
        <w:sdt>
          <w:sdtPr>
            <w:rPr>
              <w:rFonts w:ascii="Arial" w:eastAsiaTheme="minorEastAsia" w:hAnsi="Arial" w:cs="Arial"/>
              <w:lang w:eastAsia="es-ES"/>
            </w:rPr>
            <w:id w:val="-96951251"/>
            <w:placeholder>
              <w:docPart w:val="87B06082158748739AB869979AC26BA6"/>
            </w:placeholder>
          </w:sdtPr>
          <w:sdtContent>
            <w:tc>
              <w:tcPr>
                <w:tcW w:w="23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EB89CA" w14:textId="573FA95C" w:rsidR="008A5DD8" w:rsidRPr="008A59D8" w:rsidRDefault="00402D99" w:rsidP="008A59D8">
                <w:pPr>
                  <w:spacing w:after="0" w:line="240" w:lineRule="auto"/>
                  <w:jc w:val="both"/>
                  <w:rPr>
                    <w:rFonts w:ascii="Arial" w:eastAsiaTheme="minorEastAsia" w:hAnsi="Arial" w:cs="Arial"/>
                    <w:lang w:eastAsia="es-ES"/>
                  </w:rPr>
                </w:pPr>
                <w:r w:rsidRPr="00402D99">
                  <w:rPr>
                    <w:rFonts w:ascii="Arial" w:eastAsiaTheme="minorEastAsia" w:hAnsi="Arial" w:cs="Arial"/>
                    <w:lang w:eastAsia="es-ES"/>
                  </w:rPr>
                  <w:t>Problemas de precisión en variables reales</w:t>
                </w:r>
              </w:p>
            </w:tc>
          </w:sdtContent>
        </w:sdt>
        <w:sdt>
          <w:sdtPr>
            <w:rPr>
              <w:rFonts w:ascii="Arial" w:eastAsiaTheme="minorEastAsia" w:hAnsi="Arial" w:cs="Arial"/>
              <w:lang w:eastAsia="es-ES"/>
            </w:rPr>
            <w:id w:val="31785933"/>
            <w:placeholder>
              <w:docPart w:val="B1C4D47C99634560B2264CFE03056AEF"/>
            </w:placeholder>
          </w:sdtPr>
          <w:sdtContent>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11DE87" w14:textId="7776B5B8" w:rsidR="008A5DD8" w:rsidRPr="008A59D8" w:rsidRDefault="00402D99" w:rsidP="008A5DD8">
                <w:pPr>
                  <w:spacing w:after="0" w:line="240" w:lineRule="auto"/>
                  <w:rPr>
                    <w:rFonts w:ascii="Arial" w:eastAsiaTheme="minorEastAsia" w:hAnsi="Arial" w:cs="Arial"/>
                    <w:lang w:eastAsia="es-ES"/>
                  </w:rPr>
                </w:pPr>
                <w:r w:rsidRPr="00402D99">
                  <w:rPr>
                    <w:rFonts w:ascii="Arial" w:eastAsiaTheme="minorEastAsia" w:hAnsi="Arial" w:cs="Arial"/>
                    <w:lang w:eastAsia="es-ES"/>
                  </w:rPr>
                  <w:t>Operadores genéticos más complejos</w:t>
                </w:r>
              </w:p>
            </w:tc>
          </w:sdtContent>
        </w:sdt>
        <w:sdt>
          <w:sdtPr>
            <w:rPr>
              <w:rFonts w:ascii="Arial" w:eastAsiaTheme="minorEastAsia" w:hAnsi="Arial" w:cs="Arial"/>
              <w:lang w:eastAsia="es-ES"/>
            </w:rPr>
            <w:id w:val="813459538"/>
            <w:placeholder>
              <w:docPart w:val="7844FEB541204073ACA8FAD4A8977314"/>
            </w:placeholder>
          </w:sdtPr>
          <w:sdtContent>
            <w:tc>
              <w:tcPr>
                <w:tcW w:w="25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92BA35" w14:textId="5AB6BE37" w:rsidR="008A5DD8" w:rsidRPr="008A59D8" w:rsidRDefault="00402D99" w:rsidP="008A5DD8">
                <w:pPr>
                  <w:spacing w:after="0" w:line="240" w:lineRule="auto"/>
                  <w:rPr>
                    <w:rFonts w:ascii="Arial" w:eastAsiaTheme="minorEastAsia" w:hAnsi="Arial" w:cs="Arial"/>
                    <w:lang w:eastAsia="es-ES"/>
                  </w:rPr>
                </w:pPr>
                <w:r w:rsidRPr="00402D99">
                  <w:rPr>
                    <w:rFonts w:ascii="Arial" w:eastAsiaTheme="minorEastAsia" w:hAnsi="Arial" w:cs="Arial"/>
                    <w:lang w:eastAsia="es-ES"/>
                  </w:rPr>
                  <w:t>Operadores genéticos más complejos</w:t>
                </w:r>
              </w:p>
            </w:tc>
          </w:sdtContent>
        </w:sdt>
      </w:tr>
      <w:tr w:rsidR="009A66E5" w:rsidRPr="008A59D8" w14:paraId="28A4FF6C" w14:textId="77777777" w:rsidTr="008A5DD8">
        <w:trPr>
          <w:trHeight w:val="238"/>
        </w:trPr>
        <w:tc>
          <w:tcPr>
            <w:tcW w:w="1699" w:type="dxa"/>
            <w:vMerge/>
            <w:tcBorders>
              <w:top w:val="single" w:sz="8" w:space="0" w:color="000000"/>
              <w:left w:val="single" w:sz="8" w:space="0" w:color="000000"/>
              <w:bottom w:val="single" w:sz="8" w:space="0" w:color="000000"/>
              <w:right w:val="single" w:sz="8" w:space="0" w:color="000000"/>
            </w:tcBorders>
            <w:vAlign w:val="center"/>
            <w:hideMark/>
          </w:tcPr>
          <w:p w14:paraId="5026694D" w14:textId="77777777" w:rsidR="008A5DD8" w:rsidRPr="008A59D8" w:rsidRDefault="008A5DD8" w:rsidP="008A5DD8">
            <w:pPr>
              <w:spacing w:after="0" w:line="240" w:lineRule="auto"/>
              <w:rPr>
                <w:rFonts w:ascii="Arial" w:eastAsiaTheme="minorEastAsia" w:hAnsi="Arial" w:cs="Arial"/>
                <w:lang w:eastAsia="es-ES"/>
              </w:rPr>
            </w:pPr>
          </w:p>
        </w:tc>
        <w:tc>
          <w:tcPr>
            <w:tcW w:w="475" w:type="dxa"/>
            <w:vMerge/>
            <w:tcBorders>
              <w:top w:val="single" w:sz="8" w:space="0" w:color="000000"/>
              <w:left w:val="single" w:sz="8" w:space="0" w:color="000000"/>
              <w:bottom w:val="single" w:sz="8" w:space="0" w:color="000000"/>
              <w:right w:val="single" w:sz="8" w:space="0" w:color="000000"/>
            </w:tcBorders>
            <w:vAlign w:val="center"/>
            <w:hideMark/>
          </w:tcPr>
          <w:p w14:paraId="6CA2A030" w14:textId="77777777" w:rsidR="008A5DD8" w:rsidRPr="008A59D8" w:rsidRDefault="008A5DD8" w:rsidP="008A5DD8">
            <w:pPr>
              <w:spacing w:after="0" w:line="240" w:lineRule="auto"/>
              <w:rPr>
                <w:rFonts w:ascii="Arial" w:eastAsiaTheme="minorEastAsia" w:hAnsi="Arial" w:cs="Arial"/>
                <w:lang w:eastAsia="es-ES"/>
              </w:rPr>
            </w:pPr>
          </w:p>
        </w:tc>
        <w:sdt>
          <w:sdtPr>
            <w:rPr>
              <w:rFonts w:ascii="Arial" w:eastAsiaTheme="minorEastAsia" w:hAnsi="Arial" w:cs="Arial"/>
              <w:lang w:eastAsia="es-ES"/>
            </w:rPr>
            <w:id w:val="-177658449"/>
            <w:placeholder>
              <w:docPart w:val="4335E9496396448189F3BB428FE1F7BE"/>
            </w:placeholder>
          </w:sdtPr>
          <w:sdtContent>
            <w:tc>
              <w:tcPr>
                <w:tcW w:w="23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A35761" w14:textId="77777777" w:rsidR="00402D99" w:rsidRPr="00402D99" w:rsidRDefault="00402D99" w:rsidP="00402D99">
                <w:pPr>
                  <w:spacing w:after="0"/>
                  <w:rPr>
                    <w:rFonts w:ascii="Arial" w:hAnsi="Arial" w:cs="Arial"/>
                    <w:lang w:val="es-419"/>
                  </w:rPr>
                </w:pPr>
                <w:r w:rsidRPr="00402D99">
                  <w:rPr>
                    <w:rFonts w:ascii="Arial" w:hAnsi="Arial" w:cs="Arial"/>
                    <w:lang w:val="es-419"/>
                  </w:rPr>
                  <w:t>Al representar números reales con bits se pierde precisión dependiendo del número de bits usados.</w:t>
                </w:r>
              </w:p>
              <w:p w14:paraId="35E83CE3" w14:textId="3D5BEFC4" w:rsidR="008A5DD8" w:rsidRPr="008A59D8" w:rsidRDefault="008A5DD8" w:rsidP="008A5DD8">
                <w:pPr>
                  <w:spacing w:after="0" w:line="240" w:lineRule="auto"/>
                  <w:rPr>
                    <w:rFonts w:ascii="Arial" w:eastAsiaTheme="minorEastAsia" w:hAnsi="Arial" w:cs="Arial"/>
                    <w:lang w:eastAsia="es-ES"/>
                  </w:rPr>
                </w:pPr>
              </w:p>
            </w:tc>
          </w:sdtContent>
        </w:sdt>
        <w:sdt>
          <w:sdtPr>
            <w:rPr>
              <w:rFonts w:ascii="Arial" w:eastAsiaTheme="minorEastAsia" w:hAnsi="Arial" w:cs="Arial"/>
              <w:lang w:eastAsia="es-ES"/>
            </w:rPr>
            <w:id w:val="-10459150"/>
            <w:placeholder>
              <w:docPart w:val="98777B43499D4AFA84817CF767A6705C"/>
            </w:placeholder>
          </w:sdtPr>
          <w:sdtContent>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6E4848" w14:textId="77777777" w:rsidR="00402D99" w:rsidRPr="00402D99" w:rsidRDefault="00402D99" w:rsidP="00402D99">
                <w:pPr>
                  <w:spacing w:after="0"/>
                  <w:rPr>
                    <w:rFonts w:ascii="Arial" w:hAnsi="Arial" w:cs="Arial"/>
                    <w:lang w:val="es-419"/>
                  </w:rPr>
                </w:pPr>
                <w:r w:rsidRPr="00402D99">
                  <w:rPr>
                    <w:rFonts w:ascii="Arial" w:hAnsi="Arial" w:cs="Arial"/>
                    <w:lang w:val="es-419"/>
                  </w:rPr>
                  <w:t>El cruce y mutación requieren funciones matemáticas específicas (BLX-α, SBX, etc.).</w:t>
                </w:r>
              </w:p>
              <w:p w14:paraId="2974963A" w14:textId="38D793BA" w:rsidR="008A5DD8" w:rsidRPr="008A59D8" w:rsidRDefault="008A5DD8" w:rsidP="008A5DD8">
                <w:pPr>
                  <w:spacing w:after="0" w:line="240" w:lineRule="auto"/>
                  <w:rPr>
                    <w:rFonts w:ascii="Arial" w:eastAsiaTheme="minorEastAsia" w:hAnsi="Arial" w:cs="Arial"/>
                    <w:lang w:eastAsia="es-ES"/>
                  </w:rPr>
                </w:pPr>
              </w:p>
            </w:tc>
          </w:sdtContent>
        </w:sdt>
        <w:sdt>
          <w:sdtPr>
            <w:rPr>
              <w:rFonts w:ascii="Arial" w:eastAsiaTheme="minorEastAsia" w:hAnsi="Arial" w:cs="Arial"/>
              <w:lang w:eastAsia="es-ES"/>
            </w:rPr>
            <w:id w:val="865644415"/>
            <w:placeholder>
              <w:docPart w:val="A8F363B2E3D64631AA66C5EA2F41D618"/>
            </w:placeholder>
          </w:sdtPr>
          <w:sdtContent>
            <w:tc>
              <w:tcPr>
                <w:tcW w:w="25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422A46" w14:textId="77777777" w:rsidR="00402D99" w:rsidRPr="00402D99" w:rsidRDefault="00402D99" w:rsidP="00402D99">
                <w:pPr>
                  <w:spacing w:after="0"/>
                  <w:rPr>
                    <w:rFonts w:ascii="Arial" w:hAnsi="Arial" w:cs="Arial"/>
                    <w:lang w:val="es-419"/>
                  </w:rPr>
                </w:pPr>
                <w:r w:rsidRPr="00402D99">
                  <w:rPr>
                    <w:rFonts w:ascii="Arial" w:hAnsi="Arial" w:cs="Arial"/>
                    <w:lang w:val="es-419"/>
                  </w:rPr>
                  <w:t>Se necesitan operadores especiales como PMX, OX o CX para mantener la validez de la solución.</w:t>
                </w:r>
              </w:p>
              <w:p w14:paraId="78B3E6AA" w14:textId="565C7381" w:rsidR="008A5DD8" w:rsidRPr="008A59D8" w:rsidRDefault="008A5DD8" w:rsidP="008A5DD8">
                <w:pPr>
                  <w:spacing w:after="0" w:line="240" w:lineRule="auto"/>
                  <w:rPr>
                    <w:rFonts w:ascii="Arial" w:eastAsiaTheme="minorEastAsia" w:hAnsi="Arial" w:cs="Arial"/>
                    <w:lang w:eastAsia="es-ES"/>
                  </w:rPr>
                </w:pPr>
              </w:p>
            </w:tc>
          </w:sdtContent>
        </w:sdt>
      </w:tr>
      <w:tr w:rsidR="009A66E5" w:rsidRPr="008A59D8" w14:paraId="5E5F6091" w14:textId="77777777" w:rsidTr="008A5DD8">
        <w:trPr>
          <w:trHeight w:val="237"/>
        </w:trPr>
        <w:tc>
          <w:tcPr>
            <w:tcW w:w="1699" w:type="dxa"/>
            <w:vMerge/>
            <w:tcBorders>
              <w:top w:val="single" w:sz="8" w:space="0" w:color="000000"/>
              <w:left w:val="single" w:sz="8" w:space="0" w:color="000000"/>
              <w:bottom w:val="single" w:sz="8" w:space="0" w:color="000000"/>
              <w:right w:val="single" w:sz="8" w:space="0" w:color="000000"/>
            </w:tcBorders>
            <w:vAlign w:val="center"/>
            <w:hideMark/>
          </w:tcPr>
          <w:p w14:paraId="5CE788DB" w14:textId="77777777" w:rsidR="008A5DD8" w:rsidRPr="008A59D8" w:rsidRDefault="008A5DD8" w:rsidP="008A5DD8">
            <w:pPr>
              <w:spacing w:after="0" w:line="240" w:lineRule="auto"/>
              <w:rPr>
                <w:rFonts w:ascii="Arial" w:eastAsiaTheme="minorEastAsia" w:hAnsi="Arial" w:cs="Arial"/>
                <w:lang w:eastAsia="es-ES"/>
              </w:rPr>
            </w:pPr>
          </w:p>
        </w:tc>
        <w:tc>
          <w:tcPr>
            <w:tcW w:w="475" w:type="dxa"/>
            <w:vMerge w:val="restart"/>
            <w:tcBorders>
              <w:top w:val="single" w:sz="8" w:space="0" w:color="000000"/>
              <w:left w:val="single" w:sz="8" w:space="0" w:color="000000"/>
              <w:bottom w:val="single" w:sz="8" w:space="0" w:color="000000"/>
              <w:right w:val="single" w:sz="8" w:space="0" w:color="000000"/>
            </w:tcBorders>
            <w:shd w:val="clear" w:color="auto" w:fill="F2F2F2"/>
            <w:tcMar>
              <w:top w:w="100" w:type="dxa"/>
              <w:left w:w="100" w:type="dxa"/>
              <w:bottom w:w="100" w:type="dxa"/>
              <w:right w:w="100" w:type="dxa"/>
            </w:tcMar>
            <w:hideMark/>
          </w:tcPr>
          <w:p w14:paraId="397A235C" w14:textId="77777777" w:rsidR="008A5DD8" w:rsidRPr="008A59D8" w:rsidRDefault="008A5DD8" w:rsidP="008A5DD8">
            <w:pPr>
              <w:spacing w:after="0" w:line="240" w:lineRule="auto"/>
              <w:jc w:val="center"/>
              <w:rPr>
                <w:rFonts w:ascii="Arial" w:eastAsiaTheme="minorEastAsia" w:hAnsi="Arial" w:cs="Arial"/>
                <w:lang w:eastAsia="es-ES"/>
              </w:rPr>
            </w:pPr>
            <w:r w:rsidRPr="008A59D8">
              <w:rPr>
                <w:rFonts w:ascii="Arial" w:eastAsiaTheme="minorEastAsia" w:hAnsi="Arial" w:cs="Arial"/>
                <w:color w:val="000000"/>
                <w:lang w:eastAsia="es-ES"/>
              </w:rPr>
              <w:t>2</w:t>
            </w:r>
          </w:p>
        </w:tc>
        <w:sdt>
          <w:sdtPr>
            <w:rPr>
              <w:rFonts w:ascii="Arial" w:eastAsiaTheme="minorEastAsia" w:hAnsi="Arial" w:cs="Arial"/>
              <w:lang w:eastAsia="es-ES"/>
            </w:rPr>
            <w:id w:val="-815561651"/>
            <w:placeholder>
              <w:docPart w:val="51CEF552B62849C69934265731CE8936"/>
            </w:placeholder>
          </w:sdtPr>
          <w:sdtContent>
            <w:tc>
              <w:tcPr>
                <w:tcW w:w="23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AB462F" w14:textId="51249D04" w:rsidR="008A5DD8" w:rsidRPr="008A59D8" w:rsidRDefault="00402D99" w:rsidP="008A5DD8">
                <w:pPr>
                  <w:spacing w:after="0" w:line="240" w:lineRule="auto"/>
                  <w:jc w:val="both"/>
                  <w:rPr>
                    <w:rFonts w:ascii="Arial" w:eastAsiaTheme="minorEastAsia" w:hAnsi="Arial" w:cs="Arial"/>
                    <w:lang w:eastAsia="es-ES"/>
                  </w:rPr>
                </w:pPr>
                <w:r w:rsidRPr="00402D99">
                  <w:rPr>
                    <w:rFonts w:ascii="Arial" w:eastAsiaTheme="minorEastAsia" w:hAnsi="Arial" w:cs="Arial"/>
                    <w:lang w:eastAsia="es-ES"/>
                  </w:rPr>
                  <w:t>Fenómeno de Hamming Cliff</w:t>
                </w:r>
              </w:p>
            </w:tc>
          </w:sdtContent>
        </w:sdt>
        <w:sdt>
          <w:sdtPr>
            <w:rPr>
              <w:rFonts w:ascii="Arial" w:eastAsiaTheme="minorEastAsia" w:hAnsi="Arial" w:cs="Arial"/>
              <w:lang w:eastAsia="es-ES"/>
            </w:rPr>
            <w:id w:val="-108674707"/>
            <w:placeholder>
              <w:docPart w:val="8A8B15C52AC74D6492764AF33F53BCAA"/>
            </w:placeholder>
          </w:sdtPr>
          <w:sdtContent>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B030AC" w14:textId="3C64E1CE" w:rsidR="008A5DD8" w:rsidRPr="008A59D8" w:rsidRDefault="00402D99" w:rsidP="008A5DD8">
                <w:pPr>
                  <w:spacing w:after="0" w:line="240" w:lineRule="auto"/>
                  <w:rPr>
                    <w:rFonts w:ascii="Arial" w:eastAsiaTheme="minorEastAsia" w:hAnsi="Arial" w:cs="Arial"/>
                    <w:lang w:eastAsia="es-ES"/>
                  </w:rPr>
                </w:pPr>
                <w:r w:rsidRPr="00402D99">
                  <w:rPr>
                    <w:rFonts w:ascii="Arial" w:eastAsiaTheme="minorEastAsia" w:hAnsi="Arial" w:cs="Arial"/>
                    <w:lang w:eastAsia="es-ES"/>
                  </w:rPr>
                  <w:t>Menor respaldo teórico clásico</w:t>
                </w:r>
              </w:p>
            </w:tc>
          </w:sdtContent>
        </w:sdt>
        <w:sdt>
          <w:sdtPr>
            <w:rPr>
              <w:rFonts w:ascii="Arial" w:eastAsiaTheme="minorEastAsia" w:hAnsi="Arial" w:cs="Arial"/>
              <w:lang w:eastAsia="es-ES"/>
            </w:rPr>
            <w:id w:val="-124322776"/>
            <w:placeholder>
              <w:docPart w:val="33A965BAE7D3446297F16F39F110FCA9"/>
            </w:placeholder>
          </w:sdtPr>
          <w:sdtContent>
            <w:tc>
              <w:tcPr>
                <w:tcW w:w="25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4807C8" w14:textId="7E3B0F41" w:rsidR="008A5DD8" w:rsidRPr="008A59D8" w:rsidRDefault="00402D99" w:rsidP="008A5DD8">
                <w:pPr>
                  <w:spacing w:after="0" w:line="240" w:lineRule="auto"/>
                  <w:rPr>
                    <w:rFonts w:ascii="Arial" w:eastAsiaTheme="minorEastAsia" w:hAnsi="Arial" w:cs="Arial"/>
                    <w:lang w:eastAsia="es-ES"/>
                  </w:rPr>
                </w:pPr>
                <w:r w:rsidRPr="00402D99">
                  <w:rPr>
                    <w:rFonts w:ascii="Arial" w:eastAsiaTheme="minorEastAsia" w:hAnsi="Arial" w:cs="Arial"/>
                    <w:lang w:eastAsia="es-ES"/>
                  </w:rPr>
                  <w:t>Riesgo de generar soluciones inválidas</w:t>
                </w:r>
              </w:p>
            </w:tc>
          </w:sdtContent>
        </w:sdt>
      </w:tr>
      <w:tr w:rsidR="009A66E5" w:rsidRPr="008A59D8" w14:paraId="5C68200E" w14:textId="77777777" w:rsidTr="008A5DD8">
        <w:trPr>
          <w:trHeight w:val="237"/>
        </w:trPr>
        <w:tc>
          <w:tcPr>
            <w:tcW w:w="1699" w:type="dxa"/>
            <w:vMerge/>
            <w:tcBorders>
              <w:top w:val="single" w:sz="8" w:space="0" w:color="000000"/>
              <w:left w:val="single" w:sz="8" w:space="0" w:color="000000"/>
              <w:bottom w:val="single" w:sz="8" w:space="0" w:color="000000"/>
              <w:right w:val="single" w:sz="8" w:space="0" w:color="000000"/>
            </w:tcBorders>
            <w:vAlign w:val="center"/>
            <w:hideMark/>
          </w:tcPr>
          <w:p w14:paraId="0C087D82" w14:textId="77777777" w:rsidR="008A5DD8" w:rsidRPr="008A59D8" w:rsidRDefault="008A5DD8" w:rsidP="008A5DD8">
            <w:pPr>
              <w:spacing w:after="0" w:line="240" w:lineRule="auto"/>
              <w:rPr>
                <w:rFonts w:ascii="Arial" w:eastAsiaTheme="minorEastAsia" w:hAnsi="Arial" w:cs="Arial"/>
                <w:lang w:eastAsia="es-ES"/>
              </w:rPr>
            </w:pPr>
          </w:p>
        </w:tc>
        <w:tc>
          <w:tcPr>
            <w:tcW w:w="475" w:type="dxa"/>
            <w:vMerge/>
            <w:tcBorders>
              <w:top w:val="single" w:sz="8" w:space="0" w:color="000000"/>
              <w:left w:val="single" w:sz="8" w:space="0" w:color="000000"/>
              <w:bottom w:val="single" w:sz="8" w:space="0" w:color="000000"/>
              <w:right w:val="single" w:sz="8" w:space="0" w:color="000000"/>
            </w:tcBorders>
            <w:vAlign w:val="center"/>
            <w:hideMark/>
          </w:tcPr>
          <w:p w14:paraId="3CC3AE1B" w14:textId="77777777" w:rsidR="008A5DD8" w:rsidRPr="008A59D8" w:rsidRDefault="008A5DD8" w:rsidP="008A5DD8">
            <w:pPr>
              <w:spacing w:after="0" w:line="240" w:lineRule="auto"/>
              <w:rPr>
                <w:rFonts w:ascii="Arial" w:eastAsiaTheme="minorEastAsia" w:hAnsi="Arial" w:cs="Arial"/>
                <w:lang w:eastAsia="es-ES"/>
              </w:rPr>
            </w:pPr>
          </w:p>
        </w:tc>
        <w:sdt>
          <w:sdtPr>
            <w:rPr>
              <w:rFonts w:ascii="Arial" w:eastAsiaTheme="minorEastAsia" w:hAnsi="Arial" w:cs="Arial"/>
              <w:lang w:eastAsia="es-ES"/>
            </w:rPr>
            <w:id w:val="-538357547"/>
            <w:placeholder>
              <w:docPart w:val="AACC996EA54746789E6553DB59A87A58"/>
            </w:placeholder>
          </w:sdtPr>
          <w:sdtContent>
            <w:tc>
              <w:tcPr>
                <w:tcW w:w="23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FB1F65" w14:textId="71ACD9BC" w:rsidR="008A5DD8" w:rsidRPr="008A59D8" w:rsidRDefault="00402D99" w:rsidP="008A5DD8">
                <w:pPr>
                  <w:spacing w:after="0" w:line="240" w:lineRule="auto"/>
                  <w:rPr>
                    <w:rFonts w:ascii="Arial" w:eastAsiaTheme="minorEastAsia" w:hAnsi="Arial" w:cs="Arial"/>
                    <w:lang w:eastAsia="es-ES"/>
                  </w:rPr>
                </w:pPr>
                <w:r w:rsidRPr="00402D99">
                  <w:rPr>
                    <w:rFonts w:ascii="Arial" w:eastAsiaTheme="minorEastAsia" w:hAnsi="Arial" w:cs="Arial"/>
                    <w:lang w:eastAsia="es-ES"/>
                  </w:rPr>
                  <w:t>Pequeños cambios en el valor real pueden implicar grandes cambios en la representación binaria, dificultando la convergencia.</w:t>
                </w:r>
              </w:p>
            </w:tc>
          </w:sdtContent>
        </w:sdt>
        <w:sdt>
          <w:sdtPr>
            <w:rPr>
              <w:rFonts w:ascii="Arial" w:eastAsiaTheme="minorEastAsia" w:hAnsi="Arial" w:cs="Arial"/>
              <w:lang w:eastAsia="es-ES"/>
            </w:rPr>
            <w:id w:val="363097672"/>
            <w:placeholder>
              <w:docPart w:val="54100D596DCA4C8096C86CF7218C7803"/>
            </w:placeholder>
          </w:sdtPr>
          <w:sdtContent>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F0082B" w14:textId="77777777" w:rsidR="00402D99" w:rsidRPr="00402D99" w:rsidRDefault="00402D99" w:rsidP="00402D99">
                <w:pPr>
                  <w:spacing w:after="0"/>
                  <w:rPr>
                    <w:rFonts w:ascii="Arial" w:hAnsi="Arial" w:cs="Arial"/>
                    <w:lang w:val="es-419"/>
                  </w:rPr>
                </w:pPr>
                <w:r w:rsidRPr="00402D99">
                  <w:rPr>
                    <w:rFonts w:ascii="Arial" w:hAnsi="Arial" w:cs="Arial"/>
                    <w:lang w:val="es-419"/>
                  </w:rPr>
                  <w:t>El teorema del esquema está definido principalmente para representaciones binarias.</w:t>
                </w:r>
              </w:p>
              <w:p w14:paraId="71F03A82" w14:textId="0A763470" w:rsidR="008A5DD8" w:rsidRPr="008A59D8" w:rsidRDefault="008A5DD8" w:rsidP="008A5DD8">
                <w:pPr>
                  <w:spacing w:after="0" w:line="240" w:lineRule="auto"/>
                  <w:rPr>
                    <w:rFonts w:ascii="Arial" w:eastAsiaTheme="minorEastAsia" w:hAnsi="Arial" w:cs="Arial"/>
                    <w:lang w:eastAsia="es-ES"/>
                  </w:rPr>
                </w:pPr>
              </w:p>
            </w:tc>
          </w:sdtContent>
        </w:sdt>
        <w:sdt>
          <w:sdtPr>
            <w:rPr>
              <w:rFonts w:ascii="Arial" w:eastAsiaTheme="minorEastAsia" w:hAnsi="Arial" w:cs="Arial"/>
              <w:lang w:eastAsia="es-ES"/>
            </w:rPr>
            <w:id w:val="-1022781704"/>
            <w:placeholder>
              <w:docPart w:val="64C329EBD17544D997F012919B745B7D"/>
            </w:placeholder>
          </w:sdtPr>
          <w:sdtContent>
            <w:tc>
              <w:tcPr>
                <w:tcW w:w="25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D72C0D" w14:textId="77777777" w:rsidR="00402D99" w:rsidRPr="00402D99" w:rsidRDefault="00402D99" w:rsidP="00402D99">
                <w:pPr>
                  <w:spacing w:after="0"/>
                  <w:rPr>
                    <w:rFonts w:ascii="Arial" w:hAnsi="Arial" w:cs="Arial"/>
                    <w:lang w:val="es-419"/>
                  </w:rPr>
                </w:pPr>
                <w:r w:rsidRPr="00402D99">
                  <w:rPr>
                    <w:rFonts w:ascii="Arial" w:hAnsi="Arial" w:cs="Arial"/>
                    <w:lang w:val="es-419"/>
                  </w:rPr>
                  <w:t>Un cruce o mutación mal aplicado puede generar repeticiones o valores fuera de la permutación.</w:t>
                </w:r>
              </w:p>
              <w:p w14:paraId="28017EBF" w14:textId="7CC1DB84" w:rsidR="008A5DD8" w:rsidRPr="008A59D8" w:rsidRDefault="008A5DD8" w:rsidP="008A5DD8">
                <w:pPr>
                  <w:spacing w:after="0" w:line="240" w:lineRule="auto"/>
                  <w:rPr>
                    <w:rFonts w:ascii="Arial" w:eastAsiaTheme="minorEastAsia" w:hAnsi="Arial" w:cs="Arial"/>
                    <w:lang w:eastAsia="es-ES"/>
                  </w:rPr>
                </w:pPr>
              </w:p>
            </w:tc>
          </w:sdtContent>
        </w:sdt>
      </w:tr>
      <w:tr w:rsidR="009A66E5" w:rsidRPr="008A59D8" w14:paraId="74CA14A7" w14:textId="77777777" w:rsidTr="008A5DD8">
        <w:trPr>
          <w:trHeight w:val="265"/>
        </w:trPr>
        <w:tc>
          <w:tcPr>
            <w:tcW w:w="1699" w:type="dxa"/>
            <w:vMerge/>
            <w:tcBorders>
              <w:top w:val="single" w:sz="8" w:space="0" w:color="000000"/>
              <w:left w:val="single" w:sz="8" w:space="0" w:color="000000"/>
              <w:bottom w:val="single" w:sz="8" w:space="0" w:color="000000"/>
              <w:right w:val="single" w:sz="8" w:space="0" w:color="000000"/>
            </w:tcBorders>
            <w:vAlign w:val="center"/>
            <w:hideMark/>
          </w:tcPr>
          <w:p w14:paraId="21A29B8B" w14:textId="77777777" w:rsidR="008A5DD8" w:rsidRPr="008A59D8" w:rsidRDefault="008A5DD8" w:rsidP="008A5DD8">
            <w:pPr>
              <w:spacing w:after="0" w:line="240" w:lineRule="auto"/>
              <w:rPr>
                <w:rFonts w:ascii="Arial" w:eastAsiaTheme="minorEastAsia" w:hAnsi="Arial" w:cs="Arial"/>
                <w:lang w:eastAsia="es-ES"/>
              </w:rPr>
            </w:pPr>
          </w:p>
        </w:tc>
        <w:tc>
          <w:tcPr>
            <w:tcW w:w="475" w:type="dxa"/>
            <w:vMerge w:val="restart"/>
            <w:tcBorders>
              <w:top w:val="single" w:sz="8" w:space="0" w:color="000000"/>
              <w:left w:val="single" w:sz="8" w:space="0" w:color="000000"/>
              <w:bottom w:val="single" w:sz="8" w:space="0" w:color="000000"/>
              <w:right w:val="single" w:sz="8" w:space="0" w:color="000000"/>
            </w:tcBorders>
            <w:shd w:val="clear" w:color="auto" w:fill="F2F2F2"/>
            <w:tcMar>
              <w:top w:w="100" w:type="dxa"/>
              <w:left w:w="100" w:type="dxa"/>
              <w:bottom w:w="100" w:type="dxa"/>
              <w:right w:w="100" w:type="dxa"/>
            </w:tcMar>
            <w:hideMark/>
          </w:tcPr>
          <w:p w14:paraId="7635F0E5" w14:textId="77777777" w:rsidR="008A5DD8" w:rsidRPr="008A59D8" w:rsidRDefault="008A5DD8" w:rsidP="008A5DD8">
            <w:pPr>
              <w:spacing w:after="0" w:line="240" w:lineRule="auto"/>
              <w:jc w:val="center"/>
              <w:rPr>
                <w:rFonts w:ascii="Arial" w:eastAsiaTheme="minorEastAsia" w:hAnsi="Arial" w:cs="Arial"/>
                <w:lang w:eastAsia="es-ES"/>
              </w:rPr>
            </w:pPr>
            <w:r w:rsidRPr="008A59D8">
              <w:rPr>
                <w:rFonts w:ascii="Arial" w:eastAsiaTheme="minorEastAsia" w:hAnsi="Arial" w:cs="Arial"/>
                <w:color w:val="000000"/>
                <w:lang w:eastAsia="es-ES"/>
              </w:rPr>
              <w:t>3</w:t>
            </w:r>
          </w:p>
        </w:tc>
        <w:sdt>
          <w:sdtPr>
            <w:rPr>
              <w:rFonts w:ascii="Arial" w:eastAsiaTheme="minorEastAsia" w:hAnsi="Arial" w:cs="Arial"/>
              <w:lang w:eastAsia="es-ES"/>
            </w:rPr>
            <w:id w:val="-1495026089"/>
            <w:placeholder>
              <w:docPart w:val="BA1579E9AF6443D48E17FC2A3B97CDB7"/>
            </w:placeholder>
          </w:sdtPr>
          <w:sdtContent>
            <w:tc>
              <w:tcPr>
                <w:tcW w:w="23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677363" w14:textId="791A90CD" w:rsidR="008A5DD8" w:rsidRPr="008A59D8" w:rsidRDefault="00402D99" w:rsidP="008A5DD8">
                <w:pPr>
                  <w:spacing w:after="0" w:line="240" w:lineRule="auto"/>
                  <w:jc w:val="both"/>
                  <w:rPr>
                    <w:rFonts w:ascii="Arial" w:eastAsiaTheme="minorEastAsia" w:hAnsi="Arial" w:cs="Arial"/>
                    <w:lang w:eastAsia="es-ES"/>
                  </w:rPr>
                </w:pPr>
                <w:r w:rsidRPr="00402D99">
                  <w:rPr>
                    <w:rFonts w:ascii="Arial" w:eastAsiaTheme="minorEastAsia" w:hAnsi="Arial" w:cs="Arial"/>
                    <w:lang w:eastAsia="es-ES"/>
                  </w:rPr>
                  <w:t>Codificación y decodificación costosa</w:t>
                </w:r>
              </w:p>
            </w:tc>
          </w:sdtContent>
        </w:sdt>
        <w:sdt>
          <w:sdtPr>
            <w:rPr>
              <w:rFonts w:ascii="Arial" w:eastAsiaTheme="minorEastAsia" w:hAnsi="Arial" w:cs="Arial"/>
              <w:lang w:eastAsia="es-ES"/>
            </w:rPr>
            <w:id w:val="-391202831"/>
            <w:placeholder>
              <w:docPart w:val="832B318B828A4BF38C219892252D3002"/>
            </w:placeholder>
          </w:sdtPr>
          <w:sdtContent>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C2498C" w14:textId="3CF117E2" w:rsidR="008A5DD8" w:rsidRPr="008A59D8" w:rsidRDefault="00402D99" w:rsidP="008A5DD8">
                <w:pPr>
                  <w:spacing w:after="0" w:line="240" w:lineRule="auto"/>
                  <w:rPr>
                    <w:rFonts w:ascii="Arial" w:eastAsiaTheme="minorEastAsia" w:hAnsi="Arial" w:cs="Arial"/>
                    <w:lang w:eastAsia="es-ES"/>
                  </w:rPr>
                </w:pPr>
                <w:r w:rsidRPr="00402D99">
                  <w:rPr>
                    <w:rFonts w:ascii="Arial" w:eastAsiaTheme="minorEastAsia" w:hAnsi="Arial" w:cs="Arial"/>
                    <w:lang w:eastAsia="es-ES"/>
                  </w:rPr>
                  <w:t>Puede generar soluciones inválidas</w:t>
                </w:r>
              </w:p>
            </w:tc>
          </w:sdtContent>
        </w:sdt>
        <w:sdt>
          <w:sdtPr>
            <w:rPr>
              <w:rFonts w:ascii="Arial" w:eastAsiaTheme="minorEastAsia" w:hAnsi="Arial" w:cs="Arial"/>
              <w:lang w:eastAsia="es-ES"/>
            </w:rPr>
            <w:id w:val="927085335"/>
            <w:placeholder>
              <w:docPart w:val="9131727ABD704F9185F8C95808571013"/>
            </w:placeholder>
          </w:sdtPr>
          <w:sdtContent>
            <w:tc>
              <w:tcPr>
                <w:tcW w:w="25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8C5CA0" w14:textId="75E83750" w:rsidR="008A5DD8" w:rsidRPr="008A59D8" w:rsidRDefault="00402D99" w:rsidP="008A5DD8">
                <w:pPr>
                  <w:spacing w:after="0" w:line="240" w:lineRule="auto"/>
                  <w:rPr>
                    <w:rFonts w:ascii="Arial" w:eastAsiaTheme="minorEastAsia" w:hAnsi="Arial" w:cs="Arial"/>
                    <w:lang w:eastAsia="es-ES"/>
                  </w:rPr>
                </w:pPr>
                <w:r w:rsidRPr="00402D99">
                  <w:rPr>
                    <w:rFonts w:ascii="Arial" w:eastAsiaTheme="minorEastAsia" w:hAnsi="Arial" w:cs="Arial"/>
                    <w:lang w:eastAsia="es-ES"/>
                  </w:rPr>
                  <w:t>Menor flexibilidad para problemas continuos</w:t>
                </w:r>
              </w:p>
            </w:tc>
          </w:sdtContent>
        </w:sdt>
      </w:tr>
      <w:tr w:rsidR="009A66E5" w:rsidRPr="008A59D8" w14:paraId="6E94D1BD" w14:textId="77777777" w:rsidTr="008A59D8">
        <w:trPr>
          <w:trHeight w:val="20"/>
        </w:trPr>
        <w:tc>
          <w:tcPr>
            <w:tcW w:w="1699" w:type="dxa"/>
            <w:vMerge/>
            <w:tcBorders>
              <w:top w:val="single" w:sz="8" w:space="0" w:color="000000"/>
              <w:left w:val="single" w:sz="8" w:space="0" w:color="000000"/>
              <w:bottom w:val="single" w:sz="8" w:space="0" w:color="000000"/>
              <w:right w:val="single" w:sz="8" w:space="0" w:color="000000"/>
            </w:tcBorders>
            <w:vAlign w:val="center"/>
            <w:hideMark/>
          </w:tcPr>
          <w:p w14:paraId="07874328" w14:textId="77777777" w:rsidR="008A5DD8" w:rsidRPr="008A59D8" w:rsidRDefault="008A5DD8" w:rsidP="008A5DD8">
            <w:pPr>
              <w:spacing w:after="0" w:line="240" w:lineRule="auto"/>
              <w:rPr>
                <w:rFonts w:ascii="Arial" w:eastAsiaTheme="minorEastAsia" w:hAnsi="Arial" w:cs="Arial"/>
                <w:lang w:eastAsia="es-ES"/>
              </w:rPr>
            </w:pPr>
          </w:p>
        </w:tc>
        <w:tc>
          <w:tcPr>
            <w:tcW w:w="475" w:type="dxa"/>
            <w:vMerge/>
            <w:tcBorders>
              <w:top w:val="single" w:sz="8" w:space="0" w:color="000000"/>
              <w:left w:val="single" w:sz="8" w:space="0" w:color="000000"/>
              <w:bottom w:val="single" w:sz="8" w:space="0" w:color="000000"/>
              <w:right w:val="single" w:sz="8" w:space="0" w:color="000000"/>
            </w:tcBorders>
            <w:vAlign w:val="center"/>
            <w:hideMark/>
          </w:tcPr>
          <w:p w14:paraId="6B280C00" w14:textId="77777777" w:rsidR="008A5DD8" w:rsidRPr="008A59D8" w:rsidRDefault="008A5DD8" w:rsidP="008A5DD8">
            <w:pPr>
              <w:spacing w:after="0" w:line="240" w:lineRule="auto"/>
              <w:rPr>
                <w:rFonts w:ascii="Arial" w:eastAsiaTheme="minorEastAsia" w:hAnsi="Arial" w:cs="Arial"/>
                <w:lang w:eastAsia="es-ES"/>
              </w:rPr>
            </w:pPr>
          </w:p>
        </w:tc>
        <w:sdt>
          <w:sdtPr>
            <w:rPr>
              <w:rFonts w:ascii="Arial" w:eastAsiaTheme="minorEastAsia" w:hAnsi="Arial" w:cs="Arial"/>
              <w:lang w:eastAsia="es-ES"/>
            </w:rPr>
            <w:id w:val="954295132"/>
            <w:placeholder>
              <w:docPart w:val="31DCF08AC92E4D82BA2776D1F19DC4AF"/>
            </w:placeholder>
          </w:sdtPr>
          <w:sdtContent>
            <w:tc>
              <w:tcPr>
                <w:tcW w:w="23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A23EFC" w14:textId="77777777" w:rsidR="00402D99" w:rsidRPr="00402D99" w:rsidRDefault="00402D99" w:rsidP="00402D99">
                <w:pPr>
                  <w:spacing w:after="0"/>
                  <w:rPr>
                    <w:rFonts w:ascii="Arial" w:hAnsi="Arial" w:cs="Arial"/>
                    <w:lang w:val="es-419"/>
                  </w:rPr>
                </w:pPr>
                <w:r w:rsidRPr="00402D99">
                  <w:rPr>
                    <w:rFonts w:ascii="Arial" w:hAnsi="Arial" w:cs="Arial"/>
                    <w:lang w:val="es-419"/>
                  </w:rPr>
                  <w:t>Se requiere transformar continuamente entre representación binaria y valores reales o enteros, aumentando el costo computacional.</w:t>
                </w:r>
              </w:p>
              <w:p w14:paraId="7A615E39" w14:textId="085714DB" w:rsidR="008A5DD8" w:rsidRPr="008A59D8" w:rsidRDefault="008A5DD8" w:rsidP="008A59D8">
                <w:pPr>
                  <w:spacing w:after="0" w:line="240" w:lineRule="auto"/>
                  <w:rPr>
                    <w:rFonts w:ascii="Arial" w:eastAsiaTheme="minorEastAsia" w:hAnsi="Arial" w:cs="Arial"/>
                    <w:lang w:eastAsia="es-ES"/>
                  </w:rPr>
                </w:pPr>
              </w:p>
            </w:tc>
          </w:sdtContent>
        </w:sdt>
        <w:sdt>
          <w:sdtPr>
            <w:rPr>
              <w:rFonts w:ascii="Arial" w:eastAsiaTheme="minorEastAsia" w:hAnsi="Arial" w:cs="Arial"/>
              <w:lang w:eastAsia="es-ES"/>
            </w:rPr>
            <w:id w:val="-1204789444"/>
            <w:placeholder>
              <w:docPart w:val="8CFA17310C4C4BD5A138FF436168995A"/>
            </w:placeholder>
          </w:sdtPr>
          <w:sdtContent>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68A539" w14:textId="4818B893" w:rsidR="008A5DD8" w:rsidRPr="008A59D8" w:rsidRDefault="00402D99" w:rsidP="008A5DD8">
                <w:pPr>
                  <w:spacing w:after="0" w:line="240" w:lineRule="auto"/>
                  <w:rPr>
                    <w:rFonts w:ascii="Arial" w:eastAsiaTheme="minorEastAsia" w:hAnsi="Arial" w:cs="Arial"/>
                    <w:lang w:eastAsia="es-ES"/>
                  </w:rPr>
                </w:pPr>
                <w:r w:rsidRPr="00402D99">
                  <w:rPr>
                    <w:rFonts w:ascii="Arial" w:eastAsiaTheme="minorEastAsia" w:hAnsi="Arial" w:cs="Arial"/>
                    <w:lang w:eastAsia="es-ES"/>
                  </w:rPr>
                  <w:t>Al aplicar operadores se pueden generar valores fuera del rango permitido si no se controlan.</w:t>
                </w:r>
              </w:p>
            </w:tc>
          </w:sdtContent>
        </w:sdt>
        <w:sdt>
          <w:sdtPr>
            <w:rPr>
              <w:rFonts w:ascii="Arial" w:eastAsiaTheme="minorEastAsia" w:hAnsi="Arial" w:cs="Arial"/>
              <w:lang w:eastAsia="es-ES"/>
            </w:rPr>
            <w:id w:val="242616101"/>
            <w:placeholder>
              <w:docPart w:val="821841BA7D4B447DB2FEA602BF2708D8"/>
            </w:placeholder>
          </w:sdtPr>
          <w:sdtContent>
            <w:tc>
              <w:tcPr>
                <w:tcW w:w="25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D3CF6B" w14:textId="77777777" w:rsidR="00402D99" w:rsidRPr="00402D99" w:rsidRDefault="00402D99" w:rsidP="00402D99">
                <w:pPr>
                  <w:spacing w:after="0"/>
                  <w:rPr>
                    <w:rFonts w:ascii="Arial" w:hAnsi="Arial" w:cs="Arial"/>
                    <w:lang w:val="es-419"/>
                  </w:rPr>
                </w:pPr>
                <w:r w:rsidRPr="00402D99">
                  <w:rPr>
                    <w:rFonts w:ascii="Arial" w:hAnsi="Arial" w:cs="Arial"/>
                    <w:lang w:val="es-419"/>
                  </w:rPr>
                  <w:t>No es adecuada para representar variables reales o espacios continuos.</w:t>
                </w:r>
              </w:p>
              <w:p w14:paraId="3D974091" w14:textId="44C92E49" w:rsidR="008A5DD8" w:rsidRPr="008A59D8" w:rsidRDefault="008A5DD8" w:rsidP="008A5DD8">
                <w:pPr>
                  <w:spacing w:after="0" w:line="240" w:lineRule="auto"/>
                  <w:rPr>
                    <w:rFonts w:ascii="Arial" w:eastAsiaTheme="minorEastAsia" w:hAnsi="Arial" w:cs="Arial"/>
                    <w:lang w:eastAsia="es-ES"/>
                  </w:rPr>
                </w:pPr>
              </w:p>
            </w:tc>
          </w:sdtContent>
        </w:sdt>
      </w:tr>
    </w:tbl>
    <w:p w14:paraId="09FB5FA3" w14:textId="77777777" w:rsidR="008A59D8" w:rsidRDefault="008A59D8" w:rsidP="008A5DD8">
      <w:pPr>
        <w:jc w:val="both"/>
        <w:rPr>
          <w:rFonts w:ascii="Arial" w:hAnsi="Arial" w:cs="Arial"/>
          <w:sz w:val="20"/>
        </w:rPr>
      </w:pPr>
    </w:p>
    <w:p w14:paraId="4B56F7FB" w14:textId="77777777" w:rsidR="008A59D8" w:rsidRDefault="008A59D8" w:rsidP="008A5DD8">
      <w:pPr>
        <w:jc w:val="both"/>
        <w:rPr>
          <w:rFonts w:ascii="Arial" w:hAnsi="Arial" w:cs="Arial"/>
          <w:sz w:val="20"/>
        </w:rPr>
      </w:pPr>
    </w:p>
    <w:p w14:paraId="62743EFC" w14:textId="77777777" w:rsidR="008A59D8" w:rsidRDefault="008A59D8" w:rsidP="008A5DD8">
      <w:pPr>
        <w:jc w:val="both"/>
        <w:rPr>
          <w:rFonts w:ascii="Arial" w:hAnsi="Arial" w:cs="Arial"/>
          <w:sz w:val="20"/>
        </w:rPr>
      </w:pPr>
    </w:p>
    <w:p w14:paraId="20A12B7B" w14:textId="77777777" w:rsidR="008A59D8" w:rsidRDefault="008A59D8" w:rsidP="008A5DD8">
      <w:pPr>
        <w:jc w:val="both"/>
        <w:rPr>
          <w:rFonts w:ascii="Arial" w:hAnsi="Arial" w:cs="Arial"/>
          <w:sz w:val="20"/>
        </w:rPr>
      </w:pPr>
    </w:p>
    <w:p w14:paraId="620DD0AB" w14:textId="77777777" w:rsidR="008A59D8" w:rsidRPr="00611B24" w:rsidRDefault="008A59D8" w:rsidP="008A5DD8">
      <w:pPr>
        <w:jc w:val="both"/>
        <w:rPr>
          <w:rFonts w:ascii="Arial" w:hAnsi="Arial" w:cs="Arial"/>
          <w:sz w:val="20"/>
        </w:rPr>
      </w:pPr>
    </w:p>
    <w:p w14:paraId="3BE38EA3" w14:textId="77777777" w:rsidR="00D272AD" w:rsidRPr="008A59D8" w:rsidRDefault="008A5DD8" w:rsidP="008A5DD8">
      <w:pPr>
        <w:pStyle w:val="ListParagraph"/>
        <w:numPr>
          <w:ilvl w:val="0"/>
          <w:numId w:val="1"/>
        </w:numPr>
        <w:jc w:val="both"/>
        <w:rPr>
          <w:rFonts w:ascii="Arial" w:hAnsi="Arial" w:cs="Arial"/>
        </w:rPr>
      </w:pPr>
      <w:r w:rsidRPr="008A59D8">
        <w:rPr>
          <w:rFonts w:ascii="Arial" w:hAnsi="Arial" w:cs="Arial"/>
        </w:rPr>
        <w:t xml:space="preserve">Realiza un ensayo de máximo 1000 palabras, en el cual expreses tu opinión sobre los algoritmos genéticos y las diversas codificaciones que han sido propuestas, enfocándote en responder el siguiente cuestionamiento: </w:t>
      </w:r>
      <w:r w:rsidRPr="008A59D8">
        <w:rPr>
          <w:rFonts w:ascii="Arial" w:hAnsi="Arial" w:cs="Arial"/>
          <w:b/>
        </w:rPr>
        <w:t>¿Es la codificación binaria lo suficientemente robusta para poder representar cualquier dominio de aplicación?</w:t>
      </w:r>
    </w:p>
    <w:sdt>
      <w:sdtPr>
        <w:rPr>
          <w:rFonts w:ascii="Arial" w:hAnsi="Arial" w:cs="Arial"/>
          <w:sz w:val="20"/>
        </w:rPr>
        <w:id w:val="-717820828"/>
        <w:placeholder>
          <w:docPart w:val="C0006C2B218E4DA3AAFD6E533C025ABC"/>
        </w:placeholder>
      </w:sdtPr>
      <w:sdtContent>
        <w:p w14:paraId="68DE83D1" w14:textId="77777777" w:rsidR="00402D99" w:rsidRPr="00402D99" w:rsidRDefault="00402D99" w:rsidP="00402D99">
          <w:pPr>
            <w:jc w:val="both"/>
            <w:rPr>
              <w:rFonts w:ascii="Arial" w:hAnsi="Arial" w:cs="Arial"/>
              <w:sz w:val="20"/>
            </w:rPr>
          </w:pPr>
          <w:r w:rsidRPr="00402D99">
            <w:rPr>
              <w:rFonts w:ascii="Arial" w:hAnsi="Arial" w:cs="Arial"/>
              <w:sz w:val="20"/>
            </w:rPr>
            <w:t>Los algoritmos genéticos constituyen una de las técnicas más importantes dentro del campo del cómputo evolutivo, inspirados en los principios de la evolución natural y la genética. Su éxito radica en su capacidad para explorar espacios de búsqueda complejos y encontrar soluciones cercanas al óptimo en problemas donde los métodos tradicionales fallan o son costosos. Uno de los aspectos más importantes dentro de estos algoritmos es la forma en que se representan las soluciones, conocida como codificación.</w:t>
          </w:r>
        </w:p>
        <w:p w14:paraId="3B73EA07" w14:textId="77777777" w:rsidR="00402D99" w:rsidRPr="00402D99" w:rsidRDefault="00402D99" w:rsidP="00402D99">
          <w:pPr>
            <w:jc w:val="both"/>
            <w:rPr>
              <w:rFonts w:ascii="Arial" w:hAnsi="Arial" w:cs="Arial"/>
              <w:sz w:val="20"/>
            </w:rPr>
          </w:pPr>
        </w:p>
        <w:p w14:paraId="68E5E71B" w14:textId="77777777" w:rsidR="00402D99" w:rsidRPr="00402D99" w:rsidRDefault="00402D99" w:rsidP="00402D99">
          <w:pPr>
            <w:jc w:val="both"/>
            <w:rPr>
              <w:rFonts w:ascii="Arial" w:hAnsi="Arial" w:cs="Arial"/>
              <w:sz w:val="20"/>
            </w:rPr>
          </w:pPr>
          <w:r w:rsidRPr="00402D99">
            <w:rPr>
              <w:rFonts w:ascii="Arial" w:hAnsi="Arial" w:cs="Arial"/>
              <w:sz w:val="20"/>
            </w:rPr>
            <w:t>Históricamente, la codificación binaria ha sido la más utilizada debido a su simplicidad y su fuerte respaldo teórico, especialmente a través del teorema del esquema. Este teorema explica cómo ciertos patrones de bits (esquemas) se propagan a lo largo de generaciones, favoreciendo la evolución hacia mejores soluciones. Gracias a esto, la codificación binaria se convirtió en el estándar inicial para los algoritmos genéticos.</w:t>
          </w:r>
        </w:p>
        <w:p w14:paraId="56DFEB79" w14:textId="77777777" w:rsidR="00402D99" w:rsidRPr="00402D99" w:rsidRDefault="00402D99" w:rsidP="00402D99">
          <w:pPr>
            <w:jc w:val="both"/>
            <w:rPr>
              <w:rFonts w:ascii="Arial" w:hAnsi="Arial" w:cs="Arial"/>
              <w:sz w:val="20"/>
            </w:rPr>
          </w:pPr>
        </w:p>
        <w:p w14:paraId="675953AD" w14:textId="77777777" w:rsidR="00402D99" w:rsidRPr="00402D99" w:rsidRDefault="00402D99" w:rsidP="00402D99">
          <w:pPr>
            <w:jc w:val="both"/>
            <w:rPr>
              <w:rFonts w:ascii="Arial" w:hAnsi="Arial" w:cs="Arial"/>
              <w:sz w:val="20"/>
            </w:rPr>
          </w:pPr>
          <w:r w:rsidRPr="00402D99">
            <w:rPr>
              <w:rFonts w:ascii="Arial" w:hAnsi="Arial" w:cs="Arial"/>
              <w:sz w:val="20"/>
            </w:rPr>
            <w:t>Sin embargo, a medida que los problemas a resolver se volvieron más complejos, se hizo evidente que la codificación binaria no siempre era la mejor opción. En problemas de optimización continua, por ejemplo, representar valores reales mediante cadenas binarias implica discretizar el espacio de búsqueda, lo que introduce errores de precisión y puede dificultar la convergencia del algoritmo. Además, fenómenos como el Hamming Cliff hacen que pequeños cambios en el valor representado requieran grandes cambios en la cadena binaria, lo que puede romper la continuidad del proceso evolutivo.</w:t>
          </w:r>
        </w:p>
        <w:p w14:paraId="68EC0211" w14:textId="77777777" w:rsidR="00402D99" w:rsidRPr="00402D99" w:rsidRDefault="00402D99" w:rsidP="00402D99">
          <w:pPr>
            <w:jc w:val="both"/>
            <w:rPr>
              <w:rFonts w:ascii="Arial" w:hAnsi="Arial" w:cs="Arial"/>
              <w:sz w:val="20"/>
            </w:rPr>
          </w:pPr>
        </w:p>
        <w:p w14:paraId="4118276F" w14:textId="77777777" w:rsidR="00402D99" w:rsidRPr="00402D99" w:rsidRDefault="00402D99" w:rsidP="00402D99">
          <w:pPr>
            <w:jc w:val="both"/>
            <w:rPr>
              <w:rFonts w:ascii="Arial" w:hAnsi="Arial" w:cs="Arial"/>
              <w:sz w:val="20"/>
            </w:rPr>
          </w:pPr>
          <w:r w:rsidRPr="00402D99">
            <w:rPr>
              <w:rFonts w:ascii="Arial" w:hAnsi="Arial" w:cs="Arial"/>
              <w:sz w:val="20"/>
            </w:rPr>
            <w:t>En este contexto surgen otras formas de codificación, como la codificación real y la codificación entera. La codificación real permite representar directamente valores continuos, eliminando la necesidad de codificar y decodificar, lo que mejora la eficiencia y precisión. Por otro lado, la codificación entera resulta ideal para problemas combinatorios como el problema del agente viajero, donde las soluciones son permutaciones de elementos.</w:t>
          </w:r>
        </w:p>
        <w:p w14:paraId="56AD9E52" w14:textId="77777777" w:rsidR="00402D99" w:rsidRPr="00402D99" w:rsidRDefault="00402D99" w:rsidP="00402D99">
          <w:pPr>
            <w:jc w:val="both"/>
            <w:rPr>
              <w:rFonts w:ascii="Arial" w:hAnsi="Arial" w:cs="Arial"/>
              <w:sz w:val="20"/>
            </w:rPr>
          </w:pPr>
        </w:p>
        <w:p w14:paraId="5D9F9730" w14:textId="77777777" w:rsidR="00402D99" w:rsidRPr="00402D99" w:rsidRDefault="00402D99" w:rsidP="00402D99">
          <w:pPr>
            <w:jc w:val="both"/>
            <w:rPr>
              <w:rFonts w:ascii="Arial" w:hAnsi="Arial" w:cs="Arial"/>
              <w:sz w:val="20"/>
            </w:rPr>
          </w:pPr>
          <w:r w:rsidRPr="00402D99">
            <w:rPr>
              <w:rFonts w:ascii="Arial" w:hAnsi="Arial" w:cs="Arial"/>
              <w:sz w:val="20"/>
            </w:rPr>
            <w:t>Esto nos lleva a la pregunta central: ¿es la codificación binaria lo suficientemente robusta para representar cualquier dominio de aplicación? La respuesta, desde una perspectiva práctica, es no completamente. Si bien la codificación binaria es extremadamente versátil y puede adaptarse a muchos problemas, no siempre es la más eficiente ni la más adecuada. Su robustez teórica no garantiza su superioridad práctica en todos los escenarios.</w:t>
          </w:r>
        </w:p>
        <w:p w14:paraId="4E77FFC0" w14:textId="77777777" w:rsidR="00402D99" w:rsidRPr="00402D99" w:rsidRDefault="00402D99" w:rsidP="00402D99">
          <w:pPr>
            <w:jc w:val="both"/>
            <w:rPr>
              <w:rFonts w:ascii="Arial" w:hAnsi="Arial" w:cs="Arial"/>
              <w:sz w:val="20"/>
            </w:rPr>
          </w:pPr>
        </w:p>
        <w:p w14:paraId="6C9B577E" w14:textId="77777777" w:rsidR="00402D99" w:rsidRPr="00402D99" w:rsidRDefault="00402D99" w:rsidP="00402D99">
          <w:pPr>
            <w:jc w:val="both"/>
            <w:rPr>
              <w:rFonts w:ascii="Arial" w:hAnsi="Arial" w:cs="Arial"/>
              <w:sz w:val="20"/>
            </w:rPr>
          </w:pPr>
          <w:r w:rsidRPr="00402D99">
            <w:rPr>
              <w:rFonts w:ascii="Arial" w:hAnsi="Arial" w:cs="Arial"/>
              <w:sz w:val="20"/>
            </w:rPr>
            <w:t>En problemas continuos, la codificación real ofrece mejores resultados debido a su precisión y facilidad de manipulación. En problemas combinatorios, la codificación entera permite representar soluciones de forma natural sin introducir redundancias o ambigüedades. Esto demuestra que la elección de la codificación debe depender del tipo de problema que se desea resolver.</w:t>
          </w:r>
        </w:p>
        <w:p w14:paraId="1E786873" w14:textId="77777777" w:rsidR="00402D99" w:rsidRPr="00402D99" w:rsidRDefault="00402D99" w:rsidP="00402D99">
          <w:pPr>
            <w:jc w:val="both"/>
            <w:rPr>
              <w:rFonts w:ascii="Arial" w:hAnsi="Arial" w:cs="Arial"/>
              <w:sz w:val="20"/>
            </w:rPr>
          </w:pPr>
        </w:p>
        <w:p w14:paraId="6143524D" w14:textId="0C4BB801" w:rsidR="00611B24" w:rsidRPr="008A59D8" w:rsidRDefault="00402D99" w:rsidP="00402D99">
          <w:pPr>
            <w:jc w:val="both"/>
            <w:rPr>
              <w:rFonts w:ascii="Arial" w:hAnsi="Arial" w:cs="Arial"/>
              <w:sz w:val="20"/>
            </w:rPr>
          </w:pPr>
          <w:r w:rsidRPr="00402D99">
            <w:rPr>
              <w:rFonts w:ascii="Arial" w:hAnsi="Arial" w:cs="Arial"/>
              <w:sz w:val="20"/>
            </w:rPr>
            <w:t>En conclusión, la codificación binaria sigue siendo una herramienta fundamental dentro de los algoritmos genéticos y tiene un gran valor teórico y práctico. No obstante, no puede considerarse universalmente robusta para todos los dominios. La evolución del cómputo evolutivo ha demostrado que existen representaciones más adecuadas dependiendo del contexto, y que la eficiencia de un algoritmo genético depende en gran medida de elegir correctamente la codificación. Por tanto, más que buscar una única codificación universal, el enfoque correcto es seleccionar la representación que mejor se adapte a la naturaleza del problema.</w:t>
          </w:r>
        </w:p>
      </w:sdtContent>
    </w:sdt>
    <w:p w14:paraId="585B2581" w14:textId="77777777" w:rsidR="008A59D8" w:rsidRDefault="008A59D8" w:rsidP="006A6B2C">
      <w:pPr>
        <w:jc w:val="both"/>
        <w:rPr>
          <w:rFonts w:ascii="Arial" w:hAnsi="Arial" w:cs="Arial"/>
          <w:sz w:val="20"/>
          <w:lang w:val="es-ES"/>
        </w:rPr>
      </w:pPr>
    </w:p>
    <w:p w14:paraId="23E3CA8C" w14:textId="38091FA4" w:rsidR="006A6B2C" w:rsidRPr="008A59D8" w:rsidRDefault="00611B24" w:rsidP="006A6B2C">
      <w:pPr>
        <w:jc w:val="both"/>
        <w:rPr>
          <w:rFonts w:ascii="Arial" w:hAnsi="Arial" w:cs="Arial"/>
        </w:rPr>
      </w:pPr>
      <w:r w:rsidRPr="008A59D8">
        <w:rPr>
          <w:rFonts w:ascii="Arial" w:hAnsi="Arial" w:cs="Arial"/>
          <w:lang w:val="es-ES"/>
        </w:rPr>
        <w:t>Recuerda que una vez realizada tu actividad deberás subirla a la plataforma para ser evaluada por </w:t>
      </w:r>
      <w:r w:rsidRPr="008A59D8">
        <w:rPr>
          <w:rFonts w:ascii="Arial" w:hAnsi="Arial" w:cs="Arial"/>
          <w:b/>
          <w:bCs/>
          <w:lang w:val="es-ES"/>
        </w:rPr>
        <w:t>tres </w:t>
      </w:r>
      <w:r w:rsidRPr="008A59D8">
        <w:rPr>
          <w:rFonts w:ascii="Arial" w:hAnsi="Arial" w:cs="Arial"/>
          <w:lang w:val="es-ES"/>
        </w:rPr>
        <w:t>participantes del curso.</w:t>
      </w:r>
      <w:r w:rsidRPr="008A59D8">
        <w:rPr>
          <w:rFonts w:ascii="Arial" w:hAnsi="Arial" w:cs="Arial"/>
        </w:rPr>
        <w:t xml:space="preserve"> Debes esperar a que la misma te asigne a los compañeros a quienes evaluarás.</w:t>
      </w:r>
    </w:p>
    <w:sectPr w:rsidR="006A6B2C" w:rsidRPr="008A59D8" w:rsidSect="008A5DD8">
      <w:headerReference w:type="default" r:id="rId8"/>
      <w:footerReference w:type="even" r:id="rId9"/>
      <w:footerReference w:type="default" r:id="rId10"/>
      <w:pgSz w:w="12240" w:h="15840"/>
      <w:pgMar w:top="1115"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76A5B" w14:textId="77777777" w:rsidR="00F90B7A" w:rsidRDefault="00F90B7A" w:rsidP="008A5DD8">
      <w:pPr>
        <w:spacing w:after="0" w:line="240" w:lineRule="auto"/>
      </w:pPr>
      <w:r>
        <w:separator/>
      </w:r>
    </w:p>
  </w:endnote>
  <w:endnote w:type="continuationSeparator" w:id="0">
    <w:p w14:paraId="6823E121" w14:textId="77777777" w:rsidR="00F90B7A" w:rsidRDefault="00F90B7A" w:rsidP="008A5D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1FEE7" w14:textId="77777777" w:rsidR="008A5DD8" w:rsidRDefault="008A5DD8" w:rsidP="001128D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C3CB4EA" w14:textId="77777777" w:rsidR="008A5DD8" w:rsidRDefault="008A5DD8" w:rsidP="008A5DD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300704"/>
      <w:docPartObj>
        <w:docPartGallery w:val="Page Numbers (Bottom of Page)"/>
        <w:docPartUnique/>
      </w:docPartObj>
    </w:sdtPr>
    <w:sdtContent>
      <w:p w14:paraId="35A3FB26" w14:textId="23DB25E4" w:rsidR="008A59D8" w:rsidRDefault="008A59D8">
        <w:pPr>
          <w:pStyle w:val="Footer"/>
          <w:jc w:val="right"/>
        </w:pPr>
        <w:r>
          <w:fldChar w:fldCharType="begin"/>
        </w:r>
        <w:r>
          <w:instrText>PAGE   \* MERGEFORMAT</w:instrText>
        </w:r>
        <w:r>
          <w:fldChar w:fldCharType="separate"/>
        </w:r>
        <w:r w:rsidR="00ED117B" w:rsidRPr="00ED117B">
          <w:rPr>
            <w:noProof/>
            <w:lang w:val="es-ES"/>
          </w:rPr>
          <w:t>1</w:t>
        </w:r>
        <w:r>
          <w:fldChar w:fldCharType="end"/>
        </w:r>
      </w:p>
    </w:sdtContent>
  </w:sdt>
  <w:p w14:paraId="11558877" w14:textId="77777777" w:rsidR="008A5DD8" w:rsidRDefault="008A5DD8" w:rsidP="008A5DD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55AC6" w14:textId="77777777" w:rsidR="00F90B7A" w:rsidRDefault="00F90B7A" w:rsidP="008A5DD8">
      <w:pPr>
        <w:spacing w:after="0" w:line="240" w:lineRule="auto"/>
      </w:pPr>
      <w:r>
        <w:separator/>
      </w:r>
    </w:p>
  </w:footnote>
  <w:footnote w:type="continuationSeparator" w:id="0">
    <w:p w14:paraId="15FFF512" w14:textId="77777777" w:rsidR="00F90B7A" w:rsidRDefault="00F90B7A" w:rsidP="008A5D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2CB66" w14:textId="77777777" w:rsidR="008A5DD8" w:rsidRDefault="008A5DD8">
    <w:pPr>
      <w:pStyle w:val="Header"/>
    </w:pPr>
    <w:r>
      <w:rPr>
        <w:noProof/>
        <w:lang w:val="es-ES" w:eastAsia="es-ES"/>
      </w:rPr>
      <w:drawing>
        <wp:anchor distT="0" distB="0" distL="114300" distR="114300" simplePos="0" relativeHeight="251658240" behindDoc="0" locked="0" layoutInCell="1" allowOverlap="1" wp14:anchorId="7A289DF6" wp14:editId="0340E766">
          <wp:simplePos x="0" y="0"/>
          <wp:positionH relativeFrom="column">
            <wp:posOffset>-1080135</wp:posOffset>
          </wp:positionH>
          <wp:positionV relativeFrom="paragraph">
            <wp:posOffset>-449580</wp:posOffset>
          </wp:positionV>
          <wp:extent cx="7823835" cy="1061085"/>
          <wp:effectExtent l="0" t="0" r="0" b="571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_mooc.png"/>
                  <pic:cNvPicPr/>
                </pic:nvPicPr>
                <pic:blipFill>
                  <a:blip r:embed="rId1">
                    <a:extLst>
                      <a:ext uri="{28A0092B-C50C-407E-A947-70E740481C1C}">
                        <a14:useLocalDpi xmlns:a14="http://schemas.microsoft.com/office/drawing/2010/main" val="0"/>
                      </a:ext>
                    </a:extLst>
                  </a:blip>
                  <a:stretch>
                    <a:fillRect/>
                  </a:stretch>
                </pic:blipFill>
                <pic:spPr>
                  <a:xfrm>
                    <a:off x="0" y="0"/>
                    <a:ext cx="7823835" cy="106108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A639E"/>
    <w:multiLevelType w:val="multilevel"/>
    <w:tmpl w:val="FA4CF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1F3EC2"/>
    <w:multiLevelType w:val="hybridMultilevel"/>
    <w:tmpl w:val="50D6775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425154782">
    <w:abstractNumId w:val="1"/>
  </w:num>
  <w:num w:numId="2" w16cid:durableId="260795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1" w:cryptProviderType="rsaAES" w:cryptAlgorithmClass="hash" w:cryptAlgorithmType="typeAny" w:cryptAlgorithmSid="14" w:cryptSpinCount="100000" w:hash="1TV4pfPTiN3c6vYp0CyTLJUbD6oONQ0GpKNBu79r7b71RjQO3Db27nP3acYE31nkweOKR+bHjN+jAKZzLU351g==" w:salt="ykCZIPdUmKEBPJgUXP7KhQ=="/>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DD8"/>
    <w:rsid w:val="00190BEA"/>
    <w:rsid w:val="00387B6B"/>
    <w:rsid w:val="00402D99"/>
    <w:rsid w:val="004E30CC"/>
    <w:rsid w:val="005A0614"/>
    <w:rsid w:val="00611B24"/>
    <w:rsid w:val="00614A66"/>
    <w:rsid w:val="006A6B2C"/>
    <w:rsid w:val="00883533"/>
    <w:rsid w:val="008A59D8"/>
    <w:rsid w:val="008A5DD8"/>
    <w:rsid w:val="009A66E5"/>
    <w:rsid w:val="00BD3FEF"/>
    <w:rsid w:val="00C27B82"/>
    <w:rsid w:val="00D272AD"/>
    <w:rsid w:val="00ED117B"/>
    <w:rsid w:val="00F90B7A"/>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BFDAC0C"/>
  <w14:defaultImageDpi w14:val="300"/>
  <w15:docId w15:val="{9B862107-BE6E-446D-9A7F-A83DB8FF7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DD8"/>
    <w:pPr>
      <w:spacing w:after="160" w:line="259" w:lineRule="auto"/>
    </w:pPr>
    <w:rPr>
      <w:rFonts w:eastAsiaTheme="minorHAnsi"/>
      <w:sz w:val="22"/>
      <w:szCs w:val="22"/>
      <w:lang w:val="es-MX" w:eastAsia="en-US"/>
    </w:rPr>
  </w:style>
  <w:style w:type="paragraph" w:styleId="Heading1">
    <w:name w:val="heading 1"/>
    <w:basedOn w:val="Normal"/>
    <w:next w:val="Normal"/>
    <w:link w:val="Heading1Char"/>
    <w:uiPriority w:val="9"/>
    <w:qFormat/>
    <w:rsid w:val="005A0614"/>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5DD8"/>
    <w:pPr>
      <w:ind w:left="720"/>
      <w:contextualSpacing/>
    </w:pPr>
  </w:style>
  <w:style w:type="table" w:styleId="TableGrid">
    <w:name w:val="Table Grid"/>
    <w:basedOn w:val="TableNormal"/>
    <w:uiPriority w:val="39"/>
    <w:rsid w:val="008A5DD8"/>
    <w:rPr>
      <w:rFonts w:eastAsiaTheme="minorHAnsi"/>
      <w:sz w:val="22"/>
      <w:szCs w:val="22"/>
      <w:lang w:val="es-MX"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A5DD8"/>
    <w:pPr>
      <w:spacing w:before="100" w:beforeAutospacing="1" w:after="100" w:afterAutospacing="1" w:line="240" w:lineRule="auto"/>
    </w:pPr>
    <w:rPr>
      <w:rFonts w:ascii="Times New Roman" w:eastAsiaTheme="minorEastAsia" w:hAnsi="Times New Roman" w:cs="Times New Roman"/>
      <w:sz w:val="20"/>
      <w:szCs w:val="20"/>
      <w:lang w:eastAsia="es-ES"/>
    </w:rPr>
  </w:style>
  <w:style w:type="paragraph" w:styleId="Header">
    <w:name w:val="header"/>
    <w:basedOn w:val="Normal"/>
    <w:link w:val="HeaderChar"/>
    <w:uiPriority w:val="99"/>
    <w:unhideWhenUsed/>
    <w:rsid w:val="008A5DD8"/>
    <w:pPr>
      <w:tabs>
        <w:tab w:val="center" w:pos="4252"/>
        <w:tab w:val="right" w:pos="8504"/>
      </w:tabs>
      <w:spacing w:after="0" w:line="240" w:lineRule="auto"/>
    </w:pPr>
  </w:style>
  <w:style w:type="character" w:customStyle="1" w:styleId="HeaderChar">
    <w:name w:val="Header Char"/>
    <w:basedOn w:val="DefaultParagraphFont"/>
    <w:link w:val="Header"/>
    <w:uiPriority w:val="99"/>
    <w:rsid w:val="008A5DD8"/>
    <w:rPr>
      <w:rFonts w:eastAsiaTheme="minorHAnsi"/>
      <w:sz w:val="22"/>
      <w:szCs w:val="22"/>
      <w:lang w:val="es-MX" w:eastAsia="en-US"/>
    </w:rPr>
  </w:style>
  <w:style w:type="paragraph" w:styleId="Footer">
    <w:name w:val="footer"/>
    <w:basedOn w:val="Normal"/>
    <w:link w:val="FooterChar"/>
    <w:uiPriority w:val="99"/>
    <w:unhideWhenUsed/>
    <w:rsid w:val="008A5DD8"/>
    <w:pPr>
      <w:tabs>
        <w:tab w:val="center" w:pos="4252"/>
        <w:tab w:val="right" w:pos="8504"/>
      </w:tabs>
      <w:spacing w:after="0" w:line="240" w:lineRule="auto"/>
    </w:pPr>
  </w:style>
  <w:style w:type="character" w:customStyle="1" w:styleId="FooterChar">
    <w:name w:val="Footer Char"/>
    <w:basedOn w:val="DefaultParagraphFont"/>
    <w:link w:val="Footer"/>
    <w:uiPriority w:val="99"/>
    <w:rsid w:val="008A5DD8"/>
    <w:rPr>
      <w:rFonts w:eastAsiaTheme="minorHAnsi"/>
      <w:sz w:val="22"/>
      <w:szCs w:val="22"/>
      <w:lang w:val="es-MX" w:eastAsia="en-US"/>
    </w:rPr>
  </w:style>
  <w:style w:type="paragraph" w:styleId="BalloonText">
    <w:name w:val="Balloon Text"/>
    <w:basedOn w:val="Normal"/>
    <w:link w:val="BalloonTextChar"/>
    <w:uiPriority w:val="99"/>
    <w:semiHidden/>
    <w:unhideWhenUsed/>
    <w:rsid w:val="008A5DD8"/>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A5DD8"/>
    <w:rPr>
      <w:rFonts w:ascii="Lucida Grande" w:eastAsiaTheme="minorHAnsi" w:hAnsi="Lucida Grande" w:cs="Lucida Grande"/>
      <w:sz w:val="18"/>
      <w:szCs w:val="18"/>
      <w:lang w:val="es-MX" w:eastAsia="en-US"/>
    </w:rPr>
  </w:style>
  <w:style w:type="character" w:styleId="PageNumber">
    <w:name w:val="page number"/>
    <w:basedOn w:val="DefaultParagraphFont"/>
    <w:uiPriority w:val="99"/>
    <w:semiHidden/>
    <w:unhideWhenUsed/>
    <w:rsid w:val="008A5DD8"/>
  </w:style>
  <w:style w:type="character" w:customStyle="1" w:styleId="Heading1Char">
    <w:name w:val="Heading 1 Char"/>
    <w:basedOn w:val="DefaultParagraphFont"/>
    <w:link w:val="Heading1"/>
    <w:uiPriority w:val="9"/>
    <w:rsid w:val="005A0614"/>
    <w:rPr>
      <w:rFonts w:asciiTheme="majorHAnsi" w:eastAsiaTheme="majorEastAsia" w:hAnsiTheme="majorHAnsi" w:cstheme="majorBidi"/>
      <w:b/>
      <w:bCs/>
      <w:color w:val="345A8A" w:themeColor="accent1" w:themeShade="B5"/>
      <w:sz w:val="32"/>
      <w:szCs w:val="32"/>
      <w:lang w:val="es-MX" w:eastAsia="en-US"/>
    </w:rPr>
  </w:style>
  <w:style w:type="character" w:styleId="PlaceholderText">
    <w:name w:val="Placeholder Text"/>
    <w:basedOn w:val="DefaultParagraphFont"/>
    <w:uiPriority w:val="99"/>
    <w:semiHidden/>
    <w:rsid w:val="009A66E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9341904">
      <w:bodyDiv w:val="1"/>
      <w:marLeft w:val="0"/>
      <w:marRight w:val="0"/>
      <w:marTop w:val="0"/>
      <w:marBottom w:val="0"/>
      <w:divBdr>
        <w:top w:val="none" w:sz="0" w:space="0" w:color="auto"/>
        <w:left w:val="none" w:sz="0" w:space="0" w:color="auto"/>
        <w:bottom w:val="none" w:sz="0" w:space="0" w:color="auto"/>
        <w:right w:val="none" w:sz="0" w:space="0" w:color="auto"/>
      </w:divBdr>
      <w:divsChild>
        <w:div w:id="1114637404">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26FA69C2AA149A59DA3608FE73740C7"/>
        <w:category>
          <w:name w:val="General"/>
          <w:gallery w:val="placeholder"/>
        </w:category>
        <w:types>
          <w:type w:val="bbPlcHdr"/>
        </w:types>
        <w:behaviors>
          <w:behavior w:val="content"/>
        </w:behaviors>
        <w:guid w:val="{7C487E09-5E61-4837-AF97-44CB44CC7196}"/>
      </w:docPartPr>
      <w:docPartBody>
        <w:p w:rsidR="00B7297D" w:rsidRDefault="00EB1428" w:rsidP="00EB1428">
          <w:pPr>
            <w:pStyle w:val="B26FA69C2AA149A59DA3608FE73740C7"/>
          </w:pPr>
          <w:r>
            <w:rPr>
              <w:rStyle w:val="PlaceholderText"/>
            </w:rPr>
            <w:t>Ventaja</w:t>
          </w:r>
        </w:p>
      </w:docPartBody>
    </w:docPart>
    <w:docPart>
      <w:docPartPr>
        <w:name w:val="762BC334E5024AAAA8FBFA0B03C8F8D8"/>
        <w:category>
          <w:name w:val="General"/>
          <w:gallery w:val="placeholder"/>
        </w:category>
        <w:types>
          <w:type w:val="bbPlcHdr"/>
        </w:types>
        <w:behaviors>
          <w:behavior w:val="content"/>
        </w:behaviors>
        <w:guid w:val="{4063C1D4-94D6-483D-8822-81E10ED044A0}"/>
      </w:docPartPr>
      <w:docPartBody>
        <w:p w:rsidR="00B7297D" w:rsidRDefault="00EB1428" w:rsidP="00EB1428">
          <w:pPr>
            <w:pStyle w:val="762BC334E5024AAAA8FBFA0B03C8F8D8"/>
          </w:pPr>
          <w:r>
            <w:rPr>
              <w:rStyle w:val="PlaceholderText"/>
            </w:rPr>
            <w:t>Ventaja</w:t>
          </w:r>
        </w:p>
      </w:docPartBody>
    </w:docPart>
    <w:docPart>
      <w:docPartPr>
        <w:name w:val="CD1D95B97B7A45FAB016F95BF2E009C4"/>
        <w:category>
          <w:name w:val="General"/>
          <w:gallery w:val="placeholder"/>
        </w:category>
        <w:types>
          <w:type w:val="bbPlcHdr"/>
        </w:types>
        <w:behaviors>
          <w:behavior w:val="content"/>
        </w:behaviors>
        <w:guid w:val="{41BDF590-2C86-4BD4-AFD8-903A34AA6F2F}"/>
      </w:docPartPr>
      <w:docPartBody>
        <w:p w:rsidR="00B7297D" w:rsidRDefault="00EB1428" w:rsidP="00EB1428">
          <w:pPr>
            <w:pStyle w:val="CD1D95B97B7A45FAB016F95BF2E009C4"/>
          </w:pPr>
          <w:r>
            <w:rPr>
              <w:rStyle w:val="PlaceholderText"/>
            </w:rPr>
            <w:t>Ventaja</w:t>
          </w:r>
        </w:p>
      </w:docPartBody>
    </w:docPart>
    <w:docPart>
      <w:docPartPr>
        <w:name w:val="5B40DFF7A5B44075B9319040B43A5732"/>
        <w:category>
          <w:name w:val="General"/>
          <w:gallery w:val="placeholder"/>
        </w:category>
        <w:types>
          <w:type w:val="bbPlcHdr"/>
        </w:types>
        <w:behaviors>
          <w:behavior w:val="content"/>
        </w:behaviors>
        <w:guid w:val="{FE3CB382-E1F7-46D0-A359-0772C92DA6C1}"/>
      </w:docPartPr>
      <w:docPartBody>
        <w:p w:rsidR="00B7297D" w:rsidRDefault="00EB1428" w:rsidP="00EB1428">
          <w:pPr>
            <w:pStyle w:val="5B40DFF7A5B44075B9319040B43A5732"/>
          </w:pPr>
          <w:r>
            <w:rPr>
              <w:rStyle w:val="PlaceholderText"/>
            </w:rPr>
            <w:t>Por qué</w:t>
          </w:r>
        </w:p>
      </w:docPartBody>
    </w:docPart>
    <w:docPart>
      <w:docPartPr>
        <w:name w:val="8E97887E5C3840B49D56C294AADC5470"/>
        <w:category>
          <w:name w:val="General"/>
          <w:gallery w:val="placeholder"/>
        </w:category>
        <w:types>
          <w:type w:val="bbPlcHdr"/>
        </w:types>
        <w:behaviors>
          <w:behavior w:val="content"/>
        </w:behaviors>
        <w:guid w:val="{D3865018-6B7A-492E-AAA4-9F8D1CCA5DFE}"/>
      </w:docPartPr>
      <w:docPartBody>
        <w:p w:rsidR="00B7297D" w:rsidRDefault="00EB1428" w:rsidP="00EB1428">
          <w:pPr>
            <w:pStyle w:val="8E97887E5C3840B49D56C294AADC5470"/>
          </w:pPr>
          <w:r>
            <w:rPr>
              <w:rStyle w:val="PlaceholderText"/>
            </w:rPr>
            <w:t>Por qué</w:t>
          </w:r>
        </w:p>
      </w:docPartBody>
    </w:docPart>
    <w:docPart>
      <w:docPartPr>
        <w:name w:val="A920BAC4219048C6A98B353595741AA6"/>
        <w:category>
          <w:name w:val="General"/>
          <w:gallery w:val="placeholder"/>
        </w:category>
        <w:types>
          <w:type w:val="bbPlcHdr"/>
        </w:types>
        <w:behaviors>
          <w:behavior w:val="content"/>
        </w:behaviors>
        <w:guid w:val="{184612A1-7D17-4650-BA64-B25538892A48}"/>
      </w:docPartPr>
      <w:docPartBody>
        <w:p w:rsidR="00B7297D" w:rsidRDefault="00EB1428" w:rsidP="00EB1428">
          <w:pPr>
            <w:pStyle w:val="A920BAC4219048C6A98B353595741AA6"/>
          </w:pPr>
          <w:r>
            <w:rPr>
              <w:rStyle w:val="PlaceholderText"/>
            </w:rPr>
            <w:t>Por qué</w:t>
          </w:r>
        </w:p>
      </w:docPartBody>
    </w:docPart>
    <w:docPart>
      <w:docPartPr>
        <w:name w:val="9C2A233F011D4732BACC4669E8DDD853"/>
        <w:category>
          <w:name w:val="General"/>
          <w:gallery w:val="placeholder"/>
        </w:category>
        <w:types>
          <w:type w:val="bbPlcHdr"/>
        </w:types>
        <w:behaviors>
          <w:behavior w:val="content"/>
        </w:behaviors>
        <w:guid w:val="{F9181458-9173-490C-95A0-7A7E25E763D0}"/>
      </w:docPartPr>
      <w:docPartBody>
        <w:p w:rsidR="00B7297D" w:rsidRDefault="00EB1428" w:rsidP="00EB1428">
          <w:pPr>
            <w:pStyle w:val="9C2A233F011D4732BACC4669E8DDD853"/>
          </w:pPr>
          <w:r>
            <w:rPr>
              <w:rStyle w:val="PlaceholderText"/>
            </w:rPr>
            <w:t>Ventaja</w:t>
          </w:r>
        </w:p>
      </w:docPartBody>
    </w:docPart>
    <w:docPart>
      <w:docPartPr>
        <w:name w:val="0E331E359D9D416DB346CEFC5FADEB2E"/>
        <w:category>
          <w:name w:val="General"/>
          <w:gallery w:val="placeholder"/>
        </w:category>
        <w:types>
          <w:type w:val="bbPlcHdr"/>
        </w:types>
        <w:behaviors>
          <w:behavior w:val="content"/>
        </w:behaviors>
        <w:guid w:val="{25224555-F25A-41FD-B5A0-D9E554301F88}"/>
      </w:docPartPr>
      <w:docPartBody>
        <w:p w:rsidR="00B7297D" w:rsidRDefault="00EB1428" w:rsidP="00EB1428">
          <w:pPr>
            <w:pStyle w:val="0E331E359D9D416DB346CEFC5FADEB2E"/>
          </w:pPr>
          <w:r>
            <w:rPr>
              <w:rStyle w:val="PlaceholderText"/>
            </w:rPr>
            <w:t>Ventaja</w:t>
          </w:r>
        </w:p>
      </w:docPartBody>
    </w:docPart>
    <w:docPart>
      <w:docPartPr>
        <w:name w:val="70243B4C018A4FDDA2DA3F7378B062AD"/>
        <w:category>
          <w:name w:val="General"/>
          <w:gallery w:val="placeholder"/>
        </w:category>
        <w:types>
          <w:type w:val="bbPlcHdr"/>
        </w:types>
        <w:behaviors>
          <w:behavior w:val="content"/>
        </w:behaviors>
        <w:guid w:val="{649021C9-FA6E-48CE-A102-09206A788455}"/>
      </w:docPartPr>
      <w:docPartBody>
        <w:p w:rsidR="00B7297D" w:rsidRDefault="00EB1428" w:rsidP="00EB1428">
          <w:pPr>
            <w:pStyle w:val="70243B4C018A4FDDA2DA3F7378B062AD"/>
          </w:pPr>
          <w:r>
            <w:rPr>
              <w:rStyle w:val="PlaceholderText"/>
            </w:rPr>
            <w:t>Ventaja</w:t>
          </w:r>
        </w:p>
      </w:docPartBody>
    </w:docPart>
    <w:docPart>
      <w:docPartPr>
        <w:name w:val="49AEBD897AFE42DF827F46AB9848FC61"/>
        <w:category>
          <w:name w:val="General"/>
          <w:gallery w:val="placeholder"/>
        </w:category>
        <w:types>
          <w:type w:val="bbPlcHdr"/>
        </w:types>
        <w:behaviors>
          <w:behavior w:val="content"/>
        </w:behaviors>
        <w:guid w:val="{3D8DB708-CA10-451C-93F8-E2BD558BBF08}"/>
      </w:docPartPr>
      <w:docPartBody>
        <w:p w:rsidR="00B7297D" w:rsidRDefault="00EB1428" w:rsidP="00EB1428">
          <w:pPr>
            <w:pStyle w:val="49AEBD897AFE42DF827F46AB9848FC61"/>
          </w:pPr>
          <w:r>
            <w:rPr>
              <w:rStyle w:val="PlaceholderText"/>
            </w:rPr>
            <w:t>Por qué</w:t>
          </w:r>
        </w:p>
      </w:docPartBody>
    </w:docPart>
    <w:docPart>
      <w:docPartPr>
        <w:name w:val="1452A6C491BD431B9084605226017E44"/>
        <w:category>
          <w:name w:val="General"/>
          <w:gallery w:val="placeholder"/>
        </w:category>
        <w:types>
          <w:type w:val="bbPlcHdr"/>
        </w:types>
        <w:behaviors>
          <w:behavior w:val="content"/>
        </w:behaviors>
        <w:guid w:val="{81983649-0ADD-4A4B-A153-1DD024B25002}"/>
      </w:docPartPr>
      <w:docPartBody>
        <w:p w:rsidR="00B7297D" w:rsidRDefault="00EB1428" w:rsidP="00EB1428">
          <w:pPr>
            <w:pStyle w:val="1452A6C491BD431B9084605226017E44"/>
          </w:pPr>
          <w:r>
            <w:rPr>
              <w:rStyle w:val="PlaceholderText"/>
            </w:rPr>
            <w:t>Por qué</w:t>
          </w:r>
        </w:p>
      </w:docPartBody>
    </w:docPart>
    <w:docPart>
      <w:docPartPr>
        <w:name w:val="48680C319E124DAF947D7D9CF2B4ABEE"/>
        <w:category>
          <w:name w:val="General"/>
          <w:gallery w:val="placeholder"/>
        </w:category>
        <w:types>
          <w:type w:val="bbPlcHdr"/>
        </w:types>
        <w:behaviors>
          <w:behavior w:val="content"/>
        </w:behaviors>
        <w:guid w:val="{35D3E9C4-5CBF-420E-BE21-2999867BE751}"/>
      </w:docPartPr>
      <w:docPartBody>
        <w:p w:rsidR="00B7297D" w:rsidRDefault="00EB1428" w:rsidP="00EB1428">
          <w:pPr>
            <w:pStyle w:val="48680C319E124DAF947D7D9CF2B4ABEE"/>
          </w:pPr>
          <w:r>
            <w:rPr>
              <w:rStyle w:val="PlaceholderText"/>
            </w:rPr>
            <w:t>Por qué</w:t>
          </w:r>
        </w:p>
      </w:docPartBody>
    </w:docPart>
    <w:docPart>
      <w:docPartPr>
        <w:name w:val="F20FCF89A14840FFAB13C473EFB60185"/>
        <w:category>
          <w:name w:val="General"/>
          <w:gallery w:val="placeholder"/>
        </w:category>
        <w:types>
          <w:type w:val="bbPlcHdr"/>
        </w:types>
        <w:behaviors>
          <w:behavior w:val="content"/>
        </w:behaviors>
        <w:guid w:val="{25963DA3-1AC7-4D49-91C5-765D37136FFE}"/>
      </w:docPartPr>
      <w:docPartBody>
        <w:p w:rsidR="00B7297D" w:rsidRDefault="00EB1428" w:rsidP="00EB1428">
          <w:pPr>
            <w:pStyle w:val="F20FCF89A14840FFAB13C473EFB60185"/>
          </w:pPr>
          <w:r>
            <w:rPr>
              <w:rStyle w:val="PlaceholderText"/>
            </w:rPr>
            <w:t>Ventaja</w:t>
          </w:r>
        </w:p>
      </w:docPartBody>
    </w:docPart>
    <w:docPart>
      <w:docPartPr>
        <w:name w:val="C5C91A3FD1704A479D84D62ACE953A8C"/>
        <w:category>
          <w:name w:val="General"/>
          <w:gallery w:val="placeholder"/>
        </w:category>
        <w:types>
          <w:type w:val="bbPlcHdr"/>
        </w:types>
        <w:behaviors>
          <w:behavior w:val="content"/>
        </w:behaviors>
        <w:guid w:val="{C96D54CB-FC32-41D8-9BCF-044923AD3FF8}"/>
      </w:docPartPr>
      <w:docPartBody>
        <w:p w:rsidR="00B7297D" w:rsidRDefault="00EB1428" w:rsidP="00EB1428">
          <w:pPr>
            <w:pStyle w:val="C5C91A3FD1704A479D84D62ACE953A8C"/>
          </w:pPr>
          <w:r>
            <w:rPr>
              <w:rStyle w:val="PlaceholderText"/>
            </w:rPr>
            <w:t>Ventaja</w:t>
          </w:r>
        </w:p>
      </w:docPartBody>
    </w:docPart>
    <w:docPart>
      <w:docPartPr>
        <w:name w:val="DDD728C85B064BF3BB9ABA1533AB8F3F"/>
        <w:category>
          <w:name w:val="General"/>
          <w:gallery w:val="placeholder"/>
        </w:category>
        <w:types>
          <w:type w:val="bbPlcHdr"/>
        </w:types>
        <w:behaviors>
          <w:behavior w:val="content"/>
        </w:behaviors>
        <w:guid w:val="{FEC1D688-7D54-4CF4-AE87-1E3B9408CFF1}"/>
      </w:docPartPr>
      <w:docPartBody>
        <w:p w:rsidR="00B7297D" w:rsidRDefault="00EB1428" w:rsidP="00EB1428">
          <w:pPr>
            <w:pStyle w:val="DDD728C85B064BF3BB9ABA1533AB8F3F"/>
          </w:pPr>
          <w:r>
            <w:rPr>
              <w:rStyle w:val="PlaceholderText"/>
            </w:rPr>
            <w:t>Ventaja</w:t>
          </w:r>
        </w:p>
      </w:docPartBody>
    </w:docPart>
    <w:docPart>
      <w:docPartPr>
        <w:name w:val="0B642FBEC67A441E91FE169EA21F535D"/>
        <w:category>
          <w:name w:val="General"/>
          <w:gallery w:val="placeholder"/>
        </w:category>
        <w:types>
          <w:type w:val="bbPlcHdr"/>
        </w:types>
        <w:behaviors>
          <w:behavior w:val="content"/>
        </w:behaviors>
        <w:guid w:val="{3A925483-EEBA-4FA6-8E98-AADB335C7BF2}"/>
      </w:docPartPr>
      <w:docPartBody>
        <w:p w:rsidR="00B7297D" w:rsidRDefault="00EB1428" w:rsidP="00EB1428">
          <w:pPr>
            <w:pStyle w:val="0B642FBEC67A441E91FE169EA21F535D"/>
          </w:pPr>
          <w:r>
            <w:rPr>
              <w:rStyle w:val="PlaceholderText"/>
            </w:rPr>
            <w:t>Por qué</w:t>
          </w:r>
        </w:p>
      </w:docPartBody>
    </w:docPart>
    <w:docPart>
      <w:docPartPr>
        <w:name w:val="B7F0911F38844512BC02BB4788AF6343"/>
        <w:category>
          <w:name w:val="General"/>
          <w:gallery w:val="placeholder"/>
        </w:category>
        <w:types>
          <w:type w:val="bbPlcHdr"/>
        </w:types>
        <w:behaviors>
          <w:behavior w:val="content"/>
        </w:behaviors>
        <w:guid w:val="{3AD6C5F4-EB73-44E9-B2CD-4C334D008071}"/>
      </w:docPartPr>
      <w:docPartBody>
        <w:p w:rsidR="00B7297D" w:rsidRDefault="00EB1428" w:rsidP="00EB1428">
          <w:pPr>
            <w:pStyle w:val="B7F0911F38844512BC02BB4788AF6343"/>
          </w:pPr>
          <w:r>
            <w:rPr>
              <w:rStyle w:val="PlaceholderText"/>
            </w:rPr>
            <w:t>Por qué</w:t>
          </w:r>
        </w:p>
      </w:docPartBody>
    </w:docPart>
    <w:docPart>
      <w:docPartPr>
        <w:name w:val="D532D718352B4B9CA6453D86288AD944"/>
        <w:category>
          <w:name w:val="General"/>
          <w:gallery w:val="placeholder"/>
        </w:category>
        <w:types>
          <w:type w:val="bbPlcHdr"/>
        </w:types>
        <w:behaviors>
          <w:behavior w:val="content"/>
        </w:behaviors>
        <w:guid w:val="{B5D7C570-9B43-4A68-9A96-23269EDA698C}"/>
      </w:docPartPr>
      <w:docPartBody>
        <w:p w:rsidR="00B7297D" w:rsidRDefault="00EB1428" w:rsidP="00EB1428">
          <w:pPr>
            <w:pStyle w:val="D532D718352B4B9CA6453D86288AD944"/>
          </w:pPr>
          <w:r>
            <w:rPr>
              <w:rStyle w:val="PlaceholderText"/>
            </w:rPr>
            <w:t>Por qué</w:t>
          </w:r>
        </w:p>
      </w:docPartBody>
    </w:docPart>
    <w:docPart>
      <w:docPartPr>
        <w:name w:val="87B06082158748739AB869979AC26BA6"/>
        <w:category>
          <w:name w:val="General"/>
          <w:gallery w:val="placeholder"/>
        </w:category>
        <w:types>
          <w:type w:val="bbPlcHdr"/>
        </w:types>
        <w:behaviors>
          <w:behavior w:val="content"/>
        </w:behaviors>
        <w:guid w:val="{6203C3C7-78C9-4496-8B8D-6E84BEFE5E7E}"/>
      </w:docPartPr>
      <w:docPartBody>
        <w:p w:rsidR="00B7297D" w:rsidRDefault="00EB1428" w:rsidP="00EB1428">
          <w:pPr>
            <w:pStyle w:val="87B06082158748739AB869979AC26BA6"/>
          </w:pPr>
          <w:r>
            <w:rPr>
              <w:rStyle w:val="PlaceholderText"/>
            </w:rPr>
            <w:t>Desventaja</w:t>
          </w:r>
        </w:p>
      </w:docPartBody>
    </w:docPart>
    <w:docPart>
      <w:docPartPr>
        <w:name w:val="B1C4D47C99634560B2264CFE03056AEF"/>
        <w:category>
          <w:name w:val="General"/>
          <w:gallery w:val="placeholder"/>
        </w:category>
        <w:types>
          <w:type w:val="bbPlcHdr"/>
        </w:types>
        <w:behaviors>
          <w:behavior w:val="content"/>
        </w:behaviors>
        <w:guid w:val="{2AE8B6D6-A6B4-4940-ACDA-232F4059A6CE}"/>
      </w:docPartPr>
      <w:docPartBody>
        <w:p w:rsidR="00B7297D" w:rsidRDefault="00EB1428" w:rsidP="00EB1428">
          <w:pPr>
            <w:pStyle w:val="B1C4D47C99634560B2264CFE03056AEF"/>
          </w:pPr>
          <w:r>
            <w:rPr>
              <w:rStyle w:val="PlaceholderText"/>
            </w:rPr>
            <w:t>Desventaja</w:t>
          </w:r>
        </w:p>
      </w:docPartBody>
    </w:docPart>
    <w:docPart>
      <w:docPartPr>
        <w:name w:val="7844FEB541204073ACA8FAD4A8977314"/>
        <w:category>
          <w:name w:val="General"/>
          <w:gallery w:val="placeholder"/>
        </w:category>
        <w:types>
          <w:type w:val="bbPlcHdr"/>
        </w:types>
        <w:behaviors>
          <w:behavior w:val="content"/>
        </w:behaviors>
        <w:guid w:val="{BC65637B-5B43-448F-AC82-26B46071E0BD}"/>
      </w:docPartPr>
      <w:docPartBody>
        <w:p w:rsidR="00B7297D" w:rsidRDefault="00EB1428" w:rsidP="00EB1428">
          <w:pPr>
            <w:pStyle w:val="7844FEB541204073ACA8FAD4A8977314"/>
          </w:pPr>
          <w:r>
            <w:rPr>
              <w:rStyle w:val="PlaceholderText"/>
            </w:rPr>
            <w:t>Desventaja</w:t>
          </w:r>
        </w:p>
      </w:docPartBody>
    </w:docPart>
    <w:docPart>
      <w:docPartPr>
        <w:name w:val="4335E9496396448189F3BB428FE1F7BE"/>
        <w:category>
          <w:name w:val="General"/>
          <w:gallery w:val="placeholder"/>
        </w:category>
        <w:types>
          <w:type w:val="bbPlcHdr"/>
        </w:types>
        <w:behaviors>
          <w:behavior w:val="content"/>
        </w:behaviors>
        <w:guid w:val="{9DAC1000-716B-411A-9844-E8A3B0017199}"/>
      </w:docPartPr>
      <w:docPartBody>
        <w:p w:rsidR="00B7297D" w:rsidRDefault="00EB1428" w:rsidP="00EB1428">
          <w:pPr>
            <w:pStyle w:val="4335E9496396448189F3BB428FE1F7BE"/>
          </w:pPr>
          <w:r>
            <w:rPr>
              <w:rStyle w:val="PlaceholderText"/>
            </w:rPr>
            <w:t>Por qué</w:t>
          </w:r>
        </w:p>
      </w:docPartBody>
    </w:docPart>
    <w:docPart>
      <w:docPartPr>
        <w:name w:val="98777B43499D4AFA84817CF767A6705C"/>
        <w:category>
          <w:name w:val="General"/>
          <w:gallery w:val="placeholder"/>
        </w:category>
        <w:types>
          <w:type w:val="bbPlcHdr"/>
        </w:types>
        <w:behaviors>
          <w:behavior w:val="content"/>
        </w:behaviors>
        <w:guid w:val="{C3AE5AA0-B99F-4545-B7D1-FD41BD777DD5}"/>
      </w:docPartPr>
      <w:docPartBody>
        <w:p w:rsidR="00B7297D" w:rsidRDefault="00EB1428" w:rsidP="00EB1428">
          <w:pPr>
            <w:pStyle w:val="98777B43499D4AFA84817CF767A6705C"/>
          </w:pPr>
          <w:r>
            <w:rPr>
              <w:rStyle w:val="PlaceholderText"/>
            </w:rPr>
            <w:t>Por qué</w:t>
          </w:r>
        </w:p>
      </w:docPartBody>
    </w:docPart>
    <w:docPart>
      <w:docPartPr>
        <w:name w:val="A8F363B2E3D64631AA66C5EA2F41D618"/>
        <w:category>
          <w:name w:val="General"/>
          <w:gallery w:val="placeholder"/>
        </w:category>
        <w:types>
          <w:type w:val="bbPlcHdr"/>
        </w:types>
        <w:behaviors>
          <w:behavior w:val="content"/>
        </w:behaviors>
        <w:guid w:val="{698CAB84-185B-4331-9E1C-9AEDC775CC3E}"/>
      </w:docPartPr>
      <w:docPartBody>
        <w:p w:rsidR="00B7297D" w:rsidRDefault="00EB1428" w:rsidP="00EB1428">
          <w:pPr>
            <w:pStyle w:val="A8F363B2E3D64631AA66C5EA2F41D618"/>
          </w:pPr>
          <w:r>
            <w:rPr>
              <w:rStyle w:val="PlaceholderText"/>
            </w:rPr>
            <w:t>Por qué</w:t>
          </w:r>
        </w:p>
      </w:docPartBody>
    </w:docPart>
    <w:docPart>
      <w:docPartPr>
        <w:name w:val="51CEF552B62849C69934265731CE8936"/>
        <w:category>
          <w:name w:val="General"/>
          <w:gallery w:val="placeholder"/>
        </w:category>
        <w:types>
          <w:type w:val="bbPlcHdr"/>
        </w:types>
        <w:behaviors>
          <w:behavior w:val="content"/>
        </w:behaviors>
        <w:guid w:val="{77F61328-59D9-4666-831A-968568EF8139}"/>
      </w:docPartPr>
      <w:docPartBody>
        <w:p w:rsidR="00B7297D" w:rsidRDefault="00EB1428" w:rsidP="00EB1428">
          <w:pPr>
            <w:pStyle w:val="51CEF552B62849C69934265731CE8936"/>
          </w:pPr>
          <w:r>
            <w:rPr>
              <w:rStyle w:val="PlaceholderText"/>
            </w:rPr>
            <w:t>Desventaja</w:t>
          </w:r>
        </w:p>
      </w:docPartBody>
    </w:docPart>
    <w:docPart>
      <w:docPartPr>
        <w:name w:val="8A8B15C52AC74D6492764AF33F53BCAA"/>
        <w:category>
          <w:name w:val="General"/>
          <w:gallery w:val="placeholder"/>
        </w:category>
        <w:types>
          <w:type w:val="bbPlcHdr"/>
        </w:types>
        <w:behaviors>
          <w:behavior w:val="content"/>
        </w:behaviors>
        <w:guid w:val="{CBEDB7C4-46EA-49B8-AC1B-6CB071260928}"/>
      </w:docPartPr>
      <w:docPartBody>
        <w:p w:rsidR="00B7297D" w:rsidRDefault="00EB1428" w:rsidP="00EB1428">
          <w:pPr>
            <w:pStyle w:val="8A8B15C52AC74D6492764AF33F53BCAA"/>
          </w:pPr>
          <w:r>
            <w:rPr>
              <w:rStyle w:val="PlaceholderText"/>
            </w:rPr>
            <w:t>Desventaja</w:t>
          </w:r>
        </w:p>
      </w:docPartBody>
    </w:docPart>
    <w:docPart>
      <w:docPartPr>
        <w:name w:val="33A965BAE7D3446297F16F39F110FCA9"/>
        <w:category>
          <w:name w:val="General"/>
          <w:gallery w:val="placeholder"/>
        </w:category>
        <w:types>
          <w:type w:val="bbPlcHdr"/>
        </w:types>
        <w:behaviors>
          <w:behavior w:val="content"/>
        </w:behaviors>
        <w:guid w:val="{2239003A-DF8F-42A2-9000-09EC198FFD2C}"/>
      </w:docPartPr>
      <w:docPartBody>
        <w:p w:rsidR="00B7297D" w:rsidRDefault="00EB1428" w:rsidP="00EB1428">
          <w:pPr>
            <w:pStyle w:val="33A965BAE7D3446297F16F39F110FCA9"/>
          </w:pPr>
          <w:r>
            <w:rPr>
              <w:rStyle w:val="PlaceholderText"/>
            </w:rPr>
            <w:t>Desventaja</w:t>
          </w:r>
        </w:p>
      </w:docPartBody>
    </w:docPart>
    <w:docPart>
      <w:docPartPr>
        <w:name w:val="AACC996EA54746789E6553DB59A87A58"/>
        <w:category>
          <w:name w:val="General"/>
          <w:gallery w:val="placeholder"/>
        </w:category>
        <w:types>
          <w:type w:val="bbPlcHdr"/>
        </w:types>
        <w:behaviors>
          <w:behavior w:val="content"/>
        </w:behaviors>
        <w:guid w:val="{543D7463-5ED1-4C5C-B4B9-4D0123DE64FD}"/>
      </w:docPartPr>
      <w:docPartBody>
        <w:p w:rsidR="00B7297D" w:rsidRDefault="00EB1428" w:rsidP="00EB1428">
          <w:pPr>
            <w:pStyle w:val="AACC996EA54746789E6553DB59A87A58"/>
          </w:pPr>
          <w:r>
            <w:rPr>
              <w:rStyle w:val="PlaceholderText"/>
            </w:rPr>
            <w:t>Por qué</w:t>
          </w:r>
        </w:p>
      </w:docPartBody>
    </w:docPart>
    <w:docPart>
      <w:docPartPr>
        <w:name w:val="54100D596DCA4C8096C86CF7218C7803"/>
        <w:category>
          <w:name w:val="General"/>
          <w:gallery w:val="placeholder"/>
        </w:category>
        <w:types>
          <w:type w:val="bbPlcHdr"/>
        </w:types>
        <w:behaviors>
          <w:behavior w:val="content"/>
        </w:behaviors>
        <w:guid w:val="{66AB7DF5-2017-4880-AEBF-3295E53DC990}"/>
      </w:docPartPr>
      <w:docPartBody>
        <w:p w:rsidR="00B7297D" w:rsidRDefault="00EB1428" w:rsidP="00EB1428">
          <w:pPr>
            <w:pStyle w:val="54100D596DCA4C8096C86CF7218C7803"/>
          </w:pPr>
          <w:r>
            <w:rPr>
              <w:rStyle w:val="PlaceholderText"/>
            </w:rPr>
            <w:t>Por qué</w:t>
          </w:r>
        </w:p>
      </w:docPartBody>
    </w:docPart>
    <w:docPart>
      <w:docPartPr>
        <w:name w:val="64C329EBD17544D997F012919B745B7D"/>
        <w:category>
          <w:name w:val="General"/>
          <w:gallery w:val="placeholder"/>
        </w:category>
        <w:types>
          <w:type w:val="bbPlcHdr"/>
        </w:types>
        <w:behaviors>
          <w:behavior w:val="content"/>
        </w:behaviors>
        <w:guid w:val="{956C1D39-7B2C-4286-AE54-CADD289D9A71}"/>
      </w:docPartPr>
      <w:docPartBody>
        <w:p w:rsidR="00B7297D" w:rsidRDefault="00EB1428" w:rsidP="00EB1428">
          <w:pPr>
            <w:pStyle w:val="64C329EBD17544D997F012919B745B7D"/>
          </w:pPr>
          <w:r>
            <w:rPr>
              <w:rStyle w:val="PlaceholderText"/>
            </w:rPr>
            <w:t>Por qué</w:t>
          </w:r>
        </w:p>
      </w:docPartBody>
    </w:docPart>
    <w:docPart>
      <w:docPartPr>
        <w:name w:val="BA1579E9AF6443D48E17FC2A3B97CDB7"/>
        <w:category>
          <w:name w:val="General"/>
          <w:gallery w:val="placeholder"/>
        </w:category>
        <w:types>
          <w:type w:val="bbPlcHdr"/>
        </w:types>
        <w:behaviors>
          <w:behavior w:val="content"/>
        </w:behaviors>
        <w:guid w:val="{82026207-24E4-45F2-BDC3-1CE907560C76}"/>
      </w:docPartPr>
      <w:docPartBody>
        <w:p w:rsidR="00B7297D" w:rsidRDefault="00EB1428" w:rsidP="00EB1428">
          <w:pPr>
            <w:pStyle w:val="BA1579E9AF6443D48E17FC2A3B97CDB7"/>
          </w:pPr>
          <w:r>
            <w:rPr>
              <w:rStyle w:val="PlaceholderText"/>
            </w:rPr>
            <w:t>Desventaja</w:t>
          </w:r>
        </w:p>
      </w:docPartBody>
    </w:docPart>
    <w:docPart>
      <w:docPartPr>
        <w:name w:val="832B318B828A4BF38C219892252D3002"/>
        <w:category>
          <w:name w:val="General"/>
          <w:gallery w:val="placeholder"/>
        </w:category>
        <w:types>
          <w:type w:val="bbPlcHdr"/>
        </w:types>
        <w:behaviors>
          <w:behavior w:val="content"/>
        </w:behaviors>
        <w:guid w:val="{094C6587-3AF9-4495-B4D5-8463AD808E4B}"/>
      </w:docPartPr>
      <w:docPartBody>
        <w:p w:rsidR="00B7297D" w:rsidRDefault="00EB1428" w:rsidP="00EB1428">
          <w:pPr>
            <w:pStyle w:val="832B318B828A4BF38C219892252D3002"/>
          </w:pPr>
          <w:r>
            <w:rPr>
              <w:rStyle w:val="PlaceholderText"/>
            </w:rPr>
            <w:t>Desventaja</w:t>
          </w:r>
        </w:p>
      </w:docPartBody>
    </w:docPart>
    <w:docPart>
      <w:docPartPr>
        <w:name w:val="9131727ABD704F9185F8C95808571013"/>
        <w:category>
          <w:name w:val="General"/>
          <w:gallery w:val="placeholder"/>
        </w:category>
        <w:types>
          <w:type w:val="bbPlcHdr"/>
        </w:types>
        <w:behaviors>
          <w:behavior w:val="content"/>
        </w:behaviors>
        <w:guid w:val="{EACA2BAC-8B42-42B7-A5D3-4ACCC02E623C}"/>
      </w:docPartPr>
      <w:docPartBody>
        <w:p w:rsidR="00B7297D" w:rsidRDefault="00EB1428" w:rsidP="00EB1428">
          <w:pPr>
            <w:pStyle w:val="9131727ABD704F9185F8C95808571013"/>
          </w:pPr>
          <w:r>
            <w:rPr>
              <w:rStyle w:val="PlaceholderText"/>
            </w:rPr>
            <w:t>Desventaja</w:t>
          </w:r>
        </w:p>
      </w:docPartBody>
    </w:docPart>
    <w:docPart>
      <w:docPartPr>
        <w:name w:val="31DCF08AC92E4D82BA2776D1F19DC4AF"/>
        <w:category>
          <w:name w:val="General"/>
          <w:gallery w:val="placeholder"/>
        </w:category>
        <w:types>
          <w:type w:val="bbPlcHdr"/>
        </w:types>
        <w:behaviors>
          <w:behavior w:val="content"/>
        </w:behaviors>
        <w:guid w:val="{EC4AD105-7CEC-4D0A-A33E-36F6E40C24A2}"/>
      </w:docPartPr>
      <w:docPartBody>
        <w:p w:rsidR="00B7297D" w:rsidRDefault="00EB1428" w:rsidP="00EB1428">
          <w:pPr>
            <w:pStyle w:val="31DCF08AC92E4D82BA2776D1F19DC4AF"/>
          </w:pPr>
          <w:r>
            <w:rPr>
              <w:rStyle w:val="PlaceholderText"/>
            </w:rPr>
            <w:t>Por qué</w:t>
          </w:r>
        </w:p>
      </w:docPartBody>
    </w:docPart>
    <w:docPart>
      <w:docPartPr>
        <w:name w:val="8CFA17310C4C4BD5A138FF436168995A"/>
        <w:category>
          <w:name w:val="General"/>
          <w:gallery w:val="placeholder"/>
        </w:category>
        <w:types>
          <w:type w:val="bbPlcHdr"/>
        </w:types>
        <w:behaviors>
          <w:behavior w:val="content"/>
        </w:behaviors>
        <w:guid w:val="{8E16E631-0D25-42B8-B1FD-31707BB74687}"/>
      </w:docPartPr>
      <w:docPartBody>
        <w:p w:rsidR="00B7297D" w:rsidRDefault="00EB1428" w:rsidP="00EB1428">
          <w:pPr>
            <w:pStyle w:val="8CFA17310C4C4BD5A138FF436168995A"/>
          </w:pPr>
          <w:r>
            <w:rPr>
              <w:rStyle w:val="PlaceholderText"/>
            </w:rPr>
            <w:t>Por qué</w:t>
          </w:r>
        </w:p>
      </w:docPartBody>
    </w:docPart>
    <w:docPart>
      <w:docPartPr>
        <w:name w:val="821841BA7D4B447DB2FEA602BF2708D8"/>
        <w:category>
          <w:name w:val="General"/>
          <w:gallery w:val="placeholder"/>
        </w:category>
        <w:types>
          <w:type w:val="bbPlcHdr"/>
        </w:types>
        <w:behaviors>
          <w:behavior w:val="content"/>
        </w:behaviors>
        <w:guid w:val="{B8B70886-F822-4841-BB4D-E5B8AC558F2D}"/>
      </w:docPartPr>
      <w:docPartBody>
        <w:p w:rsidR="00B7297D" w:rsidRDefault="00EB1428" w:rsidP="00EB1428">
          <w:pPr>
            <w:pStyle w:val="821841BA7D4B447DB2FEA602BF2708D8"/>
          </w:pPr>
          <w:r>
            <w:rPr>
              <w:rStyle w:val="PlaceholderText"/>
            </w:rPr>
            <w:t>Por qué</w:t>
          </w:r>
        </w:p>
      </w:docPartBody>
    </w:docPart>
    <w:docPart>
      <w:docPartPr>
        <w:name w:val="C0006C2B218E4DA3AAFD6E533C025ABC"/>
        <w:category>
          <w:name w:val="General"/>
          <w:gallery w:val="placeholder"/>
        </w:category>
        <w:types>
          <w:type w:val="bbPlcHdr"/>
        </w:types>
        <w:behaviors>
          <w:behavior w:val="content"/>
        </w:behaviors>
        <w:guid w:val="{85917BEA-98DE-4FE3-80CA-55097E813E65}"/>
      </w:docPartPr>
      <w:docPartBody>
        <w:p w:rsidR="00B7297D" w:rsidRDefault="00EB1428" w:rsidP="00EB1428">
          <w:pPr>
            <w:pStyle w:val="C0006C2B218E4DA3AAFD6E533C025ABC"/>
          </w:pPr>
          <w:r>
            <w:rPr>
              <w:rStyle w:val="PlaceholderText"/>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878AA"/>
    <w:rsid w:val="004E30CC"/>
    <w:rsid w:val="00A878AA"/>
    <w:rsid w:val="00B7297D"/>
    <w:rsid w:val="00E7607C"/>
    <w:rsid w:val="00EB1428"/>
    <w:rsid w:val="00F20BA9"/>
    <w:rsid w:val="00F749D1"/>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B1428"/>
    <w:rPr>
      <w:color w:val="808080"/>
    </w:rPr>
  </w:style>
  <w:style w:type="paragraph" w:customStyle="1" w:styleId="B26FA69C2AA149A59DA3608FE73740C7">
    <w:name w:val="B26FA69C2AA149A59DA3608FE73740C7"/>
    <w:rsid w:val="00EB1428"/>
    <w:rPr>
      <w:rFonts w:eastAsiaTheme="minorHAnsi"/>
      <w:lang w:eastAsia="en-US"/>
    </w:rPr>
  </w:style>
  <w:style w:type="paragraph" w:customStyle="1" w:styleId="762BC334E5024AAAA8FBFA0B03C8F8D8">
    <w:name w:val="762BC334E5024AAAA8FBFA0B03C8F8D8"/>
    <w:rsid w:val="00EB1428"/>
    <w:rPr>
      <w:rFonts w:eastAsiaTheme="minorHAnsi"/>
      <w:lang w:eastAsia="en-US"/>
    </w:rPr>
  </w:style>
  <w:style w:type="paragraph" w:customStyle="1" w:styleId="CD1D95B97B7A45FAB016F95BF2E009C4">
    <w:name w:val="CD1D95B97B7A45FAB016F95BF2E009C4"/>
    <w:rsid w:val="00EB1428"/>
    <w:rPr>
      <w:rFonts w:eastAsiaTheme="minorHAnsi"/>
      <w:lang w:eastAsia="en-US"/>
    </w:rPr>
  </w:style>
  <w:style w:type="paragraph" w:customStyle="1" w:styleId="5B40DFF7A5B44075B9319040B43A5732">
    <w:name w:val="5B40DFF7A5B44075B9319040B43A5732"/>
    <w:rsid w:val="00EB1428"/>
    <w:rPr>
      <w:rFonts w:eastAsiaTheme="minorHAnsi"/>
      <w:lang w:eastAsia="en-US"/>
    </w:rPr>
  </w:style>
  <w:style w:type="paragraph" w:customStyle="1" w:styleId="8E97887E5C3840B49D56C294AADC5470">
    <w:name w:val="8E97887E5C3840B49D56C294AADC5470"/>
    <w:rsid w:val="00EB1428"/>
    <w:rPr>
      <w:rFonts w:eastAsiaTheme="minorHAnsi"/>
      <w:lang w:eastAsia="en-US"/>
    </w:rPr>
  </w:style>
  <w:style w:type="paragraph" w:customStyle="1" w:styleId="A920BAC4219048C6A98B353595741AA6">
    <w:name w:val="A920BAC4219048C6A98B353595741AA6"/>
    <w:rsid w:val="00EB1428"/>
    <w:rPr>
      <w:rFonts w:eastAsiaTheme="minorHAnsi"/>
      <w:lang w:eastAsia="en-US"/>
    </w:rPr>
  </w:style>
  <w:style w:type="paragraph" w:customStyle="1" w:styleId="9C2A233F011D4732BACC4669E8DDD853">
    <w:name w:val="9C2A233F011D4732BACC4669E8DDD853"/>
    <w:rsid w:val="00EB1428"/>
    <w:rPr>
      <w:rFonts w:eastAsiaTheme="minorHAnsi"/>
      <w:lang w:eastAsia="en-US"/>
    </w:rPr>
  </w:style>
  <w:style w:type="paragraph" w:customStyle="1" w:styleId="0E331E359D9D416DB346CEFC5FADEB2E">
    <w:name w:val="0E331E359D9D416DB346CEFC5FADEB2E"/>
    <w:rsid w:val="00EB1428"/>
    <w:rPr>
      <w:rFonts w:eastAsiaTheme="minorHAnsi"/>
      <w:lang w:eastAsia="en-US"/>
    </w:rPr>
  </w:style>
  <w:style w:type="paragraph" w:customStyle="1" w:styleId="70243B4C018A4FDDA2DA3F7378B062AD">
    <w:name w:val="70243B4C018A4FDDA2DA3F7378B062AD"/>
    <w:rsid w:val="00EB1428"/>
    <w:rPr>
      <w:rFonts w:eastAsiaTheme="minorHAnsi"/>
      <w:lang w:eastAsia="en-US"/>
    </w:rPr>
  </w:style>
  <w:style w:type="paragraph" w:customStyle="1" w:styleId="49AEBD897AFE42DF827F46AB9848FC61">
    <w:name w:val="49AEBD897AFE42DF827F46AB9848FC61"/>
    <w:rsid w:val="00EB1428"/>
    <w:rPr>
      <w:rFonts w:eastAsiaTheme="minorHAnsi"/>
      <w:lang w:eastAsia="en-US"/>
    </w:rPr>
  </w:style>
  <w:style w:type="paragraph" w:customStyle="1" w:styleId="1452A6C491BD431B9084605226017E44">
    <w:name w:val="1452A6C491BD431B9084605226017E44"/>
    <w:rsid w:val="00EB1428"/>
    <w:rPr>
      <w:rFonts w:eastAsiaTheme="minorHAnsi"/>
      <w:lang w:eastAsia="en-US"/>
    </w:rPr>
  </w:style>
  <w:style w:type="paragraph" w:customStyle="1" w:styleId="48680C319E124DAF947D7D9CF2B4ABEE">
    <w:name w:val="48680C319E124DAF947D7D9CF2B4ABEE"/>
    <w:rsid w:val="00EB1428"/>
    <w:rPr>
      <w:rFonts w:eastAsiaTheme="minorHAnsi"/>
      <w:lang w:eastAsia="en-US"/>
    </w:rPr>
  </w:style>
  <w:style w:type="paragraph" w:customStyle="1" w:styleId="F20FCF89A14840FFAB13C473EFB60185">
    <w:name w:val="F20FCF89A14840FFAB13C473EFB60185"/>
    <w:rsid w:val="00EB1428"/>
    <w:rPr>
      <w:rFonts w:eastAsiaTheme="minorHAnsi"/>
      <w:lang w:eastAsia="en-US"/>
    </w:rPr>
  </w:style>
  <w:style w:type="paragraph" w:customStyle="1" w:styleId="C5C91A3FD1704A479D84D62ACE953A8C">
    <w:name w:val="C5C91A3FD1704A479D84D62ACE953A8C"/>
    <w:rsid w:val="00EB1428"/>
    <w:rPr>
      <w:rFonts w:eastAsiaTheme="minorHAnsi"/>
      <w:lang w:eastAsia="en-US"/>
    </w:rPr>
  </w:style>
  <w:style w:type="paragraph" w:customStyle="1" w:styleId="DDD728C85B064BF3BB9ABA1533AB8F3F">
    <w:name w:val="DDD728C85B064BF3BB9ABA1533AB8F3F"/>
    <w:rsid w:val="00EB1428"/>
    <w:rPr>
      <w:rFonts w:eastAsiaTheme="minorHAnsi"/>
      <w:lang w:eastAsia="en-US"/>
    </w:rPr>
  </w:style>
  <w:style w:type="paragraph" w:customStyle="1" w:styleId="0B642FBEC67A441E91FE169EA21F535D">
    <w:name w:val="0B642FBEC67A441E91FE169EA21F535D"/>
    <w:rsid w:val="00EB1428"/>
    <w:rPr>
      <w:rFonts w:eastAsiaTheme="minorHAnsi"/>
      <w:lang w:eastAsia="en-US"/>
    </w:rPr>
  </w:style>
  <w:style w:type="paragraph" w:customStyle="1" w:styleId="B7F0911F38844512BC02BB4788AF6343">
    <w:name w:val="B7F0911F38844512BC02BB4788AF6343"/>
    <w:rsid w:val="00EB1428"/>
    <w:rPr>
      <w:rFonts w:eastAsiaTheme="minorHAnsi"/>
      <w:lang w:eastAsia="en-US"/>
    </w:rPr>
  </w:style>
  <w:style w:type="paragraph" w:customStyle="1" w:styleId="D532D718352B4B9CA6453D86288AD944">
    <w:name w:val="D532D718352B4B9CA6453D86288AD944"/>
    <w:rsid w:val="00EB1428"/>
    <w:rPr>
      <w:rFonts w:eastAsiaTheme="minorHAnsi"/>
      <w:lang w:eastAsia="en-US"/>
    </w:rPr>
  </w:style>
  <w:style w:type="paragraph" w:customStyle="1" w:styleId="87B06082158748739AB869979AC26BA6">
    <w:name w:val="87B06082158748739AB869979AC26BA6"/>
    <w:rsid w:val="00EB1428"/>
    <w:rPr>
      <w:rFonts w:eastAsiaTheme="minorHAnsi"/>
      <w:lang w:eastAsia="en-US"/>
    </w:rPr>
  </w:style>
  <w:style w:type="paragraph" w:customStyle="1" w:styleId="B1C4D47C99634560B2264CFE03056AEF">
    <w:name w:val="B1C4D47C99634560B2264CFE03056AEF"/>
    <w:rsid w:val="00EB1428"/>
    <w:rPr>
      <w:rFonts w:eastAsiaTheme="minorHAnsi"/>
      <w:lang w:eastAsia="en-US"/>
    </w:rPr>
  </w:style>
  <w:style w:type="paragraph" w:customStyle="1" w:styleId="7844FEB541204073ACA8FAD4A8977314">
    <w:name w:val="7844FEB541204073ACA8FAD4A8977314"/>
    <w:rsid w:val="00EB1428"/>
    <w:rPr>
      <w:rFonts w:eastAsiaTheme="minorHAnsi"/>
      <w:lang w:eastAsia="en-US"/>
    </w:rPr>
  </w:style>
  <w:style w:type="paragraph" w:customStyle="1" w:styleId="4335E9496396448189F3BB428FE1F7BE">
    <w:name w:val="4335E9496396448189F3BB428FE1F7BE"/>
    <w:rsid w:val="00EB1428"/>
    <w:rPr>
      <w:rFonts w:eastAsiaTheme="minorHAnsi"/>
      <w:lang w:eastAsia="en-US"/>
    </w:rPr>
  </w:style>
  <w:style w:type="paragraph" w:customStyle="1" w:styleId="98777B43499D4AFA84817CF767A6705C">
    <w:name w:val="98777B43499D4AFA84817CF767A6705C"/>
    <w:rsid w:val="00EB1428"/>
    <w:rPr>
      <w:rFonts w:eastAsiaTheme="minorHAnsi"/>
      <w:lang w:eastAsia="en-US"/>
    </w:rPr>
  </w:style>
  <w:style w:type="paragraph" w:customStyle="1" w:styleId="A8F363B2E3D64631AA66C5EA2F41D618">
    <w:name w:val="A8F363B2E3D64631AA66C5EA2F41D618"/>
    <w:rsid w:val="00EB1428"/>
    <w:rPr>
      <w:rFonts w:eastAsiaTheme="minorHAnsi"/>
      <w:lang w:eastAsia="en-US"/>
    </w:rPr>
  </w:style>
  <w:style w:type="paragraph" w:customStyle="1" w:styleId="51CEF552B62849C69934265731CE8936">
    <w:name w:val="51CEF552B62849C69934265731CE8936"/>
    <w:rsid w:val="00EB1428"/>
    <w:rPr>
      <w:rFonts w:eastAsiaTheme="minorHAnsi"/>
      <w:lang w:eastAsia="en-US"/>
    </w:rPr>
  </w:style>
  <w:style w:type="paragraph" w:customStyle="1" w:styleId="8A8B15C52AC74D6492764AF33F53BCAA">
    <w:name w:val="8A8B15C52AC74D6492764AF33F53BCAA"/>
    <w:rsid w:val="00EB1428"/>
    <w:rPr>
      <w:rFonts w:eastAsiaTheme="minorHAnsi"/>
      <w:lang w:eastAsia="en-US"/>
    </w:rPr>
  </w:style>
  <w:style w:type="paragraph" w:customStyle="1" w:styleId="33A965BAE7D3446297F16F39F110FCA9">
    <w:name w:val="33A965BAE7D3446297F16F39F110FCA9"/>
    <w:rsid w:val="00EB1428"/>
    <w:rPr>
      <w:rFonts w:eastAsiaTheme="minorHAnsi"/>
      <w:lang w:eastAsia="en-US"/>
    </w:rPr>
  </w:style>
  <w:style w:type="paragraph" w:customStyle="1" w:styleId="AACC996EA54746789E6553DB59A87A58">
    <w:name w:val="AACC996EA54746789E6553DB59A87A58"/>
    <w:rsid w:val="00EB1428"/>
    <w:rPr>
      <w:rFonts w:eastAsiaTheme="minorHAnsi"/>
      <w:lang w:eastAsia="en-US"/>
    </w:rPr>
  </w:style>
  <w:style w:type="paragraph" w:customStyle="1" w:styleId="54100D596DCA4C8096C86CF7218C7803">
    <w:name w:val="54100D596DCA4C8096C86CF7218C7803"/>
    <w:rsid w:val="00EB1428"/>
    <w:rPr>
      <w:rFonts w:eastAsiaTheme="minorHAnsi"/>
      <w:lang w:eastAsia="en-US"/>
    </w:rPr>
  </w:style>
  <w:style w:type="paragraph" w:customStyle="1" w:styleId="64C329EBD17544D997F012919B745B7D">
    <w:name w:val="64C329EBD17544D997F012919B745B7D"/>
    <w:rsid w:val="00EB1428"/>
    <w:rPr>
      <w:rFonts w:eastAsiaTheme="minorHAnsi"/>
      <w:lang w:eastAsia="en-US"/>
    </w:rPr>
  </w:style>
  <w:style w:type="paragraph" w:customStyle="1" w:styleId="BA1579E9AF6443D48E17FC2A3B97CDB7">
    <w:name w:val="BA1579E9AF6443D48E17FC2A3B97CDB7"/>
    <w:rsid w:val="00EB1428"/>
    <w:rPr>
      <w:rFonts w:eastAsiaTheme="minorHAnsi"/>
      <w:lang w:eastAsia="en-US"/>
    </w:rPr>
  </w:style>
  <w:style w:type="paragraph" w:customStyle="1" w:styleId="832B318B828A4BF38C219892252D3002">
    <w:name w:val="832B318B828A4BF38C219892252D3002"/>
    <w:rsid w:val="00EB1428"/>
    <w:rPr>
      <w:rFonts w:eastAsiaTheme="minorHAnsi"/>
      <w:lang w:eastAsia="en-US"/>
    </w:rPr>
  </w:style>
  <w:style w:type="paragraph" w:customStyle="1" w:styleId="9131727ABD704F9185F8C95808571013">
    <w:name w:val="9131727ABD704F9185F8C95808571013"/>
    <w:rsid w:val="00EB1428"/>
    <w:rPr>
      <w:rFonts w:eastAsiaTheme="minorHAnsi"/>
      <w:lang w:eastAsia="en-US"/>
    </w:rPr>
  </w:style>
  <w:style w:type="paragraph" w:customStyle="1" w:styleId="31DCF08AC92E4D82BA2776D1F19DC4AF">
    <w:name w:val="31DCF08AC92E4D82BA2776D1F19DC4AF"/>
    <w:rsid w:val="00EB1428"/>
    <w:rPr>
      <w:rFonts w:eastAsiaTheme="minorHAnsi"/>
      <w:lang w:eastAsia="en-US"/>
    </w:rPr>
  </w:style>
  <w:style w:type="paragraph" w:customStyle="1" w:styleId="8CFA17310C4C4BD5A138FF436168995A">
    <w:name w:val="8CFA17310C4C4BD5A138FF436168995A"/>
    <w:rsid w:val="00EB1428"/>
    <w:rPr>
      <w:rFonts w:eastAsiaTheme="minorHAnsi"/>
      <w:lang w:eastAsia="en-US"/>
    </w:rPr>
  </w:style>
  <w:style w:type="paragraph" w:customStyle="1" w:styleId="821841BA7D4B447DB2FEA602BF2708D8">
    <w:name w:val="821841BA7D4B447DB2FEA602BF2708D8"/>
    <w:rsid w:val="00EB1428"/>
    <w:rPr>
      <w:rFonts w:eastAsiaTheme="minorHAnsi"/>
      <w:lang w:eastAsia="en-US"/>
    </w:rPr>
  </w:style>
  <w:style w:type="paragraph" w:customStyle="1" w:styleId="C0006C2B218E4DA3AAFD6E533C025ABC">
    <w:name w:val="C0006C2B218E4DA3AAFD6E533C025ABC"/>
    <w:rsid w:val="00EB1428"/>
    <w:rPr>
      <w:rFonts w:eastAsiaTheme="minorHAns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6D5C5D-5769-7F44-8868-BFBD4681FE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676</Words>
  <Characters>6629</Characters>
  <Application>Microsoft Office Word</Application>
  <DocSecurity>0</DocSecurity>
  <Lines>276</Lines>
  <Paragraphs>162</Paragraphs>
  <ScaleCrop>false</ScaleCrop>
  <HeadingPairs>
    <vt:vector size="2" baseType="variant">
      <vt:variant>
        <vt:lpstr>Título</vt:lpstr>
      </vt:variant>
      <vt:variant>
        <vt:i4>1</vt:i4>
      </vt:variant>
    </vt:vector>
  </HeadingPairs>
  <TitlesOfParts>
    <vt:vector size="1" baseType="lpstr">
      <vt:lpstr/>
    </vt:vector>
  </TitlesOfParts>
  <Company>cuaed</Company>
  <LinksUpToDate>false</LinksUpToDate>
  <CharactersWithSpaces>7143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Carolina Pichardo</dc:creator>
  <cp:keywords/>
  <dc:description/>
  <cp:lastModifiedBy>GOMEZ RODRIGUEZ, GEREMY DE JESUS</cp:lastModifiedBy>
  <cp:revision>2</cp:revision>
  <dcterms:created xsi:type="dcterms:W3CDTF">2026-02-14T21:39:00Z</dcterms:created>
  <dcterms:modified xsi:type="dcterms:W3CDTF">2026-02-14T21:39:00Z</dcterms:modified>
</cp:coreProperties>
</file>