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21C55946" w14:paraId="462ADC55" w14:textId="77777777" w:rsidTr="00064777">
        <w:tc>
          <w:tcPr>
            <w:tcW w:w="8217" w:type="dxa"/>
          </w:tcPr>
          <w:p w14:paraId="22D1C853" w14:textId="77777777" w:rsidR="4BAA9D70" w:rsidRDefault="4BAA9D70" w:rsidP="21C55946">
            <w:pPr>
              <w:rPr>
                <w:rFonts w:eastAsiaTheme="minorEastAsia"/>
                <w:sz w:val="24"/>
                <w:szCs w:val="24"/>
              </w:rPr>
            </w:pPr>
            <w:r w:rsidRPr="21C55946">
              <w:rPr>
                <w:rFonts w:eastAsiaTheme="minorEastAsia"/>
                <w:sz w:val="24"/>
                <w:szCs w:val="24"/>
              </w:rPr>
              <w:t xml:space="preserve">1. </w:t>
            </w:r>
            <w:r w:rsidR="00064777" w:rsidRPr="00064777">
              <w:rPr>
                <w:rFonts w:eastAsiaTheme="minorEastAsia"/>
                <w:sz w:val="24"/>
                <w:szCs w:val="24"/>
              </w:rPr>
              <w:t>Problem</w:t>
            </w:r>
          </w:p>
          <w:p w14:paraId="53A99BDE" w14:textId="166C5BE8" w:rsidR="00064777" w:rsidRDefault="00064777" w:rsidP="21C55946">
            <w:pPr>
              <w:rPr>
                <w:rFonts w:eastAsiaTheme="minorEastAsia"/>
                <w:sz w:val="24"/>
                <w:szCs w:val="24"/>
              </w:rPr>
            </w:pPr>
            <w:r w:rsidRPr="00064777">
              <w:rPr>
                <w:rFonts w:eastAsiaTheme="minorEastAsia"/>
                <w:sz w:val="24"/>
                <w:szCs w:val="24"/>
              </w:rPr>
              <w:t>Define de forma adecuada del Problem Statement para el Proyecto.</w:t>
            </w:r>
          </w:p>
        </w:tc>
        <w:tc>
          <w:tcPr>
            <w:tcW w:w="1143" w:type="dxa"/>
          </w:tcPr>
          <w:p w14:paraId="3083C242" w14:textId="6FFF7F1D" w:rsidR="0E3B4A29" w:rsidRDefault="00F6095A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  <w:r w:rsidR="0E3B4A29" w:rsidRPr="21C55946">
              <w:rPr>
                <w:rFonts w:eastAsiaTheme="minorEastAsia"/>
                <w:sz w:val="24"/>
                <w:szCs w:val="24"/>
              </w:rPr>
              <w:t xml:space="preserve"> pts.</w:t>
            </w:r>
          </w:p>
        </w:tc>
      </w:tr>
      <w:tr w:rsidR="00EC7748" w14:paraId="3FC841BB" w14:textId="77777777" w:rsidTr="00064777">
        <w:tc>
          <w:tcPr>
            <w:tcW w:w="8217" w:type="dxa"/>
          </w:tcPr>
          <w:p w14:paraId="2A60E4C9" w14:textId="3397EADB" w:rsidR="00EC7748" w:rsidRPr="21C55946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La redacción del Problem Statement sigue el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patrón de Lean UX y expresa con claridad el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propósito del trabajo.</w:t>
            </w:r>
          </w:p>
        </w:tc>
        <w:tc>
          <w:tcPr>
            <w:tcW w:w="1143" w:type="dxa"/>
          </w:tcPr>
          <w:p w14:paraId="6235AA04" w14:textId="77777777" w:rsidR="00EC7748" w:rsidRDefault="00EC7748" w:rsidP="21C5594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9AFF195" w14:textId="083C53E9" w:rsidR="00C12748" w:rsidRDefault="0097547C" w:rsidP="00C30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Mejorar.</w:t>
      </w:r>
    </w:p>
    <w:p w14:paraId="0D6BCD11" w14:textId="2E9A4720" w:rsidR="0097547C" w:rsidRDefault="0097547C" w:rsidP="00C30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Seguir plantilla</w:t>
      </w:r>
    </w:p>
    <w:p w14:paraId="22D996A1" w14:textId="2F4C3333" w:rsidR="00105B22" w:rsidRPr="00CE59F8" w:rsidRDefault="0097547C" w:rsidP="00105B22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0.5</w:t>
      </w:r>
    </w:p>
    <w:p w14:paraId="6F9D2BD9" w14:textId="3BB4C64E" w:rsidR="21C55946" w:rsidRDefault="21C55946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21C55946" w14:paraId="69468C17" w14:textId="77777777" w:rsidTr="00064777">
        <w:tc>
          <w:tcPr>
            <w:tcW w:w="8217" w:type="dxa"/>
          </w:tcPr>
          <w:p w14:paraId="14DADF40" w14:textId="77777777" w:rsidR="7438D7B7" w:rsidRDefault="7438D7B7" w:rsidP="21C55946">
            <w:pPr>
              <w:rPr>
                <w:rFonts w:eastAsiaTheme="minorEastAsia"/>
                <w:sz w:val="24"/>
                <w:szCs w:val="24"/>
              </w:rPr>
            </w:pPr>
            <w:r w:rsidRPr="21C55946">
              <w:rPr>
                <w:rFonts w:eastAsiaTheme="minorEastAsia"/>
                <w:sz w:val="24"/>
                <w:szCs w:val="24"/>
              </w:rPr>
              <w:t>2</w:t>
            </w:r>
            <w:r w:rsidR="21C55946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064777" w:rsidRPr="00064777">
              <w:rPr>
                <w:rFonts w:eastAsiaTheme="minorEastAsia"/>
                <w:sz w:val="24"/>
                <w:szCs w:val="24"/>
              </w:rPr>
              <w:t>Assumptions</w:t>
            </w:r>
          </w:p>
          <w:p w14:paraId="2EDA1DBB" w14:textId="649339AA" w:rsidR="00064777" w:rsidRDefault="00064777" w:rsidP="21C55946">
            <w:pPr>
              <w:rPr>
                <w:rFonts w:eastAsiaTheme="minorEastAsia"/>
                <w:sz w:val="24"/>
                <w:szCs w:val="24"/>
              </w:rPr>
            </w:pPr>
            <w:r w:rsidRPr="00064777">
              <w:rPr>
                <w:rFonts w:eastAsiaTheme="minorEastAsia"/>
                <w:sz w:val="24"/>
                <w:szCs w:val="24"/>
              </w:rPr>
              <w:t>Realiza de forma adecuada Asumptions para el Proyecto</w:t>
            </w:r>
          </w:p>
        </w:tc>
        <w:tc>
          <w:tcPr>
            <w:tcW w:w="1143" w:type="dxa"/>
          </w:tcPr>
          <w:p w14:paraId="23E5AA7E" w14:textId="70D368BB" w:rsidR="1523F3D5" w:rsidRDefault="00F6095A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1.5</w:t>
            </w:r>
            <w:r w:rsidR="1523F3D5" w:rsidRPr="21C55946">
              <w:rPr>
                <w:rFonts w:eastAsiaTheme="minorEastAsia"/>
                <w:sz w:val="24"/>
                <w:szCs w:val="24"/>
              </w:rPr>
              <w:t xml:space="preserve"> pts</w:t>
            </w:r>
          </w:p>
        </w:tc>
      </w:tr>
      <w:tr w:rsidR="00EC7748" w14:paraId="166ABB2D" w14:textId="77777777" w:rsidTr="00064777">
        <w:tc>
          <w:tcPr>
            <w:tcW w:w="8217" w:type="dxa"/>
          </w:tcPr>
          <w:p w14:paraId="67A35E32" w14:textId="77C0A685" w:rsidR="00EC7748" w:rsidRPr="21C55946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La redacción de Assumptions expresa de forma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clara supuestos en relación 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características de la solución que ayudaría a los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clientes alcanzar sus objetivos y obtener los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businsess outcomes que se busca.</w:t>
            </w:r>
          </w:p>
        </w:tc>
        <w:tc>
          <w:tcPr>
            <w:tcW w:w="1143" w:type="dxa"/>
          </w:tcPr>
          <w:p w14:paraId="01618CFF" w14:textId="77777777" w:rsidR="00EC7748" w:rsidRDefault="00EC7748" w:rsidP="21C5594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E449D06" w14:textId="77777777" w:rsidR="0097547C" w:rsidRPr="0095615D" w:rsidRDefault="0097547C" w:rsidP="0097547C">
      <w:pPr>
        <w:rPr>
          <w:rFonts w:eastAsiaTheme="minorEastAsia"/>
          <w:sz w:val="24"/>
          <w:szCs w:val="24"/>
        </w:rPr>
      </w:pPr>
      <w:bookmarkStart w:id="0" w:name="_Hlk81549967"/>
      <w:r>
        <w:rPr>
          <w:rFonts w:eastAsiaTheme="minorEastAsia"/>
          <w:sz w:val="24"/>
          <w:szCs w:val="24"/>
        </w:rPr>
        <w:t>Aumentar: Features / Buss. Outcome / User benefits</w:t>
      </w:r>
    </w:p>
    <w:bookmarkEnd w:id="0"/>
    <w:p w14:paraId="2DF13CDC" w14:textId="46A0837E" w:rsidR="003451BC" w:rsidRDefault="003451BC" w:rsidP="003451BC">
      <w:pPr>
        <w:rPr>
          <w:rFonts w:eastAsiaTheme="minorEastAsia"/>
          <w:sz w:val="24"/>
          <w:szCs w:val="24"/>
        </w:rPr>
      </w:pPr>
    </w:p>
    <w:p w14:paraId="5FD04253" w14:textId="3948C174" w:rsidR="003451BC" w:rsidRPr="00CE59F8" w:rsidRDefault="0097547C" w:rsidP="003451BC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</w:p>
    <w:p w14:paraId="31F28F78" w14:textId="5CBE2CF8" w:rsidR="21C55946" w:rsidRDefault="21C55946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21C55946" w14:paraId="48B42D4B" w14:textId="77777777" w:rsidTr="00064777">
        <w:tc>
          <w:tcPr>
            <w:tcW w:w="8217" w:type="dxa"/>
          </w:tcPr>
          <w:p w14:paraId="6AFE6FF5" w14:textId="77777777" w:rsidR="75FE23EF" w:rsidRDefault="75FE23EF" w:rsidP="21C55946">
            <w:pPr>
              <w:rPr>
                <w:rFonts w:eastAsiaTheme="minorEastAsia"/>
                <w:sz w:val="24"/>
                <w:szCs w:val="24"/>
              </w:rPr>
            </w:pPr>
            <w:r w:rsidRPr="21C55946">
              <w:rPr>
                <w:rFonts w:eastAsiaTheme="minorEastAsia"/>
                <w:sz w:val="24"/>
                <w:szCs w:val="24"/>
              </w:rPr>
              <w:t>3</w:t>
            </w:r>
            <w:r w:rsidR="21C55946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064777" w:rsidRPr="00064777">
              <w:rPr>
                <w:rFonts w:eastAsiaTheme="minorEastAsia"/>
                <w:sz w:val="24"/>
                <w:szCs w:val="24"/>
              </w:rPr>
              <w:t>Hypothesis</w:t>
            </w:r>
          </w:p>
          <w:p w14:paraId="144F9445" w14:textId="2DA970CB" w:rsidR="00064777" w:rsidRDefault="00064777" w:rsidP="21C55946">
            <w:pPr>
              <w:rPr>
                <w:rFonts w:eastAsiaTheme="minorEastAsia"/>
                <w:sz w:val="24"/>
                <w:szCs w:val="24"/>
              </w:rPr>
            </w:pPr>
            <w:r w:rsidRPr="00064777">
              <w:rPr>
                <w:rFonts w:eastAsiaTheme="minorEastAsia"/>
                <w:sz w:val="24"/>
                <w:szCs w:val="24"/>
              </w:rPr>
              <w:t>Elabora de forma adecuada los Hypothesis Statements.</w:t>
            </w:r>
          </w:p>
        </w:tc>
        <w:tc>
          <w:tcPr>
            <w:tcW w:w="1143" w:type="dxa"/>
          </w:tcPr>
          <w:p w14:paraId="66A72E38" w14:textId="0A6BF107" w:rsidR="551D083F" w:rsidRDefault="00F6095A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1.5</w:t>
            </w:r>
            <w:r w:rsidR="00E324F1">
              <w:rPr>
                <w:rFonts w:eastAsiaTheme="minorEastAsia"/>
                <w:sz w:val="24"/>
                <w:szCs w:val="24"/>
              </w:rPr>
              <w:t xml:space="preserve"> </w:t>
            </w:r>
            <w:r w:rsidR="551D083F"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7A299B4F" w14:textId="77777777" w:rsidTr="00064777">
        <w:tc>
          <w:tcPr>
            <w:tcW w:w="8217" w:type="dxa"/>
          </w:tcPr>
          <w:p w14:paraId="41B84F2E" w14:textId="549582D5" w:rsidR="00EC7748" w:rsidRPr="21C55946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La redacción toma como base el total de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Asumptions para establecer los hypothesis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statements</w:t>
            </w:r>
          </w:p>
        </w:tc>
        <w:tc>
          <w:tcPr>
            <w:tcW w:w="1143" w:type="dxa"/>
          </w:tcPr>
          <w:p w14:paraId="56C261AA" w14:textId="77777777" w:rsidR="00EC7748" w:rsidRDefault="00EC7748" w:rsidP="21C5594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11D383CF" w14:textId="0747E188" w:rsidR="00C30CD9" w:rsidRDefault="0097547C" w:rsidP="21C559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Mejorar hipótesis</w:t>
      </w:r>
    </w:p>
    <w:p w14:paraId="05795EC0" w14:textId="6BA3C7FD" w:rsidR="007F220C" w:rsidRPr="00CE59F8" w:rsidRDefault="0097547C" w:rsidP="007F220C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</w:p>
    <w:p w14:paraId="3EC778FD" w14:textId="5887F845" w:rsidR="007F220C" w:rsidRDefault="007F220C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00F6095A" w14:paraId="721C4BC0" w14:textId="77777777" w:rsidTr="00092645">
        <w:tc>
          <w:tcPr>
            <w:tcW w:w="8217" w:type="dxa"/>
          </w:tcPr>
          <w:p w14:paraId="53C99AE5" w14:textId="3D374290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  <w:r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Pr="00F6095A">
              <w:rPr>
                <w:rFonts w:eastAsiaTheme="minorEastAsia"/>
                <w:sz w:val="24"/>
                <w:szCs w:val="24"/>
              </w:rPr>
              <w:t>Needfinding</w:t>
            </w:r>
          </w:p>
          <w:p w14:paraId="78482844" w14:textId="4C4C93E4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 w:rsidRPr="00F6095A">
              <w:rPr>
                <w:rFonts w:eastAsiaTheme="minorEastAsia"/>
                <w:sz w:val="24"/>
                <w:szCs w:val="24"/>
              </w:rPr>
              <w:t>Realiza una investigación de competidores relevantes para el sector seleccionado.</w:t>
            </w:r>
          </w:p>
        </w:tc>
        <w:tc>
          <w:tcPr>
            <w:tcW w:w="1143" w:type="dxa"/>
          </w:tcPr>
          <w:p w14:paraId="033DBA2F" w14:textId="77777777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1.5 </w:t>
            </w:r>
            <w:r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0566EB5F" w14:textId="77777777" w:rsidTr="00092645">
        <w:tc>
          <w:tcPr>
            <w:tcW w:w="8217" w:type="dxa"/>
          </w:tcPr>
          <w:p w14:paraId="7FAC708F" w14:textId="4AC7D550" w:rsidR="00EC7748" w:rsidRP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 xml:space="preserve">Se realizó un benchmark de </w:t>
            </w:r>
            <w:r>
              <w:rPr>
                <w:rFonts w:eastAsiaTheme="minorEastAsia"/>
                <w:sz w:val="24"/>
                <w:szCs w:val="24"/>
              </w:rPr>
              <w:t xml:space="preserve">principals </w:t>
            </w:r>
            <w:r w:rsidRPr="00EC7748">
              <w:rPr>
                <w:rFonts w:eastAsiaTheme="minorEastAsia"/>
                <w:sz w:val="24"/>
                <w:szCs w:val="24"/>
              </w:rPr>
              <w:t>competidores, identificando características</w:t>
            </w:r>
          </w:p>
          <w:p w14:paraId="3F96AF57" w14:textId="15671D41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diferenciales y limitaciones.</w:t>
            </w:r>
          </w:p>
        </w:tc>
        <w:tc>
          <w:tcPr>
            <w:tcW w:w="1143" w:type="dxa"/>
          </w:tcPr>
          <w:p w14:paraId="12D16045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0F62F1B" w14:textId="24D59ABC" w:rsidR="00005D27" w:rsidRDefault="0097547C" w:rsidP="00005D2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Ojo, que vaya antes de las entrevistas</w:t>
      </w:r>
    </w:p>
    <w:p w14:paraId="7F79CEE9" w14:textId="0F73D109" w:rsidR="00005D27" w:rsidRPr="00CE59F8" w:rsidRDefault="0097547C" w:rsidP="00005D27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1.5</w:t>
      </w:r>
    </w:p>
    <w:p w14:paraId="4DC2A0A1" w14:textId="083C60F6" w:rsidR="00F6095A" w:rsidRDefault="00F6095A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001C176F" w14:paraId="2B565FC3" w14:textId="77777777" w:rsidTr="00902EE6">
        <w:tc>
          <w:tcPr>
            <w:tcW w:w="8217" w:type="dxa"/>
          </w:tcPr>
          <w:p w14:paraId="0387EC9E" w14:textId="77777777" w:rsidR="001C176F" w:rsidRDefault="001C176F" w:rsidP="00902EE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  <w:r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Pr="00F6095A">
              <w:rPr>
                <w:rFonts w:eastAsiaTheme="minorEastAsia"/>
                <w:sz w:val="24"/>
                <w:szCs w:val="24"/>
              </w:rPr>
              <w:t>Needfinding</w:t>
            </w:r>
          </w:p>
          <w:p w14:paraId="108D13F6" w14:textId="09EFE018" w:rsidR="001C176F" w:rsidRDefault="001C176F" w:rsidP="00902EE6">
            <w:pPr>
              <w:rPr>
                <w:rFonts w:eastAsiaTheme="minorEastAsia"/>
                <w:sz w:val="24"/>
                <w:szCs w:val="24"/>
              </w:rPr>
            </w:pPr>
            <w:r w:rsidRPr="001C176F">
              <w:rPr>
                <w:rFonts w:eastAsiaTheme="minorEastAsia"/>
                <w:sz w:val="24"/>
                <w:szCs w:val="24"/>
              </w:rPr>
              <w:t>Define de manera adecuada las preguntas dirigidas a los entrevistados y realiza adecuadamente tanto las entrevistas como la recopilación de evidencias.</w:t>
            </w:r>
          </w:p>
        </w:tc>
        <w:tc>
          <w:tcPr>
            <w:tcW w:w="1143" w:type="dxa"/>
          </w:tcPr>
          <w:p w14:paraId="0F437E71" w14:textId="77777777" w:rsidR="001C176F" w:rsidRDefault="001C176F" w:rsidP="00902EE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2.5 </w:t>
            </w:r>
            <w:r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39E85998" w14:textId="77777777" w:rsidTr="00902EE6">
        <w:tc>
          <w:tcPr>
            <w:tcW w:w="8217" w:type="dxa"/>
          </w:tcPr>
          <w:p w14:paraId="368C54D5" w14:textId="5C7DEB20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lastRenderedPageBreak/>
              <w:t>El listado de preguntas a realizar es suficiente para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cubrir las aristas de la investigacion. También las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preguntas son formuladas de forma adecuada (sin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preguntas cerradas, si/no, hipoteticas, etc.).</w:t>
            </w:r>
          </w:p>
        </w:tc>
        <w:tc>
          <w:tcPr>
            <w:tcW w:w="1143" w:type="dxa"/>
          </w:tcPr>
          <w:p w14:paraId="409F4A0B" w14:textId="77777777" w:rsidR="00EC7748" w:rsidRDefault="00EC7748" w:rsidP="00902EE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C7748" w14:paraId="7C99B93B" w14:textId="77777777" w:rsidTr="00902EE6">
        <w:tc>
          <w:tcPr>
            <w:tcW w:w="8217" w:type="dxa"/>
          </w:tcPr>
          <w:p w14:paraId="5BFC66C7" w14:textId="47D37579" w:rsidR="00EC7748" w:rsidRP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Igualmente, también se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entrevistó a la cantidad adecuada de personas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(minimo 3 por cada segmento). Se cumple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además, que se realizó el registro adecuado de la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entrevista en video. Se evidencia también que se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realizó la entrevista de forma adecuada (ambiente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adecuado, abordaje adecuado, sin interrupciones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por parte del entrevistador, etc.)</w:t>
            </w:r>
          </w:p>
        </w:tc>
        <w:tc>
          <w:tcPr>
            <w:tcW w:w="1143" w:type="dxa"/>
          </w:tcPr>
          <w:p w14:paraId="7CFFCE49" w14:textId="77777777" w:rsidR="00EC7748" w:rsidRDefault="00EC7748" w:rsidP="00902EE6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BA483D9" w14:textId="721BD35C" w:rsidR="001C176F" w:rsidRDefault="00B95060" w:rsidP="001C17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Ok</w:t>
      </w:r>
    </w:p>
    <w:p w14:paraId="246B5C48" w14:textId="30886F6D" w:rsidR="00B95060" w:rsidRDefault="00B95060" w:rsidP="001C176F">
      <w:pPr>
        <w:rPr>
          <w:rFonts w:eastAsiaTheme="minorEastAsia"/>
          <w:sz w:val="24"/>
          <w:szCs w:val="24"/>
        </w:rPr>
      </w:pPr>
    </w:p>
    <w:p w14:paraId="7D277DF0" w14:textId="7A7B9697" w:rsidR="00B95060" w:rsidRDefault="00B95060" w:rsidP="001C176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Ojo</w:t>
      </w:r>
    </w:p>
    <w:p w14:paraId="53C43279" w14:textId="36CFF1F4" w:rsidR="00B95060" w:rsidRDefault="00B95060" w:rsidP="001C176F">
      <w:pPr>
        <w:rPr>
          <w:rFonts w:eastAsiaTheme="minorEastAsia"/>
          <w:sz w:val="24"/>
          <w:szCs w:val="24"/>
        </w:rPr>
      </w:pPr>
      <w:r w:rsidRPr="00B95060">
        <w:rPr>
          <w:rFonts w:eastAsiaTheme="minorEastAsia"/>
          <w:sz w:val="24"/>
          <w:szCs w:val="24"/>
        </w:rPr>
        <w:drawing>
          <wp:inline distT="0" distB="0" distL="0" distR="0" wp14:anchorId="172B9469" wp14:editId="6E22A444">
            <wp:extent cx="5943600" cy="221742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FA2D" w14:textId="77777777" w:rsidR="004F00C5" w:rsidRDefault="004F00C5" w:rsidP="001C176F">
      <w:pPr>
        <w:rPr>
          <w:rFonts w:eastAsiaTheme="minorEastAsia"/>
          <w:sz w:val="24"/>
          <w:szCs w:val="24"/>
        </w:rPr>
      </w:pPr>
    </w:p>
    <w:p w14:paraId="29EB1684" w14:textId="30F95BBA" w:rsidR="001C176F" w:rsidRPr="00CE59F8" w:rsidRDefault="00B95060" w:rsidP="001C176F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</w:p>
    <w:p w14:paraId="0F607C29" w14:textId="77777777" w:rsidR="001C176F" w:rsidRDefault="001C176F" w:rsidP="21C55946">
      <w:pPr>
        <w:rPr>
          <w:rFonts w:eastAsiaTheme="minorEastAsia"/>
          <w:sz w:val="24"/>
          <w:szCs w:val="24"/>
        </w:rPr>
      </w:pPr>
    </w:p>
    <w:p w14:paraId="7EA74339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00F6095A" w14:paraId="3CDBE1CA" w14:textId="77777777" w:rsidTr="00092645">
        <w:tc>
          <w:tcPr>
            <w:tcW w:w="8217" w:type="dxa"/>
          </w:tcPr>
          <w:p w14:paraId="71CACE47" w14:textId="2D2349EF" w:rsidR="00F6095A" w:rsidRDefault="001C176F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  <w:r w:rsidR="00F6095A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F6095A" w:rsidRPr="00F6095A">
              <w:rPr>
                <w:rFonts w:eastAsiaTheme="minorEastAsia"/>
                <w:sz w:val="24"/>
                <w:szCs w:val="24"/>
              </w:rPr>
              <w:t>Needfinding</w:t>
            </w:r>
          </w:p>
          <w:p w14:paraId="0C585B47" w14:textId="015F99E6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 w:rsidRPr="00F6095A">
              <w:rPr>
                <w:rFonts w:eastAsiaTheme="minorEastAsia"/>
                <w:sz w:val="24"/>
                <w:szCs w:val="24"/>
              </w:rPr>
              <w:t>Analiza las respuestas y selección de grupos de entrevistados para determinar Personas, contruyendo en base a ello las fichas de la Persona Principal y la Persona Secundaria.</w:t>
            </w:r>
          </w:p>
        </w:tc>
        <w:tc>
          <w:tcPr>
            <w:tcW w:w="1143" w:type="dxa"/>
          </w:tcPr>
          <w:p w14:paraId="34B27268" w14:textId="30859704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2.5 </w:t>
            </w:r>
            <w:r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53CCDDAC" w14:textId="77777777" w:rsidTr="00092645">
        <w:tc>
          <w:tcPr>
            <w:tcW w:w="8217" w:type="dxa"/>
          </w:tcPr>
          <w:p w14:paraId="78BC8E87" w14:textId="32FB227D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 xml:space="preserve">Se </w:t>
            </w:r>
            <w:r>
              <w:rPr>
                <w:rFonts w:eastAsiaTheme="minorEastAsia"/>
                <w:sz w:val="24"/>
                <w:szCs w:val="24"/>
              </w:rPr>
              <w:t>realizó</w:t>
            </w:r>
            <w:r w:rsidRPr="00EC7748">
              <w:rPr>
                <w:rFonts w:eastAsiaTheme="minorEastAsia"/>
                <w:sz w:val="24"/>
                <w:szCs w:val="24"/>
              </w:rPr>
              <w:t xml:space="preserve"> el análisis de entrevistas. </w:t>
            </w:r>
          </w:p>
        </w:tc>
        <w:tc>
          <w:tcPr>
            <w:tcW w:w="1143" w:type="dxa"/>
          </w:tcPr>
          <w:p w14:paraId="74B4B691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C7748" w14:paraId="1D3202CB" w14:textId="77777777" w:rsidTr="00092645">
        <w:tc>
          <w:tcPr>
            <w:tcW w:w="8217" w:type="dxa"/>
          </w:tcPr>
          <w:p w14:paraId="45F8E963" w14:textId="2ED3EB61" w:rsidR="00EC7748" w:rsidRP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Adicionalmente, se construyeron de forma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adecuada las fichas de la Persona principal y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secundaria. Del mismo modo, se incluyó todos los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detalles necesarios para tipificarla como un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arquetipo completo.</w:t>
            </w:r>
          </w:p>
        </w:tc>
        <w:tc>
          <w:tcPr>
            <w:tcW w:w="1143" w:type="dxa"/>
          </w:tcPr>
          <w:p w14:paraId="791E5F11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C7748" w14:paraId="5292AC5F" w14:textId="77777777" w:rsidTr="00092645">
        <w:tc>
          <w:tcPr>
            <w:tcW w:w="8217" w:type="dxa"/>
          </w:tcPr>
          <w:p w14:paraId="60F5649F" w14:textId="5FEBA5FB" w:rsidR="00EC7748" w:rsidRP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Se elaboró el User Task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Matrix, incluyendo la relación de Tareas y para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cada User Persona se especificó la frecuencia 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importancia de dichas tareas.</w:t>
            </w:r>
          </w:p>
        </w:tc>
        <w:tc>
          <w:tcPr>
            <w:tcW w:w="1143" w:type="dxa"/>
          </w:tcPr>
          <w:p w14:paraId="41220E7D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A71CC56" w14:textId="4B6A1056" w:rsidR="00F6095A" w:rsidRDefault="0097547C" w:rsidP="00F609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Analisis </w:t>
      </w:r>
      <w:r w:rsidRPr="0097547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ok</w:t>
      </w:r>
    </w:p>
    <w:p w14:paraId="39DBE3D0" w14:textId="1516221F" w:rsidR="0097547C" w:rsidRDefault="0097547C" w:rsidP="0097547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User Persona </w:t>
      </w:r>
      <w:r w:rsidRPr="0097547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r w:rsidR="004F00C5">
        <w:rPr>
          <w:rFonts w:eastAsiaTheme="minorEastAsia"/>
          <w:sz w:val="24"/>
          <w:szCs w:val="24"/>
        </w:rPr>
        <w:t>ok</w:t>
      </w:r>
    </w:p>
    <w:p w14:paraId="21AC3FA8" w14:textId="4892F0B8" w:rsidR="0097547C" w:rsidRDefault="0097547C" w:rsidP="0097547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T Matrix </w:t>
      </w:r>
      <w:r w:rsidRPr="0097547C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w:r w:rsidR="004F00C5">
        <w:rPr>
          <w:rFonts w:eastAsiaTheme="minorEastAsia"/>
          <w:sz w:val="24"/>
          <w:szCs w:val="24"/>
        </w:rPr>
        <w:t>ok</w:t>
      </w:r>
    </w:p>
    <w:p w14:paraId="54143253" w14:textId="77777777" w:rsidR="0097547C" w:rsidRDefault="0097547C" w:rsidP="0097547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Adicionar: </w:t>
      </w:r>
    </w:p>
    <w:p w14:paraId="3C86FD32" w14:textId="709C1A54" w:rsidR="0097547C" w:rsidRDefault="0097547C" w:rsidP="0097547C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Emphaty Map</w:t>
      </w:r>
    </w:p>
    <w:p w14:paraId="2FAB0130" w14:textId="4E5969A0" w:rsidR="006E5765" w:rsidRDefault="006E5765" w:rsidP="0097547C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Journey Map</w:t>
      </w:r>
    </w:p>
    <w:p w14:paraId="1A9CCB0B" w14:textId="74DEC0E4" w:rsidR="0097547C" w:rsidRDefault="0097547C" w:rsidP="0097547C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As-is / To-be Scenario map</w:t>
      </w:r>
    </w:p>
    <w:p w14:paraId="3F018F1B" w14:textId="77777777" w:rsidR="0097547C" w:rsidRDefault="0097547C" w:rsidP="00F6095A">
      <w:pPr>
        <w:rPr>
          <w:rFonts w:eastAsiaTheme="minorEastAsia"/>
          <w:sz w:val="24"/>
          <w:szCs w:val="24"/>
        </w:rPr>
      </w:pPr>
    </w:p>
    <w:p w14:paraId="023BA5BB" w14:textId="33AE64A5" w:rsidR="00F6095A" w:rsidRPr="00CE59F8" w:rsidRDefault="004F00C5" w:rsidP="00F6095A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1.5</w:t>
      </w:r>
    </w:p>
    <w:p w14:paraId="4551AE02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p w14:paraId="698D609B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00F6095A" w14:paraId="1C832961" w14:textId="77777777" w:rsidTr="00092645">
        <w:tc>
          <w:tcPr>
            <w:tcW w:w="8217" w:type="dxa"/>
          </w:tcPr>
          <w:p w14:paraId="6FC0035B" w14:textId="269E617B" w:rsidR="00F6095A" w:rsidRDefault="001C176F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  <w:r w:rsidR="00F6095A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F6095A">
              <w:rPr>
                <w:rFonts w:eastAsiaTheme="minorEastAsia"/>
                <w:sz w:val="24"/>
                <w:szCs w:val="24"/>
              </w:rPr>
              <w:t>Vision</w:t>
            </w:r>
          </w:p>
          <w:p w14:paraId="344DAD39" w14:textId="1B45230E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 w:rsidRPr="00F6095A">
              <w:rPr>
                <w:rFonts w:eastAsiaTheme="minorEastAsia"/>
                <w:sz w:val="24"/>
                <w:szCs w:val="24"/>
              </w:rPr>
              <w:t>Define una propuesta de valor innovadora y diferenciada junto con el alcance del proyecto.</w:t>
            </w:r>
          </w:p>
        </w:tc>
        <w:tc>
          <w:tcPr>
            <w:tcW w:w="1143" w:type="dxa"/>
          </w:tcPr>
          <w:p w14:paraId="22FB4497" w14:textId="7E1DFDC4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2.5 </w:t>
            </w:r>
            <w:r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2C0E2B73" w14:textId="77777777" w:rsidTr="00092645">
        <w:tc>
          <w:tcPr>
            <w:tcW w:w="8217" w:type="dxa"/>
          </w:tcPr>
          <w:p w14:paraId="1A37E54B" w14:textId="77777777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Se definió una propuesta de valor especificada en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un Lean UX Canvas.</w:t>
            </w:r>
          </w:p>
          <w:p w14:paraId="68684AB8" w14:textId="6D6423AB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Se cumple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además que la propuesta evidencia características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innovadoras y elementos diferenciales frente a la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competencia.</w:t>
            </w:r>
          </w:p>
        </w:tc>
        <w:tc>
          <w:tcPr>
            <w:tcW w:w="1143" w:type="dxa"/>
          </w:tcPr>
          <w:p w14:paraId="04076DDB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C82A46D" w14:textId="294AFFDD" w:rsidR="00D5718F" w:rsidRDefault="004F00C5" w:rsidP="00005D2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ok</w:t>
      </w:r>
    </w:p>
    <w:p w14:paraId="443DE49F" w14:textId="42963B5B" w:rsidR="00005D27" w:rsidRPr="00CE59F8" w:rsidRDefault="004F00C5" w:rsidP="00005D27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2.5</w:t>
      </w:r>
    </w:p>
    <w:p w14:paraId="50452D38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p w14:paraId="08E48D12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00F6095A" w14:paraId="42561241" w14:textId="77777777" w:rsidTr="00092645">
        <w:tc>
          <w:tcPr>
            <w:tcW w:w="8217" w:type="dxa"/>
          </w:tcPr>
          <w:p w14:paraId="4304A935" w14:textId="33F812F9" w:rsidR="00F6095A" w:rsidRDefault="001C176F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  <w:r w:rsidR="00F6095A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F6095A" w:rsidRPr="00F6095A">
              <w:rPr>
                <w:rFonts w:eastAsiaTheme="minorEastAsia"/>
                <w:sz w:val="24"/>
                <w:szCs w:val="24"/>
              </w:rPr>
              <w:t>Product Design</w:t>
            </w:r>
          </w:p>
          <w:p w14:paraId="24DC1C8A" w14:textId="776FBD26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 w:rsidRPr="00F6095A">
              <w:rPr>
                <w:rFonts w:eastAsiaTheme="minorEastAsia"/>
                <w:sz w:val="24"/>
                <w:szCs w:val="24"/>
              </w:rPr>
              <w:t>Identifica y define User Stories para el alcance del Producto.</w:t>
            </w:r>
          </w:p>
        </w:tc>
        <w:tc>
          <w:tcPr>
            <w:tcW w:w="1143" w:type="dxa"/>
          </w:tcPr>
          <w:p w14:paraId="2B3F9C25" w14:textId="2E3D82FC" w:rsidR="00F6095A" w:rsidRDefault="00F6095A" w:rsidP="000926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3 </w:t>
            </w:r>
            <w:r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  <w:tr w:rsidR="00EC7748" w14:paraId="6AF3D4D7" w14:textId="77777777" w:rsidTr="00092645">
        <w:tc>
          <w:tcPr>
            <w:tcW w:w="8217" w:type="dxa"/>
          </w:tcPr>
          <w:p w14:paraId="00B5917D" w14:textId="39E96F59" w:rsidR="00EC7748" w:rsidRDefault="00EC7748" w:rsidP="00EC7748">
            <w:pPr>
              <w:rPr>
                <w:rFonts w:eastAsiaTheme="minorEastAsia"/>
                <w:sz w:val="24"/>
                <w:szCs w:val="24"/>
              </w:rPr>
            </w:pPr>
            <w:r w:rsidRPr="00EC7748">
              <w:rPr>
                <w:rFonts w:eastAsiaTheme="minorEastAsia"/>
                <w:sz w:val="24"/>
                <w:szCs w:val="24"/>
              </w:rPr>
              <w:t>Los requisitos están expresados como User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Stories, incluyendo para cada User Story, su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identificador, título, descripción aplicando el patrón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Persona y criterios de aceptación (expresados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EC7748">
              <w:rPr>
                <w:rFonts w:eastAsiaTheme="minorEastAsia"/>
                <w:sz w:val="24"/>
                <w:szCs w:val="24"/>
              </w:rPr>
              <w:t>como escenarios Given-When-Then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1143" w:type="dxa"/>
          </w:tcPr>
          <w:p w14:paraId="509B2554" w14:textId="77777777" w:rsidR="00EC7748" w:rsidRDefault="00EC7748" w:rsidP="00092645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56AE84D" w14:textId="1663C321" w:rsidR="00D5718F" w:rsidRDefault="004F00C5" w:rsidP="00005D2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ok</w:t>
      </w:r>
    </w:p>
    <w:p w14:paraId="6F1DEE37" w14:textId="0C418935" w:rsidR="00005D27" w:rsidRPr="00CE59F8" w:rsidRDefault="004F00C5" w:rsidP="00005D27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</w:p>
    <w:p w14:paraId="0C690E3B" w14:textId="77777777" w:rsidR="00F6095A" w:rsidRDefault="00F6095A" w:rsidP="00F6095A">
      <w:pPr>
        <w:rPr>
          <w:rFonts w:eastAsiaTheme="minorEastAsia"/>
          <w:sz w:val="24"/>
          <w:szCs w:val="24"/>
        </w:rPr>
      </w:pPr>
    </w:p>
    <w:p w14:paraId="0A0A9A2E" w14:textId="77777777" w:rsidR="00F6095A" w:rsidRDefault="00F6095A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21C55946" w14:paraId="3CFBEB87" w14:textId="77777777" w:rsidTr="00064777">
        <w:tc>
          <w:tcPr>
            <w:tcW w:w="8217" w:type="dxa"/>
          </w:tcPr>
          <w:p w14:paraId="3ED78A6D" w14:textId="4CCC19BE" w:rsidR="2440D4FE" w:rsidRDefault="001C176F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  <w:r w:rsidR="21C55946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00064777" w:rsidRPr="00064777">
              <w:rPr>
                <w:rFonts w:eastAsiaTheme="minorEastAsia"/>
                <w:sz w:val="24"/>
                <w:szCs w:val="24"/>
              </w:rPr>
              <w:t>Innovation</w:t>
            </w:r>
          </w:p>
          <w:p w14:paraId="26B34B8D" w14:textId="7A8FAB97" w:rsidR="00064777" w:rsidRDefault="00064777" w:rsidP="21C55946">
            <w:pPr>
              <w:rPr>
                <w:rFonts w:eastAsiaTheme="minorEastAsia"/>
                <w:sz w:val="24"/>
                <w:szCs w:val="24"/>
              </w:rPr>
            </w:pPr>
            <w:r w:rsidRPr="00064777">
              <w:rPr>
                <w:rFonts w:eastAsiaTheme="minorEastAsia"/>
                <w:sz w:val="24"/>
                <w:szCs w:val="24"/>
              </w:rPr>
              <w:t>Evidencia pensamiento innovador al identificar necesidades y elaborar la propuesta.</w:t>
            </w:r>
          </w:p>
        </w:tc>
        <w:tc>
          <w:tcPr>
            <w:tcW w:w="1143" w:type="dxa"/>
          </w:tcPr>
          <w:p w14:paraId="0296678D" w14:textId="2AAECB7A" w:rsidR="69B8B723" w:rsidRDefault="00F6095A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  <w:r w:rsidR="69B8B723" w:rsidRPr="21C55946">
              <w:rPr>
                <w:rFonts w:eastAsiaTheme="minorEastAsia"/>
                <w:sz w:val="24"/>
                <w:szCs w:val="24"/>
              </w:rPr>
              <w:t xml:space="preserve"> pts</w:t>
            </w:r>
          </w:p>
        </w:tc>
      </w:tr>
    </w:tbl>
    <w:p w14:paraId="152D82B0" w14:textId="7626AC8D" w:rsidR="69B8B723" w:rsidRDefault="007E62BF" w:rsidP="21C559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Bien</w:t>
      </w:r>
    </w:p>
    <w:p w14:paraId="44B68C6B" w14:textId="2A35ADA1" w:rsidR="00C34B9C" w:rsidRDefault="00C34B9C" w:rsidP="21C55946">
      <w:pPr>
        <w:rPr>
          <w:rFonts w:eastAsiaTheme="minorEastAsia"/>
          <w:sz w:val="24"/>
          <w:szCs w:val="24"/>
        </w:rPr>
      </w:pPr>
    </w:p>
    <w:p w14:paraId="72B87E55" w14:textId="24855055" w:rsidR="007F220C" w:rsidRPr="00CE59F8" w:rsidRDefault="00D5718F" w:rsidP="007F220C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</w:p>
    <w:p w14:paraId="03297476" w14:textId="07CE1073" w:rsidR="21C55946" w:rsidRDefault="21C55946" w:rsidP="21C55946">
      <w:pPr>
        <w:rPr>
          <w:rFonts w:eastAsiaTheme="minorEastAsia"/>
          <w:sz w:val="24"/>
          <w:szCs w:val="24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8217"/>
        <w:gridCol w:w="1143"/>
      </w:tblGrid>
      <w:tr w:rsidR="21C55946" w14:paraId="21291189" w14:textId="77777777" w:rsidTr="00064777">
        <w:tc>
          <w:tcPr>
            <w:tcW w:w="8217" w:type="dxa"/>
          </w:tcPr>
          <w:p w14:paraId="203B050F" w14:textId="18FAEB21" w:rsidR="5463809A" w:rsidRDefault="001C176F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  <w:r w:rsidR="21C55946" w:rsidRPr="21C55946">
              <w:rPr>
                <w:rFonts w:eastAsiaTheme="minorEastAsia"/>
                <w:sz w:val="24"/>
                <w:szCs w:val="24"/>
              </w:rPr>
              <w:t xml:space="preserve">. </w:t>
            </w:r>
            <w:r w:rsidR="50F63763" w:rsidRPr="21C55946">
              <w:rPr>
                <w:rFonts w:eastAsiaTheme="minorEastAsia"/>
                <w:sz w:val="24"/>
                <w:szCs w:val="24"/>
              </w:rPr>
              <w:t>Communication</w:t>
            </w:r>
          </w:p>
          <w:p w14:paraId="4934A5DC" w14:textId="60EB76C8" w:rsidR="00064777" w:rsidRDefault="00064777" w:rsidP="21C55946">
            <w:pPr>
              <w:rPr>
                <w:rFonts w:eastAsiaTheme="minorEastAsia"/>
                <w:sz w:val="24"/>
                <w:szCs w:val="24"/>
              </w:rPr>
            </w:pPr>
            <w:r w:rsidRPr="00064777">
              <w:rPr>
                <w:rFonts w:eastAsiaTheme="minorEastAsia"/>
                <w:sz w:val="24"/>
                <w:szCs w:val="24"/>
              </w:rPr>
              <w:t>Evidencia capacidad de comunicación oral y escrita de forma efectiva.</w:t>
            </w:r>
          </w:p>
        </w:tc>
        <w:tc>
          <w:tcPr>
            <w:tcW w:w="1143" w:type="dxa"/>
          </w:tcPr>
          <w:p w14:paraId="46FF60D7" w14:textId="155D382B" w:rsidR="5D5D939D" w:rsidRDefault="00F6095A" w:rsidP="21C559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  <w:r w:rsidR="007F220C">
              <w:rPr>
                <w:rFonts w:eastAsiaTheme="minorEastAsia"/>
                <w:sz w:val="24"/>
                <w:szCs w:val="24"/>
              </w:rPr>
              <w:t xml:space="preserve"> </w:t>
            </w:r>
            <w:r w:rsidR="5D5D939D" w:rsidRPr="21C55946">
              <w:rPr>
                <w:rFonts w:eastAsiaTheme="minorEastAsia"/>
                <w:sz w:val="24"/>
                <w:szCs w:val="24"/>
              </w:rPr>
              <w:t>pts</w:t>
            </w:r>
          </w:p>
        </w:tc>
      </w:tr>
    </w:tbl>
    <w:p w14:paraId="48091B81" w14:textId="63E63231" w:rsidR="007505DC" w:rsidRDefault="007505DC" w:rsidP="007505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Entrega siguiendo las pautas: </w:t>
      </w:r>
      <w:r w:rsidR="00B95060">
        <w:rPr>
          <w:rFonts w:eastAsiaTheme="minorEastAsia"/>
          <w:sz w:val="24"/>
          <w:szCs w:val="24"/>
        </w:rPr>
        <w:t>si</w:t>
      </w:r>
    </w:p>
    <w:p w14:paraId="7294D660" w14:textId="77777777" w:rsidR="0066618C" w:rsidRDefault="0066618C" w:rsidP="0066618C">
      <w:pPr>
        <w:rPr>
          <w:rFonts w:eastAsiaTheme="minorEastAsia"/>
          <w:sz w:val="24"/>
          <w:szCs w:val="24"/>
        </w:rPr>
      </w:pPr>
    </w:p>
    <w:p w14:paraId="06BF8E9A" w14:textId="4CF37A20" w:rsidR="0066618C" w:rsidRDefault="0066618C" w:rsidP="006661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PPT:</w:t>
      </w:r>
      <w:r w:rsidR="0097547C">
        <w:rPr>
          <w:rFonts w:eastAsiaTheme="minorEastAsia"/>
          <w:sz w:val="24"/>
          <w:szCs w:val="24"/>
        </w:rPr>
        <w:t xml:space="preserve"> </w:t>
      </w:r>
      <w:r w:rsidR="004F00C5">
        <w:rPr>
          <w:rFonts w:eastAsiaTheme="minorEastAsia"/>
          <w:sz w:val="24"/>
          <w:szCs w:val="24"/>
        </w:rPr>
        <w:t>Mucho</w:t>
      </w:r>
      <w:r w:rsidR="0097547C">
        <w:rPr>
          <w:rFonts w:eastAsiaTheme="minorEastAsia"/>
          <w:sz w:val="24"/>
          <w:szCs w:val="24"/>
        </w:rPr>
        <w:t xml:space="preserve"> txt en las diapositivas</w:t>
      </w:r>
    </w:p>
    <w:p w14:paraId="3018F203" w14:textId="77777777" w:rsidR="007505DC" w:rsidRDefault="007505DC" w:rsidP="00C34B9C">
      <w:pPr>
        <w:rPr>
          <w:rFonts w:eastAsiaTheme="minorEastAsia"/>
          <w:sz w:val="24"/>
          <w:szCs w:val="24"/>
        </w:rPr>
      </w:pPr>
    </w:p>
    <w:p w14:paraId="4BD9BC5F" w14:textId="4B023E32" w:rsidR="00CF5AD1" w:rsidRDefault="00786867" w:rsidP="00C34B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Informe:</w:t>
      </w:r>
    </w:p>
    <w:p w14:paraId="76238687" w14:textId="1120665C" w:rsidR="00786867" w:rsidRDefault="00B95060" w:rsidP="0047286F">
      <w:pPr>
        <w:rPr>
          <w:rFonts w:eastAsiaTheme="minorEastAsia"/>
          <w:b/>
          <w:sz w:val="24"/>
          <w:szCs w:val="24"/>
        </w:rPr>
      </w:pPr>
      <w:r w:rsidRPr="00B95060">
        <w:rPr>
          <w:rFonts w:eastAsiaTheme="minorEastAsia"/>
          <w:b/>
          <w:sz w:val="24"/>
          <w:szCs w:val="24"/>
        </w:rPr>
        <w:drawing>
          <wp:inline distT="0" distB="0" distL="0" distR="0" wp14:anchorId="24E91657" wp14:editId="0FDA7AEC">
            <wp:extent cx="5943600" cy="3820160"/>
            <wp:effectExtent l="0" t="0" r="0" b="889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1C2" w14:textId="5895BB01" w:rsidR="00B95060" w:rsidRDefault="00B95060" w:rsidP="0047286F">
      <w:pPr>
        <w:rPr>
          <w:rFonts w:eastAsiaTheme="minorEastAsia"/>
          <w:b/>
          <w:sz w:val="24"/>
          <w:szCs w:val="24"/>
        </w:rPr>
      </w:pPr>
    </w:p>
    <w:p w14:paraId="0333F2CE" w14:textId="5BBD1F26" w:rsidR="00B95060" w:rsidRDefault="00B95060" w:rsidP="0047286F">
      <w:pPr>
        <w:rPr>
          <w:rFonts w:eastAsiaTheme="minorEastAsia"/>
          <w:b/>
          <w:sz w:val="24"/>
          <w:szCs w:val="24"/>
        </w:rPr>
      </w:pPr>
      <w:r w:rsidRPr="00B95060">
        <w:rPr>
          <w:rFonts w:eastAsiaTheme="minorEastAsia"/>
          <w:b/>
          <w:sz w:val="24"/>
          <w:szCs w:val="24"/>
        </w:rPr>
        <w:lastRenderedPageBreak/>
        <w:drawing>
          <wp:inline distT="0" distB="0" distL="0" distR="0" wp14:anchorId="29D8A72D" wp14:editId="75731A19">
            <wp:extent cx="5943600" cy="20218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E91" w14:textId="5C05558D" w:rsidR="00B95060" w:rsidRDefault="00B95060" w:rsidP="0047286F">
      <w:pPr>
        <w:rPr>
          <w:rFonts w:eastAsiaTheme="minorEastAsia"/>
          <w:b/>
          <w:sz w:val="24"/>
          <w:szCs w:val="24"/>
        </w:rPr>
      </w:pPr>
    </w:p>
    <w:p w14:paraId="53AFE2F4" w14:textId="34D64BE1" w:rsidR="00B95060" w:rsidRDefault="00B95060" w:rsidP="0047286F">
      <w:pPr>
        <w:rPr>
          <w:rFonts w:eastAsiaTheme="minorEastAsia"/>
          <w:b/>
          <w:sz w:val="24"/>
          <w:szCs w:val="24"/>
        </w:rPr>
      </w:pPr>
      <w:r w:rsidRPr="00B95060">
        <w:rPr>
          <w:rFonts w:eastAsiaTheme="minorEastAsia"/>
          <w:b/>
          <w:sz w:val="24"/>
          <w:szCs w:val="24"/>
        </w:rPr>
        <w:drawing>
          <wp:inline distT="0" distB="0" distL="0" distR="0" wp14:anchorId="36ECD811" wp14:editId="576E12DB">
            <wp:extent cx="5943600" cy="391795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4EE" w14:textId="200CB45E" w:rsidR="00B95060" w:rsidRDefault="00B95060" w:rsidP="0047286F">
      <w:pPr>
        <w:rPr>
          <w:rFonts w:eastAsiaTheme="minorEastAsia"/>
          <w:b/>
          <w:sz w:val="24"/>
          <w:szCs w:val="24"/>
        </w:rPr>
      </w:pPr>
    </w:p>
    <w:p w14:paraId="22704D8C" w14:textId="4457DCFE" w:rsidR="00B95060" w:rsidRDefault="00B95060" w:rsidP="0047286F">
      <w:pPr>
        <w:rPr>
          <w:rFonts w:eastAsiaTheme="minorEastAsia"/>
          <w:b/>
          <w:sz w:val="24"/>
          <w:szCs w:val="24"/>
        </w:rPr>
      </w:pPr>
      <w:r w:rsidRPr="00B95060">
        <w:rPr>
          <w:rFonts w:eastAsiaTheme="minorEastAsia"/>
          <w:b/>
          <w:sz w:val="24"/>
          <w:szCs w:val="24"/>
        </w:rPr>
        <w:lastRenderedPageBreak/>
        <w:drawing>
          <wp:inline distT="0" distB="0" distL="0" distR="0" wp14:anchorId="139DDE54" wp14:editId="381341AF">
            <wp:extent cx="5943600" cy="24574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DEF3" w14:textId="370718F3" w:rsidR="004F00C5" w:rsidRDefault="004F00C5" w:rsidP="0047286F">
      <w:pPr>
        <w:rPr>
          <w:rFonts w:eastAsiaTheme="minorEastAsia"/>
          <w:b/>
          <w:sz w:val="24"/>
          <w:szCs w:val="24"/>
        </w:rPr>
      </w:pPr>
    </w:p>
    <w:p w14:paraId="2654E1BE" w14:textId="06E8AA76" w:rsidR="004F00C5" w:rsidRDefault="004F00C5" w:rsidP="0047286F">
      <w:pPr>
        <w:rPr>
          <w:rFonts w:eastAsiaTheme="minorEastAsia"/>
          <w:b/>
          <w:sz w:val="24"/>
          <w:szCs w:val="24"/>
        </w:rPr>
      </w:pPr>
      <w:r w:rsidRPr="004F00C5">
        <w:rPr>
          <w:rFonts w:eastAsiaTheme="minorEastAsia"/>
          <w:b/>
          <w:sz w:val="24"/>
          <w:szCs w:val="24"/>
        </w:rPr>
        <w:lastRenderedPageBreak/>
        <w:drawing>
          <wp:inline distT="0" distB="0" distL="0" distR="0" wp14:anchorId="26E017FB" wp14:editId="7E04CAFA">
            <wp:extent cx="4541914" cy="6111770"/>
            <wp:effectExtent l="0" t="0" r="0" b="381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649" w14:textId="77777777" w:rsidR="00786867" w:rsidRDefault="00786867" w:rsidP="0047286F">
      <w:pPr>
        <w:rPr>
          <w:rFonts w:eastAsiaTheme="minorEastAsia"/>
          <w:b/>
          <w:sz w:val="24"/>
          <w:szCs w:val="24"/>
        </w:rPr>
      </w:pPr>
    </w:p>
    <w:p w14:paraId="725C11FC" w14:textId="33A0F119" w:rsidR="00C34B9C" w:rsidRPr="00C34B9C" w:rsidRDefault="004F00C5" w:rsidP="00C34B9C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</w:p>
    <w:p w14:paraId="14ED51E1" w14:textId="77777777" w:rsidR="00C34B9C" w:rsidRDefault="00C34B9C" w:rsidP="0047286F">
      <w:pPr>
        <w:rPr>
          <w:rFonts w:eastAsiaTheme="minorEastAsia"/>
          <w:b/>
          <w:sz w:val="24"/>
          <w:szCs w:val="24"/>
        </w:rPr>
      </w:pPr>
    </w:p>
    <w:p w14:paraId="68BAB3D2" w14:textId="0C6567B1" w:rsidR="00CF5AD1" w:rsidRPr="00C34B9C" w:rsidRDefault="0047286F" w:rsidP="0047286F">
      <w:pPr>
        <w:rPr>
          <w:rFonts w:eastAsiaTheme="minorEastAsia"/>
          <w:b/>
          <w:sz w:val="32"/>
          <w:szCs w:val="32"/>
        </w:rPr>
      </w:pPr>
      <w:r w:rsidRPr="00C34B9C">
        <w:rPr>
          <w:rFonts w:eastAsiaTheme="minorEastAsia"/>
          <w:b/>
          <w:sz w:val="32"/>
          <w:szCs w:val="32"/>
        </w:rPr>
        <w:t xml:space="preserve">NOTA FINAL: </w:t>
      </w:r>
      <w:r w:rsidR="004F00C5">
        <w:rPr>
          <w:rFonts w:eastAsiaTheme="minorEastAsia"/>
          <w:b/>
          <w:sz w:val="32"/>
          <w:szCs w:val="32"/>
        </w:rPr>
        <w:t>16</w:t>
      </w:r>
    </w:p>
    <w:sectPr w:rsidR="00CF5AD1" w:rsidRPr="00C3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E4E4B"/>
    <w:multiLevelType w:val="hybridMultilevel"/>
    <w:tmpl w:val="6D90C564"/>
    <w:lvl w:ilvl="0" w:tplc="54AA6EC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0FAC58"/>
    <w:rsid w:val="00005D27"/>
    <w:rsid w:val="00064777"/>
    <w:rsid w:val="00105B22"/>
    <w:rsid w:val="001A225E"/>
    <w:rsid w:val="001C176F"/>
    <w:rsid w:val="00275466"/>
    <w:rsid w:val="002D1714"/>
    <w:rsid w:val="00320173"/>
    <w:rsid w:val="003451BC"/>
    <w:rsid w:val="00467F14"/>
    <w:rsid w:val="0047286F"/>
    <w:rsid w:val="004949DC"/>
    <w:rsid w:val="00497DF3"/>
    <w:rsid w:val="004F00C5"/>
    <w:rsid w:val="00583793"/>
    <w:rsid w:val="0066618C"/>
    <w:rsid w:val="00670D13"/>
    <w:rsid w:val="006E5765"/>
    <w:rsid w:val="007505DC"/>
    <w:rsid w:val="00785472"/>
    <w:rsid w:val="00786867"/>
    <w:rsid w:val="00797AF4"/>
    <w:rsid w:val="007E62BF"/>
    <w:rsid w:val="007F220C"/>
    <w:rsid w:val="008B3359"/>
    <w:rsid w:val="0092243C"/>
    <w:rsid w:val="0097547C"/>
    <w:rsid w:val="009D6105"/>
    <w:rsid w:val="00A320E5"/>
    <w:rsid w:val="00AB4C0C"/>
    <w:rsid w:val="00B31117"/>
    <w:rsid w:val="00B95060"/>
    <w:rsid w:val="00C12748"/>
    <w:rsid w:val="00C30CD9"/>
    <w:rsid w:val="00C34B9C"/>
    <w:rsid w:val="00C7211C"/>
    <w:rsid w:val="00CE59F8"/>
    <w:rsid w:val="00CF5AD1"/>
    <w:rsid w:val="00D5718F"/>
    <w:rsid w:val="00DB498E"/>
    <w:rsid w:val="00E106D6"/>
    <w:rsid w:val="00E324F1"/>
    <w:rsid w:val="00E8758A"/>
    <w:rsid w:val="00EB61F3"/>
    <w:rsid w:val="00EC7748"/>
    <w:rsid w:val="00ED3C22"/>
    <w:rsid w:val="00ED7E84"/>
    <w:rsid w:val="00EF3830"/>
    <w:rsid w:val="00F6095A"/>
    <w:rsid w:val="00FB56C8"/>
    <w:rsid w:val="00FE513D"/>
    <w:rsid w:val="01DB6110"/>
    <w:rsid w:val="04E6081B"/>
    <w:rsid w:val="062BD88C"/>
    <w:rsid w:val="071D98A9"/>
    <w:rsid w:val="0849DC16"/>
    <w:rsid w:val="08EFF146"/>
    <w:rsid w:val="0E3B4A29"/>
    <w:rsid w:val="1023769C"/>
    <w:rsid w:val="12A8F135"/>
    <w:rsid w:val="1523F3D5"/>
    <w:rsid w:val="1531C2DD"/>
    <w:rsid w:val="15D1E6D6"/>
    <w:rsid w:val="18456DBE"/>
    <w:rsid w:val="190FAC58"/>
    <w:rsid w:val="197BEE45"/>
    <w:rsid w:val="1AE3DD6B"/>
    <w:rsid w:val="1B00D486"/>
    <w:rsid w:val="1B963FDC"/>
    <w:rsid w:val="1F241264"/>
    <w:rsid w:val="21C55946"/>
    <w:rsid w:val="2440D4FE"/>
    <w:rsid w:val="26C21956"/>
    <w:rsid w:val="2B8FEBEB"/>
    <w:rsid w:val="2CD8E334"/>
    <w:rsid w:val="2D1E4819"/>
    <w:rsid w:val="2E308FAD"/>
    <w:rsid w:val="2FB2FE65"/>
    <w:rsid w:val="306E32F9"/>
    <w:rsid w:val="31D9EB94"/>
    <w:rsid w:val="3243984E"/>
    <w:rsid w:val="33E8150D"/>
    <w:rsid w:val="35D9E55E"/>
    <w:rsid w:val="374B3CFF"/>
    <w:rsid w:val="378B9371"/>
    <w:rsid w:val="37D97F96"/>
    <w:rsid w:val="38253011"/>
    <w:rsid w:val="3B8CA049"/>
    <w:rsid w:val="3CDBF1D7"/>
    <w:rsid w:val="3CE32A34"/>
    <w:rsid w:val="408F3CFA"/>
    <w:rsid w:val="460B2967"/>
    <w:rsid w:val="473B2FCE"/>
    <w:rsid w:val="47AF9BB0"/>
    <w:rsid w:val="4BAA9D70"/>
    <w:rsid w:val="4F0E3718"/>
    <w:rsid w:val="50F63763"/>
    <w:rsid w:val="5191F9B7"/>
    <w:rsid w:val="5463809A"/>
    <w:rsid w:val="54843A74"/>
    <w:rsid w:val="551D083F"/>
    <w:rsid w:val="56E6EEA6"/>
    <w:rsid w:val="579B3425"/>
    <w:rsid w:val="57F6C2C0"/>
    <w:rsid w:val="5A1B83E5"/>
    <w:rsid w:val="5AC2B1DA"/>
    <w:rsid w:val="5D5D939D"/>
    <w:rsid w:val="65D5ED74"/>
    <w:rsid w:val="69B8B723"/>
    <w:rsid w:val="6CB08179"/>
    <w:rsid w:val="7002DE2F"/>
    <w:rsid w:val="710565D3"/>
    <w:rsid w:val="7438D7B7"/>
    <w:rsid w:val="747CDD75"/>
    <w:rsid w:val="75FE23EF"/>
    <w:rsid w:val="7611A382"/>
    <w:rsid w:val="77C0C7E6"/>
    <w:rsid w:val="7AF73D88"/>
    <w:rsid w:val="7C2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E29E5"/>
  <w15:chartTrackingRefBased/>
  <w15:docId w15:val="{5460B5AE-92F4-486E-94F8-18623A52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4F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E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PCSIDQUE (QUEVEDO VELASCO, DAVID GERARDO)</dc:creator>
  <cp:keywords/>
  <dc:description/>
  <cp:lastModifiedBy>PCSIDQUE (QUEVEDO VELASCO, DAVID GERARDO)</cp:lastModifiedBy>
  <cp:revision>51</cp:revision>
  <dcterms:created xsi:type="dcterms:W3CDTF">2019-08-31T01:37:00Z</dcterms:created>
  <dcterms:modified xsi:type="dcterms:W3CDTF">2021-09-10T03:21:00Z</dcterms:modified>
</cp:coreProperties>
</file>