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00"/>
      </w:pPr>
      <w:r>
        <w:rPr>
          <w:rFonts w:ascii="Calibri" w:hAnsi="Calibri"/>
          <w:b/>
          <w:color w:val="1F4D78"/>
          <w:sz w:val="48"/>
        </w:rPr>
        <w:t>Offline map collection: notes and options</w:t>
      </w:r>
    </w:p>
    <w:p>
      <w:pPr>
        <w:spacing w:after="80"/>
      </w:pPr>
      <w:r>
        <w:rPr>
          <w:rFonts w:ascii="Calibri" w:hAnsi="Calibri"/>
          <w:color w:val="5F6368"/>
          <w:sz w:val="24"/>
        </w:rPr>
        <w:t>A quick look at ArcGIS, QGIS/QField, and building our own app</w:t>
      </w:r>
    </w:p>
    <w:p>
      <w:pPr>
        <w:spacing w:after="320"/>
      </w:pPr>
      <w:r>
        <w:rPr>
          <w:rFonts w:ascii="Calibri" w:hAnsi="Calibri"/>
          <w:color w:val="5F6368"/>
          <w:sz w:val="20"/>
        </w:rPr>
        <w:t>September 1, 2026</w:t>
      </w:r>
    </w:p>
    <w:p>
      <w:pPr>
        <w:spacing w:after="120" w:line="300" w:lineRule="auto"/>
      </w:pPr>
      <w:r>
        <w:rPr>
          <w:rFonts w:ascii="Calibri" w:hAnsi="Calibri"/>
          <w:color w:val="202124"/>
          <w:sz w:val="22"/>
        </w:rPr>
        <w:t>I looked into the main ways we could handle this. The goal I kept in mind was pretty simple: open a map on a tablet, drop a point without needing GPS, fill out a form, keep it saved when there is no signal, and send it back later.</w:t>
      </w:r>
    </w:p>
    <w:p>
      <w:pPr>
        <w:pStyle w:val="Heading1"/>
        <w:keepNext/>
      </w:pPr>
      <w:r>
        <w:t>My take</w:t>
      </w:r>
    </w:p>
    <w:p>
      <w:pPr>
        <w:spacing w:after="120" w:line="300" w:lineRule="auto"/>
      </w:pPr>
      <w:r>
        <w:rPr>
          <w:rFonts w:ascii="Calibri" w:hAnsi="Calibri"/>
          <w:color w:val="202124"/>
          <w:sz w:val="22"/>
        </w:rPr>
        <w:t>We should test ArcGIS Field Maps and QField with one real map before committing to a full custom build. If the team already has ArcGIS and the data needs to live there, Field Maps is probably the easiest route. If the work needs to stay in QGIS, QField is the obvious place to start. We only need to build the whole thing ourselves if both options feel too limiting.</w:t>
      </w:r>
    </w:p>
    <w:p>
      <w:pPr>
        <w:pStyle w:val="Heading1"/>
        <w:keepNext/>
      </w:pPr>
      <w:r>
        <w:t>What we actually need</w:t>
      </w:r>
    </w:p>
    <w:p>
      <w:pPr>
        <w:numPr>
          <w:ilvl w:val="0"/>
          <w:numId w:val="10"/>
        </w:numPr>
        <w:spacing w:after="80" w:line="300" w:lineRule="auto"/>
      </w:pPr>
      <w:r>
        <w:rPr>
          <w:rFonts w:ascii="Calibri" w:hAnsi="Calibri"/>
          <w:color w:val="202124"/>
          <w:sz w:val="22"/>
        </w:rPr>
        <w:t>A map with satellite imagery, our own layers, labels, colors, and a legend.</w:t>
      </w:r>
    </w:p>
    <w:p>
      <w:pPr>
        <w:numPr>
          <w:ilvl w:val="0"/>
          <w:numId w:val="10"/>
        </w:numPr>
        <w:spacing w:after="80" w:line="300" w:lineRule="auto"/>
      </w:pPr>
      <w:r>
        <w:rPr>
          <w:rFonts w:ascii="Calibri" w:hAnsi="Calibri"/>
          <w:color w:val="202124"/>
          <w:sz w:val="22"/>
        </w:rPr>
        <w:t>A way to place a point manually. GPS should be optional, not required.</w:t>
      </w:r>
    </w:p>
    <w:p>
      <w:pPr>
        <w:numPr>
          <w:ilvl w:val="0"/>
          <w:numId w:val="10"/>
        </w:numPr>
        <w:spacing w:after="80" w:line="300" w:lineRule="auto"/>
      </w:pPr>
      <w:r>
        <w:rPr>
          <w:rFonts w:ascii="Calibri" w:hAnsi="Calibri"/>
          <w:color w:val="202124"/>
          <w:sz w:val="22"/>
        </w:rPr>
        <w:t>A form we can change, with text fields, longer notes, dates, numbers, and dropdown choices.</w:t>
      </w:r>
    </w:p>
    <w:p>
      <w:pPr>
        <w:numPr>
          <w:ilvl w:val="0"/>
          <w:numId w:val="10"/>
        </w:numPr>
        <w:spacing w:after="80" w:line="300" w:lineRule="auto"/>
      </w:pPr>
      <w:r>
        <w:rPr>
          <w:rFonts w:ascii="Calibri" w:hAnsi="Calibri"/>
          <w:color w:val="202124"/>
          <w:sz w:val="22"/>
        </w:rPr>
        <w:t>Offline use on a tablet, including saving work after the app is closed and reopened.</w:t>
      </w:r>
    </w:p>
    <w:p>
      <w:pPr>
        <w:numPr>
          <w:ilvl w:val="0"/>
          <w:numId w:val="10"/>
        </w:numPr>
        <w:spacing w:after="80" w:line="300" w:lineRule="auto"/>
      </w:pPr>
      <w:r>
        <w:rPr>
          <w:rFonts w:ascii="Calibri" w:hAnsi="Calibri"/>
          <w:color w:val="202124"/>
          <w:sz w:val="22"/>
        </w:rPr>
        <w:t>A clean way to send the data back to ArcGIS or QGIS later.</w:t>
      </w:r>
    </w:p>
    <w:p>
      <w:pPr>
        <w:pStyle w:val="Heading1"/>
        <w:keepNext/>
      </w:pPr>
      <w:r>
        <w:t>Option 1: ArcGIS Field Maps</w:t>
      </w:r>
    </w:p>
    <w:p>
      <w:pPr>
        <w:spacing w:after="120" w:line="300" w:lineRule="auto"/>
      </w:pPr>
      <w:r>
        <w:rPr>
          <w:rFonts w:ascii="Calibri" w:hAnsi="Calibri"/>
          <w:color w:val="202124"/>
          <w:sz w:val="22"/>
        </w:rPr>
        <w:t>This is probably the quickest option if they already use ArcGIS Online or ArcGIS Enterprise. Field Maps already has offline maps, editable layers, forms, photos, and syncing built in.</w:t>
      </w:r>
    </w:p>
    <w:p>
      <w:pPr>
        <w:pStyle w:val="Heading2"/>
        <w:keepNext/>
      </w:pPr>
      <w:r>
        <w:t>Why it could work</w:t>
      </w:r>
    </w:p>
    <w:p>
      <w:pPr>
        <w:numPr>
          <w:ilvl w:val="0"/>
          <w:numId w:val="10"/>
        </w:numPr>
        <w:spacing w:after="80" w:line="300" w:lineRule="auto"/>
      </w:pPr>
      <w:r>
        <w:rPr>
          <w:rFonts w:ascii="Calibri" w:hAnsi="Calibri"/>
          <w:color w:val="202124"/>
          <w:sz w:val="22"/>
        </w:rPr>
        <w:t>Most of the difficult offline and syncing work is already handled.</w:t>
      </w:r>
    </w:p>
    <w:p>
      <w:pPr>
        <w:numPr>
          <w:ilvl w:val="0"/>
          <w:numId w:val="10"/>
        </w:numPr>
        <w:spacing w:after="80" w:line="300" w:lineRule="auto"/>
      </w:pPr>
      <w:r>
        <w:rPr>
          <w:rFonts w:ascii="Calibri" w:hAnsi="Calibri"/>
          <w:color w:val="202124"/>
          <w:sz w:val="22"/>
        </w:rPr>
        <w:t>The office team can set up the map and form without us building an admin tool.</w:t>
      </w:r>
    </w:p>
    <w:p>
      <w:pPr>
        <w:numPr>
          <w:ilvl w:val="0"/>
          <w:numId w:val="10"/>
        </w:numPr>
        <w:spacing w:after="80" w:line="300" w:lineRule="auto"/>
      </w:pPr>
      <w:r>
        <w:rPr>
          <w:rFonts w:ascii="Calibri" w:hAnsi="Calibri"/>
          <w:color w:val="202124"/>
          <w:sz w:val="22"/>
        </w:rPr>
        <w:t>Points, lines, polygons, and attachments are already supported.</w:t>
      </w:r>
    </w:p>
    <w:p>
      <w:pPr>
        <w:pStyle w:val="Heading2"/>
        <w:keepNext/>
      </w:pPr>
      <w:r>
        <w:t>Things we need to check</w:t>
      </w:r>
    </w:p>
    <w:p>
      <w:pPr>
        <w:numPr>
          <w:ilvl w:val="0"/>
          <w:numId w:val="10"/>
        </w:numPr>
        <w:spacing w:after="80" w:line="300" w:lineRule="auto"/>
      </w:pPr>
      <w:r>
        <w:rPr>
          <w:rFonts w:ascii="Calibri" w:hAnsi="Calibri"/>
          <w:color w:val="202124"/>
          <w:sz w:val="22"/>
        </w:rPr>
        <w:t>Do they already have the right ArcGIS accounts and licenses?</w:t>
      </w:r>
    </w:p>
    <w:p>
      <w:pPr>
        <w:numPr>
          <w:ilvl w:val="0"/>
          <w:numId w:val="10"/>
        </w:numPr>
        <w:spacing w:after="80" w:line="300" w:lineRule="auto"/>
      </w:pPr>
      <w:r>
        <w:rPr>
          <w:rFonts w:ascii="Calibri" w:hAnsi="Calibri"/>
          <w:color w:val="202124"/>
          <w:sz w:val="22"/>
        </w:rPr>
        <w:t>Can their existing layers and imagery be downloaded for offline use?</w:t>
      </w:r>
    </w:p>
    <w:p>
      <w:pPr>
        <w:numPr>
          <w:ilvl w:val="0"/>
          <w:numId w:val="10"/>
        </w:numPr>
        <w:spacing w:after="80" w:line="300" w:lineRule="auto"/>
      </w:pPr>
      <w:r>
        <w:rPr>
          <w:rFonts w:ascii="Calibri" w:hAnsi="Calibri"/>
          <w:color w:val="202124"/>
          <w:sz w:val="22"/>
        </w:rPr>
        <w:t>Is the Field Maps screen close enough to what they want, or do they need a very specific custom flow?</w:t>
      </w:r>
    </w:p>
    <w:p>
      <w:pPr>
        <w:pStyle w:val="Heading1"/>
        <w:keepNext/>
      </w:pPr>
      <w:r>
        <w:t>Option 2: QGIS and QField</w:t>
      </w:r>
    </w:p>
    <w:p>
      <w:pPr>
        <w:spacing w:after="120" w:line="300" w:lineRule="auto"/>
      </w:pPr>
      <w:r>
        <w:rPr>
          <w:rFonts w:ascii="Calibri" w:hAnsi="Calibri"/>
          <w:color w:val="202124"/>
          <w:sz w:val="22"/>
        </w:rPr>
        <w:t>This is the closest option to staying inside QGIS. We prepare the project in QGIS, package it for QField, collect the data on the tablet, and then bring the changes back into the desktop project or database.</w:t>
      </w:r>
    </w:p>
    <w:p>
      <w:pPr>
        <w:pStyle w:val="Heading2"/>
        <w:keepNext/>
      </w:pPr>
      <w:r>
        <w:t>Why it could work</w:t>
      </w:r>
    </w:p>
    <w:p>
      <w:pPr>
        <w:numPr>
          <w:ilvl w:val="0"/>
          <w:numId w:val="10"/>
        </w:numPr>
        <w:spacing w:after="80" w:line="300" w:lineRule="auto"/>
      </w:pPr>
      <w:r>
        <w:rPr>
          <w:rFonts w:ascii="Calibri" w:hAnsi="Calibri"/>
          <w:color w:val="202124"/>
          <w:sz w:val="22"/>
        </w:rPr>
        <w:t>The layers, forms, and styling come from the QGIS project.</w:t>
      </w:r>
    </w:p>
    <w:p>
      <w:pPr>
        <w:numPr>
          <w:ilvl w:val="0"/>
          <w:numId w:val="10"/>
        </w:numPr>
        <w:spacing w:after="80" w:line="300" w:lineRule="auto"/>
      </w:pPr>
      <w:r>
        <w:rPr>
          <w:rFonts w:ascii="Calibri" w:hAnsi="Calibri"/>
          <w:color w:val="202124"/>
          <w:sz w:val="22"/>
        </w:rPr>
        <w:t>It works with open formats such as GeoPackage and with PostGIS databases.</w:t>
      </w:r>
    </w:p>
    <w:p>
      <w:pPr>
        <w:numPr>
          <w:ilvl w:val="0"/>
          <w:numId w:val="10"/>
        </w:numPr>
        <w:spacing w:after="80" w:line="300" w:lineRule="auto"/>
      </w:pPr>
      <w:r>
        <w:rPr>
          <w:rFonts w:ascii="Calibri" w:hAnsi="Calibri"/>
          <w:color w:val="202124"/>
          <w:sz w:val="22"/>
        </w:rPr>
        <w:t>Offline basemaps and field editing are already part of the QField workflow.</w:t>
      </w:r>
    </w:p>
    <w:p>
      <w:pPr>
        <w:pStyle w:val="Heading2"/>
        <w:keepNext/>
      </w:pPr>
      <w:r>
        <w:t>Things we need to check</w:t>
      </w:r>
    </w:p>
    <w:p>
      <w:pPr>
        <w:numPr>
          <w:ilvl w:val="0"/>
          <w:numId w:val="10"/>
        </w:numPr>
        <w:spacing w:after="80" w:line="300" w:lineRule="auto"/>
      </w:pPr>
      <w:r>
        <w:rPr>
          <w:rFonts w:ascii="Calibri" w:hAnsi="Calibri"/>
          <w:color w:val="202124"/>
          <w:sz w:val="22"/>
        </w:rPr>
        <w:t>The manual QFieldSync process is more hands-on than ArcGIS syncing.</w:t>
      </w:r>
    </w:p>
    <w:p>
      <w:pPr>
        <w:numPr>
          <w:ilvl w:val="0"/>
          <w:numId w:val="10"/>
        </w:numPr>
        <w:spacing w:after="80" w:line="300" w:lineRule="auto"/>
      </w:pPr>
      <w:r>
        <w:rPr>
          <w:rFonts w:ascii="Calibri" w:hAnsi="Calibri"/>
          <w:color w:val="202124"/>
          <w:sz w:val="22"/>
        </w:rPr>
        <w:t>The documented manual workflow does not handle edit conflicts for us. That matters if several people edit the same data.</w:t>
      </w:r>
    </w:p>
    <w:p>
      <w:pPr>
        <w:numPr>
          <w:ilvl w:val="0"/>
          <w:numId w:val="10"/>
        </w:numPr>
        <w:spacing w:after="80" w:line="300" w:lineRule="auto"/>
      </w:pPr>
      <w:r>
        <w:rPr>
          <w:rFonts w:ascii="Calibri" w:hAnsi="Calibri"/>
          <w:color w:val="202124"/>
          <w:sz w:val="22"/>
        </w:rPr>
        <w:t>QFieldCloud may make sharing and syncing easier, but we would need to test it with their setup.</w:t>
      </w:r>
    </w:p>
    <w:p>
      <w:pPr>
        <w:pStyle w:val="Heading1"/>
        <w:keepNext/>
      </w:pPr>
      <w:r>
        <w:t>Option 3: Build our own app</w:t>
      </w:r>
    </w:p>
    <w:p>
      <w:pPr>
        <w:spacing w:after="120" w:line="300" w:lineRule="auto"/>
      </w:pPr>
      <w:r>
        <w:rPr>
          <w:rFonts w:ascii="Calibri" w:hAnsi="Calibri"/>
          <w:color w:val="202124"/>
          <w:sz w:val="22"/>
        </w:rPr>
        <w:t>This gives us the exact screen and workflow we want. We can keep the interface simple for field staff and send the results to ArcGIS, QGIS, or both.</w:t>
      </w:r>
    </w:p>
    <w:p>
      <w:pPr>
        <w:spacing w:after="120" w:line="300" w:lineRule="auto"/>
      </w:pPr>
      <w:r>
        <w:rPr>
          <w:rFonts w:ascii="Calibri" w:hAnsi="Calibri"/>
          <w:color w:val="202124"/>
          <w:sz w:val="22"/>
        </w:rPr>
        <w:t>The downside is that we own everything underneath it: offline map downloads, local storage, login, failed uploads, duplicates, edit conflicts, security, device testing, and future updates. This is the part that looks easy in a demo but turns into the real engineering work.</w:t>
      </w:r>
    </w:p>
    <w:p>
      <w:pPr>
        <w:pStyle w:val="Heading1"/>
        <w:keepNext/>
      </w:pPr>
      <w:r>
        <w:t>What the demo shows</w:t>
      </w:r>
    </w:p>
    <w:p>
      <w:pPr>
        <w:spacing w:after="160"/>
      </w:pPr>
      <w:r>
        <w:rPr>
          <w:rFonts w:ascii="Calibri" w:hAnsi="Calibri"/>
          <w:b/>
          <w:color w:val="202124"/>
          <w:sz w:val="22"/>
        </w:rPr>
        <w:t xml:space="preserve">Demo link: </w:t>
      </w:r>
      <w:hyperlink r:id="rId11">
        <w:r>
          <w:rPr>
            <w:rFonts w:ascii="Calibri" w:hAnsi="Calibri"/>
            <w:color w:val="2E74B5"/>
            <w:u w:val="single"/>
          </w:rPr>
          <w:t>field-ops-five-omega.vercel.app</w:t>
        </w:r>
      </w:hyperlink>
    </w:p>
    <w:p>
      <w:pPr>
        <w:numPr>
          <w:ilvl w:val="0"/>
          <w:numId w:val="10"/>
        </w:numPr>
        <w:spacing w:after="80" w:line="300" w:lineRule="auto"/>
      </w:pPr>
      <w:r>
        <w:rPr>
          <w:rFonts w:ascii="Calibri" w:hAnsi="Calibri"/>
          <w:color w:val="202124"/>
          <w:sz w:val="22"/>
        </w:rPr>
        <w:t>A tablet-friendly map and form can live on the same screen.</w:t>
      </w:r>
    </w:p>
    <w:p>
      <w:pPr>
        <w:numPr>
          <w:ilvl w:val="0"/>
          <w:numId w:val="10"/>
        </w:numPr>
        <w:spacing w:after="80" w:line="300" w:lineRule="auto"/>
      </w:pPr>
      <w:r>
        <w:rPr>
          <w:rFonts w:ascii="Calibri" w:hAnsi="Calibri"/>
          <w:color w:val="202124"/>
          <w:sz w:val="22"/>
        </w:rPr>
        <w:t>A user can place a point without using the device GPS.</w:t>
      </w:r>
    </w:p>
    <w:p>
      <w:pPr>
        <w:numPr>
          <w:ilvl w:val="0"/>
          <w:numId w:val="10"/>
        </w:numPr>
        <w:spacing w:after="80" w:line="300" w:lineRule="auto"/>
      </w:pPr>
      <w:r>
        <w:rPr>
          <w:rFonts w:ascii="Calibri" w:hAnsi="Calibri"/>
          <w:color w:val="202124"/>
          <w:sz w:val="22"/>
        </w:rPr>
        <w:t>The record stays in a local queue while the app is offline.</w:t>
      </w:r>
    </w:p>
    <w:p>
      <w:pPr>
        <w:numPr>
          <w:ilvl w:val="0"/>
          <w:numId w:val="10"/>
        </w:numPr>
        <w:spacing w:after="80" w:line="300" w:lineRule="auto"/>
      </w:pPr>
      <w:r>
        <w:rPr>
          <w:rFonts w:ascii="Calibri" w:hAnsi="Calibri"/>
          <w:color w:val="202124"/>
          <w:sz w:val="22"/>
        </w:rPr>
        <w:t>The same data can be exported for QGIS or shaped into an ArcGIS upload request.</w:t>
      </w:r>
    </w:p>
    <w:p>
      <w:pPr>
        <w:spacing w:after="120" w:line="300" w:lineRule="auto"/>
      </w:pPr>
      <w:r>
        <w:rPr>
          <w:rFonts w:ascii="Calibri" w:hAnsi="Calibri"/>
          <w:color w:val="202124"/>
          <w:sz w:val="22"/>
        </w:rPr>
        <w:t>The demo is not connected to the real ArcGIS or QGIS setup yet. The ArcGIS sync button is only a simulation. To connect it for real, we need their map or service, the fields they use, and their login/security requirements.</w:t>
      </w:r>
    </w:p>
    <w:p>
      <w:pPr>
        <w:pStyle w:val="Heading1"/>
        <w:keepNext/>
      </w:pPr>
      <w:r>
        <w:t>What I would do next</w:t>
      </w:r>
    </w:p>
    <w:p>
      <w:pPr>
        <w:numPr>
          <w:ilvl w:val="0"/>
          <w:numId w:val="11"/>
        </w:numPr>
        <w:spacing w:after="80" w:line="300" w:lineRule="auto"/>
      </w:pPr>
      <w:r>
        <w:rPr>
          <w:rFonts w:ascii="Calibri" w:hAnsi="Calibri"/>
          <w:color w:val="202124"/>
          <w:sz w:val="22"/>
        </w:rPr>
        <w:t>Ask where the final data has to live: ArcGIS, QGIS/PostGIS, or just downloadable files.</w:t>
      </w:r>
    </w:p>
    <w:p>
      <w:pPr>
        <w:numPr>
          <w:ilvl w:val="0"/>
          <w:numId w:val="11"/>
        </w:numPr>
        <w:spacing w:after="80" w:line="300" w:lineRule="auto"/>
      </w:pPr>
      <w:r>
        <w:rPr>
          <w:rFonts w:ascii="Calibri" w:hAnsi="Calibri"/>
          <w:color w:val="202124"/>
          <w:sz w:val="22"/>
        </w:rPr>
        <w:t>Get one real sample layer and the form fields they want to collect.</w:t>
      </w:r>
    </w:p>
    <w:p>
      <w:pPr>
        <w:numPr>
          <w:ilvl w:val="0"/>
          <w:numId w:val="11"/>
        </w:numPr>
        <w:spacing w:after="80" w:line="300" w:lineRule="auto"/>
      </w:pPr>
      <w:r>
        <w:rPr>
          <w:rFonts w:ascii="Calibri" w:hAnsi="Calibri"/>
          <w:color w:val="202124"/>
          <w:sz w:val="22"/>
        </w:rPr>
        <w:t>Try that same small example in Field Maps and in QField.</w:t>
      </w:r>
    </w:p>
    <w:p>
      <w:pPr>
        <w:numPr>
          <w:ilvl w:val="0"/>
          <w:numId w:val="11"/>
        </w:numPr>
        <w:spacing w:after="80" w:line="300" w:lineRule="auto"/>
      </w:pPr>
      <w:r>
        <w:rPr>
          <w:rFonts w:ascii="Calibri" w:hAnsi="Calibri"/>
          <w:color w:val="202124"/>
          <w:sz w:val="22"/>
        </w:rPr>
        <w:t>Test both on the actual tablet with the internet turned off.</w:t>
      </w:r>
    </w:p>
    <w:p>
      <w:pPr>
        <w:numPr>
          <w:ilvl w:val="0"/>
          <w:numId w:val="11"/>
        </w:numPr>
        <w:spacing w:after="80" w:line="300" w:lineRule="auto"/>
      </w:pPr>
      <w:r>
        <w:rPr>
          <w:rFonts w:ascii="Calibri" w:hAnsi="Calibri"/>
          <w:color w:val="202124"/>
          <w:sz w:val="22"/>
        </w:rPr>
        <w:t>Pick the option that gets closest before deciding whether a custom build is worth it.</w:t>
      </w:r>
    </w:p>
    <w:p>
      <w:pPr>
        <w:pStyle w:val="Heading1"/>
        <w:keepNext/>
      </w:pPr>
      <w:r>
        <w:t>Questions we need answered</w:t>
      </w:r>
    </w:p>
    <w:p>
      <w:pPr>
        <w:numPr>
          <w:ilvl w:val="0"/>
          <w:numId w:val="10"/>
        </w:numPr>
        <w:spacing w:after="80" w:line="300" w:lineRule="auto"/>
      </w:pPr>
      <w:r>
        <w:rPr>
          <w:rFonts w:ascii="Calibri" w:hAnsi="Calibri"/>
          <w:color w:val="202124"/>
          <w:sz w:val="22"/>
        </w:rPr>
        <w:t>Are they already using ArcGIS Online, ArcGIS Enterprise, QGIS, or PostGIS?</w:t>
      </w:r>
    </w:p>
    <w:p>
      <w:pPr>
        <w:numPr>
          <w:ilvl w:val="0"/>
          <w:numId w:val="10"/>
        </w:numPr>
        <w:spacing w:after="80" w:line="300" w:lineRule="auto"/>
      </w:pPr>
      <w:r>
        <w:rPr>
          <w:rFonts w:ascii="Calibri" w:hAnsi="Calibri"/>
          <w:color w:val="202124"/>
          <w:sz w:val="22"/>
        </w:rPr>
        <w:t>Which tablets do they need to support: Android, iPad, or both?</w:t>
      </w:r>
    </w:p>
    <w:p>
      <w:pPr>
        <w:numPr>
          <w:ilvl w:val="0"/>
          <w:numId w:val="10"/>
        </w:numPr>
        <w:spacing w:after="80" w:line="300" w:lineRule="auto"/>
      </w:pPr>
      <w:r>
        <w:rPr>
          <w:rFonts w:ascii="Calibri" w:hAnsi="Calibri"/>
          <w:color w:val="202124"/>
          <w:sz w:val="22"/>
        </w:rPr>
        <w:t>Are we collecting only points at first, or do they also need lines and polygons?</w:t>
      </w:r>
    </w:p>
    <w:p>
      <w:pPr>
        <w:numPr>
          <w:ilvl w:val="0"/>
          <w:numId w:val="10"/>
        </w:numPr>
        <w:spacing w:after="80" w:line="300" w:lineRule="auto"/>
      </w:pPr>
      <w:r>
        <w:rPr>
          <w:rFonts w:ascii="Calibri" w:hAnsi="Calibri"/>
          <w:color w:val="202124"/>
          <w:sz w:val="22"/>
        </w:rPr>
        <w:t>Which satellite imagery or basemap needs to work offline?</w:t>
      </w:r>
    </w:p>
    <w:p>
      <w:pPr>
        <w:numPr>
          <w:ilvl w:val="0"/>
          <w:numId w:val="10"/>
        </w:numPr>
        <w:spacing w:after="80" w:line="300" w:lineRule="auto"/>
      </w:pPr>
      <w:r>
        <w:rPr>
          <w:rFonts w:ascii="Calibri" w:hAnsi="Calibri"/>
          <w:color w:val="202124"/>
          <w:sz w:val="22"/>
        </w:rPr>
        <w:t>Do they need photos, approvals, multiple users, or a review step before data is accepted?</w:t>
      </w:r>
    </w:p>
    <w:p>
      <w:pPr>
        <w:pStyle w:val="Heading1"/>
        <w:keepNext/>
      </w:pPr>
      <w:r>
        <w:t>Links I used</w:t>
      </w:r>
    </w:p>
    <w:p>
      <w:pPr>
        <w:numPr>
          <w:ilvl w:val="0"/>
          <w:numId w:val="10"/>
        </w:numPr>
        <w:spacing w:after="80" w:line="276" w:lineRule="auto"/>
      </w:pPr>
      <w:hyperlink r:id="rId12">
        <w:r>
          <w:rPr>
            <w:rFonts w:ascii="Calibri" w:hAnsi="Calibri"/>
            <w:color w:val="2E74B5"/>
            <w:u w:val="single"/>
          </w:rPr>
          <w:t>ArcGIS Field Maps overview</w:t>
        </w:r>
      </w:hyperlink>
    </w:p>
    <w:p>
      <w:pPr>
        <w:numPr>
          <w:ilvl w:val="0"/>
          <w:numId w:val="10"/>
        </w:numPr>
        <w:spacing w:after="80" w:line="276" w:lineRule="auto"/>
      </w:pPr>
      <w:hyperlink r:id="rId13">
        <w:r>
          <w:rPr>
            <w:rFonts w:ascii="Calibri" w:hAnsi="Calibri"/>
            <w:color w:val="2E74B5"/>
            <w:u w:val="single"/>
          </w:rPr>
          <w:t>ArcGIS offline app documentation</w:t>
        </w:r>
      </w:hyperlink>
    </w:p>
    <w:p>
      <w:pPr>
        <w:numPr>
          <w:ilvl w:val="0"/>
          <w:numId w:val="10"/>
        </w:numPr>
        <w:spacing w:after="80" w:line="276" w:lineRule="auto"/>
      </w:pPr>
      <w:hyperlink r:id="rId14">
        <w:r>
          <w:rPr>
            <w:rFonts w:ascii="Calibri" w:hAnsi="Calibri"/>
            <w:color w:val="2E74B5"/>
            <w:u w:val="single"/>
          </w:rPr>
          <w:t>ArcGIS feature upload API</w:t>
        </w:r>
      </w:hyperlink>
    </w:p>
    <w:p>
      <w:pPr>
        <w:numPr>
          <w:ilvl w:val="0"/>
          <w:numId w:val="10"/>
        </w:numPr>
        <w:spacing w:after="80" w:line="276" w:lineRule="auto"/>
      </w:pPr>
      <w:hyperlink r:id="rId15">
        <w:r>
          <w:rPr>
            <w:rFonts w:ascii="Calibri" w:hAnsi="Calibri"/>
            <w:color w:val="2E74B5"/>
            <w:u w:val="single"/>
          </w:rPr>
          <w:t>QFieldSync offline workflow</w:t>
        </w:r>
      </w:hyperlink>
    </w:p>
    <w:p>
      <w:pPr>
        <w:numPr>
          <w:ilvl w:val="0"/>
          <w:numId w:val="10"/>
        </w:numPr>
        <w:spacing w:after="80" w:line="276" w:lineRule="auto"/>
      </w:pPr>
      <w:hyperlink r:id="rId16">
        <w:r>
          <w:rPr>
            <w:rFonts w:ascii="Calibri" w:hAnsi="Calibri"/>
            <w:color w:val="2E74B5"/>
            <w:u w:val="single"/>
          </w:rPr>
          <w:t>QGIS file and coordinate formats</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368"/>
        <w:sz w:val="18"/>
      </w:rPr>
      <w:t xml:space="preserve">Page </w:t>
    </w:r>
    <w:r>
      <w:rPr>
        <w:rFonts w:ascii="Calibri" w:hAnsi="Calibri"/>
        <w:color w:val="5F636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F6368"/>
        <w:sz w:val="18"/>
      </w:rPr>
      <w:t>Offline mapping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jc w:val="left"/>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jc w:val="left"/>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ield-ops-five-omega.vercel.app" TargetMode="External"/><Relationship Id="rId12" Type="http://schemas.openxmlformats.org/officeDocument/2006/relationships/hyperlink" Target="https://doc.arcgis.com/en/field-maps/get-started/get-started.htm" TargetMode="External"/><Relationship Id="rId13" Type="http://schemas.openxmlformats.org/officeDocument/2006/relationships/hyperlink" Target="https://developers.arcgis.com/documentation/offline-mapping-apps/" TargetMode="External"/><Relationship Id="rId14" Type="http://schemas.openxmlformats.org/officeDocument/2006/relationships/hyperlink" Target="https://developers.arcgis.com/rest/services-reference/enterprise/apply-edits-feature-service-layer/" TargetMode="External"/><Relationship Id="rId15" Type="http://schemas.openxmlformats.org/officeDocument/2006/relationships/hyperlink" Target="https://docs.qfield.org/get-started/tutorials/get-started-qfs/" TargetMode="External"/><Relationship Id="rId16" Type="http://schemas.openxmlformats.org/officeDocument/2006/relationships/hyperlink" Target="https://docs.qgis.org/3.44/en/docs/user_manual/managing_data_source/supported_dat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Offline map collection - notes and options</dc:title>
  <dc:subject>ArcGIS, QGIS/QField, and custom app options</dc:subject>
  <dc:creator>Pratyush</dc:creator>
  <cp:keywords/>
  <dc:description>generated by python-docx</dc:description>
  <cp:lastModifiedBy/>
  <cp:revision>1</cp:revision>
  <dcterms:created xsi:type="dcterms:W3CDTF">2013-12-23T23:15:00Z</dcterms:created>
  <dcterms:modified xsi:type="dcterms:W3CDTF">2013-12-23T23:15:00Z</dcterms:modified>
  <cp:category/>
</cp:coreProperties>
</file>