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Reply to Dr. Rey — Meeting Availability + Data Collection Starting</w:t>
      </w:r>
    </w:p>
    <w:p>
      <w:r>
        <w:rPr>
          <w:b/>
        </w:rPr>
        <w:t>To:</w:t>
      </w:r>
      <w:r>
        <w:t xml:space="preserve"> Prof. Dr. Juan Rey</w:t>
      </w:r>
    </w:p>
    <w:p>
      <w:r>
        <w:rPr>
          <w:b/>
        </w:rPr>
        <w:t>From:</w:t>
      </w:r>
      <w:r>
        <w:t xml:space="preserve"> Yasir A. Malik</w:t>
      </w:r>
    </w:p>
    <w:p>
      <w:r>
        <w:rPr>
          <w:b/>
        </w:rPr>
        <w:t>Date:</w:t>
      </w:r>
      <w:r>
        <w:t xml:space="preserve"> June 30, 2026</w:t>
      </w:r>
    </w:p>
    <w:p>
      <w:r>
        <w:rPr>
          <w:b/>
        </w:rPr>
        <w:t>Re:</w:t>
      </w:r>
      <w:r>
        <w:t xml:space="preserve"> Project update — availability to meet</w:t>
      </w:r>
    </w:p>
    <w:p>
      <w:r>
        <w:br/>
      </w:r>
    </w:p>
    <w:p>
      <w:pPr>
        <w:pStyle w:val="Heading2"/>
      </w:pPr>
      <w:r>
        <w:t>Email to send (copy-paste; fill the three time slots)</w:t>
      </w:r>
    </w:p>
    <w:p>
      <w:pPr>
        <w:ind w:left="432"/>
      </w:pPr>
      <w:r>
        <w:rPr>
          <w:b/>
        </w:rPr>
        <w:t>Subject:</w:t>
      </w:r>
      <w:r>
        <w:t xml:space="preserve"> Re: Project Update — Availability to Meet, and Data Collection Underway</w:t>
      </w:r>
    </w:p>
    <w:p>
      <w:r>
        <w:t>&gt;</w:t>
      </w:r>
    </w:p>
    <w:p>
      <w:pPr>
        <w:ind w:left="432"/>
      </w:pPr>
      <w:r>
        <w:t>Dr. Rey,</w:t>
      </w:r>
    </w:p>
    <w:p>
      <w:r>
        <w:t>&gt;</w:t>
      </w:r>
    </w:p>
    <w:p>
      <w:pPr>
        <w:ind w:left="432"/>
      </w:pPr>
      <w:r>
        <w:t>Thank you — understood on the two-week runway, and I appreciate the push. I am moving to data collection immediately.</w:t>
      </w:r>
    </w:p>
    <w:p>
      <w:r>
        <w:t>&gt;</w:t>
      </w:r>
    </w:p>
    <w:p>
      <w:pPr>
        <w:ind w:left="432"/>
      </w:pPr>
      <w:r>
        <w:t>The instrument is finalized: it completed an audit-practitioner peer review this week (an experienced CPA/CFA/FRM reviewer), and every comment was incorporated or addressed with a documented rationale. It is being loaded into FIU Qualtrics today, with the CloudResearch soft-launch to follow within 24–48 hours. My plan is to have the bulk of responses in within the next 7–8 days so that cleaning, EFA, mediation, and the results/discussion write-up all fit before the manuscript is due.</w:t>
      </w:r>
    </w:p>
    <w:p>
      <w:r>
        <w:t>&gt;</w:t>
      </w:r>
    </w:p>
    <w:p>
      <w:pPr>
        <w:ind w:left="432"/>
      </w:pPr>
      <w:r>
        <w:t>I would value meeting. I'm available:</w:t>
      </w:r>
    </w:p>
    <w:p>
      <w:pPr>
        <w:ind w:left="432"/>
      </w:pPr>
      <w:r>
        <w:t>- [Day], [Date] — [time range]</w:t>
      </w:r>
    </w:p>
    <w:p>
      <w:pPr>
        <w:ind w:left="432"/>
      </w:pPr>
      <w:r>
        <w:t>- [Day], [Date] — [time range]</w:t>
      </w:r>
    </w:p>
    <w:p>
      <w:pPr>
        <w:ind w:left="432"/>
      </w:pPr>
      <w:r>
        <w:t>- [Day], [Date] — [time range]</w:t>
      </w:r>
    </w:p>
    <w:p>
      <w:r>
        <w:t>&gt;</w:t>
      </w:r>
    </w:p>
    <w:p>
      <w:pPr>
        <w:ind w:left="432"/>
      </w:pPr>
      <w:r>
        <w:t>If your Zoom is easier, just send the time and I'll join. Thank you again for the guidance.</w:t>
      </w:r>
    </w:p>
    <w:p>
      <w:r>
        <w:t>&gt;</w:t>
      </w:r>
    </w:p>
    <w:p>
      <w:pPr>
        <w:ind w:left="432"/>
      </w:pPr>
      <w:r>
        <w:t>Best regards,</w:t>
      </w:r>
    </w:p>
    <w:p>
      <w:pPr>
        <w:ind w:left="432"/>
      </w:pPr>
      <w:r>
        <w:t>Yasir A. Malik</w:t>
      </w:r>
    </w:p>
    <w:p>
      <w:pPr>
        <w:ind w:left="432"/>
      </w:pPr>
      <w:r>
        <w:t>PID 1687105 | FIU DBA Cohort 7.16</w:t>
      </w:r>
    </w:p>
    <w:p>
      <w:r>
        <w:br/>
      </w:r>
    </w:p>
    <w:p>
      <w:pPr>
        <w:pStyle w:val="Heading2"/>
      </w:pPr>
      <w:r>
        <w:t>Notes for filling the slots</w:t>
      </w:r>
    </w:p>
    <w:p>
      <w:pPr>
        <w:pStyle w:val="ListBullet"/>
      </w:pPr>
      <w:r>
        <w:t xml:space="preserve">Offer </w:t>
      </w:r>
      <w:r>
        <w:rPr>
          <w:b/>
        </w:rPr>
        <w:t>three windows in the next 2–3 days</w:t>
      </w:r>
      <w:r>
        <w:t xml:space="preserve"> (he wants to move fast). Mornings and late afternoons usually work for him based on the 1:15 PM Zoom he offered previously.</w:t>
      </w:r>
    </w:p>
    <w:p>
      <w:pPr>
        <w:pStyle w:val="ListBullet"/>
      </w:pPr>
      <w:r>
        <w:t>Keep it to 30 minutes — agenda: (1) confirm the instrument is final, (2) confirm CloudResearch as the recruiting route + compensation, (3) confirm the analysis plan timeline.</w:t>
      </w:r>
    </w:p>
    <w:p>
      <w:pPr>
        <w:pStyle w:val="ListBullet"/>
      </w:pPr>
      <w:r>
        <w:t xml:space="preserve">Send it </w:t>
      </w:r>
      <w:r>
        <w:rPr>
          <w:b/>
        </w:rPr>
        <w:t>today</w:t>
      </w:r>
      <w:r>
        <w:t xml:space="preserve"> so the meeting lands before/at the start of collection, not after.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