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83007D" w:rsidRDefault="00657883" w:rsidP="00237AFB">
      <w:pPr>
        <w:jc w:val="both"/>
        <w:rPr>
          <w:rFonts w:asciiTheme="minorHAnsi" w:hAnsiTheme="minorHAnsi" w:cstheme="minorHAnsi"/>
        </w:rPr>
      </w:pPr>
    </w:p>
    <w:p w14:paraId="7415A3EE" w14:textId="77777777" w:rsidR="001705EC" w:rsidRPr="0083007D" w:rsidRDefault="001705EC" w:rsidP="00237AFB">
      <w:pPr>
        <w:jc w:val="both"/>
        <w:rPr>
          <w:rFonts w:asciiTheme="minorHAnsi" w:hAnsiTheme="minorHAnsi" w:cstheme="minorHAnsi"/>
          <w:sz w:val="44"/>
          <w:szCs w:val="44"/>
        </w:rPr>
      </w:pPr>
    </w:p>
    <w:p w14:paraId="7D3EE362" w14:textId="741998EB" w:rsidR="001705EC" w:rsidRPr="0083007D" w:rsidRDefault="001705EC" w:rsidP="00237AFB">
      <w:pPr>
        <w:jc w:val="both"/>
        <w:rPr>
          <w:rFonts w:asciiTheme="minorHAnsi" w:hAnsiTheme="minorHAnsi" w:cstheme="minorHAnsi"/>
          <w:sz w:val="44"/>
          <w:szCs w:val="44"/>
        </w:rPr>
      </w:pPr>
    </w:p>
    <w:p w14:paraId="30FD80A7" w14:textId="5D564FBE" w:rsidR="006533BC" w:rsidRPr="0083007D" w:rsidRDefault="00237AFB" w:rsidP="00237AFB">
      <w:pPr>
        <w:pStyle w:val="Piedepgina"/>
        <w:jc w:val="center"/>
        <w:rPr>
          <w:rFonts w:asciiTheme="minorHAnsi" w:hAnsiTheme="minorHAnsi" w:cstheme="minorHAnsi"/>
          <w:sz w:val="24"/>
          <w:szCs w:val="24"/>
          <w:lang w:eastAsia="en-GB"/>
        </w:rPr>
      </w:pPr>
      <w:r w:rsidRPr="0083007D">
        <w:rPr>
          <w:rFonts w:asciiTheme="minorHAnsi" w:hAnsiTheme="minorHAnsi" w:cstheme="minorHAnsi"/>
          <w:sz w:val="24"/>
          <w:szCs w:val="24"/>
          <w:lang w:eastAsia="en-GB"/>
        </w:rPr>
        <w:t>Anexo A</w:t>
      </w:r>
      <w:r w:rsidR="0083007D" w:rsidRPr="0083007D">
        <w:rPr>
          <w:rFonts w:asciiTheme="minorHAnsi" w:hAnsiTheme="minorHAnsi" w:cstheme="minorHAnsi"/>
          <w:sz w:val="24"/>
          <w:szCs w:val="24"/>
          <w:lang w:eastAsia="en-GB"/>
        </w:rPr>
        <w:t>.</w:t>
      </w:r>
      <w:r w:rsidR="00463F86">
        <w:rPr>
          <w:rFonts w:asciiTheme="minorHAnsi" w:hAnsiTheme="minorHAnsi" w:cstheme="minorHAnsi"/>
          <w:sz w:val="24"/>
          <w:szCs w:val="24"/>
          <w:lang w:eastAsia="en-GB"/>
        </w:rPr>
        <w:t>10</w:t>
      </w:r>
      <w:r w:rsidRPr="0083007D">
        <w:rPr>
          <w:rFonts w:asciiTheme="minorHAnsi" w:hAnsiTheme="minorHAnsi" w:cstheme="minorHAnsi"/>
          <w:sz w:val="24"/>
          <w:szCs w:val="24"/>
          <w:lang w:eastAsia="en-GB"/>
        </w:rPr>
        <w:t xml:space="preserve"> </w:t>
      </w:r>
      <w:r w:rsidR="00463F86" w:rsidRPr="00722A7F">
        <w:rPr>
          <w:rFonts w:asciiTheme="minorHAnsi" w:hAnsiTheme="minorHAnsi" w:cstheme="minorHAnsi"/>
          <w:bCs/>
          <w:color w:val="262626"/>
          <w:szCs w:val="22"/>
          <w:lang w:eastAsia="es-CL"/>
        </w:rPr>
        <w:t>Política de Criptografía de Anaconda Web</w:t>
      </w:r>
    </w:p>
    <w:tbl>
      <w:tblPr>
        <w:tblStyle w:val="Tablaconcuadrcula"/>
        <w:tblW w:w="10368" w:type="dxa"/>
        <w:tblInd w:w="-342" w:type="dxa"/>
        <w:tblLook w:val="04A0" w:firstRow="1" w:lastRow="0" w:firstColumn="1" w:lastColumn="0" w:noHBand="0" w:noVBand="1"/>
      </w:tblPr>
      <w:tblGrid>
        <w:gridCol w:w="1826"/>
        <w:gridCol w:w="1513"/>
        <w:gridCol w:w="1716"/>
        <w:gridCol w:w="2196"/>
        <w:gridCol w:w="987"/>
        <w:gridCol w:w="2130"/>
      </w:tblGrid>
      <w:tr w:rsidR="00452E7F" w:rsidRPr="0083007D" w14:paraId="273B0C4B" w14:textId="77777777" w:rsidTr="00D02A7F">
        <w:tc>
          <w:tcPr>
            <w:tcW w:w="1908" w:type="dxa"/>
            <w:shd w:val="clear" w:color="auto" w:fill="D9D9D9" w:themeFill="background1" w:themeFillShade="D9"/>
          </w:tcPr>
          <w:p w14:paraId="083D5C51" w14:textId="77777777" w:rsidR="001705EC" w:rsidRPr="0083007D" w:rsidRDefault="001705EC" w:rsidP="00237AFB">
            <w:pPr>
              <w:jc w:val="both"/>
              <w:rPr>
                <w:rFonts w:asciiTheme="minorHAnsi" w:hAnsiTheme="minorHAnsi" w:cstheme="minorHAnsi"/>
                <w:b/>
                <w:bCs/>
                <w:sz w:val="24"/>
                <w:szCs w:val="24"/>
              </w:rPr>
            </w:pPr>
            <w:r w:rsidRPr="0083007D">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83007D" w:rsidRDefault="001705EC" w:rsidP="00237AFB">
            <w:pPr>
              <w:jc w:val="both"/>
              <w:rPr>
                <w:rFonts w:asciiTheme="minorHAnsi" w:hAnsiTheme="minorHAnsi" w:cstheme="minorHAnsi"/>
                <w:b/>
                <w:bCs/>
                <w:sz w:val="24"/>
                <w:szCs w:val="24"/>
              </w:rPr>
            </w:pPr>
            <w:r w:rsidRPr="0083007D">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83007D" w:rsidRDefault="001705EC" w:rsidP="00237AFB">
            <w:pPr>
              <w:jc w:val="both"/>
              <w:rPr>
                <w:rFonts w:asciiTheme="minorHAnsi" w:hAnsiTheme="minorHAnsi" w:cstheme="minorHAnsi"/>
                <w:b/>
                <w:bCs/>
                <w:sz w:val="24"/>
                <w:szCs w:val="24"/>
              </w:rPr>
            </w:pPr>
            <w:r w:rsidRPr="0083007D">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83007D" w:rsidRDefault="001705EC" w:rsidP="00237AFB">
            <w:pPr>
              <w:jc w:val="both"/>
              <w:rPr>
                <w:rFonts w:asciiTheme="minorHAnsi" w:hAnsiTheme="minorHAnsi" w:cstheme="minorHAnsi"/>
                <w:b/>
                <w:bCs/>
                <w:sz w:val="24"/>
                <w:szCs w:val="24"/>
              </w:rPr>
            </w:pPr>
            <w:r w:rsidRPr="0083007D">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83007D" w:rsidRDefault="001705EC" w:rsidP="00237AFB">
            <w:pPr>
              <w:jc w:val="both"/>
              <w:rPr>
                <w:rFonts w:asciiTheme="minorHAnsi" w:hAnsiTheme="minorHAnsi" w:cstheme="minorHAnsi"/>
                <w:b/>
                <w:bCs/>
                <w:sz w:val="24"/>
                <w:szCs w:val="24"/>
              </w:rPr>
            </w:pPr>
            <w:r w:rsidRPr="0083007D">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83007D" w:rsidRDefault="001705EC" w:rsidP="00237AFB">
            <w:pPr>
              <w:jc w:val="both"/>
              <w:rPr>
                <w:rFonts w:asciiTheme="minorHAnsi" w:hAnsiTheme="minorHAnsi" w:cstheme="minorHAnsi"/>
                <w:b/>
                <w:bCs/>
                <w:sz w:val="24"/>
                <w:szCs w:val="24"/>
              </w:rPr>
            </w:pPr>
            <w:r w:rsidRPr="0083007D">
              <w:rPr>
                <w:rFonts w:asciiTheme="minorHAnsi" w:hAnsiTheme="minorHAnsi" w:cstheme="minorHAnsi"/>
                <w:b/>
                <w:bCs/>
                <w:sz w:val="24"/>
                <w:szCs w:val="24"/>
              </w:rPr>
              <w:t>Descripción</w:t>
            </w:r>
          </w:p>
        </w:tc>
      </w:tr>
      <w:tr w:rsidR="00452E7F" w:rsidRPr="0083007D" w14:paraId="23D5C307" w14:textId="77777777" w:rsidTr="00D02A7F">
        <w:tc>
          <w:tcPr>
            <w:tcW w:w="1908" w:type="dxa"/>
          </w:tcPr>
          <w:p w14:paraId="1F536261" w14:textId="77777777" w:rsidR="001705EC" w:rsidRPr="0083007D" w:rsidRDefault="001705EC" w:rsidP="00237AFB">
            <w:pPr>
              <w:jc w:val="both"/>
              <w:rPr>
                <w:rFonts w:asciiTheme="minorHAnsi" w:hAnsiTheme="minorHAnsi" w:cstheme="minorHAnsi"/>
                <w:sz w:val="24"/>
                <w:szCs w:val="24"/>
              </w:rPr>
            </w:pPr>
            <w:bookmarkStart w:id="0" w:name="_Hlk187601937"/>
            <w:r w:rsidRPr="0083007D">
              <w:rPr>
                <w:rFonts w:asciiTheme="minorHAnsi" w:hAnsiTheme="minorHAnsi" w:cstheme="minorHAnsi"/>
                <w:sz w:val="24"/>
                <w:szCs w:val="24"/>
              </w:rPr>
              <w:t>V1.0</w:t>
            </w:r>
          </w:p>
        </w:tc>
        <w:tc>
          <w:tcPr>
            <w:tcW w:w="1570" w:type="dxa"/>
          </w:tcPr>
          <w:p w14:paraId="5CF1E181" w14:textId="23D50EDA" w:rsidR="001705EC" w:rsidRPr="0083007D" w:rsidRDefault="001637D6" w:rsidP="00237AFB">
            <w:pPr>
              <w:jc w:val="both"/>
              <w:rPr>
                <w:rFonts w:asciiTheme="minorHAnsi" w:hAnsiTheme="minorHAnsi" w:cstheme="minorHAnsi"/>
                <w:sz w:val="24"/>
                <w:szCs w:val="24"/>
              </w:rPr>
            </w:pPr>
            <w:r w:rsidRPr="0083007D">
              <w:rPr>
                <w:rFonts w:asciiTheme="minorHAnsi" w:hAnsiTheme="minorHAnsi" w:cstheme="minorHAnsi"/>
                <w:sz w:val="24"/>
                <w:szCs w:val="24"/>
              </w:rPr>
              <w:t>Auditorex Chile</w:t>
            </w:r>
          </w:p>
        </w:tc>
        <w:tc>
          <w:tcPr>
            <w:tcW w:w="1810" w:type="dxa"/>
          </w:tcPr>
          <w:p w14:paraId="48DCB9A0" w14:textId="067A8E1E" w:rsidR="001637D6" w:rsidRPr="0083007D" w:rsidRDefault="001637D6" w:rsidP="00237AFB">
            <w:pPr>
              <w:jc w:val="both"/>
              <w:rPr>
                <w:rFonts w:asciiTheme="minorHAnsi" w:hAnsiTheme="minorHAnsi" w:cstheme="minorHAnsi"/>
                <w:sz w:val="24"/>
                <w:szCs w:val="24"/>
              </w:rPr>
            </w:pPr>
            <w:r w:rsidRPr="0083007D">
              <w:rPr>
                <w:rFonts w:asciiTheme="minorHAnsi" w:hAnsiTheme="minorHAnsi" w:cstheme="minorHAnsi"/>
                <w:sz w:val="24"/>
                <w:szCs w:val="24"/>
              </w:rPr>
              <w:t>Mauricio Antonio Colomera Villarroel</w:t>
            </w:r>
          </w:p>
          <w:p w14:paraId="4664E988" w14:textId="77777777" w:rsidR="001705EC" w:rsidRPr="0083007D" w:rsidRDefault="001705EC" w:rsidP="00237AFB">
            <w:pPr>
              <w:jc w:val="both"/>
              <w:rPr>
                <w:rFonts w:asciiTheme="minorHAnsi" w:hAnsiTheme="minorHAnsi" w:cstheme="minorHAnsi"/>
                <w:sz w:val="24"/>
                <w:szCs w:val="24"/>
              </w:rPr>
            </w:pPr>
          </w:p>
        </w:tc>
        <w:tc>
          <w:tcPr>
            <w:tcW w:w="1811" w:type="dxa"/>
          </w:tcPr>
          <w:p w14:paraId="285FCDD1" w14:textId="0FAEB9DF" w:rsidR="001705EC" w:rsidRPr="0083007D" w:rsidRDefault="00452E7F" w:rsidP="00237AFB">
            <w:pPr>
              <w:jc w:val="both"/>
              <w:rPr>
                <w:rFonts w:asciiTheme="minorHAnsi" w:hAnsiTheme="minorHAnsi" w:cstheme="minorHAnsi"/>
                <w:sz w:val="24"/>
                <w:szCs w:val="24"/>
              </w:rPr>
            </w:pPr>
            <w:r w:rsidRPr="0083007D">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83007D" w:rsidRDefault="00D02999" w:rsidP="00237AFB">
            <w:pPr>
              <w:jc w:val="both"/>
              <w:rPr>
                <w:rFonts w:asciiTheme="minorHAnsi" w:hAnsiTheme="minorHAnsi" w:cstheme="minorHAnsi"/>
                <w:szCs w:val="22"/>
              </w:rPr>
            </w:pPr>
            <w:r w:rsidRPr="0083007D">
              <w:rPr>
                <w:rFonts w:asciiTheme="minorHAnsi" w:hAnsiTheme="minorHAnsi" w:cstheme="minorHAnsi"/>
                <w:szCs w:val="22"/>
              </w:rPr>
              <w:t>12-01-2024</w:t>
            </w:r>
          </w:p>
        </w:tc>
        <w:tc>
          <w:tcPr>
            <w:tcW w:w="2250" w:type="dxa"/>
          </w:tcPr>
          <w:p w14:paraId="6401603C" w14:textId="73CE2B96" w:rsidR="001705EC" w:rsidRPr="0083007D" w:rsidRDefault="00463F86" w:rsidP="00237AFB">
            <w:pPr>
              <w:pStyle w:val="NormalWeb"/>
              <w:jc w:val="both"/>
              <w:rPr>
                <w:rFonts w:asciiTheme="minorHAnsi" w:hAnsiTheme="minorHAnsi" w:cstheme="minorHAnsi"/>
                <w:lang w:val="es-CL"/>
              </w:rPr>
            </w:pPr>
            <w:r w:rsidRPr="00722A7F">
              <w:rPr>
                <w:rFonts w:asciiTheme="minorHAnsi" w:hAnsiTheme="minorHAnsi" w:cstheme="minorHAnsi"/>
                <w:bCs/>
                <w:color w:val="262626"/>
                <w:sz w:val="22"/>
                <w:szCs w:val="22"/>
                <w:lang w:val="es-CL" w:eastAsia="es-CL"/>
              </w:rPr>
              <w:t>Política de Criptografía de Anaconda Web</w:t>
            </w:r>
            <w:r w:rsidRPr="0083007D">
              <w:rPr>
                <w:rFonts w:asciiTheme="minorHAnsi" w:hAnsiTheme="minorHAnsi" w:cstheme="minorHAnsi"/>
                <w:lang w:val="es-CL"/>
              </w:rPr>
              <w:t xml:space="preserve"> </w:t>
            </w:r>
          </w:p>
        </w:tc>
      </w:tr>
      <w:bookmarkEnd w:id="0"/>
      <w:tr w:rsidR="00452E7F" w:rsidRPr="0083007D" w14:paraId="2A38A0FB" w14:textId="77777777" w:rsidTr="00D02A7F">
        <w:tc>
          <w:tcPr>
            <w:tcW w:w="1908" w:type="dxa"/>
          </w:tcPr>
          <w:p w14:paraId="5AA7A63A" w14:textId="77777777" w:rsidR="001705EC" w:rsidRPr="0083007D" w:rsidRDefault="001705EC" w:rsidP="00237AFB">
            <w:pPr>
              <w:jc w:val="both"/>
              <w:rPr>
                <w:rFonts w:asciiTheme="minorHAnsi" w:hAnsiTheme="minorHAnsi" w:cstheme="minorHAnsi"/>
                <w:sz w:val="24"/>
                <w:szCs w:val="24"/>
              </w:rPr>
            </w:pPr>
          </w:p>
        </w:tc>
        <w:tc>
          <w:tcPr>
            <w:tcW w:w="1570" w:type="dxa"/>
          </w:tcPr>
          <w:p w14:paraId="6CA0F23C" w14:textId="6AF9EE2B" w:rsidR="001705EC" w:rsidRPr="0083007D" w:rsidRDefault="001705EC" w:rsidP="00237AFB">
            <w:pPr>
              <w:jc w:val="both"/>
              <w:rPr>
                <w:rFonts w:asciiTheme="minorHAnsi" w:hAnsiTheme="minorHAnsi" w:cstheme="minorHAnsi"/>
                <w:sz w:val="24"/>
                <w:szCs w:val="24"/>
              </w:rPr>
            </w:pPr>
          </w:p>
        </w:tc>
        <w:tc>
          <w:tcPr>
            <w:tcW w:w="1810" w:type="dxa"/>
          </w:tcPr>
          <w:p w14:paraId="7579C89A" w14:textId="0F2AB9E6" w:rsidR="001705EC" w:rsidRPr="0083007D" w:rsidRDefault="001705EC" w:rsidP="00237AFB">
            <w:pPr>
              <w:jc w:val="both"/>
              <w:rPr>
                <w:rFonts w:asciiTheme="minorHAnsi" w:hAnsiTheme="minorHAnsi" w:cstheme="minorHAnsi"/>
                <w:sz w:val="24"/>
                <w:szCs w:val="24"/>
              </w:rPr>
            </w:pPr>
          </w:p>
        </w:tc>
        <w:tc>
          <w:tcPr>
            <w:tcW w:w="1811" w:type="dxa"/>
          </w:tcPr>
          <w:p w14:paraId="5C11AFDC" w14:textId="77777777" w:rsidR="001705EC" w:rsidRPr="0083007D" w:rsidRDefault="001705EC" w:rsidP="00237AFB">
            <w:pPr>
              <w:jc w:val="both"/>
              <w:rPr>
                <w:rFonts w:asciiTheme="minorHAnsi" w:hAnsiTheme="minorHAnsi" w:cstheme="minorHAnsi"/>
                <w:sz w:val="24"/>
                <w:szCs w:val="24"/>
              </w:rPr>
            </w:pPr>
          </w:p>
        </w:tc>
        <w:tc>
          <w:tcPr>
            <w:tcW w:w="1019" w:type="dxa"/>
          </w:tcPr>
          <w:p w14:paraId="2D9464C3" w14:textId="77777777" w:rsidR="001705EC" w:rsidRPr="0083007D" w:rsidRDefault="001705EC" w:rsidP="00237AFB">
            <w:pPr>
              <w:jc w:val="both"/>
              <w:rPr>
                <w:rFonts w:asciiTheme="minorHAnsi" w:hAnsiTheme="minorHAnsi" w:cstheme="minorHAnsi"/>
                <w:sz w:val="24"/>
                <w:szCs w:val="24"/>
              </w:rPr>
            </w:pPr>
          </w:p>
        </w:tc>
        <w:tc>
          <w:tcPr>
            <w:tcW w:w="2250" w:type="dxa"/>
          </w:tcPr>
          <w:p w14:paraId="30EA5E83" w14:textId="77777777" w:rsidR="001705EC" w:rsidRPr="0083007D" w:rsidRDefault="001705EC" w:rsidP="00237AFB">
            <w:pPr>
              <w:jc w:val="both"/>
              <w:rPr>
                <w:rFonts w:asciiTheme="minorHAnsi" w:hAnsiTheme="minorHAnsi" w:cstheme="minorHAnsi"/>
                <w:sz w:val="24"/>
                <w:szCs w:val="24"/>
              </w:rPr>
            </w:pPr>
          </w:p>
        </w:tc>
      </w:tr>
      <w:tr w:rsidR="00452E7F" w:rsidRPr="0083007D" w14:paraId="5D084FF7" w14:textId="77777777" w:rsidTr="00D02A7F">
        <w:tc>
          <w:tcPr>
            <w:tcW w:w="1908" w:type="dxa"/>
          </w:tcPr>
          <w:p w14:paraId="59848B68" w14:textId="77777777" w:rsidR="001705EC" w:rsidRPr="0083007D" w:rsidRDefault="001705EC" w:rsidP="00237AFB">
            <w:pPr>
              <w:jc w:val="both"/>
              <w:rPr>
                <w:rFonts w:asciiTheme="minorHAnsi" w:hAnsiTheme="minorHAnsi" w:cstheme="minorHAnsi"/>
                <w:sz w:val="24"/>
                <w:szCs w:val="24"/>
              </w:rPr>
            </w:pPr>
          </w:p>
        </w:tc>
        <w:tc>
          <w:tcPr>
            <w:tcW w:w="1570" w:type="dxa"/>
          </w:tcPr>
          <w:p w14:paraId="4CE506E6" w14:textId="77777777" w:rsidR="001705EC" w:rsidRPr="0083007D" w:rsidRDefault="001705EC" w:rsidP="00237AFB">
            <w:pPr>
              <w:jc w:val="both"/>
              <w:rPr>
                <w:rFonts w:asciiTheme="minorHAnsi" w:hAnsiTheme="minorHAnsi" w:cstheme="minorHAnsi"/>
                <w:sz w:val="24"/>
                <w:szCs w:val="24"/>
              </w:rPr>
            </w:pPr>
          </w:p>
        </w:tc>
        <w:tc>
          <w:tcPr>
            <w:tcW w:w="1810" w:type="dxa"/>
          </w:tcPr>
          <w:p w14:paraId="09467189" w14:textId="77777777" w:rsidR="001705EC" w:rsidRPr="0083007D" w:rsidRDefault="001705EC" w:rsidP="00237AFB">
            <w:pPr>
              <w:jc w:val="both"/>
              <w:rPr>
                <w:rFonts w:asciiTheme="minorHAnsi" w:hAnsiTheme="minorHAnsi" w:cstheme="minorHAnsi"/>
                <w:sz w:val="24"/>
                <w:szCs w:val="24"/>
              </w:rPr>
            </w:pPr>
          </w:p>
        </w:tc>
        <w:tc>
          <w:tcPr>
            <w:tcW w:w="1811" w:type="dxa"/>
          </w:tcPr>
          <w:p w14:paraId="6E7E4F49" w14:textId="77777777" w:rsidR="001705EC" w:rsidRPr="0083007D" w:rsidRDefault="001705EC" w:rsidP="00237AFB">
            <w:pPr>
              <w:jc w:val="both"/>
              <w:rPr>
                <w:rFonts w:asciiTheme="minorHAnsi" w:hAnsiTheme="minorHAnsi" w:cstheme="minorHAnsi"/>
                <w:sz w:val="24"/>
                <w:szCs w:val="24"/>
              </w:rPr>
            </w:pPr>
          </w:p>
        </w:tc>
        <w:tc>
          <w:tcPr>
            <w:tcW w:w="1019" w:type="dxa"/>
          </w:tcPr>
          <w:p w14:paraId="7EB49E66" w14:textId="77777777" w:rsidR="001705EC" w:rsidRPr="0083007D" w:rsidRDefault="001705EC" w:rsidP="00237AFB">
            <w:pPr>
              <w:jc w:val="both"/>
              <w:rPr>
                <w:rFonts w:asciiTheme="minorHAnsi" w:hAnsiTheme="minorHAnsi" w:cstheme="minorHAnsi"/>
                <w:sz w:val="24"/>
                <w:szCs w:val="24"/>
              </w:rPr>
            </w:pPr>
          </w:p>
        </w:tc>
        <w:tc>
          <w:tcPr>
            <w:tcW w:w="2250" w:type="dxa"/>
          </w:tcPr>
          <w:p w14:paraId="722DAB0F" w14:textId="77777777" w:rsidR="001705EC" w:rsidRPr="0083007D" w:rsidRDefault="001705EC" w:rsidP="00237AFB">
            <w:pPr>
              <w:jc w:val="both"/>
              <w:rPr>
                <w:rFonts w:asciiTheme="minorHAnsi" w:hAnsiTheme="minorHAnsi" w:cstheme="minorHAnsi"/>
                <w:sz w:val="24"/>
                <w:szCs w:val="24"/>
              </w:rPr>
            </w:pPr>
          </w:p>
        </w:tc>
      </w:tr>
      <w:tr w:rsidR="001705EC" w:rsidRPr="0083007D" w14:paraId="7875EE64" w14:textId="77777777" w:rsidTr="00D02A7F">
        <w:tc>
          <w:tcPr>
            <w:tcW w:w="1908" w:type="dxa"/>
            <w:shd w:val="clear" w:color="auto" w:fill="D9D9D9" w:themeFill="background1" w:themeFillShade="D9"/>
          </w:tcPr>
          <w:p w14:paraId="22F097C4" w14:textId="77777777" w:rsidR="001705EC" w:rsidRPr="0083007D" w:rsidRDefault="001705EC" w:rsidP="00237AFB">
            <w:pPr>
              <w:jc w:val="both"/>
              <w:rPr>
                <w:rFonts w:asciiTheme="minorHAnsi" w:hAnsiTheme="minorHAnsi" w:cstheme="minorHAnsi"/>
                <w:sz w:val="24"/>
                <w:szCs w:val="24"/>
              </w:rPr>
            </w:pPr>
            <w:r w:rsidRPr="0083007D">
              <w:rPr>
                <w:rFonts w:asciiTheme="minorHAnsi" w:hAnsiTheme="minorHAnsi" w:cstheme="minorHAnsi"/>
                <w:sz w:val="24"/>
                <w:szCs w:val="24"/>
              </w:rPr>
              <w:t>Número de referencia del documento</w:t>
            </w:r>
          </w:p>
        </w:tc>
        <w:tc>
          <w:tcPr>
            <w:tcW w:w="3380" w:type="dxa"/>
            <w:gridSpan w:val="2"/>
          </w:tcPr>
          <w:p w14:paraId="02FAF64D" w14:textId="2693C0F2" w:rsidR="001705EC" w:rsidRPr="0083007D" w:rsidRDefault="00237AFB" w:rsidP="00237AFB">
            <w:pPr>
              <w:jc w:val="both"/>
              <w:rPr>
                <w:rFonts w:asciiTheme="minorHAnsi" w:hAnsiTheme="minorHAnsi" w:cstheme="minorHAnsi"/>
                <w:sz w:val="24"/>
                <w:szCs w:val="24"/>
              </w:rPr>
            </w:pPr>
            <w:r w:rsidRPr="0083007D">
              <w:rPr>
                <w:rFonts w:asciiTheme="minorHAnsi" w:hAnsiTheme="minorHAnsi" w:cstheme="minorHAnsi"/>
                <w:sz w:val="24"/>
                <w:szCs w:val="24"/>
                <w:lang w:eastAsia="en-GB"/>
              </w:rPr>
              <w:t>Anexo A.</w:t>
            </w:r>
            <w:r w:rsidR="00463F86">
              <w:rPr>
                <w:rFonts w:asciiTheme="minorHAnsi" w:hAnsiTheme="minorHAnsi" w:cstheme="minorHAnsi"/>
                <w:sz w:val="24"/>
                <w:szCs w:val="24"/>
                <w:lang w:eastAsia="en-GB"/>
              </w:rPr>
              <w:t>10</w:t>
            </w:r>
          </w:p>
        </w:tc>
        <w:tc>
          <w:tcPr>
            <w:tcW w:w="2830" w:type="dxa"/>
            <w:gridSpan w:val="2"/>
            <w:shd w:val="clear" w:color="auto" w:fill="D9D9D9" w:themeFill="background1" w:themeFillShade="D9"/>
          </w:tcPr>
          <w:p w14:paraId="70C78F02" w14:textId="77777777" w:rsidR="001705EC" w:rsidRPr="0083007D" w:rsidRDefault="001705EC" w:rsidP="00237AFB">
            <w:pPr>
              <w:jc w:val="both"/>
              <w:rPr>
                <w:rFonts w:asciiTheme="minorHAnsi" w:hAnsiTheme="minorHAnsi" w:cstheme="minorHAnsi"/>
                <w:sz w:val="24"/>
                <w:szCs w:val="24"/>
              </w:rPr>
            </w:pPr>
            <w:r w:rsidRPr="0083007D">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83007D" w:rsidRDefault="001705EC" w:rsidP="00237AFB">
                <w:pPr>
                  <w:jc w:val="both"/>
                  <w:rPr>
                    <w:rFonts w:asciiTheme="minorHAnsi" w:hAnsiTheme="minorHAnsi" w:cstheme="minorHAnsi"/>
                    <w:sz w:val="24"/>
                    <w:szCs w:val="24"/>
                  </w:rPr>
                </w:pPr>
                <w:r w:rsidRPr="0083007D">
                  <w:rPr>
                    <w:rFonts w:asciiTheme="minorHAnsi" w:hAnsiTheme="minorHAnsi" w:cstheme="minorHAnsi"/>
                    <w:sz w:val="24"/>
                    <w:szCs w:val="24"/>
                  </w:rPr>
                  <w:t>Confidencial</w:t>
                </w:r>
              </w:p>
            </w:tc>
          </w:sdtContent>
        </w:sdt>
      </w:tr>
    </w:tbl>
    <w:p w14:paraId="5F47735A" w14:textId="33104E07" w:rsidR="001705EC" w:rsidRPr="0083007D" w:rsidRDefault="001705EC" w:rsidP="00237AFB">
      <w:pPr>
        <w:jc w:val="both"/>
        <w:rPr>
          <w:rFonts w:asciiTheme="minorHAnsi" w:hAnsiTheme="minorHAnsi" w:cstheme="minorHAnsi"/>
          <w:sz w:val="24"/>
          <w:szCs w:val="24"/>
        </w:rPr>
      </w:pPr>
    </w:p>
    <w:p w14:paraId="4519002F" w14:textId="6B269711" w:rsidR="0083007D" w:rsidRPr="0083007D" w:rsidRDefault="00FB4C1F" w:rsidP="00463F86">
      <w:pPr>
        <w:pStyle w:val="NormalWeb"/>
        <w:jc w:val="both"/>
        <w:rPr>
          <w:rFonts w:asciiTheme="minorHAnsi" w:hAnsiTheme="minorHAnsi" w:cstheme="minorHAnsi"/>
          <w:lang w:val="es-CL"/>
        </w:rPr>
      </w:pPr>
      <w:r>
        <w:rPr>
          <w:rFonts w:asciiTheme="minorHAnsi" w:hAnsiTheme="minorHAnsi" w:cstheme="minorHAnsi"/>
          <w:noProof/>
          <w:lang w:val="es-CL"/>
        </w:rPr>
        <w:drawing>
          <wp:anchor distT="0" distB="0" distL="114300" distR="114300" simplePos="0" relativeHeight="251658240" behindDoc="1" locked="0" layoutInCell="1" allowOverlap="1" wp14:anchorId="13578A76" wp14:editId="68003359">
            <wp:simplePos x="0" y="0"/>
            <wp:positionH relativeFrom="column">
              <wp:posOffset>-381000</wp:posOffset>
            </wp:positionH>
            <wp:positionV relativeFrom="paragraph">
              <wp:posOffset>272415</wp:posOffset>
            </wp:positionV>
            <wp:extent cx="2486025" cy="1457325"/>
            <wp:effectExtent l="0" t="0" r="0" b="9525"/>
            <wp:wrapNone/>
            <wp:docPr id="2108034477" name="Imagen 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34477" name="Imagen 2" descr="Imagen que contiene Texto&#10;&#10;El contenido generado por IA puede ser incorrecto."/>
                    <pic:cNvPicPr/>
                  </pic:nvPicPr>
                  <pic:blipFill rotWithShape="1">
                    <a:blip r:embed="rId9">
                      <a:extLst>
                        <a:ext uri="{28A0092B-C50C-407E-A947-70E740481C1C}">
                          <a14:useLocalDpi xmlns:a14="http://schemas.microsoft.com/office/drawing/2010/main" val="0"/>
                        </a:ext>
                      </a:extLst>
                    </a:blip>
                    <a:srcRect l="29913" t="39847" r="26712" b="14994"/>
                    <a:stretch/>
                  </pic:blipFill>
                  <pic:spPr bwMode="auto">
                    <a:xfrm>
                      <a:off x="0" y="0"/>
                      <a:ext cx="2486025" cy="1457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774480D2" wp14:editId="65DEABD5">
            <wp:extent cx="2352675" cy="1685925"/>
            <wp:effectExtent l="0" t="0" r="9525" b="0"/>
            <wp:docPr id="1726461123" name="Imagen 3"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61123" name="Imagen 3" descr="Interfaz de usuario gráfica&#10;&#10;El contenido generado por IA puede ser incorrecto."/>
                    <pic:cNvPicPr>
                      <a:picLocks noChangeAspect="1" noChangeArrowheads="1"/>
                    </pic:cNvPicPr>
                  </pic:nvPicPr>
                  <pic:blipFill rotWithShape="1">
                    <a:blip r:embed="rId10">
                      <a:extLst>
                        <a:ext uri="{28A0092B-C50C-407E-A947-70E740481C1C}">
                          <a14:useLocalDpi xmlns:a14="http://schemas.microsoft.com/office/drawing/2010/main" val="0"/>
                        </a:ext>
                      </a:extLst>
                    </a:blip>
                    <a:srcRect t="24794" r="58952" b="22963"/>
                    <a:stretch/>
                  </pic:blipFill>
                  <pic:spPr bwMode="auto">
                    <a:xfrm>
                      <a:off x="0" y="0"/>
                      <a:ext cx="2352675" cy="1685925"/>
                    </a:xfrm>
                    <a:prstGeom prst="rect">
                      <a:avLst/>
                    </a:prstGeom>
                    <a:noFill/>
                    <a:ln>
                      <a:noFill/>
                    </a:ln>
                    <a:extLst>
                      <a:ext uri="{53640926-AAD7-44D8-BBD7-CCE9431645EC}">
                        <a14:shadowObscured xmlns:a14="http://schemas.microsoft.com/office/drawing/2010/main"/>
                      </a:ext>
                    </a:extLst>
                  </pic:spPr>
                </pic:pic>
              </a:graphicData>
            </a:graphic>
          </wp:inline>
        </w:drawing>
      </w:r>
      <w:r w:rsidR="001705EC" w:rsidRPr="0083007D">
        <w:rPr>
          <w:rFonts w:asciiTheme="minorHAnsi" w:hAnsiTheme="minorHAnsi" w:cstheme="minorHAnsi"/>
          <w:lang w:val="es-CL"/>
        </w:rPr>
        <w:br w:type="page"/>
      </w:r>
    </w:p>
    <w:sdt>
      <w:sdtPr>
        <w:rPr>
          <w:rFonts w:asciiTheme="minorHAnsi" w:hAnsiTheme="minorHAnsi" w:cstheme="minorHAnsi"/>
          <w:b w:val="0"/>
          <w:bCs/>
          <w:sz w:val="22"/>
          <w:lang w:val="es-CO"/>
        </w:rPr>
        <w:id w:val="1799955645"/>
        <w:docPartObj>
          <w:docPartGallery w:val="Table of Contents"/>
          <w:docPartUnique/>
        </w:docPartObj>
      </w:sdtPr>
      <w:sdtEndPr>
        <w:rPr>
          <w:rFonts w:eastAsia="Calibri"/>
          <w:b/>
          <w:i w:val="0"/>
          <w:noProof/>
        </w:rPr>
      </w:sdtEndPr>
      <w:sdtContent>
        <w:p w14:paraId="427E50E6" w14:textId="77777777" w:rsidR="00463F86" w:rsidRPr="00722A7F" w:rsidRDefault="00463F86" w:rsidP="00463F86">
          <w:pPr>
            <w:pStyle w:val="Ttulo3"/>
            <w:shd w:val="clear" w:color="auto" w:fill="FFFFFF"/>
            <w:spacing w:before="0" w:after="240"/>
            <w:rPr>
              <w:rFonts w:asciiTheme="minorHAnsi" w:hAnsiTheme="minorHAnsi" w:cstheme="minorHAnsi"/>
              <w:bCs/>
              <w:i w:val="0"/>
              <w:color w:val="262626"/>
              <w:sz w:val="22"/>
              <w:lang w:eastAsia="es-CL"/>
            </w:rPr>
          </w:pPr>
          <w:r w:rsidRPr="00722A7F">
            <w:rPr>
              <w:rFonts w:asciiTheme="minorHAnsi" w:hAnsiTheme="minorHAnsi" w:cstheme="minorHAnsi"/>
              <w:bCs/>
              <w:i w:val="0"/>
              <w:color w:val="262626"/>
              <w:sz w:val="22"/>
              <w:lang w:eastAsia="es-CL"/>
            </w:rPr>
            <w:t>Índice de la Política de Criptografía de Anaconda Web</w:t>
          </w:r>
        </w:p>
        <w:p w14:paraId="02F26CC9" w14:textId="77777777" w:rsidR="00463F86" w:rsidRPr="00722A7F" w:rsidRDefault="00463F86" w:rsidP="00463F86">
          <w:pPr>
            <w:numPr>
              <w:ilvl w:val="0"/>
              <w:numId w:val="98"/>
            </w:numPr>
            <w:shd w:val="clear" w:color="auto" w:fill="FFFFFF"/>
            <w:spacing w:before="240" w:after="0" w:line="240" w:lineRule="auto"/>
            <w:rPr>
              <w:rFonts w:asciiTheme="minorHAnsi" w:hAnsiTheme="minorHAnsi" w:cstheme="minorHAnsi"/>
              <w:color w:val="262626"/>
              <w:szCs w:val="22"/>
              <w:lang w:eastAsia="es-CL"/>
            </w:rPr>
          </w:pPr>
          <w:r w:rsidRPr="00722A7F">
            <w:rPr>
              <w:rFonts w:asciiTheme="minorHAnsi" w:hAnsiTheme="minorHAnsi" w:cstheme="minorHAnsi"/>
              <w:b/>
              <w:bCs/>
              <w:color w:val="262626"/>
              <w:szCs w:val="22"/>
              <w:lang w:eastAsia="es-CL"/>
            </w:rPr>
            <w:t>Introducción</w:t>
          </w:r>
          <w:r w:rsidRPr="00722A7F">
            <w:rPr>
              <w:rFonts w:asciiTheme="minorHAnsi" w:hAnsiTheme="minorHAnsi" w:cstheme="minorHAnsi"/>
              <w:color w:val="262626"/>
              <w:szCs w:val="22"/>
              <w:lang w:eastAsia="es-CL"/>
            </w:rPr>
            <w:br/>
            <w:t>1.1 Importancia de la criptografía en Anaconda Web</w:t>
          </w:r>
          <w:r w:rsidRPr="00722A7F">
            <w:rPr>
              <w:rFonts w:asciiTheme="minorHAnsi" w:hAnsiTheme="minorHAnsi" w:cstheme="minorHAnsi"/>
              <w:color w:val="262626"/>
              <w:szCs w:val="22"/>
              <w:lang w:eastAsia="es-CL"/>
            </w:rPr>
            <w:br/>
            <w:t>1.2 Objetivos de la política</w:t>
          </w:r>
          <w:r w:rsidRPr="00722A7F">
            <w:rPr>
              <w:rFonts w:asciiTheme="minorHAnsi" w:hAnsiTheme="minorHAnsi" w:cstheme="minorHAnsi"/>
              <w:color w:val="262626"/>
              <w:szCs w:val="22"/>
              <w:lang w:eastAsia="es-CL"/>
            </w:rPr>
            <w:br/>
            <w:t>1.3 Cumplimiento de estándares y normativas</w:t>
          </w:r>
        </w:p>
        <w:p w14:paraId="29441DB5" w14:textId="77777777" w:rsidR="00463F86" w:rsidRPr="00722A7F" w:rsidRDefault="00463F86" w:rsidP="00463F86">
          <w:pPr>
            <w:numPr>
              <w:ilvl w:val="0"/>
              <w:numId w:val="98"/>
            </w:numPr>
            <w:shd w:val="clear" w:color="auto" w:fill="FFFFFF"/>
            <w:spacing w:before="240" w:after="0" w:line="240" w:lineRule="auto"/>
            <w:rPr>
              <w:rFonts w:asciiTheme="minorHAnsi" w:hAnsiTheme="minorHAnsi" w:cstheme="minorHAnsi"/>
              <w:color w:val="262626"/>
              <w:szCs w:val="22"/>
              <w:lang w:eastAsia="es-CL"/>
            </w:rPr>
          </w:pPr>
          <w:r w:rsidRPr="00722A7F">
            <w:rPr>
              <w:rFonts w:asciiTheme="minorHAnsi" w:hAnsiTheme="minorHAnsi" w:cstheme="minorHAnsi"/>
              <w:b/>
              <w:bCs/>
              <w:color w:val="262626"/>
              <w:szCs w:val="22"/>
              <w:lang w:eastAsia="es-CL"/>
            </w:rPr>
            <w:t>Alcance</w:t>
          </w:r>
          <w:r w:rsidRPr="00722A7F">
            <w:rPr>
              <w:rFonts w:asciiTheme="minorHAnsi" w:hAnsiTheme="minorHAnsi" w:cstheme="minorHAnsi"/>
              <w:color w:val="262626"/>
              <w:szCs w:val="22"/>
              <w:lang w:eastAsia="es-CL"/>
            </w:rPr>
            <w:br/>
            <w:t>2.1 Aplicación a empleados, contratistas y socios comerciales</w:t>
          </w:r>
          <w:r w:rsidRPr="00722A7F">
            <w:rPr>
              <w:rFonts w:asciiTheme="minorHAnsi" w:hAnsiTheme="minorHAnsi" w:cstheme="minorHAnsi"/>
              <w:color w:val="262626"/>
              <w:szCs w:val="22"/>
              <w:lang w:eastAsia="es-CL"/>
            </w:rPr>
            <w:br/>
            <w:t>2.2 Cobertura de sistemas, procesos y activos de información</w:t>
          </w:r>
          <w:r w:rsidRPr="00722A7F">
            <w:rPr>
              <w:rFonts w:asciiTheme="minorHAnsi" w:hAnsiTheme="minorHAnsi" w:cstheme="minorHAnsi"/>
              <w:color w:val="262626"/>
              <w:szCs w:val="22"/>
              <w:lang w:eastAsia="es-CL"/>
            </w:rPr>
            <w:br/>
            <w:t>2.3 Excepciones y aprobación</w:t>
          </w:r>
        </w:p>
        <w:p w14:paraId="3534758F" w14:textId="77777777" w:rsidR="00463F86" w:rsidRPr="00722A7F" w:rsidRDefault="00463F86" w:rsidP="00463F86">
          <w:pPr>
            <w:numPr>
              <w:ilvl w:val="0"/>
              <w:numId w:val="98"/>
            </w:numPr>
            <w:shd w:val="clear" w:color="auto" w:fill="FFFFFF"/>
            <w:spacing w:before="240" w:after="0" w:line="240" w:lineRule="auto"/>
            <w:rPr>
              <w:rFonts w:asciiTheme="minorHAnsi" w:hAnsiTheme="minorHAnsi" w:cstheme="minorHAnsi"/>
              <w:color w:val="262626"/>
              <w:szCs w:val="22"/>
              <w:lang w:eastAsia="es-CL"/>
            </w:rPr>
          </w:pPr>
          <w:r w:rsidRPr="00722A7F">
            <w:rPr>
              <w:rFonts w:asciiTheme="minorHAnsi" w:hAnsiTheme="minorHAnsi" w:cstheme="minorHAnsi"/>
              <w:b/>
              <w:bCs/>
              <w:color w:val="262626"/>
              <w:szCs w:val="22"/>
              <w:lang w:eastAsia="es-CL"/>
            </w:rPr>
            <w:t>Referencias</w:t>
          </w:r>
          <w:r w:rsidRPr="00722A7F">
            <w:rPr>
              <w:rFonts w:asciiTheme="minorHAnsi" w:hAnsiTheme="minorHAnsi" w:cstheme="minorHAnsi"/>
              <w:color w:val="262626"/>
              <w:szCs w:val="22"/>
              <w:lang w:eastAsia="es-CL"/>
            </w:rPr>
            <w:br/>
            <w:t>3.1 Estándares internacionales (ISO 27001, ISO 27002)</w:t>
          </w:r>
          <w:r w:rsidRPr="00722A7F">
            <w:rPr>
              <w:rFonts w:asciiTheme="minorHAnsi" w:hAnsiTheme="minorHAnsi" w:cstheme="minorHAnsi"/>
              <w:color w:val="262626"/>
              <w:szCs w:val="22"/>
              <w:lang w:eastAsia="es-CL"/>
            </w:rPr>
            <w:br/>
            <w:t>3.2 Normativas legales (GDPR, leyes locales de protección de datos)</w:t>
          </w:r>
          <w:r w:rsidRPr="00722A7F">
            <w:rPr>
              <w:rFonts w:asciiTheme="minorHAnsi" w:hAnsiTheme="minorHAnsi" w:cstheme="minorHAnsi"/>
              <w:color w:val="262626"/>
              <w:szCs w:val="22"/>
              <w:lang w:eastAsia="es-CL"/>
            </w:rPr>
            <w:br/>
            <w:t>3.3 Mejores prácticas (NIST SP 800-57)</w:t>
          </w:r>
          <w:r w:rsidRPr="00722A7F">
            <w:rPr>
              <w:rFonts w:asciiTheme="minorHAnsi" w:hAnsiTheme="minorHAnsi" w:cstheme="minorHAnsi"/>
              <w:color w:val="262626"/>
              <w:szCs w:val="22"/>
              <w:lang w:eastAsia="es-CL"/>
            </w:rPr>
            <w:br/>
            <w:t>3.4 Procedimientos internos</w:t>
          </w:r>
        </w:p>
        <w:p w14:paraId="388EC066" w14:textId="77777777" w:rsidR="00463F86" w:rsidRPr="00722A7F" w:rsidRDefault="00463F86" w:rsidP="00463F86">
          <w:pPr>
            <w:numPr>
              <w:ilvl w:val="0"/>
              <w:numId w:val="98"/>
            </w:numPr>
            <w:shd w:val="clear" w:color="auto" w:fill="FFFFFF"/>
            <w:spacing w:before="240" w:after="0" w:line="240" w:lineRule="auto"/>
            <w:rPr>
              <w:rFonts w:asciiTheme="minorHAnsi" w:hAnsiTheme="minorHAnsi" w:cstheme="minorHAnsi"/>
              <w:color w:val="262626"/>
              <w:szCs w:val="22"/>
              <w:lang w:eastAsia="es-CL"/>
            </w:rPr>
          </w:pPr>
          <w:r w:rsidRPr="00722A7F">
            <w:rPr>
              <w:rFonts w:asciiTheme="minorHAnsi" w:hAnsiTheme="minorHAnsi" w:cstheme="minorHAnsi"/>
              <w:b/>
              <w:bCs/>
              <w:color w:val="262626"/>
              <w:szCs w:val="22"/>
              <w:lang w:eastAsia="es-CL"/>
            </w:rPr>
            <w:t>Términos y Definiciones</w:t>
          </w:r>
          <w:r w:rsidRPr="00722A7F">
            <w:rPr>
              <w:rFonts w:asciiTheme="minorHAnsi" w:hAnsiTheme="minorHAnsi" w:cstheme="minorHAnsi"/>
              <w:color w:val="262626"/>
              <w:szCs w:val="22"/>
              <w:lang w:eastAsia="es-CL"/>
            </w:rPr>
            <w:br/>
            <w:t>4.1 Criptografía</w:t>
          </w:r>
          <w:r w:rsidRPr="00722A7F">
            <w:rPr>
              <w:rFonts w:asciiTheme="minorHAnsi" w:hAnsiTheme="minorHAnsi" w:cstheme="minorHAnsi"/>
              <w:color w:val="262626"/>
              <w:szCs w:val="22"/>
              <w:lang w:eastAsia="es-CL"/>
            </w:rPr>
            <w:br/>
            <w:t>4.2 Clave electrónica</w:t>
          </w:r>
          <w:r w:rsidRPr="00722A7F">
            <w:rPr>
              <w:rFonts w:asciiTheme="minorHAnsi" w:hAnsiTheme="minorHAnsi" w:cstheme="minorHAnsi"/>
              <w:color w:val="262626"/>
              <w:szCs w:val="22"/>
              <w:lang w:eastAsia="es-CL"/>
            </w:rPr>
            <w:br/>
            <w:t>4.3 Certificado digital</w:t>
          </w:r>
          <w:r w:rsidRPr="00722A7F">
            <w:rPr>
              <w:rFonts w:asciiTheme="minorHAnsi" w:hAnsiTheme="minorHAnsi" w:cstheme="minorHAnsi"/>
              <w:color w:val="262626"/>
              <w:szCs w:val="22"/>
              <w:lang w:eastAsia="es-CL"/>
            </w:rPr>
            <w:br/>
            <w:t>4.4 Cifrado y descifrado</w:t>
          </w:r>
          <w:r w:rsidRPr="00722A7F">
            <w:rPr>
              <w:rFonts w:asciiTheme="minorHAnsi" w:hAnsiTheme="minorHAnsi" w:cstheme="minorHAnsi"/>
              <w:color w:val="262626"/>
              <w:szCs w:val="22"/>
              <w:lang w:eastAsia="es-CL"/>
            </w:rPr>
            <w:br/>
            <w:t>4.5 Firma digital</w:t>
          </w:r>
          <w:r w:rsidRPr="00722A7F">
            <w:rPr>
              <w:rFonts w:asciiTheme="minorHAnsi" w:hAnsiTheme="minorHAnsi" w:cstheme="minorHAnsi"/>
              <w:color w:val="262626"/>
              <w:szCs w:val="22"/>
              <w:lang w:eastAsia="es-CL"/>
            </w:rPr>
            <w:br/>
            <w:t>4.6 Red insegura</w:t>
          </w:r>
          <w:r w:rsidRPr="00722A7F">
            <w:rPr>
              <w:rFonts w:asciiTheme="minorHAnsi" w:hAnsiTheme="minorHAnsi" w:cstheme="minorHAnsi"/>
              <w:color w:val="262626"/>
              <w:szCs w:val="22"/>
              <w:lang w:eastAsia="es-CL"/>
            </w:rPr>
            <w:br/>
            <w:t>4.7 Gestión de claves</w:t>
          </w:r>
        </w:p>
        <w:p w14:paraId="5777CD8A" w14:textId="77777777" w:rsidR="00463F86" w:rsidRPr="00722A7F" w:rsidRDefault="00463F86" w:rsidP="00463F86">
          <w:pPr>
            <w:numPr>
              <w:ilvl w:val="0"/>
              <w:numId w:val="98"/>
            </w:numPr>
            <w:shd w:val="clear" w:color="auto" w:fill="FFFFFF"/>
            <w:spacing w:before="240" w:after="0" w:line="240" w:lineRule="auto"/>
            <w:rPr>
              <w:rFonts w:asciiTheme="minorHAnsi" w:hAnsiTheme="minorHAnsi" w:cstheme="minorHAnsi"/>
              <w:color w:val="262626"/>
              <w:szCs w:val="22"/>
              <w:lang w:eastAsia="es-CL"/>
            </w:rPr>
          </w:pPr>
          <w:r w:rsidRPr="00722A7F">
            <w:rPr>
              <w:rFonts w:asciiTheme="minorHAnsi" w:hAnsiTheme="minorHAnsi" w:cstheme="minorHAnsi"/>
              <w:b/>
              <w:bCs/>
              <w:color w:val="262626"/>
              <w:szCs w:val="22"/>
              <w:lang w:eastAsia="es-CL"/>
            </w:rPr>
            <w:t>Política</w:t>
          </w:r>
          <w:r w:rsidRPr="00722A7F">
            <w:rPr>
              <w:rFonts w:asciiTheme="minorHAnsi" w:hAnsiTheme="minorHAnsi" w:cstheme="minorHAnsi"/>
              <w:color w:val="262626"/>
              <w:szCs w:val="22"/>
              <w:lang w:eastAsia="es-CL"/>
            </w:rPr>
            <w:br/>
            <w:t>5.1 Eliminación de Datos de las Instalaciones de Anaconda Web</w:t>
          </w:r>
          <w:r w:rsidRPr="00722A7F">
            <w:rPr>
              <w:rFonts w:asciiTheme="minorHAnsi" w:hAnsiTheme="minorHAnsi" w:cstheme="minorHAnsi"/>
              <w:color w:val="262626"/>
              <w:szCs w:val="22"/>
              <w:lang w:eastAsia="es-CL"/>
            </w:rPr>
            <w:br/>
            <w:t>- Cifrado obligatorio</w:t>
          </w:r>
          <w:r w:rsidRPr="00722A7F">
            <w:rPr>
              <w:rFonts w:asciiTheme="minorHAnsi" w:hAnsiTheme="minorHAnsi" w:cstheme="minorHAnsi"/>
              <w:color w:val="262626"/>
              <w:szCs w:val="22"/>
              <w:lang w:eastAsia="es-CL"/>
            </w:rPr>
            <w:br/>
            <w:t>- Autorización y registro</w:t>
          </w:r>
          <w:r w:rsidRPr="00722A7F">
            <w:rPr>
              <w:rFonts w:asciiTheme="minorHAnsi" w:hAnsiTheme="minorHAnsi" w:cstheme="minorHAnsi"/>
              <w:color w:val="262626"/>
              <w:szCs w:val="22"/>
              <w:lang w:eastAsia="es-CL"/>
            </w:rPr>
            <w:br/>
            <w:t>- Métodos de eliminación segura</w:t>
          </w:r>
          <w:r w:rsidRPr="00722A7F">
            <w:rPr>
              <w:rFonts w:asciiTheme="minorHAnsi" w:hAnsiTheme="minorHAnsi" w:cstheme="minorHAnsi"/>
              <w:color w:val="262626"/>
              <w:szCs w:val="22"/>
              <w:lang w:eastAsia="es-CL"/>
            </w:rPr>
            <w:br/>
            <w:t>- Ejemplo práctico</w:t>
          </w:r>
          <w:r w:rsidRPr="00722A7F">
            <w:rPr>
              <w:rFonts w:asciiTheme="minorHAnsi" w:hAnsiTheme="minorHAnsi" w:cstheme="minorHAnsi"/>
              <w:color w:val="262626"/>
              <w:szCs w:val="22"/>
              <w:lang w:eastAsia="es-CL"/>
            </w:rPr>
            <w:br/>
            <w:t>5.2 Transferencia de Datos</w:t>
          </w:r>
          <w:r w:rsidRPr="00722A7F">
            <w:rPr>
              <w:rFonts w:asciiTheme="minorHAnsi" w:hAnsiTheme="minorHAnsi" w:cstheme="minorHAnsi"/>
              <w:color w:val="262626"/>
              <w:szCs w:val="22"/>
              <w:lang w:eastAsia="es-CL"/>
            </w:rPr>
            <w:br/>
            <w:t>- Uso de canales seguros</w:t>
          </w:r>
          <w:r w:rsidRPr="00722A7F">
            <w:rPr>
              <w:rFonts w:asciiTheme="minorHAnsi" w:hAnsiTheme="minorHAnsi" w:cstheme="minorHAnsi"/>
              <w:color w:val="262626"/>
              <w:szCs w:val="22"/>
              <w:lang w:eastAsia="es-CL"/>
            </w:rPr>
            <w:br/>
            <w:t>- Autenticación del destinatario</w:t>
          </w:r>
          <w:r w:rsidRPr="00722A7F">
            <w:rPr>
              <w:rFonts w:asciiTheme="minorHAnsi" w:hAnsiTheme="minorHAnsi" w:cstheme="minorHAnsi"/>
              <w:color w:val="262626"/>
              <w:szCs w:val="22"/>
              <w:lang w:eastAsia="es-CL"/>
            </w:rPr>
            <w:br/>
            <w:t>- Gestión de claves</w:t>
          </w:r>
          <w:r w:rsidRPr="00722A7F">
            <w:rPr>
              <w:rFonts w:asciiTheme="minorHAnsi" w:hAnsiTheme="minorHAnsi" w:cstheme="minorHAnsi"/>
              <w:color w:val="262626"/>
              <w:szCs w:val="22"/>
              <w:lang w:eastAsia="es-CL"/>
            </w:rPr>
            <w:br/>
            <w:t>- Ejemplo práctico</w:t>
          </w:r>
          <w:r w:rsidRPr="00722A7F">
            <w:rPr>
              <w:rFonts w:asciiTheme="minorHAnsi" w:hAnsiTheme="minorHAnsi" w:cstheme="minorHAnsi"/>
              <w:color w:val="262626"/>
              <w:szCs w:val="22"/>
              <w:lang w:eastAsia="es-CL"/>
            </w:rPr>
            <w:br/>
            <w:t>5.3 Firmas Digitales, Integridad y Autenticidad</w:t>
          </w:r>
          <w:r w:rsidRPr="00722A7F">
            <w:rPr>
              <w:rFonts w:asciiTheme="minorHAnsi" w:hAnsiTheme="minorHAnsi" w:cstheme="minorHAnsi"/>
              <w:color w:val="262626"/>
              <w:szCs w:val="22"/>
              <w:lang w:eastAsia="es-CL"/>
            </w:rPr>
            <w:br/>
            <w:t>- Uso obligatorio</w:t>
          </w:r>
          <w:r w:rsidRPr="00722A7F">
            <w:rPr>
              <w:rFonts w:asciiTheme="minorHAnsi" w:hAnsiTheme="minorHAnsi" w:cstheme="minorHAnsi"/>
              <w:color w:val="262626"/>
              <w:szCs w:val="22"/>
              <w:lang w:eastAsia="es-CL"/>
            </w:rPr>
            <w:br/>
            <w:t>- Validación de certificados</w:t>
          </w:r>
          <w:r w:rsidRPr="00722A7F">
            <w:rPr>
              <w:rFonts w:asciiTheme="minorHAnsi" w:hAnsiTheme="minorHAnsi" w:cstheme="minorHAnsi"/>
              <w:color w:val="262626"/>
              <w:szCs w:val="22"/>
              <w:lang w:eastAsia="es-CL"/>
            </w:rPr>
            <w:br/>
            <w:t>- Protección contra alteraciones</w:t>
          </w:r>
          <w:r w:rsidRPr="00722A7F">
            <w:rPr>
              <w:rFonts w:asciiTheme="minorHAnsi" w:hAnsiTheme="minorHAnsi" w:cstheme="minorHAnsi"/>
              <w:color w:val="262626"/>
              <w:szCs w:val="22"/>
              <w:lang w:eastAsia="es-CL"/>
            </w:rPr>
            <w:br/>
            <w:t>- Ejemplo práctico</w:t>
          </w:r>
          <w:r w:rsidRPr="00722A7F">
            <w:rPr>
              <w:rFonts w:asciiTheme="minorHAnsi" w:hAnsiTheme="minorHAnsi" w:cstheme="minorHAnsi"/>
              <w:color w:val="262626"/>
              <w:szCs w:val="22"/>
              <w:lang w:eastAsia="es-CL"/>
            </w:rPr>
            <w:br/>
            <w:t>5.4 Acceso Remoto a la Red</w:t>
          </w:r>
          <w:r w:rsidRPr="00722A7F">
            <w:rPr>
              <w:rFonts w:asciiTheme="minorHAnsi" w:hAnsiTheme="minorHAnsi" w:cstheme="minorHAnsi"/>
              <w:color w:val="262626"/>
              <w:szCs w:val="22"/>
              <w:lang w:eastAsia="es-CL"/>
            </w:rPr>
            <w:br/>
            <w:t>- Conexiones cifradas</w:t>
          </w:r>
          <w:r w:rsidRPr="00722A7F">
            <w:rPr>
              <w:rFonts w:asciiTheme="minorHAnsi" w:hAnsiTheme="minorHAnsi" w:cstheme="minorHAnsi"/>
              <w:color w:val="262626"/>
              <w:szCs w:val="22"/>
              <w:lang w:eastAsia="es-CL"/>
            </w:rPr>
            <w:br/>
            <w:t>- Autenticación multifactor (MFA)</w:t>
          </w:r>
          <w:r w:rsidRPr="00722A7F">
            <w:rPr>
              <w:rFonts w:asciiTheme="minorHAnsi" w:hAnsiTheme="minorHAnsi" w:cstheme="minorHAnsi"/>
              <w:color w:val="262626"/>
              <w:szCs w:val="22"/>
              <w:lang w:eastAsia="es-CL"/>
            </w:rPr>
            <w:br/>
            <w:t>- Restricciones de acceso</w:t>
          </w:r>
          <w:r w:rsidRPr="00722A7F">
            <w:rPr>
              <w:rFonts w:asciiTheme="minorHAnsi" w:hAnsiTheme="minorHAnsi" w:cstheme="minorHAnsi"/>
              <w:color w:val="262626"/>
              <w:szCs w:val="22"/>
              <w:lang w:eastAsia="es-CL"/>
            </w:rPr>
            <w:br/>
            <w:t>- Ejemplo práctico</w:t>
          </w:r>
          <w:r w:rsidRPr="00722A7F">
            <w:rPr>
              <w:rFonts w:asciiTheme="minorHAnsi" w:hAnsiTheme="minorHAnsi" w:cstheme="minorHAnsi"/>
              <w:color w:val="262626"/>
              <w:szCs w:val="22"/>
              <w:lang w:eastAsia="es-CL"/>
            </w:rPr>
            <w:br/>
            <w:t>5.5 Uso de Cifrado</w:t>
          </w:r>
          <w:r w:rsidRPr="00722A7F">
            <w:rPr>
              <w:rFonts w:asciiTheme="minorHAnsi" w:hAnsiTheme="minorHAnsi" w:cstheme="minorHAnsi"/>
              <w:color w:val="262626"/>
              <w:szCs w:val="22"/>
              <w:lang w:eastAsia="es-CL"/>
            </w:rPr>
            <w:br/>
            <w:t>- Estándares requeridos</w:t>
          </w:r>
          <w:r w:rsidRPr="00722A7F">
            <w:rPr>
              <w:rFonts w:asciiTheme="minorHAnsi" w:hAnsiTheme="minorHAnsi" w:cstheme="minorHAnsi"/>
              <w:color w:val="262626"/>
              <w:szCs w:val="22"/>
              <w:lang w:eastAsia="es-CL"/>
            </w:rPr>
            <w:br/>
          </w:r>
          <w:r w:rsidRPr="00722A7F">
            <w:rPr>
              <w:rFonts w:asciiTheme="minorHAnsi" w:hAnsiTheme="minorHAnsi" w:cstheme="minorHAnsi"/>
              <w:color w:val="262626"/>
              <w:szCs w:val="22"/>
              <w:lang w:eastAsia="es-CL"/>
            </w:rPr>
            <w:lastRenderedPageBreak/>
            <w:t>- Cifrado de datos en reposo</w:t>
          </w:r>
          <w:r w:rsidRPr="00722A7F">
            <w:rPr>
              <w:rFonts w:asciiTheme="minorHAnsi" w:hAnsiTheme="minorHAnsi" w:cstheme="minorHAnsi"/>
              <w:color w:val="262626"/>
              <w:szCs w:val="22"/>
              <w:lang w:eastAsia="es-CL"/>
            </w:rPr>
            <w:br/>
            <w:t>- Cifrado de datos en tránsito</w:t>
          </w:r>
          <w:r w:rsidRPr="00722A7F">
            <w:rPr>
              <w:rFonts w:asciiTheme="minorHAnsi" w:hAnsiTheme="minorHAnsi" w:cstheme="minorHAnsi"/>
              <w:color w:val="262626"/>
              <w:szCs w:val="22"/>
              <w:lang w:eastAsia="es-CL"/>
            </w:rPr>
            <w:br/>
            <w:t>- Monitoreo y auditoría</w:t>
          </w:r>
          <w:r w:rsidRPr="00722A7F">
            <w:rPr>
              <w:rFonts w:asciiTheme="minorHAnsi" w:hAnsiTheme="minorHAnsi" w:cstheme="minorHAnsi"/>
              <w:color w:val="262626"/>
              <w:szCs w:val="22"/>
              <w:lang w:eastAsia="es-CL"/>
            </w:rPr>
            <w:br/>
            <w:t>5.6 Gestión de Llaves Electrónicas</w:t>
          </w:r>
          <w:r w:rsidRPr="00722A7F">
            <w:rPr>
              <w:rFonts w:asciiTheme="minorHAnsi" w:hAnsiTheme="minorHAnsi" w:cstheme="minorHAnsi"/>
              <w:color w:val="262626"/>
              <w:szCs w:val="22"/>
              <w:lang w:eastAsia="es-CL"/>
            </w:rPr>
            <w:br/>
            <w:t>- Generación de claves</w:t>
          </w:r>
          <w:r w:rsidRPr="00722A7F">
            <w:rPr>
              <w:rFonts w:asciiTheme="minorHAnsi" w:hAnsiTheme="minorHAnsi" w:cstheme="minorHAnsi"/>
              <w:color w:val="262626"/>
              <w:szCs w:val="22"/>
              <w:lang w:eastAsia="es-CL"/>
            </w:rPr>
            <w:br/>
            <w:t>- Almacenamiento seguro</w:t>
          </w:r>
          <w:r w:rsidRPr="00722A7F">
            <w:rPr>
              <w:rFonts w:asciiTheme="minorHAnsi" w:hAnsiTheme="minorHAnsi" w:cstheme="minorHAnsi"/>
              <w:color w:val="262626"/>
              <w:szCs w:val="22"/>
              <w:lang w:eastAsia="es-CL"/>
            </w:rPr>
            <w:br/>
            <w:t>- Distribución y rotación</w:t>
          </w:r>
          <w:r w:rsidRPr="00722A7F">
            <w:rPr>
              <w:rFonts w:asciiTheme="minorHAnsi" w:hAnsiTheme="minorHAnsi" w:cstheme="minorHAnsi"/>
              <w:color w:val="262626"/>
              <w:szCs w:val="22"/>
              <w:lang w:eastAsia="es-CL"/>
            </w:rPr>
            <w:br/>
            <w:t>- Revocación y eliminación</w:t>
          </w:r>
          <w:r w:rsidRPr="00722A7F">
            <w:rPr>
              <w:rFonts w:asciiTheme="minorHAnsi" w:hAnsiTheme="minorHAnsi" w:cstheme="minorHAnsi"/>
              <w:color w:val="262626"/>
              <w:szCs w:val="22"/>
              <w:lang w:eastAsia="es-CL"/>
            </w:rPr>
            <w:br/>
            <w:t>- Ejemplo práctico</w:t>
          </w:r>
          <w:r w:rsidRPr="00722A7F">
            <w:rPr>
              <w:rFonts w:asciiTheme="minorHAnsi" w:hAnsiTheme="minorHAnsi" w:cstheme="minorHAnsi"/>
              <w:color w:val="262626"/>
              <w:szCs w:val="22"/>
              <w:lang w:eastAsia="es-CL"/>
            </w:rPr>
            <w:br/>
            <w:t>5.7 Uso y Recepción de Certificados Protegidos</w:t>
          </w:r>
          <w:r w:rsidRPr="00722A7F">
            <w:rPr>
              <w:rFonts w:asciiTheme="minorHAnsi" w:hAnsiTheme="minorHAnsi" w:cstheme="minorHAnsi"/>
              <w:color w:val="262626"/>
              <w:szCs w:val="22"/>
              <w:lang w:eastAsia="es-CL"/>
            </w:rPr>
            <w:br/>
            <w:t>- Adquisición de certificados</w:t>
          </w:r>
          <w:r w:rsidRPr="00722A7F">
            <w:rPr>
              <w:rFonts w:asciiTheme="minorHAnsi" w:hAnsiTheme="minorHAnsi" w:cstheme="minorHAnsi"/>
              <w:color w:val="262626"/>
              <w:szCs w:val="22"/>
              <w:lang w:eastAsia="es-CL"/>
            </w:rPr>
            <w:br/>
            <w:t>- Validación de certificados</w:t>
          </w:r>
          <w:r w:rsidRPr="00722A7F">
            <w:rPr>
              <w:rFonts w:asciiTheme="minorHAnsi" w:hAnsiTheme="minorHAnsi" w:cstheme="minorHAnsi"/>
              <w:color w:val="262626"/>
              <w:szCs w:val="22"/>
              <w:lang w:eastAsia="es-CL"/>
            </w:rPr>
            <w:br/>
            <w:t>- Uso en comunicaciones</w:t>
          </w:r>
          <w:r w:rsidRPr="00722A7F">
            <w:rPr>
              <w:rFonts w:asciiTheme="minorHAnsi" w:hAnsiTheme="minorHAnsi" w:cstheme="minorHAnsi"/>
              <w:color w:val="262626"/>
              <w:szCs w:val="22"/>
              <w:lang w:eastAsia="es-CL"/>
            </w:rPr>
            <w:br/>
            <w:t>- Renovación y revocación</w:t>
          </w:r>
        </w:p>
        <w:p w14:paraId="2A1501B9" w14:textId="77777777" w:rsidR="00463F86" w:rsidRPr="00722A7F" w:rsidRDefault="00463F86" w:rsidP="00463F86">
          <w:pPr>
            <w:numPr>
              <w:ilvl w:val="0"/>
              <w:numId w:val="98"/>
            </w:numPr>
            <w:shd w:val="clear" w:color="auto" w:fill="FFFFFF"/>
            <w:spacing w:before="240" w:after="0" w:line="240" w:lineRule="auto"/>
            <w:rPr>
              <w:rFonts w:asciiTheme="minorHAnsi" w:hAnsiTheme="minorHAnsi" w:cstheme="minorHAnsi"/>
              <w:color w:val="262626"/>
              <w:szCs w:val="22"/>
              <w:lang w:eastAsia="es-CL"/>
            </w:rPr>
          </w:pPr>
          <w:r w:rsidRPr="00722A7F">
            <w:rPr>
              <w:rFonts w:asciiTheme="minorHAnsi" w:hAnsiTheme="minorHAnsi" w:cstheme="minorHAnsi"/>
              <w:b/>
              <w:bCs/>
              <w:color w:val="262626"/>
              <w:szCs w:val="22"/>
              <w:lang w:eastAsia="es-CL"/>
            </w:rPr>
            <w:t>Procedimientos Operativos</w:t>
          </w:r>
          <w:r w:rsidRPr="00722A7F">
            <w:rPr>
              <w:rFonts w:asciiTheme="minorHAnsi" w:hAnsiTheme="minorHAnsi" w:cstheme="minorHAnsi"/>
              <w:color w:val="262626"/>
              <w:szCs w:val="22"/>
              <w:lang w:eastAsia="es-CL"/>
            </w:rPr>
            <w:br/>
            <w:t>6.1 Generación y Gestión de Claves</w:t>
          </w:r>
          <w:r w:rsidRPr="00722A7F">
            <w:rPr>
              <w:rFonts w:asciiTheme="minorHAnsi" w:hAnsiTheme="minorHAnsi" w:cstheme="minorHAnsi"/>
              <w:color w:val="262626"/>
              <w:szCs w:val="22"/>
              <w:lang w:eastAsia="es-CL"/>
            </w:rPr>
            <w:br/>
            <w:t>6.2 Configuración de Sistemas</w:t>
          </w:r>
          <w:r w:rsidRPr="00722A7F">
            <w:rPr>
              <w:rFonts w:asciiTheme="minorHAnsi" w:hAnsiTheme="minorHAnsi" w:cstheme="minorHAnsi"/>
              <w:color w:val="262626"/>
              <w:szCs w:val="22"/>
              <w:lang w:eastAsia="es-CL"/>
            </w:rPr>
            <w:br/>
            <w:t>6.3 Auditorías y Monitoreo</w:t>
          </w:r>
          <w:r w:rsidRPr="00722A7F">
            <w:rPr>
              <w:rFonts w:asciiTheme="minorHAnsi" w:hAnsiTheme="minorHAnsi" w:cstheme="minorHAnsi"/>
              <w:color w:val="262626"/>
              <w:szCs w:val="22"/>
              <w:lang w:eastAsia="es-CL"/>
            </w:rPr>
            <w:br/>
            <w:t>6.4 Capacitación</w:t>
          </w:r>
        </w:p>
        <w:p w14:paraId="02EFE0D7" w14:textId="77777777" w:rsidR="00463F86" w:rsidRPr="00722A7F" w:rsidRDefault="00463F86" w:rsidP="00463F86">
          <w:pPr>
            <w:numPr>
              <w:ilvl w:val="0"/>
              <w:numId w:val="98"/>
            </w:numPr>
            <w:shd w:val="clear" w:color="auto" w:fill="FFFFFF"/>
            <w:spacing w:before="240" w:after="0" w:line="240" w:lineRule="auto"/>
            <w:rPr>
              <w:rFonts w:asciiTheme="minorHAnsi" w:hAnsiTheme="minorHAnsi" w:cstheme="minorHAnsi"/>
              <w:color w:val="262626"/>
              <w:szCs w:val="22"/>
              <w:lang w:eastAsia="es-CL"/>
            </w:rPr>
          </w:pPr>
          <w:r w:rsidRPr="00722A7F">
            <w:rPr>
              <w:rFonts w:asciiTheme="minorHAnsi" w:hAnsiTheme="minorHAnsi" w:cstheme="minorHAnsi"/>
              <w:b/>
              <w:bCs/>
              <w:color w:val="262626"/>
              <w:szCs w:val="22"/>
              <w:lang w:eastAsia="es-CL"/>
            </w:rPr>
            <w:t>Roles y Responsabilidades</w:t>
          </w:r>
          <w:r w:rsidRPr="00722A7F">
            <w:rPr>
              <w:rFonts w:asciiTheme="minorHAnsi" w:hAnsiTheme="minorHAnsi" w:cstheme="minorHAnsi"/>
              <w:color w:val="262626"/>
              <w:szCs w:val="22"/>
              <w:lang w:eastAsia="es-CL"/>
            </w:rPr>
            <w:br/>
            <w:t xml:space="preserve">7.1 </w:t>
          </w:r>
          <w:proofErr w:type="gramStart"/>
          <w:r w:rsidRPr="00722A7F">
            <w:rPr>
              <w:rFonts w:asciiTheme="minorHAnsi" w:hAnsiTheme="minorHAnsi" w:cstheme="minorHAnsi"/>
              <w:color w:val="262626"/>
              <w:szCs w:val="22"/>
              <w:lang w:eastAsia="es-CL"/>
            </w:rPr>
            <w:t>Responsable</w:t>
          </w:r>
          <w:proofErr w:type="gramEnd"/>
          <w:r w:rsidRPr="00722A7F">
            <w:rPr>
              <w:rFonts w:asciiTheme="minorHAnsi" w:hAnsiTheme="minorHAnsi" w:cstheme="minorHAnsi"/>
              <w:color w:val="262626"/>
              <w:szCs w:val="22"/>
              <w:lang w:eastAsia="es-CL"/>
            </w:rPr>
            <w:t xml:space="preserve"> de Seguridad de la Información (RSI)</w:t>
          </w:r>
          <w:r w:rsidRPr="00722A7F">
            <w:rPr>
              <w:rFonts w:asciiTheme="minorHAnsi" w:hAnsiTheme="minorHAnsi" w:cstheme="minorHAnsi"/>
              <w:color w:val="262626"/>
              <w:szCs w:val="22"/>
              <w:lang w:eastAsia="es-CL"/>
            </w:rPr>
            <w:br/>
            <w:t>7.2 Equipo de TI</w:t>
          </w:r>
          <w:r w:rsidRPr="00722A7F">
            <w:rPr>
              <w:rFonts w:asciiTheme="minorHAnsi" w:hAnsiTheme="minorHAnsi" w:cstheme="minorHAnsi"/>
              <w:color w:val="262626"/>
              <w:szCs w:val="22"/>
              <w:lang w:eastAsia="es-CL"/>
            </w:rPr>
            <w:br/>
            <w:t>7.3 Empleados</w:t>
          </w:r>
          <w:r w:rsidRPr="00722A7F">
            <w:rPr>
              <w:rFonts w:asciiTheme="minorHAnsi" w:hAnsiTheme="minorHAnsi" w:cstheme="minorHAnsi"/>
              <w:color w:val="262626"/>
              <w:szCs w:val="22"/>
              <w:lang w:eastAsia="es-CL"/>
            </w:rPr>
            <w:br/>
            <w:t>7.4 Contratistas y Terceros</w:t>
          </w:r>
        </w:p>
        <w:p w14:paraId="47914849" w14:textId="77777777" w:rsidR="00463F86" w:rsidRPr="00722A7F" w:rsidRDefault="00463F86" w:rsidP="00463F86">
          <w:pPr>
            <w:numPr>
              <w:ilvl w:val="0"/>
              <w:numId w:val="98"/>
            </w:numPr>
            <w:shd w:val="clear" w:color="auto" w:fill="FFFFFF"/>
            <w:spacing w:before="240" w:after="0" w:line="240" w:lineRule="auto"/>
            <w:rPr>
              <w:rFonts w:asciiTheme="minorHAnsi" w:hAnsiTheme="minorHAnsi" w:cstheme="minorHAnsi"/>
              <w:color w:val="262626"/>
              <w:szCs w:val="22"/>
              <w:lang w:eastAsia="es-CL"/>
            </w:rPr>
          </w:pPr>
          <w:r w:rsidRPr="00722A7F">
            <w:rPr>
              <w:rFonts w:asciiTheme="minorHAnsi" w:hAnsiTheme="minorHAnsi" w:cstheme="minorHAnsi"/>
              <w:b/>
              <w:bCs/>
              <w:color w:val="262626"/>
              <w:szCs w:val="22"/>
              <w:lang w:eastAsia="es-CL"/>
            </w:rPr>
            <w:t>Cumplimiento y Auditoría</w:t>
          </w:r>
          <w:r w:rsidRPr="00722A7F">
            <w:rPr>
              <w:rFonts w:asciiTheme="minorHAnsi" w:hAnsiTheme="minorHAnsi" w:cstheme="minorHAnsi"/>
              <w:color w:val="262626"/>
              <w:szCs w:val="22"/>
              <w:lang w:eastAsia="es-CL"/>
            </w:rPr>
            <w:br/>
            <w:t>8.1 Auditorías Regulares</w:t>
          </w:r>
          <w:r w:rsidRPr="00722A7F">
            <w:rPr>
              <w:rFonts w:asciiTheme="minorHAnsi" w:hAnsiTheme="minorHAnsi" w:cstheme="minorHAnsi"/>
              <w:color w:val="262626"/>
              <w:szCs w:val="22"/>
              <w:lang w:eastAsia="es-CL"/>
            </w:rPr>
            <w:br/>
            <w:t>8.2 Gestión de Incidentes</w:t>
          </w:r>
          <w:r w:rsidRPr="00722A7F">
            <w:rPr>
              <w:rFonts w:asciiTheme="minorHAnsi" w:hAnsiTheme="minorHAnsi" w:cstheme="minorHAnsi"/>
              <w:color w:val="262626"/>
              <w:szCs w:val="22"/>
              <w:lang w:eastAsia="es-CL"/>
            </w:rPr>
            <w:br/>
            <w:t>8.3 Consecuencias del Incumplimiento</w:t>
          </w:r>
          <w:r w:rsidRPr="00722A7F">
            <w:rPr>
              <w:rFonts w:asciiTheme="minorHAnsi" w:hAnsiTheme="minorHAnsi" w:cstheme="minorHAnsi"/>
              <w:color w:val="262626"/>
              <w:szCs w:val="22"/>
              <w:lang w:eastAsia="es-CL"/>
            </w:rPr>
            <w:br/>
            <w:t>8.4 Mejora Continua</w:t>
          </w:r>
        </w:p>
        <w:p w14:paraId="2B8EEA7F" w14:textId="77777777" w:rsidR="00463F86" w:rsidRPr="00722A7F" w:rsidRDefault="00463F86" w:rsidP="00463F86">
          <w:pPr>
            <w:numPr>
              <w:ilvl w:val="0"/>
              <w:numId w:val="98"/>
            </w:numPr>
            <w:shd w:val="clear" w:color="auto" w:fill="FFFFFF"/>
            <w:spacing w:before="240" w:after="0" w:line="240" w:lineRule="auto"/>
            <w:rPr>
              <w:rFonts w:asciiTheme="minorHAnsi" w:hAnsiTheme="minorHAnsi" w:cstheme="minorHAnsi"/>
              <w:color w:val="262626"/>
              <w:szCs w:val="22"/>
              <w:lang w:eastAsia="es-CL"/>
            </w:rPr>
          </w:pPr>
          <w:r w:rsidRPr="00722A7F">
            <w:rPr>
              <w:rFonts w:asciiTheme="minorHAnsi" w:hAnsiTheme="minorHAnsi" w:cstheme="minorHAnsi"/>
              <w:b/>
              <w:bCs/>
              <w:color w:val="262626"/>
              <w:szCs w:val="22"/>
              <w:lang w:eastAsia="es-CL"/>
            </w:rPr>
            <w:t>Anexos</w:t>
          </w:r>
          <w:r w:rsidRPr="00722A7F">
            <w:rPr>
              <w:rFonts w:asciiTheme="minorHAnsi" w:hAnsiTheme="minorHAnsi" w:cstheme="minorHAnsi"/>
              <w:color w:val="262626"/>
              <w:szCs w:val="22"/>
              <w:lang w:eastAsia="es-CL"/>
            </w:rPr>
            <w:br/>
            <w:t>9.1 Anexo A: Herramientas Recomendadas</w:t>
          </w:r>
          <w:r w:rsidRPr="00722A7F">
            <w:rPr>
              <w:rFonts w:asciiTheme="minorHAnsi" w:hAnsiTheme="minorHAnsi" w:cstheme="minorHAnsi"/>
              <w:color w:val="262626"/>
              <w:szCs w:val="22"/>
              <w:lang w:eastAsia="es-CL"/>
            </w:rPr>
            <w:br/>
            <w:t>9.2 Anexo B: Algoritmos Aprobados</w:t>
          </w:r>
          <w:r w:rsidRPr="00722A7F">
            <w:rPr>
              <w:rFonts w:asciiTheme="minorHAnsi" w:hAnsiTheme="minorHAnsi" w:cstheme="minorHAnsi"/>
              <w:color w:val="262626"/>
              <w:szCs w:val="22"/>
              <w:lang w:eastAsia="es-CL"/>
            </w:rPr>
            <w:br/>
            <w:t>9.3 Anexo C: Glosario</w:t>
          </w:r>
          <w:r w:rsidRPr="00722A7F">
            <w:rPr>
              <w:rFonts w:asciiTheme="minorHAnsi" w:hAnsiTheme="minorHAnsi" w:cstheme="minorHAnsi"/>
              <w:color w:val="262626"/>
              <w:szCs w:val="22"/>
              <w:lang w:eastAsia="es-CL"/>
            </w:rPr>
            <w:br/>
            <w:t>9.4 Anexo D: Contactos de Seguridad</w:t>
          </w:r>
        </w:p>
        <w:p w14:paraId="24C6C9AE" w14:textId="77777777" w:rsidR="00463F86" w:rsidRPr="00722A7F" w:rsidRDefault="00463F86" w:rsidP="00463F86">
          <w:pPr>
            <w:pStyle w:val="TtuloTDC"/>
            <w:ind w:left="3040" w:firstLine="380"/>
            <w:rPr>
              <w:rFonts w:asciiTheme="minorHAnsi" w:hAnsiTheme="minorHAnsi"/>
              <w:sz w:val="22"/>
              <w:szCs w:val="22"/>
              <w:lang w:val="es-CO"/>
            </w:rPr>
          </w:pPr>
        </w:p>
      </w:sdtContent>
    </w:sdt>
    <w:p w14:paraId="7933CCE2" w14:textId="77777777" w:rsidR="00463F86" w:rsidRPr="00722A7F" w:rsidRDefault="00463F86" w:rsidP="00463F86">
      <w:pPr>
        <w:jc w:val="both"/>
        <w:rPr>
          <w:rFonts w:asciiTheme="minorHAnsi" w:hAnsiTheme="minorHAnsi" w:cstheme="minorHAnsi"/>
          <w:szCs w:val="22"/>
        </w:rPr>
      </w:pPr>
      <w:r w:rsidRPr="00722A7F">
        <w:rPr>
          <w:rFonts w:asciiTheme="minorHAnsi" w:hAnsiTheme="minorHAnsi" w:cstheme="minorHAnsi"/>
          <w:szCs w:val="22"/>
          <w:lang w:val="es-CO"/>
        </w:rPr>
        <w:br w:type="page"/>
      </w:r>
      <w:r w:rsidRPr="00722A7F">
        <w:rPr>
          <w:rFonts w:asciiTheme="minorHAnsi" w:hAnsiTheme="minorHAnsi" w:cstheme="minorHAnsi"/>
          <w:szCs w:val="22"/>
        </w:rPr>
        <w:lastRenderedPageBreak/>
        <w:t>Política de Criptografía de Anaconda Web</w:t>
      </w:r>
    </w:p>
    <w:p w14:paraId="5347EE8A" w14:textId="77777777" w:rsidR="00463F86" w:rsidRPr="00D47B9D" w:rsidRDefault="00463F86" w:rsidP="00463F86">
      <w:pPr>
        <w:ind w:left="720"/>
        <w:jc w:val="both"/>
        <w:rPr>
          <w:rFonts w:asciiTheme="minorHAnsi" w:hAnsiTheme="minorHAnsi" w:cstheme="minorHAnsi"/>
          <w:szCs w:val="22"/>
        </w:rPr>
      </w:pPr>
      <w:r w:rsidRPr="00D47B9D">
        <w:rPr>
          <w:rFonts w:asciiTheme="minorHAnsi" w:hAnsiTheme="minorHAnsi" w:cstheme="minorHAnsi"/>
          <w:szCs w:val="22"/>
        </w:rPr>
        <w:t>1. Introducción</w:t>
      </w:r>
    </w:p>
    <w:p w14:paraId="09970877" w14:textId="77777777" w:rsidR="00463F86" w:rsidRPr="00D47B9D" w:rsidRDefault="00463F86" w:rsidP="00463F86">
      <w:pPr>
        <w:jc w:val="both"/>
        <w:rPr>
          <w:rFonts w:asciiTheme="minorHAnsi" w:hAnsiTheme="minorHAnsi" w:cstheme="minorHAnsi"/>
          <w:szCs w:val="22"/>
        </w:rPr>
      </w:pPr>
      <w:r w:rsidRPr="00D47B9D">
        <w:rPr>
          <w:rFonts w:asciiTheme="minorHAnsi" w:hAnsiTheme="minorHAnsi" w:cstheme="minorHAnsi"/>
          <w:szCs w:val="22"/>
        </w:rPr>
        <w:t>La Política de Criptografía de Anaconda Web es un documento estratégico que establece las directrices para proteger la información sensible de la empresa mediante el uso de herramientas y técnicas criptográficas. En un entorno digital donde los riesgos de seguridad cibernética están en constante evolución, Anaconda Web reconoce la importancia de implementar medidas que garanticen la confidencialidad, integridad y disponibilidad de los datos. Esta política no solo protege la información interna de la organización, sino también la de sus clientes, socios y empleados.</w:t>
      </w:r>
    </w:p>
    <w:p w14:paraId="022C7907" w14:textId="77777777" w:rsidR="00463F86" w:rsidRPr="00D47B9D" w:rsidRDefault="00463F86" w:rsidP="00463F86">
      <w:pPr>
        <w:jc w:val="both"/>
        <w:rPr>
          <w:rFonts w:asciiTheme="minorHAnsi" w:hAnsiTheme="minorHAnsi" w:cstheme="minorHAnsi"/>
          <w:szCs w:val="22"/>
        </w:rPr>
      </w:pPr>
      <w:r w:rsidRPr="00D47B9D">
        <w:rPr>
          <w:rFonts w:asciiTheme="minorHAnsi" w:hAnsiTheme="minorHAnsi" w:cstheme="minorHAnsi"/>
          <w:szCs w:val="22"/>
        </w:rPr>
        <w:t>La criptografía es una técnica clave que permite cifrar datos para que solo las partes autorizadas puedan acceder a ellos. Esto incluye comunicaciones internas, transferencias de datos hacia terceros y almacenamiento en dispositivos portátiles o en la nube. Además, asegura que los datos no sean alterados durante su transmisión o almacenamiento, protegiendo la integridad de la información.</w:t>
      </w:r>
    </w:p>
    <w:p w14:paraId="7F2BB311" w14:textId="77777777" w:rsidR="00463F86" w:rsidRPr="00D47B9D" w:rsidRDefault="00463F86" w:rsidP="00463F86">
      <w:pPr>
        <w:jc w:val="both"/>
        <w:rPr>
          <w:rFonts w:asciiTheme="minorHAnsi" w:hAnsiTheme="minorHAnsi" w:cstheme="minorHAnsi"/>
          <w:szCs w:val="22"/>
        </w:rPr>
      </w:pPr>
      <w:r w:rsidRPr="00D47B9D">
        <w:rPr>
          <w:rFonts w:asciiTheme="minorHAnsi" w:hAnsiTheme="minorHAnsi" w:cstheme="minorHAnsi"/>
          <w:szCs w:val="22"/>
        </w:rPr>
        <w:t>En el contexto de Anaconda Web, donde gran parte de las operaciones dependen de sistemas digitales y redes públicas, la implementación de criptografía robusta es esencial. Esto incluye proteger las credenciales de acceso, las transacciones comerciales y cualquier información confidencial que pueda ser objetivo de ataques cibernéticos. La política también establece procedimientos para gestionar claves electrónicas y certificados digitales de manera segura.</w:t>
      </w:r>
    </w:p>
    <w:p w14:paraId="4A8195DA" w14:textId="77777777" w:rsidR="00463F86" w:rsidRPr="00D47B9D" w:rsidRDefault="00463F86" w:rsidP="00463F86">
      <w:pPr>
        <w:jc w:val="both"/>
        <w:rPr>
          <w:rFonts w:asciiTheme="minorHAnsi" w:hAnsiTheme="minorHAnsi" w:cstheme="minorHAnsi"/>
          <w:szCs w:val="22"/>
        </w:rPr>
      </w:pPr>
      <w:r w:rsidRPr="00D47B9D">
        <w:rPr>
          <w:rFonts w:asciiTheme="minorHAnsi" w:hAnsiTheme="minorHAnsi" w:cstheme="minorHAnsi"/>
          <w:szCs w:val="22"/>
        </w:rPr>
        <w:t>Por último, esta política no solo busca cumplir con los estándares internacionales como ISO 27001, sino también con las leyes locales e internacionales relacionadas con la protección de datos. Esto incluye regulaciones como el GDPR (si aplica) y normativas nacionales que exigen la implementación de medidas de seguridad adecuadas para proteger la información personal y comercialmente sensible.</w:t>
      </w:r>
    </w:p>
    <w:p w14:paraId="685EB4B8" w14:textId="77777777" w:rsidR="00463F86" w:rsidRPr="00D47B9D" w:rsidRDefault="00463F86" w:rsidP="00463F86">
      <w:pPr>
        <w:jc w:val="both"/>
        <w:rPr>
          <w:rFonts w:asciiTheme="minorHAnsi" w:hAnsiTheme="minorHAnsi" w:cstheme="minorHAnsi"/>
          <w:szCs w:val="22"/>
        </w:rPr>
      </w:pPr>
    </w:p>
    <w:p w14:paraId="1447DF99" w14:textId="77777777" w:rsidR="00463F86" w:rsidRPr="00D47B9D" w:rsidRDefault="00463F86" w:rsidP="00463F86">
      <w:pPr>
        <w:ind w:left="720"/>
        <w:jc w:val="both"/>
        <w:rPr>
          <w:rFonts w:asciiTheme="minorHAnsi" w:hAnsiTheme="minorHAnsi" w:cstheme="minorHAnsi"/>
          <w:szCs w:val="22"/>
        </w:rPr>
      </w:pPr>
      <w:r w:rsidRPr="00D47B9D">
        <w:rPr>
          <w:rFonts w:asciiTheme="minorHAnsi" w:hAnsiTheme="minorHAnsi" w:cstheme="minorHAnsi"/>
          <w:szCs w:val="22"/>
        </w:rPr>
        <w:t>2. Alcance</w:t>
      </w:r>
    </w:p>
    <w:p w14:paraId="2459A183" w14:textId="77777777" w:rsidR="00463F86" w:rsidRPr="00D47B9D" w:rsidRDefault="00463F86" w:rsidP="00463F86">
      <w:pPr>
        <w:jc w:val="both"/>
        <w:rPr>
          <w:rFonts w:asciiTheme="minorHAnsi" w:hAnsiTheme="minorHAnsi" w:cstheme="minorHAnsi"/>
          <w:szCs w:val="22"/>
        </w:rPr>
      </w:pPr>
      <w:r w:rsidRPr="00D47B9D">
        <w:rPr>
          <w:rFonts w:asciiTheme="minorHAnsi" w:hAnsiTheme="minorHAnsi" w:cstheme="minorHAnsi"/>
          <w:szCs w:val="22"/>
        </w:rPr>
        <w:t>Esta política abarca todas las actividades, sistemas y personas relacionadas con el manejo de información en Anaconda Web. Incluye tanto a los empleados directos como a los contratistas, proveedores y socios comerciales que interactúan con los sistemas de la empresa. Además, se aplica a todos los activos de información, ya sea en formato físico o digital, que estén bajo el control de la organización.</w:t>
      </w:r>
    </w:p>
    <w:p w14:paraId="1D95E985" w14:textId="77777777" w:rsidR="00463F86" w:rsidRPr="00D47B9D" w:rsidRDefault="00463F86" w:rsidP="00463F86">
      <w:pPr>
        <w:jc w:val="both"/>
        <w:rPr>
          <w:rFonts w:asciiTheme="minorHAnsi" w:hAnsiTheme="minorHAnsi" w:cstheme="minorHAnsi"/>
          <w:szCs w:val="22"/>
        </w:rPr>
      </w:pPr>
      <w:r w:rsidRPr="00D47B9D">
        <w:rPr>
          <w:rFonts w:asciiTheme="minorHAnsi" w:hAnsiTheme="minorHAnsi" w:cstheme="minorHAnsi"/>
          <w:szCs w:val="22"/>
        </w:rPr>
        <w:t xml:space="preserve">En términos de sistemas, esta política cubre servidores, bases de datos, dispositivos portátiles, redes internas y externas, así como el software utilizado para gestionar información sensible. También se extiende a la infraestructura de TI utilizada para el acceso remoto, como </w:t>
      </w:r>
      <w:proofErr w:type="spellStart"/>
      <w:r w:rsidRPr="00D47B9D">
        <w:rPr>
          <w:rFonts w:asciiTheme="minorHAnsi" w:hAnsiTheme="minorHAnsi" w:cstheme="minorHAnsi"/>
          <w:szCs w:val="22"/>
        </w:rPr>
        <w:t>VPNs</w:t>
      </w:r>
      <w:proofErr w:type="spellEnd"/>
      <w:r w:rsidRPr="00D47B9D">
        <w:rPr>
          <w:rFonts w:asciiTheme="minorHAnsi" w:hAnsiTheme="minorHAnsi" w:cstheme="minorHAnsi"/>
          <w:szCs w:val="22"/>
        </w:rPr>
        <w:t>, y a las plataformas de comunicación que manejan datos confidenciales, como correos electrónicos y aplicaciones de mensajería.</w:t>
      </w:r>
    </w:p>
    <w:p w14:paraId="1B2C5F5F" w14:textId="77777777" w:rsidR="00463F86" w:rsidRPr="00D47B9D" w:rsidRDefault="00463F86" w:rsidP="00463F86">
      <w:pPr>
        <w:jc w:val="both"/>
        <w:rPr>
          <w:rFonts w:asciiTheme="minorHAnsi" w:hAnsiTheme="minorHAnsi" w:cstheme="minorHAnsi"/>
          <w:szCs w:val="22"/>
        </w:rPr>
      </w:pPr>
      <w:r w:rsidRPr="00D47B9D">
        <w:rPr>
          <w:rFonts w:asciiTheme="minorHAnsi" w:hAnsiTheme="minorHAnsi" w:cstheme="minorHAnsi"/>
          <w:szCs w:val="22"/>
        </w:rPr>
        <w:t xml:space="preserve">El alcance también incluye procesos operativos clave, como la transferencia de datos entre departamentos o hacia terceros, el almacenamiento de información en dispositivos portátiles y la eliminación segura de datos. </w:t>
      </w:r>
    </w:p>
    <w:p w14:paraId="10538101" w14:textId="77777777" w:rsidR="00463F86" w:rsidRPr="00D47B9D" w:rsidRDefault="00463F86" w:rsidP="00463F86">
      <w:pPr>
        <w:jc w:val="both"/>
        <w:rPr>
          <w:rFonts w:asciiTheme="minorHAnsi" w:hAnsiTheme="minorHAnsi" w:cstheme="minorHAnsi"/>
          <w:szCs w:val="22"/>
        </w:rPr>
      </w:pPr>
      <w:r w:rsidRPr="00D47B9D">
        <w:rPr>
          <w:rFonts w:asciiTheme="minorHAnsi" w:hAnsiTheme="minorHAnsi" w:cstheme="minorHAnsi"/>
          <w:szCs w:val="22"/>
        </w:rPr>
        <w:t xml:space="preserve">Es importante destacar que cualquier excepción a esta política debe ser documentada y aprobada por el </w:t>
      </w:r>
      <w:proofErr w:type="gramStart"/>
      <w:r w:rsidRPr="00D47B9D">
        <w:rPr>
          <w:rFonts w:asciiTheme="minorHAnsi" w:hAnsiTheme="minorHAnsi" w:cstheme="minorHAnsi"/>
          <w:szCs w:val="22"/>
        </w:rPr>
        <w:t>Responsable</w:t>
      </w:r>
      <w:proofErr w:type="gramEnd"/>
      <w:r w:rsidRPr="00D47B9D">
        <w:rPr>
          <w:rFonts w:asciiTheme="minorHAnsi" w:hAnsiTheme="minorHAnsi" w:cstheme="minorHAnsi"/>
          <w:szCs w:val="22"/>
        </w:rPr>
        <w:t xml:space="preserve"> de Seguridad de la Información. Esto garantiza que incluso en situaciones excepcionales, los riesgos asociados sean gestionados de manera adecuada para proteger los intereses de la organización.</w:t>
      </w:r>
    </w:p>
    <w:p w14:paraId="6E88AD65" w14:textId="77777777" w:rsidR="00463F86" w:rsidRPr="00D47B9D" w:rsidRDefault="00463F86" w:rsidP="00463F86">
      <w:pPr>
        <w:jc w:val="both"/>
        <w:rPr>
          <w:rFonts w:asciiTheme="minorHAnsi" w:hAnsiTheme="minorHAnsi" w:cstheme="minorHAnsi"/>
          <w:szCs w:val="22"/>
        </w:rPr>
      </w:pPr>
    </w:p>
    <w:p w14:paraId="0C70F813" w14:textId="77777777" w:rsidR="00463F86" w:rsidRPr="00D47B9D" w:rsidRDefault="00463F86" w:rsidP="00463F86">
      <w:pPr>
        <w:ind w:left="720"/>
        <w:jc w:val="both"/>
        <w:rPr>
          <w:rFonts w:asciiTheme="minorHAnsi" w:hAnsiTheme="minorHAnsi" w:cstheme="minorHAnsi"/>
          <w:szCs w:val="22"/>
        </w:rPr>
      </w:pPr>
      <w:r w:rsidRPr="00D47B9D">
        <w:rPr>
          <w:rFonts w:asciiTheme="minorHAnsi" w:hAnsiTheme="minorHAnsi" w:cstheme="minorHAnsi"/>
          <w:szCs w:val="22"/>
        </w:rPr>
        <w:t>3. Referencias</w:t>
      </w:r>
    </w:p>
    <w:p w14:paraId="64E9B875" w14:textId="77777777" w:rsidR="00463F86" w:rsidRPr="00D47B9D" w:rsidRDefault="00463F86" w:rsidP="00463F86">
      <w:pPr>
        <w:jc w:val="both"/>
        <w:rPr>
          <w:rFonts w:asciiTheme="minorHAnsi" w:hAnsiTheme="minorHAnsi" w:cstheme="minorHAnsi"/>
          <w:szCs w:val="22"/>
        </w:rPr>
      </w:pPr>
      <w:r w:rsidRPr="00D47B9D">
        <w:rPr>
          <w:rFonts w:asciiTheme="minorHAnsi" w:hAnsiTheme="minorHAnsi" w:cstheme="minorHAnsi"/>
          <w:szCs w:val="22"/>
        </w:rPr>
        <w:t>La Política de Criptografía de Anaconda Web se basa en un conjunto de estándares internacionales, normativas legales y mejores prácticas reconocidas en la industria de la seguridad de la información. Estos documentos proporcionan un marco sólido para garantizar que las medidas implementadas sean efectivas y cumplan con los requisitos regulatorios.</w:t>
      </w:r>
    </w:p>
    <w:p w14:paraId="75564C3F" w14:textId="77777777" w:rsidR="00463F86" w:rsidRPr="00D47B9D" w:rsidRDefault="00463F86" w:rsidP="00463F86">
      <w:pPr>
        <w:jc w:val="both"/>
        <w:rPr>
          <w:rFonts w:asciiTheme="minorHAnsi" w:hAnsiTheme="minorHAnsi" w:cstheme="minorHAnsi"/>
          <w:szCs w:val="22"/>
        </w:rPr>
      </w:pPr>
      <w:r w:rsidRPr="00D47B9D">
        <w:rPr>
          <w:rFonts w:asciiTheme="minorHAnsi" w:hAnsiTheme="minorHAnsi" w:cstheme="minorHAnsi"/>
          <w:szCs w:val="22"/>
        </w:rPr>
        <w:t>Uno de los principales estándares utilizados es ISO 27001:2022, que establece los requisitos para un sistema de gestión de seguridad de la información (SGSI). Este estándar incluye controles específicos relacionados con el uso de criptografía, como la gestión de claves y el cifrado de datos sensibles. Además, ISO 27002:2022 complementa este estándar al proporcionar directrices detalladas sobre cómo implementar estos controles.</w:t>
      </w:r>
    </w:p>
    <w:p w14:paraId="0AB814BC" w14:textId="77777777" w:rsidR="00463F86" w:rsidRPr="00D47B9D" w:rsidRDefault="00463F86" w:rsidP="00463F86">
      <w:pPr>
        <w:jc w:val="both"/>
        <w:rPr>
          <w:rFonts w:asciiTheme="minorHAnsi" w:hAnsiTheme="minorHAnsi" w:cstheme="minorHAnsi"/>
          <w:szCs w:val="22"/>
        </w:rPr>
      </w:pPr>
      <w:r w:rsidRPr="00D47B9D">
        <w:rPr>
          <w:rFonts w:asciiTheme="minorHAnsi" w:hAnsiTheme="minorHAnsi" w:cstheme="minorHAnsi"/>
          <w:szCs w:val="22"/>
        </w:rPr>
        <w:t>A nivel legal, esta política cumple con las disposiciones de la Ley de Protección de Datos Personales aplicable en el país de operación de Anaconda Web. En caso de manejar datos de clientes europeos, también se asegura el cumplimiento del Reglamento General de Protección de Datos (GDPR), que exige medidas estrictas para proteger la información personal.</w:t>
      </w:r>
    </w:p>
    <w:p w14:paraId="53002FE9" w14:textId="77777777" w:rsidR="00463F86" w:rsidRPr="00D47B9D" w:rsidRDefault="00463F86" w:rsidP="00463F86">
      <w:pPr>
        <w:jc w:val="both"/>
        <w:rPr>
          <w:rFonts w:asciiTheme="minorHAnsi" w:hAnsiTheme="minorHAnsi" w:cstheme="minorHAnsi"/>
          <w:szCs w:val="22"/>
        </w:rPr>
      </w:pPr>
      <w:r w:rsidRPr="00D47B9D">
        <w:rPr>
          <w:rFonts w:asciiTheme="minorHAnsi" w:hAnsiTheme="minorHAnsi" w:cstheme="minorHAnsi"/>
          <w:szCs w:val="22"/>
        </w:rPr>
        <w:t xml:space="preserve">Además de las normativas legales y estándares internacionales, esta política se guía por las mejores prácticas recomendadas por organizaciones como el </w:t>
      </w:r>
      <w:proofErr w:type="spellStart"/>
      <w:r w:rsidRPr="00D47B9D">
        <w:rPr>
          <w:rFonts w:asciiTheme="minorHAnsi" w:hAnsiTheme="minorHAnsi" w:cstheme="minorHAnsi"/>
          <w:szCs w:val="22"/>
        </w:rPr>
        <w:t>National</w:t>
      </w:r>
      <w:proofErr w:type="spellEnd"/>
      <w:r w:rsidRPr="00D47B9D">
        <w:rPr>
          <w:rFonts w:asciiTheme="minorHAnsi" w:hAnsiTheme="minorHAnsi" w:cstheme="minorHAnsi"/>
          <w:szCs w:val="22"/>
        </w:rPr>
        <w:t xml:space="preserve"> </w:t>
      </w:r>
      <w:proofErr w:type="spellStart"/>
      <w:r w:rsidRPr="00D47B9D">
        <w:rPr>
          <w:rFonts w:asciiTheme="minorHAnsi" w:hAnsiTheme="minorHAnsi" w:cstheme="minorHAnsi"/>
          <w:szCs w:val="22"/>
        </w:rPr>
        <w:t>Institute</w:t>
      </w:r>
      <w:proofErr w:type="spellEnd"/>
      <w:r w:rsidRPr="00D47B9D">
        <w:rPr>
          <w:rFonts w:asciiTheme="minorHAnsi" w:hAnsiTheme="minorHAnsi" w:cstheme="minorHAnsi"/>
          <w:szCs w:val="22"/>
        </w:rPr>
        <w:t xml:space="preserve"> </w:t>
      </w:r>
      <w:proofErr w:type="spellStart"/>
      <w:r w:rsidRPr="00D47B9D">
        <w:rPr>
          <w:rFonts w:asciiTheme="minorHAnsi" w:hAnsiTheme="minorHAnsi" w:cstheme="minorHAnsi"/>
          <w:szCs w:val="22"/>
        </w:rPr>
        <w:t>of</w:t>
      </w:r>
      <w:proofErr w:type="spellEnd"/>
      <w:r w:rsidRPr="00D47B9D">
        <w:rPr>
          <w:rFonts w:asciiTheme="minorHAnsi" w:hAnsiTheme="minorHAnsi" w:cstheme="minorHAnsi"/>
          <w:szCs w:val="22"/>
        </w:rPr>
        <w:t xml:space="preserve"> </w:t>
      </w:r>
      <w:proofErr w:type="spellStart"/>
      <w:r w:rsidRPr="00D47B9D">
        <w:rPr>
          <w:rFonts w:asciiTheme="minorHAnsi" w:hAnsiTheme="minorHAnsi" w:cstheme="minorHAnsi"/>
          <w:szCs w:val="22"/>
        </w:rPr>
        <w:t>Standards</w:t>
      </w:r>
      <w:proofErr w:type="spellEnd"/>
      <w:r w:rsidRPr="00D47B9D">
        <w:rPr>
          <w:rFonts w:asciiTheme="minorHAnsi" w:hAnsiTheme="minorHAnsi" w:cstheme="minorHAnsi"/>
          <w:szCs w:val="22"/>
        </w:rPr>
        <w:t xml:space="preserve"> and </w:t>
      </w:r>
      <w:proofErr w:type="spellStart"/>
      <w:r w:rsidRPr="00D47B9D">
        <w:rPr>
          <w:rFonts w:asciiTheme="minorHAnsi" w:hAnsiTheme="minorHAnsi" w:cstheme="minorHAnsi"/>
          <w:szCs w:val="22"/>
        </w:rPr>
        <w:t>Technology</w:t>
      </w:r>
      <w:proofErr w:type="spellEnd"/>
      <w:r w:rsidRPr="00D47B9D">
        <w:rPr>
          <w:rFonts w:asciiTheme="minorHAnsi" w:hAnsiTheme="minorHAnsi" w:cstheme="minorHAnsi"/>
          <w:szCs w:val="22"/>
        </w:rPr>
        <w:t xml:space="preserve"> (NIST). </w:t>
      </w:r>
    </w:p>
    <w:p w14:paraId="493ADFA7" w14:textId="77777777" w:rsidR="00463F86" w:rsidRPr="00D47B9D" w:rsidRDefault="00463F86" w:rsidP="00463F86">
      <w:pPr>
        <w:jc w:val="both"/>
        <w:rPr>
          <w:rFonts w:asciiTheme="minorHAnsi" w:hAnsiTheme="minorHAnsi" w:cstheme="minorHAnsi"/>
          <w:szCs w:val="22"/>
        </w:rPr>
      </w:pPr>
      <w:r w:rsidRPr="00D47B9D">
        <w:rPr>
          <w:rFonts w:asciiTheme="minorHAnsi" w:hAnsiTheme="minorHAnsi" w:cstheme="minorHAnsi"/>
          <w:szCs w:val="22"/>
        </w:rPr>
        <w:t>Finalmente, los procedimientos internos de Anaconda Web, como el Manual de Seguridad de la Información y la Política de Gestión de Riesgos, complementan esta política al proporcionar lineamientos específicos para la implementación y monitoreo de controles criptográficos.</w:t>
      </w:r>
    </w:p>
    <w:p w14:paraId="72A2D39F" w14:textId="77777777" w:rsidR="00463F86" w:rsidRPr="00D47B9D" w:rsidRDefault="00463F86" w:rsidP="00463F86">
      <w:pPr>
        <w:jc w:val="both"/>
        <w:rPr>
          <w:rFonts w:asciiTheme="minorHAnsi" w:hAnsiTheme="minorHAnsi" w:cstheme="minorHAnsi"/>
          <w:szCs w:val="22"/>
        </w:rPr>
      </w:pPr>
    </w:p>
    <w:p w14:paraId="6B9D5F50" w14:textId="77777777" w:rsidR="00463F86" w:rsidRPr="00D47B9D" w:rsidRDefault="00463F86" w:rsidP="00463F86">
      <w:pPr>
        <w:ind w:left="720"/>
        <w:jc w:val="both"/>
        <w:rPr>
          <w:rFonts w:asciiTheme="minorHAnsi" w:hAnsiTheme="minorHAnsi" w:cstheme="minorHAnsi"/>
          <w:szCs w:val="22"/>
        </w:rPr>
      </w:pPr>
      <w:r w:rsidRPr="00D47B9D">
        <w:rPr>
          <w:rFonts w:asciiTheme="minorHAnsi" w:hAnsiTheme="minorHAnsi" w:cstheme="minorHAnsi"/>
          <w:szCs w:val="22"/>
        </w:rPr>
        <w:t>4. Términos y Definiciones</w:t>
      </w:r>
    </w:p>
    <w:p w14:paraId="0F5E7747" w14:textId="77777777" w:rsidR="00463F86" w:rsidRPr="00D47B9D" w:rsidRDefault="00463F86" w:rsidP="00463F86">
      <w:pPr>
        <w:jc w:val="both"/>
        <w:rPr>
          <w:rFonts w:asciiTheme="minorHAnsi" w:hAnsiTheme="minorHAnsi" w:cstheme="minorHAnsi"/>
          <w:szCs w:val="22"/>
        </w:rPr>
      </w:pPr>
      <w:r w:rsidRPr="00D47B9D">
        <w:rPr>
          <w:rFonts w:asciiTheme="minorHAnsi" w:hAnsiTheme="minorHAnsi" w:cstheme="minorHAnsi"/>
          <w:szCs w:val="22"/>
        </w:rPr>
        <w:t>Para garantizar una comprensión clara y uniforme de esta política, se presentan las siguientes definiciones clave relacionadas con la criptografía y la seguridad de la información:</w:t>
      </w:r>
    </w:p>
    <w:p w14:paraId="361291F8" w14:textId="77777777" w:rsidR="00463F86" w:rsidRPr="00D47B9D" w:rsidRDefault="00463F86" w:rsidP="00463F86">
      <w:pPr>
        <w:numPr>
          <w:ilvl w:val="0"/>
          <w:numId w:val="64"/>
        </w:numPr>
        <w:jc w:val="both"/>
        <w:rPr>
          <w:rFonts w:asciiTheme="minorHAnsi" w:hAnsiTheme="minorHAnsi" w:cstheme="minorHAnsi"/>
          <w:szCs w:val="22"/>
        </w:rPr>
      </w:pPr>
      <w:r w:rsidRPr="00D47B9D">
        <w:rPr>
          <w:rFonts w:asciiTheme="minorHAnsi" w:hAnsiTheme="minorHAnsi" w:cstheme="minorHAnsi"/>
          <w:szCs w:val="22"/>
        </w:rPr>
        <w:t>Criptografía: Es el conjunto de técnicas utilizadas para proteger la información mediante el uso de algoritmos matemáticos y claves electrónicas. Su objetivo principal es garantizar la confidencialidad, integridad y autenticidad de los datos.</w:t>
      </w:r>
    </w:p>
    <w:p w14:paraId="0176B342" w14:textId="77777777" w:rsidR="00463F86" w:rsidRPr="00D47B9D" w:rsidRDefault="00463F86" w:rsidP="00463F86">
      <w:pPr>
        <w:numPr>
          <w:ilvl w:val="0"/>
          <w:numId w:val="64"/>
        </w:numPr>
        <w:jc w:val="both"/>
        <w:rPr>
          <w:rFonts w:asciiTheme="minorHAnsi" w:hAnsiTheme="minorHAnsi" w:cstheme="minorHAnsi"/>
          <w:szCs w:val="22"/>
        </w:rPr>
      </w:pPr>
      <w:r w:rsidRPr="00D47B9D">
        <w:rPr>
          <w:rFonts w:asciiTheme="minorHAnsi" w:hAnsiTheme="minorHAnsi" w:cstheme="minorHAnsi"/>
          <w:szCs w:val="22"/>
        </w:rPr>
        <w:t>Clave electrónica: Es un código único que se utiliza para cifrar o descifrar información. Las claves pueden ser simétricas (la misma clave para cifrar y descifrar) o asimétricas (una clave pública para cifrar y una privada para descifrar).</w:t>
      </w:r>
    </w:p>
    <w:p w14:paraId="41C7AE7D" w14:textId="77777777" w:rsidR="00463F86" w:rsidRPr="00D47B9D" w:rsidRDefault="00463F86" w:rsidP="00463F86">
      <w:pPr>
        <w:numPr>
          <w:ilvl w:val="0"/>
          <w:numId w:val="64"/>
        </w:numPr>
        <w:jc w:val="both"/>
        <w:rPr>
          <w:rFonts w:asciiTheme="minorHAnsi" w:hAnsiTheme="minorHAnsi" w:cstheme="minorHAnsi"/>
          <w:szCs w:val="22"/>
        </w:rPr>
      </w:pPr>
      <w:r w:rsidRPr="00D47B9D">
        <w:rPr>
          <w:rFonts w:asciiTheme="minorHAnsi" w:hAnsiTheme="minorHAnsi" w:cstheme="minorHAnsi"/>
          <w:szCs w:val="22"/>
        </w:rPr>
        <w:t>Certificado digital: Es un documento electrónico emitido por una autoridad certificadora que valida la identidad de una persona, organización o dispositivo. Los certificados digitales son esenciales para establecer comunicaciones seguras y autenticar firmas digitales.</w:t>
      </w:r>
    </w:p>
    <w:p w14:paraId="247DBE24" w14:textId="77777777" w:rsidR="00463F86" w:rsidRPr="00D47B9D" w:rsidRDefault="00463F86" w:rsidP="00463F86">
      <w:pPr>
        <w:numPr>
          <w:ilvl w:val="0"/>
          <w:numId w:val="64"/>
        </w:numPr>
        <w:jc w:val="both"/>
        <w:rPr>
          <w:rFonts w:asciiTheme="minorHAnsi" w:hAnsiTheme="minorHAnsi" w:cstheme="minorHAnsi"/>
          <w:szCs w:val="22"/>
        </w:rPr>
      </w:pPr>
      <w:r w:rsidRPr="00D47B9D">
        <w:rPr>
          <w:rFonts w:asciiTheme="minorHAnsi" w:hAnsiTheme="minorHAnsi" w:cstheme="minorHAnsi"/>
          <w:szCs w:val="22"/>
        </w:rPr>
        <w:t>Cifrado: Es el proceso de convertir datos en un formato ilegible para proteger su contenido. Solo las personas que posean la clave correcta pueden descifrar los datos y acceder a su contenido original.</w:t>
      </w:r>
    </w:p>
    <w:p w14:paraId="06F42A06" w14:textId="77777777" w:rsidR="00463F86" w:rsidRPr="00D47B9D" w:rsidRDefault="00463F86" w:rsidP="00463F86">
      <w:pPr>
        <w:numPr>
          <w:ilvl w:val="0"/>
          <w:numId w:val="64"/>
        </w:numPr>
        <w:jc w:val="both"/>
        <w:rPr>
          <w:rFonts w:asciiTheme="minorHAnsi" w:hAnsiTheme="minorHAnsi" w:cstheme="minorHAnsi"/>
          <w:szCs w:val="22"/>
        </w:rPr>
      </w:pPr>
      <w:r w:rsidRPr="00D47B9D">
        <w:rPr>
          <w:rFonts w:asciiTheme="minorHAnsi" w:hAnsiTheme="minorHAnsi" w:cstheme="minorHAnsi"/>
          <w:szCs w:val="22"/>
        </w:rPr>
        <w:t>Descifrado: Es el proceso inverso al cifrado, en el cual los datos cifrados se convierten nuevamente a su formato original utilizando la clave adecuada.</w:t>
      </w:r>
    </w:p>
    <w:p w14:paraId="5FFCCB78" w14:textId="77777777" w:rsidR="00463F86" w:rsidRPr="00D47B9D" w:rsidRDefault="00463F86" w:rsidP="00463F86">
      <w:pPr>
        <w:numPr>
          <w:ilvl w:val="0"/>
          <w:numId w:val="64"/>
        </w:numPr>
        <w:jc w:val="both"/>
        <w:rPr>
          <w:rFonts w:asciiTheme="minorHAnsi" w:hAnsiTheme="minorHAnsi" w:cstheme="minorHAnsi"/>
          <w:szCs w:val="22"/>
        </w:rPr>
      </w:pPr>
      <w:r w:rsidRPr="00D47B9D">
        <w:rPr>
          <w:rFonts w:asciiTheme="minorHAnsi" w:hAnsiTheme="minorHAnsi" w:cstheme="minorHAnsi"/>
          <w:szCs w:val="22"/>
        </w:rPr>
        <w:lastRenderedPageBreak/>
        <w:t>Firma digital: Es un método criptográfico que asegura la autenticidad e integridad de un mensaje o documento. Una firma digital válida garantiza que el contenido no ha sido alterado y que proviene de una fuente confiable.</w:t>
      </w:r>
    </w:p>
    <w:p w14:paraId="0016A9A4" w14:textId="77777777" w:rsidR="00463F86" w:rsidRPr="00D47B9D" w:rsidRDefault="00463F86" w:rsidP="00463F86">
      <w:pPr>
        <w:numPr>
          <w:ilvl w:val="0"/>
          <w:numId w:val="64"/>
        </w:numPr>
        <w:jc w:val="both"/>
        <w:rPr>
          <w:rFonts w:asciiTheme="minorHAnsi" w:hAnsiTheme="minorHAnsi" w:cstheme="minorHAnsi"/>
          <w:szCs w:val="22"/>
        </w:rPr>
      </w:pPr>
      <w:r w:rsidRPr="00D47B9D">
        <w:rPr>
          <w:rFonts w:asciiTheme="minorHAnsi" w:hAnsiTheme="minorHAnsi" w:cstheme="minorHAnsi"/>
          <w:szCs w:val="22"/>
        </w:rPr>
        <w:t xml:space="preserve">Red insegura: Se refiere a cualquier red pública o privada que no esté completamente bajo el control de la organización. Ejemplos incluyen redes </w:t>
      </w:r>
      <w:proofErr w:type="spellStart"/>
      <w:r w:rsidRPr="00D47B9D">
        <w:rPr>
          <w:rFonts w:asciiTheme="minorHAnsi" w:hAnsiTheme="minorHAnsi" w:cstheme="minorHAnsi"/>
          <w:szCs w:val="22"/>
        </w:rPr>
        <w:t>Wi</w:t>
      </w:r>
      <w:proofErr w:type="spellEnd"/>
      <w:r w:rsidRPr="00D47B9D">
        <w:rPr>
          <w:rFonts w:asciiTheme="minorHAnsi" w:hAnsiTheme="minorHAnsi" w:cstheme="minorHAnsi"/>
          <w:szCs w:val="22"/>
        </w:rPr>
        <w:t>-Fi públicas o conexiones a través de Internet sin cifrar.</w:t>
      </w:r>
    </w:p>
    <w:p w14:paraId="0076B367" w14:textId="77777777" w:rsidR="00463F86" w:rsidRPr="00D47B9D" w:rsidRDefault="00463F86" w:rsidP="00463F86">
      <w:pPr>
        <w:numPr>
          <w:ilvl w:val="0"/>
          <w:numId w:val="64"/>
        </w:numPr>
        <w:jc w:val="both"/>
        <w:rPr>
          <w:rFonts w:asciiTheme="minorHAnsi" w:hAnsiTheme="minorHAnsi" w:cstheme="minorHAnsi"/>
          <w:szCs w:val="22"/>
        </w:rPr>
      </w:pPr>
      <w:r w:rsidRPr="00D47B9D">
        <w:rPr>
          <w:rFonts w:asciiTheme="minorHAnsi" w:hAnsiTheme="minorHAnsi" w:cstheme="minorHAnsi"/>
          <w:szCs w:val="22"/>
        </w:rPr>
        <w:t>Gestión de claves: Es el conjunto de procesos y procedimientos utilizados para generar, almacenar, distribuir y revocar claves electrónicas de manera segura. Una gestión adecuada es fundamental para garantizar la efectividad de los sistemas criptográficos.</w:t>
      </w:r>
    </w:p>
    <w:p w14:paraId="64CD1A15" w14:textId="77777777" w:rsidR="00463F86" w:rsidRPr="00D47B9D" w:rsidRDefault="00463F86" w:rsidP="00463F86">
      <w:pPr>
        <w:numPr>
          <w:ilvl w:val="0"/>
          <w:numId w:val="69"/>
        </w:numPr>
        <w:jc w:val="both"/>
        <w:rPr>
          <w:rFonts w:asciiTheme="minorHAnsi" w:eastAsia="Calibri" w:hAnsiTheme="minorHAnsi" w:cstheme="minorHAnsi"/>
          <w:szCs w:val="22"/>
        </w:rPr>
      </w:pPr>
      <w:r w:rsidRPr="00D47B9D">
        <w:rPr>
          <w:rFonts w:asciiTheme="minorHAnsi" w:eastAsia="Calibri" w:hAnsiTheme="minorHAnsi" w:cstheme="minorHAnsi"/>
          <w:szCs w:val="22"/>
        </w:rPr>
        <w:t>5. Política</w:t>
      </w:r>
    </w:p>
    <w:p w14:paraId="2B6E90CF" w14:textId="77777777" w:rsidR="00463F86" w:rsidRPr="00D47B9D" w:rsidRDefault="00463F86" w:rsidP="00463F86">
      <w:pPr>
        <w:numPr>
          <w:ilvl w:val="0"/>
          <w:numId w:val="68"/>
        </w:numPr>
        <w:jc w:val="both"/>
        <w:rPr>
          <w:rFonts w:asciiTheme="minorHAnsi" w:eastAsia="Calibri" w:hAnsiTheme="minorHAnsi" w:cstheme="minorHAnsi"/>
          <w:szCs w:val="22"/>
        </w:rPr>
      </w:pPr>
      <w:r w:rsidRPr="00D47B9D">
        <w:rPr>
          <w:rFonts w:asciiTheme="minorHAnsi" w:eastAsia="Calibri" w:hAnsiTheme="minorHAnsi" w:cstheme="minorHAnsi"/>
          <w:szCs w:val="22"/>
        </w:rPr>
        <w:t>5.1 Eliminación de Datos de las Instalaciones de Anaconda Web</w:t>
      </w:r>
    </w:p>
    <w:p w14:paraId="4BB61676"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La eliminación de datos sensibles de las instalaciones de Anaconda Web debe realizarse bajo estrictos controles de seguridad para prevenir su pérdida, alteración o acceso no autorizado. Esto incluye cualquier tipo de información almacenada en dispositivos portátiles, medios de almacenamiento externo, servidores o sistemas en la nube que sean retirados físicamente o accedidos desde ubicaciones externas.</w:t>
      </w:r>
    </w:p>
    <w:p w14:paraId="23888EBA" w14:textId="77777777" w:rsidR="00463F86" w:rsidRPr="00D47B9D" w:rsidRDefault="00463F86" w:rsidP="00463F86">
      <w:pPr>
        <w:numPr>
          <w:ilvl w:val="0"/>
          <w:numId w:val="68"/>
        </w:numPr>
        <w:jc w:val="both"/>
        <w:rPr>
          <w:rFonts w:asciiTheme="minorHAnsi" w:eastAsia="Calibri" w:hAnsiTheme="minorHAnsi" w:cstheme="minorHAnsi"/>
          <w:szCs w:val="22"/>
        </w:rPr>
      </w:pPr>
      <w:r w:rsidRPr="00D47B9D">
        <w:rPr>
          <w:rFonts w:asciiTheme="minorHAnsi" w:eastAsia="Calibri" w:hAnsiTheme="minorHAnsi" w:cstheme="minorHAnsi"/>
          <w:szCs w:val="22"/>
        </w:rPr>
        <w:t>Cifrado Obligatorio</w:t>
      </w:r>
    </w:p>
    <w:p w14:paraId="48D83196"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Todo dato sensible que sea retirado de las instalaciones debe estar cifrado utilizando algoritmos robustos, como AES-256. Este nivel de cifrado garantiza que, incluso si los datos son interceptados o robados, no puedan ser descifrados sin la clave correspondiente. Por ejemplo, si un empleado necesita transportar una base de datos en un disco duro externo, este debe estar cifrado antes de salir de las instalaciones.</w:t>
      </w:r>
    </w:p>
    <w:p w14:paraId="28F3344A" w14:textId="77777777" w:rsidR="00463F86" w:rsidRPr="00D47B9D" w:rsidRDefault="00463F86" w:rsidP="00463F86">
      <w:pPr>
        <w:numPr>
          <w:ilvl w:val="0"/>
          <w:numId w:val="68"/>
        </w:numPr>
        <w:jc w:val="both"/>
        <w:rPr>
          <w:rFonts w:asciiTheme="minorHAnsi" w:eastAsia="Calibri" w:hAnsiTheme="minorHAnsi" w:cstheme="minorHAnsi"/>
          <w:szCs w:val="22"/>
        </w:rPr>
      </w:pPr>
      <w:r w:rsidRPr="00D47B9D">
        <w:rPr>
          <w:rFonts w:asciiTheme="minorHAnsi" w:eastAsia="Calibri" w:hAnsiTheme="minorHAnsi" w:cstheme="minorHAnsi"/>
          <w:szCs w:val="22"/>
        </w:rPr>
        <w:t>Autorización y Registro</w:t>
      </w:r>
    </w:p>
    <w:p w14:paraId="1529CAD6"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 xml:space="preserve">Antes de eliminar cualquier dato sensible, el empleado o contratista debe obtener autorización previa del </w:t>
      </w:r>
      <w:proofErr w:type="gramStart"/>
      <w:r w:rsidRPr="00D47B9D">
        <w:rPr>
          <w:rFonts w:asciiTheme="minorHAnsi" w:eastAsia="Calibri" w:hAnsiTheme="minorHAnsi" w:cstheme="minorHAnsi"/>
          <w:szCs w:val="22"/>
        </w:rPr>
        <w:t>Responsable</w:t>
      </w:r>
      <w:proofErr w:type="gramEnd"/>
      <w:r w:rsidRPr="00D47B9D">
        <w:rPr>
          <w:rFonts w:asciiTheme="minorHAnsi" w:eastAsia="Calibri" w:hAnsiTheme="minorHAnsi" w:cstheme="minorHAnsi"/>
          <w:szCs w:val="22"/>
        </w:rPr>
        <w:t xml:space="preserve"> de Seguridad de la Información. Esta solicitud debe incluir detalles como:</w:t>
      </w:r>
    </w:p>
    <w:p w14:paraId="7F571FF2" w14:textId="77777777" w:rsidR="00463F86" w:rsidRPr="00D47B9D" w:rsidRDefault="00463F86" w:rsidP="00463F86">
      <w:pPr>
        <w:numPr>
          <w:ilvl w:val="0"/>
          <w:numId w:val="65"/>
        </w:numPr>
        <w:jc w:val="both"/>
        <w:rPr>
          <w:rFonts w:asciiTheme="minorHAnsi" w:eastAsia="Calibri" w:hAnsiTheme="minorHAnsi" w:cstheme="minorHAnsi"/>
          <w:szCs w:val="22"/>
        </w:rPr>
      </w:pPr>
      <w:r w:rsidRPr="00D47B9D">
        <w:rPr>
          <w:rFonts w:asciiTheme="minorHAnsi" w:eastAsia="Calibri" w:hAnsiTheme="minorHAnsi" w:cstheme="minorHAnsi"/>
          <w:szCs w:val="22"/>
        </w:rPr>
        <w:t>El tipo de datos que se eliminarán.</w:t>
      </w:r>
    </w:p>
    <w:p w14:paraId="4C718D8F" w14:textId="77777777" w:rsidR="00463F86" w:rsidRPr="00D47B9D" w:rsidRDefault="00463F86" w:rsidP="00463F86">
      <w:pPr>
        <w:numPr>
          <w:ilvl w:val="0"/>
          <w:numId w:val="65"/>
        </w:numPr>
        <w:jc w:val="both"/>
        <w:rPr>
          <w:rFonts w:asciiTheme="minorHAnsi" w:eastAsia="Calibri" w:hAnsiTheme="minorHAnsi" w:cstheme="minorHAnsi"/>
          <w:szCs w:val="22"/>
        </w:rPr>
      </w:pPr>
      <w:r w:rsidRPr="00D47B9D">
        <w:rPr>
          <w:rFonts w:asciiTheme="minorHAnsi" w:eastAsia="Calibri" w:hAnsiTheme="minorHAnsi" w:cstheme="minorHAnsi"/>
          <w:szCs w:val="22"/>
        </w:rPr>
        <w:t>El propósito de la eliminación.</w:t>
      </w:r>
    </w:p>
    <w:p w14:paraId="3B509086" w14:textId="77777777" w:rsidR="00463F86" w:rsidRPr="00D47B9D" w:rsidRDefault="00463F86" w:rsidP="00463F86">
      <w:pPr>
        <w:numPr>
          <w:ilvl w:val="0"/>
          <w:numId w:val="65"/>
        </w:numPr>
        <w:jc w:val="both"/>
        <w:rPr>
          <w:rFonts w:asciiTheme="minorHAnsi" w:eastAsia="Calibri" w:hAnsiTheme="minorHAnsi" w:cstheme="minorHAnsi"/>
          <w:szCs w:val="22"/>
        </w:rPr>
      </w:pPr>
      <w:r w:rsidRPr="00D47B9D">
        <w:rPr>
          <w:rFonts w:asciiTheme="minorHAnsi" w:eastAsia="Calibri" w:hAnsiTheme="minorHAnsi" w:cstheme="minorHAnsi"/>
          <w:szCs w:val="22"/>
        </w:rPr>
        <w:t>El método de cifrado utilizado.</w:t>
      </w:r>
    </w:p>
    <w:p w14:paraId="1CC53BE6" w14:textId="77777777" w:rsidR="00463F86" w:rsidRPr="00D47B9D" w:rsidRDefault="00463F86" w:rsidP="00463F86">
      <w:pPr>
        <w:numPr>
          <w:ilvl w:val="0"/>
          <w:numId w:val="65"/>
        </w:numPr>
        <w:jc w:val="both"/>
        <w:rPr>
          <w:rFonts w:asciiTheme="minorHAnsi" w:eastAsia="Calibri" w:hAnsiTheme="minorHAnsi" w:cstheme="minorHAnsi"/>
          <w:szCs w:val="22"/>
        </w:rPr>
      </w:pPr>
      <w:r w:rsidRPr="00D47B9D">
        <w:rPr>
          <w:rFonts w:asciiTheme="minorHAnsi" w:eastAsia="Calibri" w:hAnsiTheme="minorHAnsi" w:cstheme="minorHAnsi"/>
          <w:szCs w:val="22"/>
        </w:rPr>
        <w:t>La duración estimada de la eliminación (si es temporal).</w:t>
      </w:r>
    </w:p>
    <w:p w14:paraId="5597AA83"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Un registro detallado de estas solicitudes será mantenido por el equipo de seguridad para auditorías futuras. Esto asegura que haya trazabilidad en caso de incidentes.</w:t>
      </w:r>
    </w:p>
    <w:p w14:paraId="36755A21" w14:textId="77777777" w:rsidR="00463F86" w:rsidRPr="00D47B9D" w:rsidRDefault="00463F86" w:rsidP="00463F86">
      <w:pPr>
        <w:numPr>
          <w:ilvl w:val="0"/>
          <w:numId w:val="68"/>
        </w:numPr>
        <w:jc w:val="both"/>
        <w:rPr>
          <w:rFonts w:asciiTheme="minorHAnsi" w:eastAsia="Calibri" w:hAnsiTheme="minorHAnsi" w:cstheme="minorHAnsi"/>
          <w:szCs w:val="22"/>
        </w:rPr>
      </w:pPr>
      <w:r w:rsidRPr="00D47B9D">
        <w:rPr>
          <w:rFonts w:asciiTheme="minorHAnsi" w:eastAsia="Calibri" w:hAnsiTheme="minorHAnsi" w:cstheme="minorHAnsi"/>
          <w:szCs w:val="22"/>
        </w:rPr>
        <w:t>Métodos de Eliminación Segura</w:t>
      </w:r>
    </w:p>
    <w:p w14:paraId="4F0F651A"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Cuando los datos ya no sean necesarios, deben ser eliminados de manera segura utilizando herramientas certificadas para la destrucción de datos digitales. Por ejemplo:</w:t>
      </w:r>
    </w:p>
    <w:p w14:paraId="1CA66A5E" w14:textId="77777777" w:rsidR="00463F86" w:rsidRPr="00D47B9D" w:rsidRDefault="00463F86" w:rsidP="00463F86">
      <w:pPr>
        <w:numPr>
          <w:ilvl w:val="0"/>
          <w:numId w:val="66"/>
        </w:numPr>
        <w:jc w:val="both"/>
        <w:rPr>
          <w:rFonts w:asciiTheme="minorHAnsi" w:eastAsia="Calibri" w:hAnsiTheme="minorHAnsi" w:cstheme="minorHAnsi"/>
          <w:szCs w:val="22"/>
        </w:rPr>
      </w:pPr>
      <w:r w:rsidRPr="00D47B9D">
        <w:rPr>
          <w:rFonts w:asciiTheme="minorHAnsi" w:eastAsia="Calibri" w:hAnsiTheme="minorHAnsi" w:cstheme="minorHAnsi"/>
          <w:szCs w:val="22"/>
        </w:rPr>
        <w:t>Los discos duros deben ser sobrescritos varias veces con herramientas como DBAN o destruidos físicamente.</w:t>
      </w:r>
    </w:p>
    <w:p w14:paraId="374B5C69" w14:textId="77777777" w:rsidR="00463F86" w:rsidRPr="00D47B9D" w:rsidRDefault="00463F86" w:rsidP="00463F86">
      <w:pPr>
        <w:numPr>
          <w:ilvl w:val="0"/>
          <w:numId w:val="66"/>
        </w:numPr>
        <w:jc w:val="both"/>
        <w:rPr>
          <w:rFonts w:asciiTheme="minorHAnsi" w:eastAsia="Calibri" w:hAnsiTheme="minorHAnsi" w:cstheme="minorHAnsi"/>
          <w:szCs w:val="22"/>
        </w:rPr>
      </w:pPr>
      <w:r w:rsidRPr="00D47B9D">
        <w:rPr>
          <w:rFonts w:asciiTheme="minorHAnsi" w:eastAsia="Calibri" w:hAnsiTheme="minorHAnsi" w:cstheme="minorHAnsi"/>
          <w:szCs w:val="22"/>
        </w:rPr>
        <w:lastRenderedPageBreak/>
        <w:t>Los datos almacenados en la nube deben ser eliminados siguiendo los procedimientos de borrado seguro proporcionados por el proveedor del servicio.</w:t>
      </w:r>
    </w:p>
    <w:p w14:paraId="6124EDD3" w14:textId="77777777" w:rsidR="00463F86" w:rsidRPr="00D47B9D" w:rsidRDefault="00463F86" w:rsidP="00463F86">
      <w:pPr>
        <w:numPr>
          <w:ilvl w:val="0"/>
          <w:numId w:val="68"/>
        </w:numPr>
        <w:jc w:val="both"/>
        <w:rPr>
          <w:rFonts w:asciiTheme="minorHAnsi" w:eastAsia="Calibri" w:hAnsiTheme="minorHAnsi" w:cstheme="minorHAnsi"/>
          <w:szCs w:val="22"/>
        </w:rPr>
      </w:pPr>
      <w:r w:rsidRPr="00D47B9D">
        <w:rPr>
          <w:rFonts w:asciiTheme="minorHAnsi" w:eastAsia="Calibri" w:hAnsiTheme="minorHAnsi" w:cstheme="minorHAnsi"/>
          <w:szCs w:val="22"/>
        </w:rPr>
        <w:t>Ejemplo Práctico</w:t>
      </w:r>
    </w:p>
    <w:p w14:paraId="60C4B501"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Si un empleado necesita trabajar con datos sensibles desde su hogar, estos deben ser cifrados antes de ser copiados a un dispositivo portátil. El empleado también debe conectarse a la red de Anaconda Web mediante una VPN y asegurarse de que los datos sean eliminados de manera segura una vez finalizado el trabajo.</w:t>
      </w:r>
    </w:p>
    <w:p w14:paraId="7560E324" w14:textId="77777777" w:rsidR="00463F86" w:rsidRPr="00D47B9D" w:rsidRDefault="00463F86" w:rsidP="00463F86">
      <w:pPr>
        <w:jc w:val="both"/>
        <w:rPr>
          <w:rFonts w:asciiTheme="minorHAnsi" w:eastAsia="Calibri" w:hAnsiTheme="minorHAnsi" w:cstheme="minorHAnsi"/>
          <w:szCs w:val="22"/>
        </w:rPr>
      </w:pPr>
    </w:p>
    <w:p w14:paraId="20F6DEFB" w14:textId="77777777" w:rsidR="00463F86" w:rsidRPr="00D47B9D" w:rsidRDefault="00463F86" w:rsidP="00463F86">
      <w:pPr>
        <w:numPr>
          <w:ilvl w:val="0"/>
          <w:numId w:val="68"/>
        </w:numPr>
        <w:jc w:val="both"/>
        <w:rPr>
          <w:rFonts w:asciiTheme="minorHAnsi" w:eastAsia="Calibri" w:hAnsiTheme="minorHAnsi" w:cstheme="minorHAnsi"/>
          <w:szCs w:val="22"/>
        </w:rPr>
      </w:pPr>
      <w:r w:rsidRPr="00D47B9D">
        <w:rPr>
          <w:rFonts w:asciiTheme="minorHAnsi" w:eastAsia="Calibri" w:hAnsiTheme="minorHAnsi" w:cstheme="minorHAnsi"/>
          <w:szCs w:val="22"/>
        </w:rPr>
        <w:t>5.2 Transferencia de Datos</w:t>
      </w:r>
    </w:p>
    <w:p w14:paraId="39D5033F"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 xml:space="preserve">La transferencia de datos </w:t>
      </w:r>
      <w:proofErr w:type="gramStart"/>
      <w:r w:rsidRPr="00D47B9D">
        <w:rPr>
          <w:rFonts w:asciiTheme="minorHAnsi" w:eastAsia="Calibri" w:hAnsiTheme="minorHAnsi" w:cstheme="minorHAnsi"/>
          <w:szCs w:val="22"/>
        </w:rPr>
        <w:t>sensibles,</w:t>
      </w:r>
      <w:proofErr w:type="gramEnd"/>
      <w:r w:rsidRPr="00D47B9D">
        <w:rPr>
          <w:rFonts w:asciiTheme="minorHAnsi" w:eastAsia="Calibri" w:hAnsiTheme="minorHAnsi" w:cstheme="minorHAnsi"/>
          <w:szCs w:val="22"/>
        </w:rPr>
        <w:t xml:space="preserve"> ya sea entre departamentos internos o hacia terceros externos, representa un riesgo significativo si no se realiza de manera segura. Por ello, esta política establece controles estrictos para garantizar que los datos estén protegidos durante su transmisión.</w:t>
      </w:r>
    </w:p>
    <w:p w14:paraId="3BEA6D57" w14:textId="77777777" w:rsidR="00463F86" w:rsidRPr="00D47B9D" w:rsidRDefault="00463F86" w:rsidP="00463F86">
      <w:pPr>
        <w:numPr>
          <w:ilvl w:val="0"/>
          <w:numId w:val="68"/>
        </w:numPr>
        <w:jc w:val="both"/>
        <w:rPr>
          <w:rFonts w:asciiTheme="minorHAnsi" w:eastAsia="Calibri" w:hAnsiTheme="minorHAnsi" w:cstheme="minorHAnsi"/>
          <w:szCs w:val="22"/>
        </w:rPr>
      </w:pPr>
      <w:r w:rsidRPr="00D47B9D">
        <w:rPr>
          <w:rFonts w:asciiTheme="minorHAnsi" w:eastAsia="Calibri" w:hAnsiTheme="minorHAnsi" w:cstheme="minorHAnsi"/>
          <w:szCs w:val="22"/>
        </w:rPr>
        <w:t>Uso de Canales Seguros</w:t>
      </w:r>
    </w:p>
    <w:p w14:paraId="2B717A33"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Toda transferencia de datos sensibles debe realizarse utilizando canales cifrados, como:</w:t>
      </w:r>
    </w:p>
    <w:p w14:paraId="3B69B6F7" w14:textId="77777777" w:rsidR="00463F86" w:rsidRPr="00D47B9D" w:rsidRDefault="00463F86" w:rsidP="00463F86">
      <w:pPr>
        <w:numPr>
          <w:ilvl w:val="0"/>
          <w:numId w:val="67"/>
        </w:numPr>
        <w:jc w:val="both"/>
        <w:rPr>
          <w:rFonts w:asciiTheme="minorHAnsi" w:eastAsia="Calibri" w:hAnsiTheme="minorHAnsi" w:cstheme="minorHAnsi"/>
          <w:szCs w:val="22"/>
        </w:rPr>
      </w:pPr>
      <w:r w:rsidRPr="00D47B9D">
        <w:rPr>
          <w:rFonts w:asciiTheme="minorHAnsi" w:eastAsia="Calibri" w:hAnsiTheme="minorHAnsi" w:cstheme="minorHAnsi"/>
          <w:szCs w:val="22"/>
        </w:rPr>
        <w:t>HTTPS: Para transferencias de datos a través de aplicaciones web.</w:t>
      </w:r>
    </w:p>
    <w:p w14:paraId="619D03A9" w14:textId="77777777" w:rsidR="00463F86" w:rsidRPr="00D47B9D" w:rsidRDefault="00463F86" w:rsidP="00463F86">
      <w:pPr>
        <w:numPr>
          <w:ilvl w:val="0"/>
          <w:numId w:val="67"/>
        </w:numPr>
        <w:jc w:val="both"/>
        <w:rPr>
          <w:rFonts w:asciiTheme="minorHAnsi" w:eastAsia="Calibri" w:hAnsiTheme="minorHAnsi" w:cstheme="minorHAnsi"/>
          <w:szCs w:val="22"/>
        </w:rPr>
      </w:pPr>
      <w:r w:rsidRPr="00D47B9D">
        <w:rPr>
          <w:rFonts w:asciiTheme="minorHAnsi" w:eastAsia="Calibri" w:hAnsiTheme="minorHAnsi" w:cstheme="minorHAnsi"/>
          <w:szCs w:val="22"/>
        </w:rPr>
        <w:t>SFTP: Para transferencias de archivos grandes entre servidores.</w:t>
      </w:r>
    </w:p>
    <w:p w14:paraId="5FA253BE" w14:textId="77777777" w:rsidR="00463F86" w:rsidRPr="00D47B9D" w:rsidRDefault="00463F86" w:rsidP="00463F86">
      <w:pPr>
        <w:numPr>
          <w:ilvl w:val="0"/>
          <w:numId w:val="67"/>
        </w:numPr>
        <w:jc w:val="both"/>
        <w:rPr>
          <w:rFonts w:asciiTheme="minorHAnsi" w:eastAsia="Calibri" w:hAnsiTheme="minorHAnsi" w:cstheme="minorHAnsi"/>
          <w:szCs w:val="22"/>
        </w:rPr>
      </w:pPr>
      <w:r w:rsidRPr="00D47B9D">
        <w:rPr>
          <w:rFonts w:asciiTheme="minorHAnsi" w:eastAsia="Calibri" w:hAnsiTheme="minorHAnsi" w:cstheme="minorHAnsi"/>
          <w:szCs w:val="22"/>
        </w:rPr>
        <w:t>VPN (Red Privada Virtual): Para conexiones remotas seguras.</w:t>
      </w:r>
    </w:p>
    <w:p w14:paraId="717388B2"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Estos protocolos aseguran que los datos estén protegidos contra interceptaciones durante su transmisión. Por ejemplo, si un cliente necesita recibir un informe confidencial, este debe enviarse a través de un servidor SFTP protegido por autenticación de dos factores.</w:t>
      </w:r>
    </w:p>
    <w:p w14:paraId="78500B59" w14:textId="77777777" w:rsidR="00463F86" w:rsidRPr="00D47B9D" w:rsidRDefault="00463F86" w:rsidP="00463F86">
      <w:pPr>
        <w:numPr>
          <w:ilvl w:val="0"/>
          <w:numId w:val="68"/>
        </w:numPr>
        <w:jc w:val="both"/>
        <w:rPr>
          <w:rFonts w:asciiTheme="minorHAnsi" w:eastAsia="Calibri" w:hAnsiTheme="minorHAnsi" w:cstheme="minorHAnsi"/>
          <w:szCs w:val="22"/>
        </w:rPr>
      </w:pPr>
      <w:r w:rsidRPr="00D47B9D">
        <w:rPr>
          <w:rFonts w:asciiTheme="minorHAnsi" w:eastAsia="Calibri" w:hAnsiTheme="minorHAnsi" w:cstheme="minorHAnsi"/>
          <w:szCs w:val="22"/>
        </w:rPr>
        <w:t>Autenticación del Destinatario</w:t>
      </w:r>
    </w:p>
    <w:p w14:paraId="31D04ABF"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Antes de transferir datos a un destinatario, se debe verificar su identidad utilizando métodos seguros. Esto puede incluir:</w:t>
      </w:r>
    </w:p>
    <w:p w14:paraId="1ED04D24" w14:textId="77777777" w:rsidR="00463F86" w:rsidRPr="00D47B9D" w:rsidRDefault="00463F86" w:rsidP="00463F86">
      <w:pPr>
        <w:numPr>
          <w:ilvl w:val="0"/>
          <w:numId w:val="68"/>
        </w:numPr>
        <w:jc w:val="both"/>
        <w:rPr>
          <w:rFonts w:asciiTheme="minorHAnsi" w:eastAsia="Calibri" w:hAnsiTheme="minorHAnsi" w:cstheme="minorHAnsi"/>
          <w:szCs w:val="22"/>
        </w:rPr>
      </w:pPr>
      <w:r w:rsidRPr="00D47B9D">
        <w:rPr>
          <w:rFonts w:asciiTheme="minorHAnsi" w:eastAsia="Calibri" w:hAnsiTheme="minorHAnsi" w:cstheme="minorHAnsi"/>
          <w:szCs w:val="22"/>
        </w:rPr>
        <w:t>El uso de contraseñas únicas generadas para cada transferencia.</w:t>
      </w:r>
    </w:p>
    <w:p w14:paraId="382C2A0E" w14:textId="77777777" w:rsidR="00463F86" w:rsidRPr="00D47B9D" w:rsidRDefault="00463F86" w:rsidP="00463F86">
      <w:pPr>
        <w:numPr>
          <w:ilvl w:val="0"/>
          <w:numId w:val="68"/>
        </w:numPr>
        <w:jc w:val="both"/>
        <w:rPr>
          <w:rFonts w:asciiTheme="minorHAnsi" w:eastAsia="Calibri" w:hAnsiTheme="minorHAnsi" w:cstheme="minorHAnsi"/>
          <w:szCs w:val="22"/>
        </w:rPr>
      </w:pPr>
      <w:r w:rsidRPr="00D47B9D">
        <w:rPr>
          <w:rFonts w:asciiTheme="minorHAnsi" w:eastAsia="Calibri" w:hAnsiTheme="minorHAnsi" w:cstheme="minorHAnsi"/>
          <w:szCs w:val="22"/>
        </w:rPr>
        <w:t>Certificados digitales que autentiquen la identidad del destinatario.</w:t>
      </w:r>
    </w:p>
    <w:p w14:paraId="11563BF9" w14:textId="77777777" w:rsidR="00463F86" w:rsidRPr="00D47B9D" w:rsidRDefault="00463F86" w:rsidP="00463F86">
      <w:pPr>
        <w:numPr>
          <w:ilvl w:val="0"/>
          <w:numId w:val="68"/>
        </w:numPr>
        <w:jc w:val="both"/>
        <w:rPr>
          <w:rFonts w:asciiTheme="minorHAnsi" w:eastAsia="Calibri" w:hAnsiTheme="minorHAnsi" w:cstheme="minorHAnsi"/>
          <w:szCs w:val="22"/>
        </w:rPr>
      </w:pPr>
      <w:r w:rsidRPr="00D47B9D">
        <w:rPr>
          <w:rFonts w:asciiTheme="minorHAnsi" w:eastAsia="Calibri" w:hAnsiTheme="minorHAnsi" w:cstheme="minorHAnsi"/>
          <w:szCs w:val="22"/>
        </w:rPr>
        <w:t>Aplicaciones de mensajería cifrada como </w:t>
      </w:r>
      <w:proofErr w:type="spellStart"/>
      <w:r w:rsidRPr="00D47B9D">
        <w:rPr>
          <w:rFonts w:asciiTheme="minorHAnsi" w:eastAsia="Calibri" w:hAnsiTheme="minorHAnsi" w:cstheme="minorHAnsi"/>
          <w:szCs w:val="22"/>
        </w:rPr>
        <w:t>Signal</w:t>
      </w:r>
      <w:proofErr w:type="spellEnd"/>
      <w:r w:rsidRPr="00D47B9D">
        <w:rPr>
          <w:rFonts w:asciiTheme="minorHAnsi" w:eastAsia="Calibri" w:hAnsiTheme="minorHAnsi" w:cstheme="minorHAnsi"/>
          <w:szCs w:val="22"/>
        </w:rPr>
        <w:t> o WhatsApp Business para compartir claves de acceso.</w:t>
      </w:r>
    </w:p>
    <w:p w14:paraId="34476D9D" w14:textId="77777777" w:rsidR="00463F86" w:rsidRPr="00D47B9D" w:rsidRDefault="00463F86" w:rsidP="00463F86">
      <w:pPr>
        <w:numPr>
          <w:ilvl w:val="0"/>
          <w:numId w:val="68"/>
        </w:numPr>
        <w:jc w:val="both"/>
        <w:rPr>
          <w:rFonts w:asciiTheme="minorHAnsi" w:eastAsia="Calibri" w:hAnsiTheme="minorHAnsi" w:cstheme="minorHAnsi"/>
          <w:szCs w:val="22"/>
        </w:rPr>
      </w:pPr>
      <w:r w:rsidRPr="00D47B9D">
        <w:rPr>
          <w:rFonts w:asciiTheme="minorHAnsi" w:eastAsia="Calibri" w:hAnsiTheme="minorHAnsi" w:cstheme="minorHAnsi"/>
          <w:szCs w:val="22"/>
        </w:rPr>
        <w:t>Gestión de Claves</w:t>
      </w:r>
    </w:p>
    <w:p w14:paraId="3344F5AE"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Las claves utilizadas para cifrar los datos deben ser gestionadas de manera segura. Por ejemplo:</w:t>
      </w:r>
    </w:p>
    <w:p w14:paraId="7791DF49" w14:textId="77777777" w:rsidR="00463F86" w:rsidRPr="00D47B9D" w:rsidRDefault="00463F86" w:rsidP="00463F86">
      <w:pPr>
        <w:numPr>
          <w:ilvl w:val="0"/>
          <w:numId w:val="69"/>
        </w:numPr>
        <w:jc w:val="both"/>
        <w:rPr>
          <w:rFonts w:asciiTheme="minorHAnsi" w:eastAsia="Calibri" w:hAnsiTheme="minorHAnsi" w:cstheme="minorHAnsi"/>
          <w:szCs w:val="22"/>
        </w:rPr>
      </w:pPr>
      <w:r w:rsidRPr="00D47B9D">
        <w:rPr>
          <w:rFonts w:asciiTheme="minorHAnsi" w:eastAsia="Calibri" w:hAnsiTheme="minorHAnsi" w:cstheme="minorHAnsi"/>
          <w:szCs w:val="22"/>
        </w:rPr>
        <w:t>Las claves no deben ser compartidas a través de correos electrónicos no cifrados.</w:t>
      </w:r>
    </w:p>
    <w:p w14:paraId="322FF3DF" w14:textId="77777777" w:rsidR="00463F86" w:rsidRPr="00D47B9D" w:rsidRDefault="00463F86" w:rsidP="00463F86">
      <w:pPr>
        <w:numPr>
          <w:ilvl w:val="0"/>
          <w:numId w:val="69"/>
        </w:numPr>
        <w:jc w:val="both"/>
        <w:rPr>
          <w:rFonts w:asciiTheme="minorHAnsi" w:eastAsia="Calibri" w:hAnsiTheme="minorHAnsi" w:cstheme="minorHAnsi"/>
          <w:szCs w:val="22"/>
        </w:rPr>
      </w:pPr>
      <w:r w:rsidRPr="00D47B9D">
        <w:rPr>
          <w:rFonts w:asciiTheme="minorHAnsi" w:eastAsia="Calibri" w:hAnsiTheme="minorHAnsi" w:cstheme="minorHAnsi"/>
          <w:szCs w:val="22"/>
        </w:rPr>
        <w:t>Deben almacenarse en un gestor de claves seguro, como </w:t>
      </w:r>
      <w:proofErr w:type="spellStart"/>
      <w:r w:rsidRPr="00D47B9D">
        <w:rPr>
          <w:rFonts w:asciiTheme="minorHAnsi" w:eastAsia="Calibri" w:hAnsiTheme="minorHAnsi" w:cstheme="minorHAnsi"/>
          <w:szCs w:val="22"/>
        </w:rPr>
        <w:t>HashiCorp</w:t>
      </w:r>
      <w:proofErr w:type="spellEnd"/>
      <w:r w:rsidRPr="00D47B9D">
        <w:rPr>
          <w:rFonts w:asciiTheme="minorHAnsi" w:eastAsia="Calibri" w:hAnsiTheme="minorHAnsi" w:cstheme="minorHAnsi"/>
          <w:szCs w:val="22"/>
        </w:rPr>
        <w:t xml:space="preserve"> </w:t>
      </w:r>
      <w:proofErr w:type="spellStart"/>
      <w:r w:rsidRPr="00D47B9D">
        <w:rPr>
          <w:rFonts w:asciiTheme="minorHAnsi" w:eastAsia="Calibri" w:hAnsiTheme="minorHAnsi" w:cstheme="minorHAnsi"/>
          <w:szCs w:val="22"/>
        </w:rPr>
        <w:t>Vault</w:t>
      </w:r>
      <w:proofErr w:type="spellEnd"/>
      <w:r w:rsidRPr="00D47B9D">
        <w:rPr>
          <w:rFonts w:asciiTheme="minorHAnsi" w:eastAsia="Calibri" w:hAnsiTheme="minorHAnsi" w:cstheme="minorHAnsi"/>
          <w:szCs w:val="22"/>
        </w:rPr>
        <w:t>.</w:t>
      </w:r>
    </w:p>
    <w:p w14:paraId="74AB91B1" w14:textId="77777777" w:rsidR="00463F86" w:rsidRPr="00D47B9D" w:rsidRDefault="00463F86" w:rsidP="00463F86">
      <w:pPr>
        <w:numPr>
          <w:ilvl w:val="0"/>
          <w:numId w:val="69"/>
        </w:numPr>
        <w:jc w:val="both"/>
        <w:rPr>
          <w:rFonts w:asciiTheme="minorHAnsi" w:eastAsia="Calibri" w:hAnsiTheme="minorHAnsi" w:cstheme="minorHAnsi"/>
          <w:szCs w:val="22"/>
        </w:rPr>
      </w:pPr>
      <w:r w:rsidRPr="00D47B9D">
        <w:rPr>
          <w:rFonts w:asciiTheme="minorHAnsi" w:eastAsia="Calibri" w:hAnsiTheme="minorHAnsi" w:cstheme="minorHAnsi"/>
          <w:szCs w:val="22"/>
        </w:rPr>
        <w:t>Deben ser renovadas periódicamente para minimizar el riesgo de compromisos.</w:t>
      </w:r>
    </w:p>
    <w:p w14:paraId="750131C7" w14:textId="77777777" w:rsidR="00463F86" w:rsidRPr="00D47B9D" w:rsidRDefault="00463F86" w:rsidP="00463F86">
      <w:pPr>
        <w:numPr>
          <w:ilvl w:val="0"/>
          <w:numId w:val="68"/>
        </w:numPr>
        <w:jc w:val="both"/>
        <w:rPr>
          <w:rFonts w:asciiTheme="minorHAnsi" w:eastAsia="Calibri" w:hAnsiTheme="minorHAnsi" w:cstheme="minorHAnsi"/>
          <w:szCs w:val="22"/>
        </w:rPr>
      </w:pPr>
      <w:r w:rsidRPr="00D47B9D">
        <w:rPr>
          <w:rFonts w:asciiTheme="minorHAnsi" w:eastAsia="Calibri" w:hAnsiTheme="minorHAnsi" w:cstheme="minorHAnsi"/>
          <w:szCs w:val="22"/>
        </w:rPr>
        <w:t>Ejemplo Práctico</w:t>
      </w:r>
    </w:p>
    <w:p w14:paraId="49DF9082"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lastRenderedPageBreak/>
        <w:t>Un empleado que necesite enviar un archivo con datos de clientes a un proveedor debe primero cifrar el archivo utilizando una herramienta como 7-Zip con cifrado AES-256. Posteriormente, el archivo se enviará a través de un servidor SFTP, y la contraseña para descifrarlo será compartida por una aplicación cifrada.</w:t>
      </w:r>
    </w:p>
    <w:p w14:paraId="20B7B6C0" w14:textId="77777777" w:rsidR="00463F86" w:rsidRPr="00D47B9D" w:rsidRDefault="00463F86" w:rsidP="00463F86">
      <w:pPr>
        <w:jc w:val="both"/>
        <w:rPr>
          <w:rFonts w:asciiTheme="minorHAnsi" w:eastAsia="Calibri" w:hAnsiTheme="minorHAnsi" w:cstheme="minorHAnsi"/>
          <w:szCs w:val="22"/>
        </w:rPr>
      </w:pPr>
    </w:p>
    <w:p w14:paraId="42EAB054" w14:textId="77777777" w:rsidR="00463F86" w:rsidRPr="00D47B9D" w:rsidRDefault="00463F86" w:rsidP="00463F86">
      <w:pPr>
        <w:numPr>
          <w:ilvl w:val="0"/>
          <w:numId w:val="68"/>
        </w:numPr>
        <w:jc w:val="both"/>
        <w:rPr>
          <w:rFonts w:asciiTheme="minorHAnsi" w:eastAsia="Calibri" w:hAnsiTheme="minorHAnsi" w:cstheme="minorHAnsi"/>
          <w:szCs w:val="22"/>
        </w:rPr>
      </w:pPr>
      <w:r w:rsidRPr="00D47B9D">
        <w:rPr>
          <w:rFonts w:asciiTheme="minorHAnsi" w:eastAsia="Calibri" w:hAnsiTheme="minorHAnsi" w:cstheme="minorHAnsi"/>
          <w:szCs w:val="22"/>
        </w:rPr>
        <w:t>5.3 Firmas Digitales, Integridad y Autenticidad</w:t>
      </w:r>
    </w:p>
    <w:p w14:paraId="407B526B"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Las firmas digitales son fundamentales para garantizar la autenticidad e integridad de los documentos electrónicos en Anaconda Web. Además, son un requisito legal en muchos casos, como la emisión de facturas electrónicas o la firma de contratos digitales.</w:t>
      </w:r>
    </w:p>
    <w:p w14:paraId="5615ACC9" w14:textId="77777777" w:rsidR="00463F86" w:rsidRPr="00D47B9D" w:rsidRDefault="00463F86" w:rsidP="00463F86">
      <w:pPr>
        <w:numPr>
          <w:ilvl w:val="0"/>
          <w:numId w:val="68"/>
        </w:numPr>
        <w:jc w:val="both"/>
        <w:rPr>
          <w:rFonts w:asciiTheme="minorHAnsi" w:eastAsia="Calibri" w:hAnsiTheme="minorHAnsi" w:cstheme="minorHAnsi"/>
          <w:szCs w:val="22"/>
        </w:rPr>
      </w:pPr>
      <w:r w:rsidRPr="00D47B9D">
        <w:rPr>
          <w:rFonts w:asciiTheme="minorHAnsi" w:eastAsia="Calibri" w:hAnsiTheme="minorHAnsi" w:cstheme="minorHAnsi"/>
          <w:szCs w:val="22"/>
        </w:rPr>
        <w:t>Uso Obligatorio</w:t>
      </w:r>
    </w:p>
    <w:p w14:paraId="189273AA"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En Anaconda Web, las firmas digitales deben utilizarse en los siguientes casos:</w:t>
      </w:r>
    </w:p>
    <w:p w14:paraId="456BEFAA" w14:textId="77777777" w:rsidR="00463F86" w:rsidRPr="00D47B9D" w:rsidRDefault="00463F86" w:rsidP="00463F86">
      <w:pPr>
        <w:numPr>
          <w:ilvl w:val="0"/>
          <w:numId w:val="70"/>
        </w:numPr>
        <w:jc w:val="both"/>
        <w:rPr>
          <w:rFonts w:asciiTheme="minorHAnsi" w:eastAsia="Calibri" w:hAnsiTheme="minorHAnsi" w:cstheme="minorHAnsi"/>
          <w:szCs w:val="22"/>
        </w:rPr>
      </w:pPr>
      <w:r w:rsidRPr="00D47B9D">
        <w:rPr>
          <w:rFonts w:asciiTheme="minorHAnsi" w:eastAsia="Calibri" w:hAnsiTheme="minorHAnsi" w:cstheme="minorHAnsi"/>
          <w:szCs w:val="22"/>
        </w:rPr>
        <w:t>Contratos Electrónicos: Todos los contratos firmados digitalmente deben contar con una firma respaldada por un certificado emitido por una Autoridad Certificadora (AC) confiable.</w:t>
      </w:r>
    </w:p>
    <w:p w14:paraId="58D61B5B" w14:textId="77777777" w:rsidR="00463F86" w:rsidRPr="00D47B9D" w:rsidRDefault="00463F86" w:rsidP="00463F86">
      <w:pPr>
        <w:numPr>
          <w:ilvl w:val="0"/>
          <w:numId w:val="70"/>
        </w:numPr>
        <w:jc w:val="both"/>
        <w:rPr>
          <w:rFonts w:asciiTheme="minorHAnsi" w:eastAsia="Calibri" w:hAnsiTheme="minorHAnsi" w:cstheme="minorHAnsi"/>
          <w:szCs w:val="22"/>
        </w:rPr>
      </w:pPr>
      <w:r w:rsidRPr="00D47B9D">
        <w:rPr>
          <w:rFonts w:asciiTheme="minorHAnsi" w:eastAsia="Calibri" w:hAnsiTheme="minorHAnsi" w:cstheme="minorHAnsi"/>
          <w:szCs w:val="22"/>
        </w:rPr>
        <w:t>Facturación Electrónica: Las facturas emitidas por la empresa deben incluir una firma digital para garantizar su validez legal.</w:t>
      </w:r>
    </w:p>
    <w:p w14:paraId="28E460A8" w14:textId="77777777" w:rsidR="00463F86" w:rsidRPr="00D47B9D" w:rsidRDefault="00463F86" w:rsidP="00463F86">
      <w:pPr>
        <w:numPr>
          <w:ilvl w:val="0"/>
          <w:numId w:val="70"/>
        </w:numPr>
        <w:jc w:val="both"/>
        <w:rPr>
          <w:rFonts w:asciiTheme="minorHAnsi" w:eastAsia="Calibri" w:hAnsiTheme="minorHAnsi" w:cstheme="minorHAnsi"/>
          <w:szCs w:val="22"/>
        </w:rPr>
      </w:pPr>
      <w:r w:rsidRPr="00D47B9D">
        <w:rPr>
          <w:rFonts w:asciiTheme="minorHAnsi" w:eastAsia="Calibri" w:hAnsiTheme="minorHAnsi" w:cstheme="minorHAnsi"/>
          <w:szCs w:val="22"/>
        </w:rPr>
        <w:t>Transacciones Comerciales: Cualquier documento relacionado con acuerdos comerciales debe estar firmado digitalmente para evitar disputas sobre su autenticidad.</w:t>
      </w:r>
    </w:p>
    <w:p w14:paraId="5C5CC467" w14:textId="77777777" w:rsidR="00463F86" w:rsidRPr="00D47B9D" w:rsidRDefault="00463F86" w:rsidP="00463F86">
      <w:pPr>
        <w:numPr>
          <w:ilvl w:val="0"/>
          <w:numId w:val="68"/>
        </w:numPr>
        <w:jc w:val="both"/>
        <w:rPr>
          <w:rFonts w:asciiTheme="minorHAnsi" w:eastAsia="Calibri" w:hAnsiTheme="minorHAnsi" w:cstheme="minorHAnsi"/>
          <w:szCs w:val="22"/>
        </w:rPr>
      </w:pPr>
      <w:r w:rsidRPr="00D47B9D">
        <w:rPr>
          <w:rFonts w:asciiTheme="minorHAnsi" w:eastAsia="Calibri" w:hAnsiTheme="minorHAnsi" w:cstheme="minorHAnsi"/>
          <w:szCs w:val="22"/>
        </w:rPr>
        <w:t>Validación de Certificados</w:t>
      </w:r>
    </w:p>
    <w:p w14:paraId="6DE7862C"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Antes de aceptar un documento firmado digitalmente, el sistema debe verificar la validez del certificado digital utilizado. Esto incluye:</w:t>
      </w:r>
    </w:p>
    <w:p w14:paraId="66132F42" w14:textId="77777777" w:rsidR="00463F86" w:rsidRPr="00D47B9D" w:rsidRDefault="00463F86" w:rsidP="00463F86">
      <w:pPr>
        <w:numPr>
          <w:ilvl w:val="0"/>
          <w:numId w:val="71"/>
        </w:numPr>
        <w:jc w:val="both"/>
        <w:rPr>
          <w:rFonts w:asciiTheme="minorHAnsi" w:eastAsia="Calibri" w:hAnsiTheme="minorHAnsi" w:cstheme="minorHAnsi"/>
          <w:szCs w:val="22"/>
        </w:rPr>
      </w:pPr>
      <w:r w:rsidRPr="00D47B9D">
        <w:rPr>
          <w:rFonts w:asciiTheme="minorHAnsi" w:eastAsia="Calibri" w:hAnsiTheme="minorHAnsi" w:cstheme="minorHAnsi"/>
          <w:szCs w:val="22"/>
        </w:rPr>
        <w:t>Comprobar que el certificado no ha expirado.</w:t>
      </w:r>
    </w:p>
    <w:p w14:paraId="0908D8C3" w14:textId="77777777" w:rsidR="00463F86" w:rsidRPr="00D47B9D" w:rsidRDefault="00463F86" w:rsidP="00463F86">
      <w:pPr>
        <w:numPr>
          <w:ilvl w:val="0"/>
          <w:numId w:val="71"/>
        </w:numPr>
        <w:jc w:val="both"/>
        <w:rPr>
          <w:rFonts w:asciiTheme="minorHAnsi" w:eastAsia="Calibri" w:hAnsiTheme="minorHAnsi" w:cstheme="minorHAnsi"/>
          <w:szCs w:val="22"/>
        </w:rPr>
      </w:pPr>
      <w:r w:rsidRPr="00D47B9D">
        <w:rPr>
          <w:rFonts w:asciiTheme="minorHAnsi" w:eastAsia="Calibri" w:hAnsiTheme="minorHAnsi" w:cstheme="minorHAnsi"/>
          <w:szCs w:val="22"/>
        </w:rPr>
        <w:t>Verificar que el certificado no ha sido revocado por la Autoridad Certificadora.</w:t>
      </w:r>
    </w:p>
    <w:p w14:paraId="337065E4" w14:textId="77777777" w:rsidR="00463F86" w:rsidRPr="00D47B9D" w:rsidRDefault="00463F86" w:rsidP="00463F86">
      <w:pPr>
        <w:numPr>
          <w:ilvl w:val="0"/>
          <w:numId w:val="71"/>
        </w:numPr>
        <w:jc w:val="both"/>
        <w:rPr>
          <w:rFonts w:asciiTheme="minorHAnsi" w:eastAsia="Calibri" w:hAnsiTheme="minorHAnsi" w:cstheme="minorHAnsi"/>
          <w:szCs w:val="22"/>
        </w:rPr>
      </w:pPr>
      <w:r w:rsidRPr="00D47B9D">
        <w:rPr>
          <w:rFonts w:asciiTheme="minorHAnsi" w:eastAsia="Calibri" w:hAnsiTheme="minorHAnsi" w:cstheme="minorHAnsi"/>
          <w:szCs w:val="22"/>
        </w:rPr>
        <w:t>Validar que el certificado pertenece a la persona o entidad que firma el documento.</w:t>
      </w:r>
    </w:p>
    <w:p w14:paraId="7A01A661" w14:textId="77777777" w:rsidR="00463F86" w:rsidRPr="00D47B9D" w:rsidRDefault="00463F86" w:rsidP="00463F86">
      <w:pPr>
        <w:numPr>
          <w:ilvl w:val="0"/>
          <w:numId w:val="68"/>
        </w:numPr>
        <w:jc w:val="both"/>
        <w:rPr>
          <w:rFonts w:asciiTheme="minorHAnsi" w:eastAsia="Calibri" w:hAnsiTheme="minorHAnsi" w:cstheme="minorHAnsi"/>
          <w:szCs w:val="22"/>
        </w:rPr>
      </w:pPr>
      <w:r w:rsidRPr="00D47B9D">
        <w:rPr>
          <w:rFonts w:asciiTheme="minorHAnsi" w:eastAsia="Calibri" w:hAnsiTheme="minorHAnsi" w:cstheme="minorHAnsi"/>
          <w:szCs w:val="22"/>
        </w:rPr>
        <w:t>Protección contra Alteraciones</w:t>
      </w:r>
    </w:p>
    <w:p w14:paraId="2C58CD2D"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Las firmas digitales también aseguran que el contenido de un documento no haya sido alterado después de ser firmado. Por ejemplo, si un contrato firmado digitalmente es modificado por una de las partes, la firma digital será invalidada automáticamente.</w:t>
      </w:r>
    </w:p>
    <w:p w14:paraId="65C40D97" w14:textId="77777777" w:rsidR="00463F86" w:rsidRPr="00D47B9D" w:rsidRDefault="00463F86" w:rsidP="00463F86">
      <w:pPr>
        <w:numPr>
          <w:ilvl w:val="0"/>
          <w:numId w:val="68"/>
        </w:numPr>
        <w:jc w:val="both"/>
        <w:rPr>
          <w:rFonts w:asciiTheme="minorHAnsi" w:eastAsia="Calibri" w:hAnsiTheme="minorHAnsi" w:cstheme="minorHAnsi"/>
          <w:szCs w:val="22"/>
        </w:rPr>
      </w:pPr>
      <w:r w:rsidRPr="00D47B9D">
        <w:rPr>
          <w:rFonts w:asciiTheme="minorHAnsi" w:eastAsia="Calibri" w:hAnsiTheme="minorHAnsi" w:cstheme="minorHAnsi"/>
          <w:szCs w:val="22"/>
        </w:rPr>
        <w:t>Ejemplo Práctico</w:t>
      </w:r>
    </w:p>
    <w:p w14:paraId="2D4A3652"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Un cliente firma digitalmente un contrato utilizando un certificado emitido por una autoridad certificadora reconocida. Antes de aceptar el contrato, el equipo de Anaconda Web utiliza una herramienta como Adobe Acrobat para verificar la validez del certificado y asegurarse de que el documento no ha sido alterado.</w:t>
      </w:r>
    </w:p>
    <w:p w14:paraId="1312A0D0" w14:textId="77777777" w:rsidR="00463F86" w:rsidRPr="00D47B9D" w:rsidRDefault="00463F86" w:rsidP="00463F86">
      <w:pPr>
        <w:jc w:val="both"/>
        <w:rPr>
          <w:rFonts w:asciiTheme="minorHAnsi" w:eastAsia="Calibri" w:hAnsiTheme="minorHAnsi" w:cstheme="minorHAnsi"/>
          <w:szCs w:val="22"/>
        </w:rPr>
      </w:pPr>
    </w:p>
    <w:p w14:paraId="4CB007CE" w14:textId="77777777" w:rsidR="00463F86" w:rsidRPr="00D47B9D" w:rsidRDefault="00463F86" w:rsidP="00463F86">
      <w:pPr>
        <w:numPr>
          <w:ilvl w:val="0"/>
          <w:numId w:val="68"/>
        </w:numPr>
        <w:jc w:val="both"/>
        <w:rPr>
          <w:rFonts w:asciiTheme="minorHAnsi" w:eastAsia="Calibri" w:hAnsiTheme="minorHAnsi" w:cstheme="minorHAnsi"/>
          <w:szCs w:val="22"/>
        </w:rPr>
      </w:pPr>
      <w:r w:rsidRPr="00D47B9D">
        <w:rPr>
          <w:rFonts w:asciiTheme="minorHAnsi" w:eastAsia="Calibri" w:hAnsiTheme="minorHAnsi" w:cstheme="minorHAnsi"/>
          <w:szCs w:val="22"/>
        </w:rPr>
        <w:t>5.4 Acceso Remoto a la Red</w:t>
      </w:r>
    </w:p>
    <w:p w14:paraId="1828452D"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 xml:space="preserve">El acceso remoto a los sistemas de Anaconda Web es una necesidad operativa para muchos empleados y contratistas. Sin embargo, también representa un riesgo significativo si no se </w:t>
      </w:r>
      <w:r w:rsidRPr="00D47B9D">
        <w:rPr>
          <w:rFonts w:asciiTheme="minorHAnsi" w:eastAsia="Calibri" w:hAnsiTheme="minorHAnsi" w:cstheme="minorHAnsi"/>
          <w:szCs w:val="22"/>
        </w:rPr>
        <w:lastRenderedPageBreak/>
        <w:t>implementan las medidas de seguridad adecuadas. Esta política establece controles estrictos para proteger el acceso remoto a la red corporativa.</w:t>
      </w:r>
    </w:p>
    <w:p w14:paraId="5BF292EE" w14:textId="77777777" w:rsidR="00463F86" w:rsidRPr="00D47B9D" w:rsidRDefault="00463F86" w:rsidP="00463F86">
      <w:pPr>
        <w:numPr>
          <w:ilvl w:val="0"/>
          <w:numId w:val="68"/>
        </w:numPr>
        <w:jc w:val="both"/>
        <w:rPr>
          <w:rFonts w:asciiTheme="minorHAnsi" w:eastAsia="Calibri" w:hAnsiTheme="minorHAnsi" w:cstheme="minorHAnsi"/>
          <w:szCs w:val="22"/>
        </w:rPr>
      </w:pPr>
      <w:r w:rsidRPr="00D47B9D">
        <w:rPr>
          <w:rFonts w:asciiTheme="minorHAnsi" w:eastAsia="Calibri" w:hAnsiTheme="minorHAnsi" w:cstheme="minorHAnsi"/>
          <w:szCs w:val="22"/>
        </w:rPr>
        <w:t>Conexiones Cifradas</w:t>
      </w:r>
    </w:p>
    <w:p w14:paraId="03FBAE86"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Todo acceso remoto debe realizarse utilizando una VPN corporativa que cifre el tráfico de datos entre el dispositivo del usuario y la red de Anaconda Web. Esto protege la información contra posibles interceptaciones en redes públicas o inseguras.</w:t>
      </w:r>
    </w:p>
    <w:p w14:paraId="6962FA08" w14:textId="77777777" w:rsidR="00463F86" w:rsidRPr="00D47B9D" w:rsidRDefault="00463F86" w:rsidP="00463F86">
      <w:pPr>
        <w:numPr>
          <w:ilvl w:val="0"/>
          <w:numId w:val="68"/>
        </w:numPr>
        <w:jc w:val="both"/>
        <w:rPr>
          <w:rFonts w:asciiTheme="minorHAnsi" w:eastAsia="Calibri" w:hAnsiTheme="minorHAnsi" w:cstheme="minorHAnsi"/>
          <w:szCs w:val="22"/>
        </w:rPr>
      </w:pPr>
      <w:r w:rsidRPr="00D47B9D">
        <w:rPr>
          <w:rFonts w:asciiTheme="minorHAnsi" w:eastAsia="Calibri" w:hAnsiTheme="minorHAnsi" w:cstheme="minorHAnsi"/>
          <w:szCs w:val="22"/>
        </w:rPr>
        <w:t>Autenticación Multifactor (MFA)</w:t>
      </w:r>
    </w:p>
    <w:p w14:paraId="151EFD52"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Para acceder remotamente a los sistemas, los usuarios deben autenticarse utilizando MFA. Esto puede incluir:</w:t>
      </w:r>
    </w:p>
    <w:p w14:paraId="60E8E24B" w14:textId="77777777" w:rsidR="00463F86" w:rsidRPr="00D47B9D" w:rsidRDefault="00463F86" w:rsidP="00463F86">
      <w:pPr>
        <w:numPr>
          <w:ilvl w:val="0"/>
          <w:numId w:val="72"/>
        </w:numPr>
        <w:jc w:val="both"/>
        <w:rPr>
          <w:rFonts w:asciiTheme="minorHAnsi" w:eastAsia="Calibri" w:hAnsiTheme="minorHAnsi" w:cstheme="minorHAnsi"/>
          <w:szCs w:val="22"/>
        </w:rPr>
      </w:pPr>
      <w:r w:rsidRPr="00D47B9D">
        <w:rPr>
          <w:rFonts w:asciiTheme="minorHAnsi" w:eastAsia="Calibri" w:hAnsiTheme="minorHAnsi" w:cstheme="minorHAnsi"/>
          <w:szCs w:val="22"/>
        </w:rPr>
        <w:t>Una contraseña segura.</w:t>
      </w:r>
    </w:p>
    <w:p w14:paraId="613E373A" w14:textId="77777777" w:rsidR="00463F86" w:rsidRPr="00D47B9D" w:rsidRDefault="00463F86" w:rsidP="00463F86">
      <w:pPr>
        <w:numPr>
          <w:ilvl w:val="0"/>
          <w:numId w:val="72"/>
        </w:numPr>
        <w:jc w:val="both"/>
        <w:rPr>
          <w:rFonts w:asciiTheme="minorHAnsi" w:eastAsia="Calibri" w:hAnsiTheme="minorHAnsi" w:cstheme="minorHAnsi"/>
          <w:szCs w:val="22"/>
        </w:rPr>
      </w:pPr>
      <w:r w:rsidRPr="00D47B9D">
        <w:rPr>
          <w:rFonts w:asciiTheme="minorHAnsi" w:eastAsia="Calibri" w:hAnsiTheme="minorHAnsi" w:cstheme="minorHAnsi"/>
          <w:szCs w:val="22"/>
        </w:rPr>
        <w:t xml:space="preserve">Un código único generado por una aplicación como Google </w:t>
      </w:r>
      <w:proofErr w:type="spellStart"/>
      <w:r w:rsidRPr="00D47B9D">
        <w:rPr>
          <w:rFonts w:asciiTheme="minorHAnsi" w:eastAsia="Calibri" w:hAnsiTheme="minorHAnsi" w:cstheme="minorHAnsi"/>
          <w:szCs w:val="22"/>
        </w:rPr>
        <w:t>Authenticator</w:t>
      </w:r>
      <w:proofErr w:type="spellEnd"/>
      <w:r w:rsidRPr="00D47B9D">
        <w:rPr>
          <w:rFonts w:asciiTheme="minorHAnsi" w:eastAsia="Calibri" w:hAnsiTheme="minorHAnsi" w:cstheme="minorHAnsi"/>
          <w:szCs w:val="22"/>
        </w:rPr>
        <w:t> o enviado por SMS.</w:t>
      </w:r>
    </w:p>
    <w:p w14:paraId="2AD9A010" w14:textId="77777777" w:rsidR="00463F86" w:rsidRPr="00D47B9D" w:rsidRDefault="00463F86" w:rsidP="00463F86">
      <w:pPr>
        <w:numPr>
          <w:ilvl w:val="0"/>
          <w:numId w:val="72"/>
        </w:numPr>
        <w:jc w:val="both"/>
        <w:rPr>
          <w:rFonts w:asciiTheme="minorHAnsi" w:eastAsia="Calibri" w:hAnsiTheme="minorHAnsi" w:cstheme="minorHAnsi"/>
          <w:szCs w:val="22"/>
        </w:rPr>
      </w:pPr>
      <w:r w:rsidRPr="00D47B9D">
        <w:rPr>
          <w:rFonts w:asciiTheme="minorHAnsi" w:eastAsia="Calibri" w:hAnsiTheme="minorHAnsi" w:cstheme="minorHAnsi"/>
          <w:szCs w:val="22"/>
        </w:rPr>
        <w:t>Un dispositivo físico, como una llave de seguridad </w:t>
      </w:r>
      <w:proofErr w:type="spellStart"/>
      <w:r w:rsidRPr="00D47B9D">
        <w:rPr>
          <w:rFonts w:asciiTheme="minorHAnsi" w:eastAsia="Calibri" w:hAnsiTheme="minorHAnsi" w:cstheme="minorHAnsi"/>
          <w:szCs w:val="22"/>
        </w:rPr>
        <w:t>YubiKey</w:t>
      </w:r>
      <w:proofErr w:type="spellEnd"/>
      <w:r w:rsidRPr="00D47B9D">
        <w:rPr>
          <w:rFonts w:asciiTheme="minorHAnsi" w:eastAsia="Calibri" w:hAnsiTheme="minorHAnsi" w:cstheme="minorHAnsi"/>
          <w:szCs w:val="22"/>
        </w:rPr>
        <w:t>.</w:t>
      </w:r>
    </w:p>
    <w:p w14:paraId="79DE402E" w14:textId="77777777" w:rsidR="00463F86" w:rsidRPr="00D47B9D" w:rsidRDefault="00463F86" w:rsidP="00463F86">
      <w:pPr>
        <w:numPr>
          <w:ilvl w:val="0"/>
          <w:numId w:val="68"/>
        </w:numPr>
        <w:jc w:val="both"/>
        <w:rPr>
          <w:rFonts w:asciiTheme="minorHAnsi" w:eastAsia="Calibri" w:hAnsiTheme="minorHAnsi" w:cstheme="minorHAnsi"/>
          <w:szCs w:val="22"/>
        </w:rPr>
      </w:pPr>
      <w:r w:rsidRPr="00D47B9D">
        <w:rPr>
          <w:rFonts w:asciiTheme="minorHAnsi" w:eastAsia="Calibri" w:hAnsiTheme="minorHAnsi" w:cstheme="minorHAnsi"/>
          <w:szCs w:val="22"/>
        </w:rPr>
        <w:t>Restricciones de Acceso</w:t>
      </w:r>
    </w:p>
    <w:p w14:paraId="5E5111A8"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El acceso remoto debe limitarse únicamente a los usuarios autorizados. Además:</w:t>
      </w:r>
    </w:p>
    <w:p w14:paraId="671F3810" w14:textId="77777777" w:rsidR="00463F86" w:rsidRPr="00D47B9D" w:rsidRDefault="00463F86" w:rsidP="00463F86">
      <w:pPr>
        <w:numPr>
          <w:ilvl w:val="0"/>
          <w:numId w:val="73"/>
        </w:numPr>
        <w:jc w:val="both"/>
        <w:rPr>
          <w:rFonts w:asciiTheme="minorHAnsi" w:eastAsia="Calibri" w:hAnsiTheme="minorHAnsi" w:cstheme="minorHAnsi"/>
          <w:szCs w:val="22"/>
        </w:rPr>
      </w:pPr>
      <w:r w:rsidRPr="00D47B9D">
        <w:rPr>
          <w:rFonts w:asciiTheme="minorHAnsi" w:eastAsia="Calibri" w:hAnsiTheme="minorHAnsi" w:cstheme="minorHAnsi"/>
          <w:szCs w:val="22"/>
        </w:rPr>
        <w:t>Los permisos de acceso deben revisarse periódicamente.</w:t>
      </w:r>
    </w:p>
    <w:p w14:paraId="33B6BC71" w14:textId="77777777" w:rsidR="00463F86" w:rsidRPr="00D47B9D" w:rsidRDefault="00463F86" w:rsidP="00463F86">
      <w:pPr>
        <w:numPr>
          <w:ilvl w:val="0"/>
          <w:numId w:val="73"/>
        </w:numPr>
        <w:jc w:val="both"/>
        <w:rPr>
          <w:rFonts w:asciiTheme="minorHAnsi" w:eastAsia="Calibri" w:hAnsiTheme="minorHAnsi" w:cstheme="minorHAnsi"/>
          <w:szCs w:val="22"/>
        </w:rPr>
      </w:pPr>
      <w:r w:rsidRPr="00D47B9D">
        <w:rPr>
          <w:rFonts w:asciiTheme="minorHAnsi" w:eastAsia="Calibri" w:hAnsiTheme="minorHAnsi" w:cstheme="minorHAnsi"/>
          <w:szCs w:val="22"/>
        </w:rPr>
        <w:t>Los usuarios solo deben tener acceso a los recursos necesarios para realizar su trabajo.</w:t>
      </w:r>
    </w:p>
    <w:p w14:paraId="046813D8" w14:textId="77777777" w:rsidR="00463F86" w:rsidRPr="00D47B9D" w:rsidRDefault="00463F86" w:rsidP="00463F86">
      <w:pPr>
        <w:numPr>
          <w:ilvl w:val="0"/>
          <w:numId w:val="73"/>
        </w:numPr>
        <w:jc w:val="both"/>
        <w:rPr>
          <w:rFonts w:asciiTheme="minorHAnsi" w:eastAsia="Calibri" w:hAnsiTheme="minorHAnsi" w:cstheme="minorHAnsi"/>
          <w:szCs w:val="22"/>
        </w:rPr>
      </w:pPr>
      <w:r w:rsidRPr="00D47B9D">
        <w:rPr>
          <w:rFonts w:asciiTheme="minorHAnsi" w:eastAsia="Calibri" w:hAnsiTheme="minorHAnsi" w:cstheme="minorHAnsi"/>
          <w:szCs w:val="22"/>
        </w:rPr>
        <w:t>Los dispositivos utilizados para el acceso remoto deben cumplir con los estándares de seguridad de la empresa, como tener un software antivirus actualizado.</w:t>
      </w:r>
    </w:p>
    <w:p w14:paraId="27CE0250" w14:textId="77777777" w:rsidR="00463F86" w:rsidRPr="00D47B9D" w:rsidRDefault="00463F86" w:rsidP="00463F86">
      <w:pPr>
        <w:numPr>
          <w:ilvl w:val="0"/>
          <w:numId w:val="68"/>
        </w:numPr>
        <w:jc w:val="both"/>
        <w:rPr>
          <w:rFonts w:asciiTheme="minorHAnsi" w:eastAsia="Calibri" w:hAnsiTheme="minorHAnsi" w:cstheme="minorHAnsi"/>
          <w:szCs w:val="22"/>
        </w:rPr>
      </w:pPr>
      <w:r w:rsidRPr="00D47B9D">
        <w:rPr>
          <w:rFonts w:asciiTheme="minorHAnsi" w:eastAsia="Calibri" w:hAnsiTheme="minorHAnsi" w:cstheme="minorHAnsi"/>
          <w:szCs w:val="22"/>
        </w:rPr>
        <w:t>Ejemplo Práctico</w:t>
      </w:r>
    </w:p>
    <w:p w14:paraId="253B7D6C"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Un empleado que trabaja desde casa se conecta a la red de Anaconda Web utilizando una VPN. Para autenticarse, utiliza su contraseña y un código único generado por una aplicación de autenticación. Además, su laptop está configurada con cifrado de disco completo y un firewall activo.</w:t>
      </w:r>
    </w:p>
    <w:p w14:paraId="76476136" w14:textId="77777777" w:rsidR="00463F86" w:rsidRPr="00D47B9D" w:rsidRDefault="00463F86" w:rsidP="00463F86">
      <w:pPr>
        <w:numPr>
          <w:ilvl w:val="0"/>
          <w:numId w:val="77"/>
        </w:numPr>
        <w:jc w:val="both"/>
        <w:rPr>
          <w:rFonts w:asciiTheme="minorHAnsi" w:eastAsia="Calibri" w:hAnsiTheme="minorHAnsi" w:cstheme="minorHAnsi"/>
          <w:szCs w:val="22"/>
        </w:rPr>
      </w:pPr>
      <w:r w:rsidRPr="00D47B9D">
        <w:rPr>
          <w:rFonts w:asciiTheme="minorHAnsi" w:eastAsia="Calibri" w:hAnsiTheme="minorHAnsi" w:cstheme="minorHAnsi"/>
          <w:szCs w:val="22"/>
        </w:rPr>
        <w:t>5.5 Uso de Cifrado</w:t>
      </w:r>
    </w:p>
    <w:p w14:paraId="2B6951AD"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El cifrado es una de las herramientas más importantes para proteger la información sensible en Anaconda Web. Esta sección de la política establece los estándares y procedimientos que deben seguirse para garantizar que todos los datos críticos estén protegidos contra accesos no autorizados, tanto en tránsito como en reposo. El uso adecuado del cifrado no solo protege la confidencialidad de los datos, sino que también asegura su integridad y disponibilidad.</w:t>
      </w:r>
    </w:p>
    <w:p w14:paraId="026F1379" w14:textId="77777777" w:rsidR="00463F86" w:rsidRPr="00D47B9D" w:rsidRDefault="00463F86" w:rsidP="00463F86">
      <w:pPr>
        <w:numPr>
          <w:ilvl w:val="0"/>
          <w:numId w:val="77"/>
        </w:numPr>
        <w:jc w:val="both"/>
        <w:rPr>
          <w:rFonts w:asciiTheme="minorHAnsi" w:eastAsia="Calibri" w:hAnsiTheme="minorHAnsi" w:cstheme="minorHAnsi"/>
          <w:szCs w:val="22"/>
        </w:rPr>
      </w:pPr>
      <w:r w:rsidRPr="00D47B9D">
        <w:rPr>
          <w:rFonts w:asciiTheme="minorHAnsi" w:eastAsia="Calibri" w:hAnsiTheme="minorHAnsi" w:cstheme="minorHAnsi"/>
          <w:szCs w:val="22"/>
        </w:rPr>
        <w:t>Estándares Requeridos</w:t>
      </w:r>
    </w:p>
    <w:p w14:paraId="7A4AB037"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En Anaconda Web, se deben utilizar algoritmos de cifrado robustos que cumplan con los estándares internacionales. Por ejemplo:</w:t>
      </w:r>
    </w:p>
    <w:p w14:paraId="1E573515" w14:textId="77777777" w:rsidR="00463F86" w:rsidRPr="00D47B9D" w:rsidRDefault="00463F86" w:rsidP="00463F86">
      <w:pPr>
        <w:numPr>
          <w:ilvl w:val="0"/>
          <w:numId w:val="74"/>
        </w:numPr>
        <w:jc w:val="both"/>
        <w:rPr>
          <w:rFonts w:asciiTheme="minorHAnsi" w:eastAsia="Calibri" w:hAnsiTheme="minorHAnsi" w:cstheme="minorHAnsi"/>
          <w:szCs w:val="22"/>
        </w:rPr>
      </w:pPr>
      <w:r w:rsidRPr="00D47B9D">
        <w:rPr>
          <w:rFonts w:asciiTheme="minorHAnsi" w:eastAsia="Calibri" w:hAnsiTheme="minorHAnsi" w:cstheme="minorHAnsi"/>
          <w:szCs w:val="22"/>
        </w:rPr>
        <w:t>AES-256 (</w:t>
      </w:r>
      <w:proofErr w:type="spellStart"/>
      <w:r w:rsidRPr="00D47B9D">
        <w:rPr>
          <w:rFonts w:asciiTheme="minorHAnsi" w:eastAsia="Calibri" w:hAnsiTheme="minorHAnsi" w:cstheme="minorHAnsi"/>
          <w:szCs w:val="22"/>
        </w:rPr>
        <w:t>Advanced</w:t>
      </w:r>
      <w:proofErr w:type="spellEnd"/>
      <w:r w:rsidRPr="00D47B9D">
        <w:rPr>
          <w:rFonts w:asciiTheme="minorHAnsi" w:eastAsia="Calibri" w:hAnsiTheme="minorHAnsi" w:cstheme="minorHAnsi"/>
          <w:szCs w:val="22"/>
        </w:rPr>
        <w:t xml:space="preserve"> </w:t>
      </w:r>
      <w:proofErr w:type="spellStart"/>
      <w:r w:rsidRPr="00D47B9D">
        <w:rPr>
          <w:rFonts w:asciiTheme="minorHAnsi" w:eastAsia="Calibri" w:hAnsiTheme="minorHAnsi" w:cstheme="minorHAnsi"/>
          <w:szCs w:val="22"/>
        </w:rPr>
        <w:t>Encryption</w:t>
      </w:r>
      <w:proofErr w:type="spellEnd"/>
      <w:r w:rsidRPr="00D47B9D">
        <w:rPr>
          <w:rFonts w:asciiTheme="minorHAnsi" w:eastAsia="Calibri" w:hAnsiTheme="minorHAnsi" w:cstheme="minorHAnsi"/>
          <w:szCs w:val="22"/>
        </w:rPr>
        <w:t xml:space="preserve"> Standard): Para cifrado simétrico de datos en reposo, como archivos almacenados en servidores o dispositivos portátiles.</w:t>
      </w:r>
    </w:p>
    <w:p w14:paraId="129C1DDB" w14:textId="77777777" w:rsidR="00463F86" w:rsidRPr="00D47B9D" w:rsidRDefault="00463F86" w:rsidP="00463F86">
      <w:pPr>
        <w:numPr>
          <w:ilvl w:val="0"/>
          <w:numId w:val="74"/>
        </w:numPr>
        <w:jc w:val="both"/>
        <w:rPr>
          <w:rFonts w:asciiTheme="minorHAnsi" w:eastAsia="Calibri" w:hAnsiTheme="minorHAnsi" w:cstheme="minorHAnsi"/>
          <w:szCs w:val="22"/>
        </w:rPr>
      </w:pPr>
      <w:r w:rsidRPr="00D47B9D">
        <w:rPr>
          <w:rFonts w:asciiTheme="minorHAnsi" w:eastAsia="Calibri" w:hAnsiTheme="minorHAnsi" w:cstheme="minorHAnsi"/>
          <w:szCs w:val="22"/>
        </w:rPr>
        <w:t>RSA-2048 o superior: Para cifrado asimétrico, como en la transmisión de claves o el uso de certificados digitales.</w:t>
      </w:r>
    </w:p>
    <w:p w14:paraId="0A320905" w14:textId="77777777" w:rsidR="00463F86" w:rsidRPr="00D47B9D" w:rsidRDefault="00463F86" w:rsidP="00463F86">
      <w:pPr>
        <w:numPr>
          <w:ilvl w:val="0"/>
          <w:numId w:val="74"/>
        </w:numPr>
        <w:jc w:val="both"/>
        <w:rPr>
          <w:rFonts w:asciiTheme="minorHAnsi" w:eastAsia="Calibri" w:hAnsiTheme="minorHAnsi" w:cstheme="minorHAnsi"/>
          <w:szCs w:val="22"/>
        </w:rPr>
      </w:pPr>
      <w:r w:rsidRPr="00D47B9D">
        <w:rPr>
          <w:rFonts w:asciiTheme="minorHAnsi" w:eastAsia="Calibri" w:hAnsiTheme="minorHAnsi" w:cstheme="minorHAnsi"/>
          <w:szCs w:val="22"/>
        </w:rPr>
        <w:lastRenderedPageBreak/>
        <w:t>TLS 1.3 (</w:t>
      </w:r>
      <w:proofErr w:type="spellStart"/>
      <w:r w:rsidRPr="00D47B9D">
        <w:rPr>
          <w:rFonts w:asciiTheme="minorHAnsi" w:eastAsia="Calibri" w:hAnsiTheme="minorHAnsi" w:cstheme="minorHAnsi"/>
          <w:szCs w:val="22"/>
        </w:rPr>
        <w:t>Transport</w:t>
      </w:r>
      <w:proofErr w:type="spellEnd"/>
      <w:r w:rsidRPr="00D47B9D">
        <w:rPr>
          <w:rFonts w:asciiTheme="minorHAnsi" w:eastAsia="Calibri" w:hAnsiTheme="minorHAnsi" w:cstheme="minorHAnsi"/>
          <w:szCs w:val="22"/>
        </w:rPr>
        <w:t xml:space="preserve"> </w:t>
      </w:r>
      <w:proofErr w:type="spellStart"/>
      <w:r w:rsidRPr="00D47B9D">
        <w:rPr>
          <w:rFonts w:asciiTheme="minorHAnsi" w:eastAsia="Calibri" w:hAnsiTheme="minorHAnsi" w:cstheme="minorHAnsi"/>
          <w:szCs w:val="22"/>
        </w:rPr>
        <w:t>Layer</w:t>
      </w:r>
      <w:proofErr w:type="spellEnd"/>
      <w:r w:rsidRPr="00D47B9D">
        <w:rPr>
          <w:rFonts w:asciiTheme="minorHAnsi" w:eastAsia="Calibri" w:hAnsiTheme="minorHAnsi" w:cstheme="minorHAnsi"/>
          <w:szCs w:val="22"/>
        </w:rPr>
        <w:t xml:space="preserve"> Security): Para cifrar las comunicaciones en línea, como las conexiones HTTPS y </w:t>
      </w:r>
      <w:proofErr w:type="spellStart"/>
      <w:r w:rsidRPr="00D47B9D">
        <w:rPr>
          <w:rFonts w:asciiTheme="minorHAnsi" w:eastAsia="Calibri" w:hAnsiTheme="minorHAnsi" w:cstheme="minorHAnsi"/>
          <w:szCs w:val="22"/>
        </w:rPr>
        <w:t>VPNs</w:t>
      </w:r>
      <w:proofErr w:type="spellEnd"/>
      <w:r w:rsidRPr="00D47B9D">
        <w:rPr>
          <w:rFonts w:asciiTheme="minorHAnsi" w:eastAsia="Calibri" w:hAnsiTheme="minorHAnsi" w:cstheme="minorHAnsi"/>
          <w:szCs w:val="22"/>
        </w:rPr>
        <w:t>.</w:t>
      </w:r>
    </w:p>
    <w:p w14:paraId="3C90A99B"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Estos estándares aseguran que los datos estén protegidos contra los métodos de ataque conocidos y cumplen con las normativas legales aplicables.</w:t>
      </w:r>
    </w:p>
    <w:p w14:paraId="14C78045" w14:textId="77777777" w:rsidR="00463F86" w:rsidRPr="00D47B9D" w:rsidRDefault="00463F86" w:rsidP="00463F86">
      <w:pPr>
        <w:numPr>
          <w:ilvl w:val="0"/>
          <w:numId w:val="77"/>
        </w:numPr>
        <w:jc w:val="both"/>
        <w:rPr>
          <w:rFonts w:asciiTheme="minorHAnsi" w:eastAsia="Calibri" w:hAnsiTheme="minorHAnsi" w:cstheme="minorHAnsi"/>
          <w:szCs w:val="22"/>
        </w:rPr>
      </w:pPr>
      <w:r w:rsidRPr="00D47B9D">
        <w:rPr>
          <w:rFonts w:asciiTheme="minorHAnsi" w:eastAsia="Calibri" w:hAnsiTheme="minorHAnsi" w:cstheme="minorHAnsi"/>
          <w:szCs w:val="22"/>
        </w:rPr>
        <w:t>Cifrado de Datos en Reposo</w:t>
      </w:r>
    </w:p>
    <w:p w14:paraId="44908C31"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Todos los datos sensibles almacenados en servidores, dispositivos portátiles o en la nube deben estar cifrados. Esto incluye:</w:t>
      </w:r>
    </w:p>
    <w:p w14:paraId="785F0552" w14:textId="77777777" w:rsidR="00463F86" w:rsidRPr="00D47B9D" w:rsidRDefault="00463F86" w:rsidP="00463F86">
      <w:pPr>
        <w:numPr>
          <w:ilvl w:val="0"/>
          <w:numId w:val="75"/>
        </w:numPr>
        <w:jc w:val="both"/>
        <w:rPr>
          <w:rFonts w:asciiTheme="minorHAnsi" w:eastAsia="Calibri" w:hAnsiTheme="minorHAnsi" w:cstheme="minorHAnsi"/>
          <w:szCs w:val="22"/>
        </w:rPr>
      </w:pPr>
      <w:r w:rsidRPr="00D47B9D">
        <w:rPr>
          <w:rFonts w:asciiTheme="minorHAnsi" w:eastAsia="Calibri" w:hAnsiTheme="minorHAnsi" w:cstheme="minorHAnsi"/>
          <w:szCs w:val="22"/>
        </w:rPr>
        <w:t>Bases de datos que contengan información de clientes, empleados o socios comerciales.</w:t>
      </w:r>
    </w:p>
    <w:p w14:paraId="705C0C9A" w14:textId="77777777" w:rsidR="00463F86" w:rsidRPr="00D47B9D" w:rsidRDefault="00463F86" w:rsidP="00463F86">
      <w:pPr>
        <w:numPr>
          <w:ilvl w:val="0"/>
          <w:numId w:val="75"/>
        </w:numPr>
        <w:jc w:val="both"/>
        <w:rPr>
          <w:rFonts w:asciiTheme="minorHAnsi" w:eastAsia="Calibri" w:hAnsiTheme="minorHAnsi" w:cstheme="minorHAnsi"/>
          <w:szCs w:val="22"/>
        </w:rPr>
      </w:pPr>
      <w:r w:rsidRPr="00D47B9D">
        <w:rPr>
          <w:rFonts w:asciiTheme="minorHAnsi" w:eastAsia="Calibri" w:hAnsiTheme="minorHAnsi" w:cstheme="minorHAnsi"/>
          <w:szCs w:val="22"/>
        </w:rPr>
        <w:t>Documentos confidenciales almacenados en laptops, discos duros externos o memorias USB.</w:t>
      </w:r>
    </w:p>
    <w:p w14:paraId="165C6CDB" w14:textId="77777777" w:rsidR="00463F86" w:rsidRPr="00D47B9D" w:rsidRDefault="00463F86" w:rsidP="00463F86">
      <w:pPr>
        <w:numPr>
          <w:ilvl w:val="0"/>
          <w:numId w:val="75"/>
        </w:numPr>
        <w:jc w:val="both"/>
        <w:rPr>
          <w:rFonts w:asciiTheme="minorHAnsi" w:eastAsia="Calibri" w:hAnsiTheme="minorHAnsi" w:cstheme="minorHAnsi"/>
          <w:szCs w:val="22"/>
        </w:rPr>
      </w:pPr>
      <w:r w:rsidRPr="00D47B9D">
        <w:rPr>
          <w:rFonts w:asciiTheme="minorHAnsi" w:eastAsia="Calibri" w:hAnsiTheme="minorHAnsi" w:cstheme="minorHAnsi"/>
          <w:szCs w:val="22"/>
        </w:rPr>
        <w:t>Respaldos de datos (</w:t>
      </w:r>
      <w:proofErr w:type="spellStart"/>
      <w:r w:rsidRPr="00D47B9D">
        <w:rPr>
          <w:rFonts w:asciiTheme="minorHAnsi" w:eastAsia="Calibri" w:hAnsiTheme="minorHAnsi" w:cstheme="minorHAnsi"/>
          <w:szCs w:val="22"/>
        </w:rPr>
        <w:t>backups</w:t>
      </w:r>
      <w:proofErr w:type="spellEnd"/>
      <w:r w:rsidRPr="00D47B9D">
        <w:rPr>
          <w:rFonts w:asciiTheme="minorHAnsi" w:eastAsia="Calibri" w:hAnsiTheme="minorHAnsi" w:cstheme="minorHAnsi"/>
          <w:szCs w:val="22"/>
        </w:rPr>
        <w:t>) que se mantengan fuera de las instalaciones.</w:t>
      </w:r>
    </w:p>
    <w:p w14:paraId="72C8B93D"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Por ejemplo, un servidor que almacena registros de clientes debe utilizar cifrado de disco completo (FDE) para proteger los datos incluso si el hardware es robado o comprometido.</w:t>
      </w:r>
    </w:p>
    <w:p w14:paraId="19775565" w14:textId="77777777" w:rsidR="00463F86" w:rsidRPr="00D47B9D" w:rsidRDefault="00463F86" w:rsidP="00463F86">
      <w:pPr>
        <w:numPr>
          <w:ilvl w:val="0"/>
          <w:numId w:val="77"/>
        </w:numPr>
        <w:jc w:val="both"/>
        <w:rPr>
          <w:rFonts w:asciiTheme="minorHAnsi" w:eastAsia="Calibri" w:hAnsiTheme="minorHAnsi" w:cstheme="minorHAnsi"/>
          <w:szCs w:val="22"/>
        </w:rPr>
      </w:pPr>
      <w:r w:rsidRPr="00D47B9D">
        <w:rPr>
          <w:rFonts w:asciiTheme="minorHAnsi" w:eastAsia="Calibri" w:hAnsiTheme="minorHAnsi" w:cstheme="minorHAnsi"/>
          <w:szCs w:val="22"/>
        </w:rPr>
        <w:t>Cifrado de Datos en Tránsito</w:t>
      </w:r>
    </w:p>
    <w:p w14:paraId="1213BD77"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Los datos que se transfieren entre sistemas internos, o hacia o desde terceros, deben estar protegidos mediante cifrado en tránsito. Esto incluye:</w:t>
      </w:r>
    </w:p>
    <w:p w14:paraId="1A58336F" w14:textId="77777777" w:rsidR="00463F86" w:rsidRPr="00D47B9D" w:rsidRDefault="00463F86" w:rsidP="00463F86">
      <w:pPr>
        <w:numPr>
          <w:ilvl w:val="0"/>
          <w:numId w:val="76"/>
        </w:numPr>
        <w:jc w:val="both"/>
        <w:rPr>
          <w:rFonts w:asciiTheme="minorHAnsi" w:eastAsia="Calibri" w:hAnsiTheme="minorHAnsi" w:cstheme="minorHAnsi"/>
          <w:szCs w:val="22"/>
        </w:rPr>
      </w:pPr>
      <w:r w:rsidRPr="00D47B9D">
        <w:rPr>
          <w:rFonts w:asciiTheme="minorHAnsi" w:eastAsia="Calibri" w:hAnsiTheme="minorHAnsi" w:cstheme="minorHAnsi"/>
          <w:szCs w:val="22"/>
        </w:rPr>
        <w:t>Uso obligatorio de protocolos como HTTPS, SFTP o VPN para proteger las comunicaciones.</w:t>
      </w:r>
    </w:p>
    <w:p w14:paraId="44B9DB74" w14:textId="77777777" w:rsidR="00463F86" w:rsidRPr="00D47B9D" w:rsidRDefault="00463F86" w:rsidP="00463F86">
      <w:pPr>
        <w:numPr>
          <w:ilvl w:val="0"/>
          <w:numId w:val="76"/>
        </w:numPr>
        <w:jc w:val="both"/>
        <w:rPr>
          <w:rFonts w:asciiTheme="minorHAnsi" w:eastAsia="Calibri" w:hAnsiTheme="minorHAnsi" w:cstheme="minorHAnsi"/>
          <w:szCs w:val="22"/>
        </w:rPr>
      </w:pPr>
      <w:r w:rsidRPr="00D47B9D">
        <w:rPr>
          <w:rFonts w:asciiTheme="minorHAnsi" w:eastAsia="Calibri" w:hAnsiTheme="minorHAnsi" w:cstheme="minorHAnsi"/>
          <w:szCs w:val="22"/>
        </w:rPr>
        <w:t>Implementación de certificados digitales válidos en todas las aplicaciones web para habilitar conexiones HTTPS seguras.</w:t>
      </w:r>
    </w:p>
    <w:p w14:paraId="2924B879" w14:textId="77777777" w:rsidR="00463F86" w:rsidRPr="00D47B9D" w:rsidRDefault="00463F86" w:rsidP="00463F86">
      <w:pPr>
        <w:numPr>
          <w:ilvl w:val="0"/>
          <w:numId w:val="76"/>
        </w:numPr>
        <w:jc w:val="both"/>
        <w:rPr>
          <w:rFonts w:asciiTheme="minorHAnsi" w:eastAsia="Calibri" w:hAnsiTheme="minorHAnsi" w:cstheme="minorHAnsi"/>
          <w:szCs w:val="22"/>
        </w:rPr>
      </w:pPr>
      <w:r w:rsidRPr="00D47B9D">
        <w:rPr>
          <w:rFonts w:asciiTheme="minorHAnsi" w:eastAsia="Calibri" w:hAnsiTheme="minorHAnsi" w:cstheme="minorHAnsi"/>
          <w:szCs w:val="22"/>
        </w:rPr>
        <w:t>Cifrado de correos electrónicos que contengan información sensible utilizando herramientas como PGP (</w:t>
      </w:r>
      <w:proofErr w:type="spellStart"/>
      <w:r w:rsidRPr="00D47B9D">
        <w:rPr>
          <w:rFonts w:asciiTheme="minorHAnsi" w:eastAsia="Calibri" w:hAnsiTheme="minorHAnsi" w:cstheme="minorHAnsi"/>
          <w:szCs w:val="22"/>
        </w:rPr>
        <w:t>Pretty</w:t>
      </w:r>
      <w:proofErr w:type="spellEnd"/>
      <w:r w:rsidRPr="00D47B9D">
        <w:rPr>
          <w:rFonts w:asciiTheme="minorHAnsi" w:eastAsia="Calibri" w:hAnsiTheme="minorHAnsi" w:cstheme="minorHAnsi"/>
          <w:szCs w:val="22"/>
        </w:rPr>
        <w:t xml:space="preserve"> Good </w:t>
      </w:r>
      <w:proofErr w:type="spellStart"/>
      <w:r w:rsidRPr="00D47B9D">
        <w:rPr>
          <w:rFonts w:asciiTheme="minorHAnsi" w:eastAsia="Calibri" w:hAnsiTheme="minorHAnsi" w:cstheme="minorHAnsi"/>
          <w:szCs w:val="22"/>
        </w:rPr>
        <w:t>Privacy</w:t>
      </w:r>
      <w:proofErr w:type="spellEnd"/>
      <w:r w:rsidRPr="00D47B9D">
        <w:rPr>
          <w:rFonts w:asciiTheme="minorHAnsi" w:eastAsia="Calibri" w:hAnsiTheme="minorHAnsi" w:cstheme="minorHAnsi"/>
          <w:szCs w:val="22"/>
        </w:rPr>
        <w:t>).</w:t>
      </w:r>
    </w:p>
    <w:p w14:paraId="00C5D0CE"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Un ejemplo práctico sería el envío de un contrato confidencial a través de correo electrónico. Este archivo debe ser cifrado antes de enviarlo, y la clave para descifrarlo debe compartirse mediante un canal seguro, como una aplicación de mensajería cifrada.</w:t>
      </w:r>
    </w:p>
    <w:p w14:paraId="3FE80FF4" w14:textId="77777777" w:rsidR="00463F86" w:rsidRPr="00D47B9D" w:rsidRDefault="00463F86" w:rsidP="00463F86">
      <w:pPr>
        <w:numPr>
          <w:ilvl w:val="0"/>
          <w:numId w:val="77"/>
        </w:numPr>
        <w:jc w:val="both"/>
        <w:rPr>
          <w:rFonts w:asciiTheme="minorHAnsi" w:eastAsia="Calibri" w:hAnsiTheme="minorHAnsi" w:cstheme="minorHAnsi"/>
          <w:szCs w:val="22"/>
        </w:rPr>
      </w:pPr>
      <w:r w:rsidRPr="00D47B9D">
        <w:rPr>
          <w:rFonts w:asciiTheme="minorHAnsi" w:eastAsia="Calibri" w:hAnsiTheme="minorHAnsi" w:cstheme="minorHAnsi"/>
          <w:szCs w:val="22"/>
        </w:rPr>
        <w:t>Monitoreo y Auditoría</w:t>
      </w:r>
    </w:p>
    <w:p w14:paraId="44B8E86C"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El equipo de TI debe realizar auditorías periódicas para verificar que todas las herramientas y sistemas que manejan datos sensibles cumplen con los estándares de cifrado establecidos. Esto incluye:</w:t>
      </w:r>
    </w:p>
    <w:p w14:paraId="04B941F1" w14:textId="77777777" w:rsidR="00463F86" w:rsidRPr="00D47B9D" w:rsidRDefault="00463F86" w:rsidP="00463F86">
      <w:pPr>
        <w:numPr>
          <w:ilvl w:val="0"/>
          <w:numId w:val="77"/>
        </w:numPr>
        <w:jc w:val="both"/>
        <w:rPr>
          <w:rFonts w:asciiTheme="minorHAnsi" w:eastAsia="Calibri" w:hAnsiTheme="minorHAnsi" w:cstheme="minorHAnsi"/>
          <w:szCs w:val="22"/>
        </w:rPr>
      </w:pPr>
      <w:r w:rsidRPr="00D47B9D">
        <w:rPr>
          <w:rFonts w:asciiTheme="minorHAnsi" w:eastAsia="Calibri" w:hAnsiTheme="minorHAnsi" w:cstheme="minorHAnsi"/>
          <w:szCs w:val="22"/>
        </w:rPr>
        <w:t>Revisar que los certificados digitales utilizados en los servidores no hayan expirado.</w:t>
      </w:r>
    </w:p>
    <w:p w14:paraId="522371B2" w14:textId="77777777" w:rsidR="00463F86" w:rsidRPr="00D47B9D" w:rsidRDefault="00463F86" w:rsidP="00463F86">
      <w:pPr>
        <w:numPr>
          <w:ilvl w:val="0"/>
          <w:numId w:val="77"/>
        </w:numPr>
        <w:jc w:val="both"/>
        <w:rPr>
          <w:rFonts w:asciiTheme="minorHAnsi" w:eastAsia="Calibri" w:hAnsiTheme="minorHAnsi" w:cstheme="minorHAnsi"/>
          <w:szCs w:val="22"/>
        </w:rPr>
      </w:pPr>
      <w:r w:rsidRPr="00D47B9D">
        <w:rPr>
          <w:rFonts w:asciiTheme="minorHAnsi" w:eastAsia="Calibri" w:hAnsiTheme="minorHAnsi" w:cstheme="minorHAnsi"/>
          <w:szCs w:val="22"/>
        </w:rPr>
        <w:t>Verificar que las claves de cifrado sean lo suficientemente largas y no hayan sido comprometidas.</w:t>
      </w:r>
    </w:p>
    <w:p w14:paraId="34CDADE1" w14:textId="77777777" w:rsidR="00463F86" w:rsidRPr="00D47B9D" w:rsidRDefault="00463F86" w:rsidP="00463F86">
      <w:pPr>
        <w:numPr>
          <w:ilvl w:val="0"/>
          <w:numId w:val="77"/>
        </w:numPr>
        <w:jc w:val="both"/>
        <w:rPr>
          <w:rFonts w:asciiTheme="minorHAnsi" w:eastAsia="Calibri" w:hAnsiTheme="minorHAnsi" w:cstheme="minorHAnsi"/>
          <w:szCs w:val="22"/>
        </w:rPr>
      </w:pPr>
      <w:r w:rsidRPr="00D47B9D">
        <w:rPr>
          <w:rFonts w:asciiTheme="minorHAnsi" w:eastAsia="Calibri" w:hAnsiTheme="minorHAnsi" w:cstheme="minorHAnsi"/>
          <w:szCs w:val="22"/>
        </w:rPr>
        <w:t>Monitorear el uso de protocolos inseguros, como FTP o HTTP, y reemplazarlos por alternativas seguras.</w:t>
      </w:r>
    </w:p>
    <w:p w14:paraId="51946003" w14:textId="77777777" w:rsidR="00463F86" w:rsidRPr="00D47B9D" w:rsidRDefault="00463F86" w:rsidP="00463F86">
      <w:pPr>
        <w:jc w:val="both"/>
        <w:rPr>
          <w:rFonts w:asciiTheme="minorHAnsi" w:eastAsia="Calibri" w:hAnsiTheme="minorHAnsi" w:cstheme="minorHAnsi"/>
          <w:szCs w:val="22"/>
        </w:rPr>
      </w:pPr>
    </w:p>
    <w:p w14:paraId="443433AC" w14:textId="77777777" w:rsidR="00463F86" w:rsidRPr="00D47B9D" w:rsidRDefault="00463F86" w:rsidP="00463F86">
      <w:pPr>
        <w:numPr>
          <w:ilvl w:val="0"/>
          <w:numId w:val="77"/>
        </w:numPr>
        <w:jc w:val="both"/>
        <w:rPr>
          <w:rFonts w:asciiTheme="minorHAnsi" w:eastAsia="Calibri" w:hAnsiTheme="minorHAnsi" w:cstheme="minorHAnsi"/>
          <w:szCs w:val="22"/>
        </w:rPr>
      </w:pPr>
      <w:r w:rsidRPr="00D47B9D">
        <w:rPr>
          <w:rFonts w:asciiTheme="minorHAnsi" w:eastAsia="Calibri" w:hAnsiTheme="minorHAnsi" w:cstheme="minorHAnsi"/>
          <w:szCs w:val="22"/>
        </w:rPr>
        <w:t>5.6 Gestión de Llaves Electrónicas</w:t>
      </w:r>
    </w:p>
    <w:p w14:paraId="21AF2C7F"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 xml:space="preserve">La gestión de claves electrónicas es un componente crítico de cualquier sistema criptográfico. Una clave comprometida puede poner en riesgo toda la información cifrada, por lo que es esencial </w:t>
      </w:r>
      <w:r w:rsidRPr="00D47B9D">
        <w:rPr>
          <w:rFonts w:asciiTheme="minorHAnsi" w:eastAsia="Calibri" w:hAnsiTheme="minorHAnsi" w:cstheme="minorHAnsi"/>
          <w:szCs w:val="22"/>
        </w:rPr>
        <w:lastRenderedPageBreak/>
        <w:t>implementar controles estrictos para su generación, almacenamiento, distribución y eliminación. En Anaconda Web, se han establecido procedimientos específicos para garantizar la seguridad de las claves electrónicas.</w:t>
      </w:r>
    </w:p>
    <w:p w14:paraId="584AC3E6" w14:textId="77777777" w:rsidR="00463F86" w:rsidRPr="00D47B9D" w:rsidRDefault="00463F86" w:rsidP="00463F86">
      <w:pPr>
        <w:numPr>
          <w:ilvl w:val="0"/>
          <w:numId w:val="77"/>
        </w:numPr>
        <w:jc w:val="both"/>
        <w:rPr>
          <w:rFonts w:asciiTheme="minorHAnsi" w:eastAsia="Calibri" w:hAnsiTheme="minorHAnsi" w:cstheme="minorHAnsi"/>
          <w:szCs w:val="22"/>
        </w:rPr>
      </w:pPr>
      <w:r w:rsidRPr="00D47B9D">
        <w:rPr>
          <w:rFonts w:asciiTheme="minorHAnsi" w:eastAsia="Calibri" w:hAnsiTheme="minorHAnsi" w:cstheme="minorHAnsi"/>
          <w:szCs w:val="22"/>
        </w:rPr>
        <w:t>Generación de Claves</w:t>
      </w:r>
    </w:p>
    <w:p w14:paraId="474A3E7F"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Todas las claves deben ser generadas utilizando herramientas seguras que cumplan con los estándares de la industria. Por ejemplo:</w:t>
      </w:r>
    </w:p>
    <w:p w14:paraId="064C7637" w14:textId="77777777" w:rsidR="00463F86" w:rsidRPr="00D47B9D" w:rsidRDefault="00463F86" w:rsidP="00463F86">
      <w:pPr>
        <w:numPr>
          <w:ilvl w:val="0"/>
          <w:numId w:val="78"/>
        </w:numPr>
        <w:jc w:val="both"/>
        <w:rPr>
          <w:rFonts w:asciiTheme="minorHAnsi" w:eastAsia="Calibri" w:hAnsiTheme="minorHAnsi" w:cstheme="minorHAnsi"/>
          <w:szCs w:val="22"/>
        </w:rPr>
      </w:pPr>
      <w:r w:rsidRPr="00D47B9D">
        <w:rPr>
          <w:rFonts w:asciiTheme="minorHAnsi" w:eastAsia="Calibri" w:hAnsiTheme="minorHAnsi" w:cstheme="minorHAnsi"/>
          <w:szCs w:val="22"/>
        </w:rPr>
        <w:t>Las claves simétricas (como las utilizadas en AES) deben ser generadas con generadores de números aleatorios criptográficamente seguros.</w:t>
      </w:r>
    </w:p>
    <w:p w14:paraId="3E5FDAEC" w14:textId="77777777" w:rsidR="00463F86" w:rsidRPr="00D47B9D" w:rsidRDefault="00463F86" w:rsidP="00463F86">
      <w:pPr>
        <w:numPr>
          <w:ilvl w:val="0"/>
          <w:numId w:val="78"/>
        </w:numPr>
        <w:jc w:val="both"/>
        <w:rPr>
          <w:rFonts w:asciiTheme="minorHAnsi" w:eastAsia="Calibri" w:hAnsiTheme="minorHAnsi" w:cstheme="minorHAnsi"/>
          <w:szCs w:val="22"/>
        </w:rPr>
      </w:pPr>
      <w:r w:rsidRPr="00D47B9D">
        <w:rPr>
          <w:rFonts w:asciiTheme="minorHAnsi" w:eastAsia="Calibri" w:hAnsiTheme="minorHAnsi" w:cstheme="minorHAnsi"/>
          <w:szCs w:val="22"/>
        </w:rPr>
        <w:t>Las claves asimétricas (como las utilizadas en RSA) deben tener una longitud mínima de 2048 bits para garantizar su resistencia frente a ataques actuales.</w:t>
      </w:r>
    </w:p>
    <w:p w14:paraId="7E5E5963"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Además, las claves deben ser únicas para cada propósito. Por ejemplo, las claves utilizadas para cifrar bases de datos no deben reutilizarse para cifrar comunicaciones.</w:t>
      </w:r>
    </w:p>
    <w:p w14:paraId="04981A03" w14:textId="77777777" w:rsidR="00463F86" w:rsidRPr="00D47B9D" w:rsidRDefault="00463F86" w:rsidP="00463F86">
      <w:pPr>
        <w:numPr>
          <w:ilvl w:val="0"/>
          <w:numId w:val="77"/>
        </w:numPr>
        <w:jc w:val="both"/>
        <w:rPr>
          <w:rFonts w:asciiTheme="minorHAnsi" w:eastAsia="Calibri" w:hAnsiTheme="minorHAnsi" w:cstheme="minorHAnsi"/>
          <w:szCs w:val="22"/>
        </w:rPr>
      </w:pPr>
      <w:r w:rsidRPr="00D47B9D">
        <w:rPr>
          <w:rFonts w:asciiTheme="minorHAnsi" w:eastAsia="Calibri" w:hAnsiTheme="minorHAnsi" w:cstheme="minorHAnsi"/>
          <w:szCs w:val="22"/>
        </w:rPr>
        <w:t>Almacenamiento Seguro</w:t>
      </w:r>
    </w:p>
    <w:p w14:paraId="5A2AA00F"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Las claves electrónicas deben almacenarse en ubicaciones seguras, como:</w:t>
      </w:r>
    </w:p>
    <w:p w14:paraId="304B376B" w14:textId="77777777" w:rsidR="00463F86" w:rsidRPr="00D47B9D" w:rsidRDefault="00463F86" w:rsidP="00463F86">
      <w:pPr>
        <w:numPr>
          <w:ilvl w:val="0"/>
          <w:numId w:val="79"/>
        </w:numPr>
        <w:jc w:val="both"/>
        <w:rPr>
          <w:rFonts w:asciiTheme="minorHAnsi" w:eastAsia="Calibri" w:hAnsiTheme="minorHAnsi" w:cstheme="minorHAnsi"/>
          <w:szCs w:val="22"/>
        </w:rPr>
      </w:pPr>
      <w:r w:rsidRPr="00D47B9D">
        <w:rPr>
          <w:rFonts w:asciiTheme="minorHAnsi" w:eastAsia="Calibri" w:hAnsiTheme="minorHAnsi" w:cstheme="minorHAnsi"/>
          <w:szCs w:val="22"/>
        </w:rPr>
        <w:t>Módulos de Seguridad de Hardware (HSM): Dispositivos físicos diseñados específicamente para proteger claves criptográficas.</w:t>
      </w:r>
    </w:p>
    <w:p w14:paraId="5099C0CA" w14:textId="77777777" w:rsidR="00463F86" w:rsidRPr="00D47B9D" w:rsidRDefault="00463F86" w:rsidP="00463F86">
      <w:pPr>
        <w:numPr>
          <w:ilvl w:val="0"/>
          <w:numId w:val="79"/>
        </w:numPr>
        <w:jc w:val="both"/>
        <w:rPr>
          <w:rFonts w:asciiTheme="minorHAnsi" w:eastAsia="Calibri" w:hAnsiTheme="minorHAnsi" w:cstheme="minorHAnsi"/>
          <w:szCs w:val="22"/>
        </w:rPr>
      </w:pPr>
      <w:r w:rsidRPr="00D47B9D">
        <w:rPr>
          <w:rFonts w:asciiTheme="minorHAnsi" w:eastAsia="Calibri" w:hAnsiTheme="minorHAnsi" w:cstheme="minorHAnsi"/>
          <w:szCs w:val="22"/>
        </w:rPr>
        <w:t>Gestores de Claves Seguros: Herramientas como </w:t>
      </w:r>
      <w:proofErr w:type="spellStart"/>
      <w:r w:rsidRPr="00D47B9D">
        <w:rPr>
          <w:rFonts w:asciiTheme="minorHAnsi" w:eastAsia="Calibri" w:hAnsiTheme="minorHAnsi" w:cstheme="minorHAnsi"/>
          <w:szCs w:val="22"/>
        </w:rPr>
        <w:t>HashiCorp</w:t>
      </w:r>
      <w:proofErr w:type="spellEnd"/>
      <w:r w:rsidRPr="00D47B9D">
        <w:rPr>
          <w:rFonts w:asciiTheme="minorHAnsi" w:eastAsia="Calibri" w:hAnsiTheme="minorHAnsi" w:cstheme="minorHAnsi"/>
          <w:szCs w:val="22"/>
        </w:rPr>
        <w:t xml:space="preserve"> </w:t>
      </w:r>
      <w:proofErr w:type="spellStart"/>
      <w:r w:rsidRPr="00D47B9D">
        <w:rPr>
          <w:rFonts w:asciiTheme="minorHAnsi" w:eastAsia="Calibri" w:hAnsiTheme="minorHAnsi" w:cstheme="minorHAnsi"/>
          <w:szCs w:val="22"/>
        </w:rPr>
        <w:t>Vault</w:t>
      </w:r>
      <w:proofErr w:type="spellEnd"/>
      <w:r w:rsidRPr="00D47B9D">
        <w:rPr>
          <w:rFonts w:asciiTheme="minorHAnsi" w:eastAsia="Calibri" w:hAnsiTheme="minorHAnsi" w:cstheme="minorHAnsi"/>
          <w:szCs w:val="22"/>
        </w:rPr>
        <w:t xml:space="preserve"> o AWS Key Management </w:t>
      </w:r>
      <w:proofErr w:type="spellStart"/>
      <w:r w:rsidRPr="00D47B9D">
        <w:rPr>
          <w:rFonts w:asciiTheme="minorHAnsi" w:eastAsia="Calibri" w:hAnsiTheme="minorHAnsi" w:cstheme="minorHAnsi"/>
          <w:szCs w:val="22"/>
        </w:rPr>
        <w:t>Service</w:t>
      </w:r>
      <w:proofErr w:type="spellEnd"/>
      <w:r w:rsidRPr="00D47B9D">
        <w:rPr>
          <w:rFonts w:asciiTheme="minorHAnsi" w:eastAsia="Calibri" w:hAnsiTheme="minorHAnsi" w:cstheme="minorHAnsi"/>
          <w:szCs w:val="22"/>
        </w:rPr>
        <w:t xml:space="preserve"> (KMS) que permiten almacenar y gestionar claves de manera centralizada.</w:t>
      </w:r>
    </w:p>
    <w:p w14:paraId="3585D2B6"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Por ejemplo, las claves utilizadas para cifrar datos en la nube deben almacenarse en un servicio de gestión de claves proporcionado por el proveedor de la nube, con acceso restringido a usuarios autorizados.</w:t>
      </w:r>
    </w:p>
    <w:p w14:paraId="69F154F9" w14:textId="77777777" w:rsidR="00463F86" w:rsidRPr="00D47B9D" w:rsidRDefault="00463F86" w:rsidP="00463F86">
      <w:pPr>
        <w:numPr>
          <w:ilvl w:val="0"/>
          <w:numId w:val="77"/>
        </w:numPr>
        <w:jc w:val="both"/>
        <w:rPr>
          <w:rFonts w:asciiTheme="minorHAnsi" w:eastAsia="Calibri" w:hAnsiTheme="minorHAnsi" w:cstheme="minorHAnsi"/>
          <w:szCs w:val="22"/>
        </w:rPr>
      </w:pPr>
      <w:r w:rsidRPr="00D47B9D">
        <w:rPr>
          <w:rFonts w:asciiTheme="minorHAnsi" w:eastAsia="Calibri" w:hAnsiTheme="minorHAnsi" w:cstheme="minorHAnsi"/>
          <w:szCs w:val="22"/>
        </w:rPr>
        <w:t>Distribución y Rotación</w:t>
      </w:r>
    </w:p>
    <w:p w14:paraId="6A55D1E2"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La distribución de claves debe realizarse mediante canales seguros, como aplicaciones de mensajería cifrada o redes privadas. Además, las claves deben ser rotadas periódicamente para minimizar el riesgo de compromiso. Por ejemplo:</w:t>
      </w:r>
    </w:p>
    <w:p w14:paraId="7961CDD9" w14:textId="77777777" w:rsidR="00463F86" w:rsidRPr="00D47B9D" w:rsidRDefault="00463F86" w:rsidP="00463F86">
      <w:pPr>
        <w:numPr>
          <w:ilvl w:val="0"/>
          <w:numId w:val="80"/>
        </w:numPr>
        <w:jc w:val="both"/>
        <w:rPr>
          <w:rFonts w:asciiTheme="minorHAnsi" w:eastAsia="Calibri" w:hAnsiTheme="minorHAnsi" w:cstheme="minorHAnsi"/>
          <w:szCs w:val="22"/>
        </w:rPr>
      </w:pPr>
      <w:r w:rsidRPr="00D47B9D">
        <w:rPr>
          <w:rFonts w:asciiTheme="minorHAnsi" w:eastAsia="Calibri" w:hAnsiTheme="minorHAnsi" w:cstheme="minorHAnsi"/>
          <w:szCs w:val="22"/>
        </w:rPr>
        <w:t>Las claves simétricas deben ser reemplazadas cada 90 días.</w:t>
      </w:r>
    </w:p>
    <w:p w14:paraId="3822FC9D" w14:textId="77777777" w:rsidR="00463F86" w:rsidRPr="00D47B9D" w:rsidRDefault="00463F86" w:rsidP="00463F86">
      <w:pPr>
        <w:numPr>
          <w:ilvl w:val="0"/>
          <w:numId w:val="80"/>
        </w:numPr>
        <w:jc w:val="both"/>
        <w:rPr>
          <w:rFonts w:asciiTheme="minorHAnsi" w:eastAsia="Calibri" w:hAnsiTheme="minorHAnsi" w:cstheme="minorHAnsi"/>
          <w:szCs w:val="22"/>
        </w:rPr>
      </w:pPr>
      <w:r w:rsidRPr="00D47B9D">
        <w:rPr>
          <w:rFonts w:asciiTheme="minorHAnsi" w:eastAsia="Calibri" w:hAnsiTheme="minorHAnsi" w:cstheme="minorHAnsi"/>
          <w:szCs w:val="22"/>
        </w:rPr>
        <w:t>Las claves asimétricas deben renovarse cada 2 años o antes si se sospecha de un compromiso.</w:t>
      </w:r>
    </w:p>
    <w:p w14:paraId="3141D366" w14:textId="77777777" w:rsidR="00463F86" w:rsidRPr="00D47B9D" w:rsidRDefault="00463F86" w:rsidP="00463F86">
      <w:pPr>
        <w:numPr>
          <w:ilvl w:val="0"/>
          <w:numId w:val="77"/>
        </w:numPr>
        <w:jc w:val="both"/>
        <w:rPr>
          <w:rFonts w:asciiTheme="minorHAnsi" w:eastAsia="Calibri" w:hAnsiTheme="minorHAnsi" w:cstheme="minorHAnsi"/>
          <w:szCs w:val="22"/>
        </w:rPr>
      </w:pPr>
      <w:r w:rsidRPr="00D47B9D">
        <w:rPr>
          <w:rFonts w:asciiTheme="minorHAnsi" w:eastAsia="Calibri" w:hAnsiTheme="minorHAnsi" w:cstheme="minorHAnsi"/>
          <w:szCs w:val="22"/>
        </w:rPr>
        <w:t>Revocación y Eliminación</w:t>
      </w:r>
    </w:p>
    <w:p w14:paraId="4557CB05"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Si una clave es comprometida o ya no es necesaria, debe ser revocada inmediatamente. Esto implica:</w:t>
      </w:r>
    </w:p>
    <w:p w14:paraId="541445EC" w14:textId="77777777" w:rsidR="00463F86" w:rsidRPr="00D47B9D" w:rsidRDefault="00463F86" w:rsidP="00463F86">
      <w:pPr>
        <w:numPr>
          <w:ilvl w:val="0"/>
          <w:numId w:val="81"/>
        </w:numPr>
        <w:jc w:val="both"/>
        <w:rPr>
          <w:rFonts w:asciiTheme="minorHAnsi" w:eastAsia="Calibri" w:hAnsiTheme="minorHAnsi" w:cstheme="minorHAnsi"/>
          <w:szCs w:val="22"/>
        </w:rPr>
      </w:pPr>
      <w:r w:rsidRPr="00D47B9D">
        <w:rPr>
          <w:rFonts w:asciiTheme="minorHAnsi" w:eastAsia="Calibri" w:hAnsiTheme="minorHAnsi" w:cstheme="minorHAnsi"/>
          <w:szCs w:val="22"/>
        </w:rPr>
        <w:t>Actualizar todos los sistemas que utilizaban la clave comprometida para evitar su uso futuro.</w:t>
      </w:r>
    </w:p>
    <w:p w14:paraId="28CB5709" w14:textId="77777777" w:rsidR="00463F86" w:rsidRPr="00D47B9D" w:rsidRDefault="00463F86" w:rsidP="00463F86">
      <w:pPr>
        <w:numPr>
          <w:ilvl w:val="0"/>
          <w:numId w:val="81"/>
        </w:numPr>
        <w:jc w:val="both"/>
        <w:rPr>
          <w:rFonts w:asciiTheme="minorHAnsi" w:eastAsia="Calibri" w:hAnsiTheme="minorHAnsi" w:cstheme="minorHAnsi"/>
          <w:szCs w:val="22"/>
        </w:rPr>
      </w:pPr>
      <w:r w:rsidRPr="00D47B9D">
        <w:rPr>
          <w:rFonts w:asciiTheme="minorHAnsi" w:eastAsia="Calibri" w:hAnsiTheme="minorHAnsi" w:cstheme="minorHAnsi"/>
          <w:szCs w:val="22"/>
        </w:rPr>
        <w:t>Eliminar la clave de manera segura utilizando herramientas certificadas que aseguren su destrucción completa.</w:t>
      </w:r>
    </w:p>
    <w:p w14:paraId="1BD6C81E"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Un ejemplo práctico sería la revocación de una clave utilizada en un certificado digital comprometido. En este caso, la Autoridad Certificadora (AC) debe ser notificada para que el certificado sea revocado y se emita uno nuevo.</w:t>
      </w:r>
    </w:p>
    <w:p w14:paraId="19C7E431" w14:textId="77777777" w:rsidR="00463F86" w:rsidRPr="00D47B9D" w:rsidRDefault="00463F86" w:rsidP="00463F86">
      <w:pPr>
        <w:jc w:val="both"/>
        <w:rPr>
          <w:rFonts w:asciiTheme="minorHAnsi" w:eastAsia="Calibri" w:hAnsiTheme="minorHAnsi" w:cstheme="minorHAnsi"/>
          <w:szCs w:val="22"/>
        </w:rPr>
      </w:pPr>
    </w:p>
    <w:p w14:paraId="2489F59B" w14:textId="77777777" w:rsidR="00463F86" w:rsidRPr="00D47B9D" w:rsidRDefault="00463F86" w:rsidP="00463F86">
      <w:pPr>
        <w:numPr>
          <w:ilvl w:val="0"/>
          <w:numId w:val="77"/>
        </w:numPr>
        <w:jc w:val="both"/>
        <w:rPr>
          <w:rFonts w:asciiTheme="minorHAnsi" w:eastAsia="Calibri" w:hAnsiTheme="minorHAnsi" w:cstheme="minorHAnsi"/>
          <w:szCs w:val="22"/>
        </w:rPr>
      </w:pPr>
      <w:r w:rsidRPr="00D47B9D">
        <w:rPr>
          <w:rFonts w:asciiTheme="minorHAnsi" w:eastAsia="Calibri" w:hAnsiTheme="minorHAnsi" w:cstheme="minorHAnsi"/>
          <w:szCs w:val="22"/>
        </w:rPr>
        <w:lastRenderedPageBreak/>
        <w:t>5.7 Uso y Recepción de Certificados Protegidos</w:t>
      </w:r>
    </w:p>
    <w:p w14:paraId="5BA011ED"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Los certificados digitales son esenciales para garantizar la autenticidad de las comunicaciones y transacciones en línea. En Anaconda Web, se requiere el uso de certificados protegidos para autenticar servidores, firmar documentos y cifrar comunicaciones. Esta sección establece los procedimientos para el uso y la validación de certificados digitales.</w:t>
      </w:r>
    </w:p>
    <w:p w14:paraId="26DC8A0A" w14:textId="77777777" w:rsidR="00463F86" w:rsidRPr="00D47B9D" w:rsidRDefault="00463F86" w:rsidP="00463F86">
      <w:pPr>
        <w:numPr>
          <w:ilvl w:val="0"/>
          <w:numId w:val="77"/>
        </w:numPr>
        <w:jc w:val="both"/>
        <w:rPr>
          <w:rFonts w:asciiTheme="minorHAnsi" w:eastAsia="Calibri" w:hAnsiTheme="minorHAnsi" w:cstheme="minorHAnsi"/>
          <w:szCs w:val="22"/>
        </w:rPr>
      </w:pPr>
      <w:r w:rsidRPr="00D47B9D">
        <w:rPr>
          <w:rFonts w:asciiTheme="minorHAnsi" w:eastAsia="Calibri" w:hAnsiTheme="minorHAnsi" w:cstheme="minorHAnsi"/>
          <w:szCs w:val="22"/>
        </w:rPr>
        <w:t>Adquisición de Certificados</w:t>
      </w:r>
    </w:p>
    <w:p w14:paraId="75A86C69"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 xml:space="preserve">Todos los certificados digitales utilizados en Anaconda Web deben ser adquiridos de Autoridades Certificadoras (AC) confiables, como </w:t>
      </w:r>
      <w:proofErr w:type="spellStart"/>
      <w:r w:rsidRPr="00D47B9D">
        <w:rPr>
          <w:rFonts w:asciiTheme="minorHAnsi" w:eastAsia="Calibri" w:hAnsiTheme="minorHAnsi" w:cstheme="minorHAnsi"/>
          <w:szCs w:val="22"/>
        </w:rPr>
        <w:t>DigiCert</w:t>
      </w:r>
      <w:proofErr w:type="spellEnd"/>
      <w:r w:rsidRPr="00D47B9D">
        <w:rPr>
          <w:rFonts w:asciiTheme="minorHAnsi" w:eastAsia="Calibri" w:hAnsiTheme="minorHAnsi" w:cstheme="minorHAnsi"/>
          <w:szCs w:val="22"/>
        </w:rPr>
        <w:t xml:space="preserve">, </w:t>
      </w:r>
      <w:proofErr w:type="spellStart"/>
      <w:r w:rsidRPr="00D47B9D">
        <w:rPr>
          <w:rFonts w:asciiTheme="minorHAnsi" w:eastAsia="Calibri" w:hAnsiTheme="minorHAnsi" w:cstheme="minorHAnsi"/>
          <w:szCs w:val="22"/>
        </w:rPr>
        <w:t>GlobalSign</w:t>
      </w:r>
      <w:proofErr w:type="spellEnd"/>
      <w:r w:rsidRPr="00D47B9D">
        <w:rPr>
          <w:rFonts w:asciiTheme="minorHAnsi" w:eastAsia="Calibri" w:hAnsiTheme="minorHAnsi" w:cstheme="minorHAnsi"/>
          <w:szCs w:val="22"/>
        </w:rPr>
        <w:t xml:space="preserve"> o </w:t>
      </w:r>
      <w:proofErr w:type="spellStart"/>
      <w:r w:rsidRPr="00D47B9D">
        <w:rPr>
          <w:rFonts w:asciiTheme="minorHAnsi" w:eastAsia="Calibri" w:hAnsiTheme="minorHAnsi" w:cstheme="minorHAnsi"/>
          <w:szCs w:val="22"/>
        </w:rPr>
        <w:t>Let's</w:t>
      </w:r>
      <w:proofErr w:type="spellEnd"/>
      <w:r w:rsidRPr="00D47B9D">
        <w:rPr>
          <w:rFonts w:asciiTheme="minorHAnsi" w:eastAsia="Calibri" w:hAnsiTheme="minorHAnsi" w:cstheme="minorHAnsi"/>
          <w:szCs w:val="22"/>
        </w:rPr>
        <w:t xml:space="preserve"> </w:t>
      </w:r>
      <w:proofErr w:type="spellStart"/>
      <w:r w:rsidRPr="00D47B9D">
        <w:rPr>
          <w:rFonts w:asciiTheme="minorHAnsi" w:eastAsia="Calibri" w:hAnsiTheme="minorHAnsi" w:cstheme="minorHAnsi"/>
          <w:szCs w:val="22"/>
        </w:rPr>
        <w:t>Encrypt</w:t>
      </w:r>
      <w:proofErr w:type="spellEnd"/>
      <w:r w:rsidRPr="00D47B9D">
        <w:rPr>
          <w:rFonts w:asciiTheme="minorHAnsi" w:eastAsia="Calibri" w:hAnsiTheme="minorHAnsi" w:cstheme="minorHAnsi"/>
          <w:szCs w:val="22"/>
        </w:rPr>
        <w:t>. Esto garantiza que los certificados sean reconocidos por navegadores y sistemas operativos modernos.</w:t>
      </w:r>
    </w:p>
    <w:p w14:paraId="5953DC9F"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Por ejemplo, un servidor web que aloja una aplicación de cliente debe utilizar un certificado emitido por una AC confiable para habilitar conexiones HTTPS seguras.</w:t>
      </w:r>
    </w:p>
    <w:p w14:paraId="0143AFEF" w14:textId="77777777" w:rsidR="00463F86" w:rsidRPr="00D47B9D" w:rsidRDefault="00463F86" w:rsidP="00463F86">
      <w:pPr>
        <w:numPr>
          <w:ilvl w:val="0"/>
          <w:numId w:val="77"/>
        </w:numPr>
        <w:jc w:val="both"/>
        <w:rPr>
          <w:rFonts w:asciiTheme="minorHAnsi" w:eastAsia="Calibri" w:hAnsiTheme="minorHAnsi" w:cstheme="minorHAnsi"/>
          <w:szCs w:val="22"/>
        </w:rPr>
      </w:pPr>
      <w:r w:rsidRPr="00D47B9D">
        <w:rPr>
          <w:rFonts w:asciiTheme="minorHAnsi" w:eastAsia="Calibri" w:hAnsiTheme="minorHAnsi" w:cstheme="minorHAnsi"/>
          <w:szCs w:val="22"/>
        </w:rPr>
        <w:t>Validación de Certificados</w:t>
      </w:r>
    </w:p>
    <w:p w14:paraId="1CC11415"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Antes de aceptar un certificado digital, se deben realizar las siguientes verificaciones:</w:t>
      </w:r>
    </w:p>
    <w:p w14:paraId="362C1C35" w14:textId="77777777" w:rsidR="00463F86" w:rsidRPr="00D47B9D" w:rsidRDefault="00463F86" w:rsidP="00463F86">
      <w:pPr>
        <w:numPr>
          <w:ilvl w:val="0"/>
          <w:numId w:val="82"/>
        </w:numPr>
        <w:jc w:val="both"/>
        <w:rPr>
          <w:rFonts w:asciiTheme="minorHAnsi" w:eastAsia="Calibri" w:hAnsiTheme="minorHAnsi" w:cstheme="minorHAnsi"/>
          <w:szCs w:val="22"/>
        </w:rPr>
      </w:pPr>
      <w:r w:rsidRPr="00D47B9D">
        <w:rPr>
          <w:rFonts w:asciiTheme="minorHAnsi" w:eastAsia="Calibri" w:hAnsiTheme="minorHAnsi" w:cstheme="minorHAnsi"/>
          <w:szCs w:val="22"/>
        </w:rPr>
        <w:t>Validez: Comprobar que el certificado no ha expirado.</w:t>
      </w:r>
    </w:p>
    <w:p w14:paraId="5542F388" w14:textId="77777777" w:rsidR="00463F86" w:rsidRPr="00D47B9D" w:rsidRDefault="00463F86" w:rsidP="00463F86">
      <w:pPr>
        <w:numPr>
          <w:ilvl w:val="0"/>
          <w:numId w:val="82"/>
        </w:numPr>
        <w:jc w:val="both"/>
        <w:rPr>
          <w:rFonts w:asciiTheme="minorHAnsi" w:eastAsia="Calibri" w:hAnsiTheme="minorHAnsi" w:cstheme="minorHAnsi"/>
          <w:szCs w:val="22"/>
        </w:rPr>
      </w:pPr>
      <w:r w:rsidRPr="00D47B9D">
        <w:rPr>
          <w:rFonts w:asciiTheme="minorHAnsi" w:eastAsia="Calibri" w:hAnsiTheme="minorHAnsi" w:cstheme="minorHAnsi"/>
          <w:szCs w:val="22"/>
        </w:rPr>
        <w:t>Revocación: Verificar que el certificado no ha sido revocado mediante listas de revocación de certificados (</w:t>
      </w:r>
      <w:proofErr w:type="spellStart"/>
      <w:r w:rsidRPr="00D47B9D">
        <w:rPr>
          <w:rFonts w:asciiTheme="minorHAnsi" w:eastAsia="Calibri" w:hAnsiTheme="minorHAnsi" w:cstheme="minorHAnsi"/>
          <w:szCs w:val="22"/>
        </w:rPr>
        <w:t>CRLs</w:t>
      </w:r>
      <w:proofErr w:type="spellEnd"/>
      <w:r w:rsidRPr="00D47B9D">
        <w:rPr>
          <w:rFonts w:asciiTheme="minorHAnsi" w:eastAsia="Calibri" w:hAnsiTheme="minorHAnsi" w:cstheme="minorHAnsi"/>
          <w:szCs w:val="22"/>
        </w:rPr>
        <w:t xml:space="preserve">) o el protocolo OCSP (Online </w:t>
      </w:r>
      <w:proofErr w:type="spellStart"/>
      <w:r w:rsidRPr="00D47B9D">
        <w:rPr>
          <w:rFonts w:asciiTheme="minorHAnsi" w:eastAsia="Calibri" w:hAnsiTheme="minorHAnsi" w:cstheme="minorHAnsi"/>
          <w:szCs w:val="22"/>
        </w:rPr>
        <w:t>Certificate</w:t>
      </w:r>
      <w:proofErr w:type="spellEnd"/>
      <w:r w:rsidRPr="00D47B9D">
        <w:rPr>
          <w:rFonts w:asciiTheme="minorHAnsi" w:eastAsia="Calibri" w:hAnsiTheme="minorHAnsi" w:cstheme="minorHAnsi"/>
          <w:szCs w:val="22"/>
        </w:rPr>
        <w:t xml:space="preserve"> </w:t>
      </w:r>
      <w:proofErr w:type="gramStart"/>
      <w:r w:rsidRPr="00D47B9D">
        <w:rPr>
          <w:rFonts w:asciiTheme="minorHAnsi" w:eastAsia="Calibri" w:hAnsiTheme="minorHAnsi" w:cstheme="minorHAnsi"/>
          <w:szCs w:val="22"/>
        </w:rPr>
        <w:t>Status</w:t>
      </w:r>
      <w:proofErr w:type="gramEnd"/>
      <w:r w:rsidRPr="00D47B9D">
        <w:rPr>
          <w:rFonts w:asciiTheme="minorHAnsi" w:eastAsia="Calibri" w:hAnsiTheme="minorHAnsi" w:cstheme="minorHAnsi"/>
          <w:szCs w:val="22"/>
        </w:rPr>
        <w:t xml:space="preserve"> </w:t>
      </w:r>
      <w:proofErr w:type="spellStart"/>
      <w:r w:rsidRPr="00D47B9D">
        <w:rPr>
          <w:rFonts w:asciiTheme="minorHAnsi" w:eastAsia="Calibri" w:hAnsiTheme="minorHAnsi" w:cstheme="minorHAnsi"/>
          <w:szCs w:val="22"/>
        </w:rPr>
        <w:t>Protocol</w:t>
      </w:r>
      <w:proofErr w:type="spellEnd"/>
      <w:r w:rsidRPr="00D47B9D">
        <w:rPr>
          <w:rFonts w:asciiTheme="minorHAnsi" w:eastAsia="Calibri" w:hAnsiTheme="minorHAnsi" w:cstheme="minorHAnsi"/>
          <w:szCs w:val="22"/>
        </w:rPr>
        <w:t>).</w:t>
      </w:r>
    </w:p>
    <w:p w14:paraId="04859B80" w14:textId="77777777" w:rsidR="00463F86" w:rsidRPr="00D47B9D" w:rsidRDefault="00463F86" w:rsidP="00463F86">
      <w:pPr>
        <w:numPr>
          <w:ilvl w:val="0"/>
          <w:numId w:val="82"/>
        </w:numPr>
        <w:jc w:val="both"/>
        <w:rPr>
          <w:rFonts w:asciiTheme="minorHAnsi" w:eastAsia="Calibri" w:hAnsiTheme="minorHAnsi" w:cstheme="minorHAnsi"/>
          <w:szCs w:val="22"/>
        </w:rPr>
      </w:pPr>
      <w:r w:rsidRPr="00D47B9D">
        <w:rPr>
          <w:rFonts w:asciiTheme="minorHAnsi" w:eastAsia="Calibri" w:hAnsiTheme="minorHAnsi" w:cstheme="minorHAnsi"/>
          <w:szCs w:val="22"/>
        </w:rPr>
        <w:t>Emisor: Confirmar que el certificado fue emitido por una AC confiable.</w:t>
      </w:r>
    </w:p>
    <w:p w14:paraId="14AB30FB"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Por ejemplo, si un socio comercial envía un documento firmado digitalmente, el equipo de Anaconda Web debe verificar que el certificado utilizado para firmar el documento sea válido y confiable.</w:t>
      </w:r>
    </w:p>
    <w:p w14:paraId="0682B87F" w14:textId="77777777" w:rsidR="00463F86" w:rsidRPr="00D47B9D" w:rsidRDefault="00463F86" w:rsidP="00463F86">
      <w:pPr>
        <w:numPr>
          <w:ilvl w:val="0"/>
          <w:numId w:val="77"/>
        </w:numPr>
        <w:jc w:val="both"/>
        <w:rPr>
          <w:rFonts w:asciiTheme="minorHAnsi" w:eastAsia="Calibri" w:hAnsiTheme="minorHAnsi" w:cstheme="minorHAnsi"/>
          <w:szCs w:val="22"/>
        </w:rPr>
      </w:pPr>
      <w:r w:rsidRPr="00D47B9D">
        <w:rPr>
          <w:rFonts w:asciiTheme="minorHAnsi" w:eastAsia="Calibri" w:hAnsiTheme="minorHAnsi" w:cstheme="minorHAnsi"/>
          <w:szCs w:val="22"/>
        </w:rPr>
        <w:t>Uso en Comunicaciones</w:t>
      </w:r>
    </w:p>
    <w:p w14:paraId="5FEC9329"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Los certificados digitales deben ser utilizados para cifrar todas las comunicaciones sensibles. Esto incluye:</w:t>
      </w:r>
    </w:p>
    <w:p w14:paraId="11D6807C" w14:textId="77777777" w:rsidR="00463F86" w:rsidRPr="00D47B9D" w:rsidRDefault="00463F86" w:rsidP="00463F86">
      <w:pPr>
        <w:numPr>
          <w:ilvl w:val="0"/>
          <w:numId w:val="83"/>
        </w:numPr>
        <w:jc w:val="both"/>
        <w:rPr>
          <w:rFonts w:asciiTheme="minorHAnsi" w:eastAsia="Calibri" w:hAnsiTheme="minorHAnsi" w:cstheme="minorHAnsi"/>
          <w:szCs w:val="22"/>
        </w:rPr>
      </w:pPr>
      <w:r w:rsidRPr="00D47B9D">
        <w:rPr>
          <w:rFonts w:asciiTheme="minorHAnsi" w:eastAsia="Calibri" w:hAnsiTheme="minorHAnsi" w:cstheme="minorHAnsi"/>
          <w:szCs w:val="22"/>
        </w:rPr>
        <w:t>Configuración de servidores web para soportar únicamente conexiones HTTPS.</w:t>
      </w:r>
    </w:p>
    <w:p w14:paraId="6D0BE0CC" w14:textId="77777777" w:rsidR="00463F86" w:rsidRPr="00D47B9D" w:rsidRDefault="00463F86" w:rsidP="00463F86">
      <w:pPr>
        <w:numPr>
          <w:ilvl w:val="0"/>
          <w:numId w:val="83"/>
        </w:numPr>
        <w:jc w:val="both"/>
        <w:rPr>
          <w:rFonts w:asciiTheme="minorHAnsi" w:eastAsia="Calibri" w:hAnsiTheme="minorHAnsi" w:cstheme="minorHAnsi"/>
          <w:szCs w:val="22"/>
        </w:rPr>
      </w:pPr>
      <w:r w:rsidRPr="00D47B9D">
        <w:rPr>
          <w:rFonts w:asciiTheme="minorHAnsi" w:eastAsia="Calibri" w:hAnsiTheme="minorHAnsi" w:cstheme="minorHAnsi"/>
          <w:szCs w:val="22"/>
        </w:rPr>
        <w:t>Uso de certificados de cliente para autenticar el acceso a sistemas internos.</w:t>
      </w:r>
    </w:p>
    <w:p w14:paraId="7BBBE472" w14:textId="77777777" w:rsidR="00463F86" w:rsidRPr="00D47B9D" w:rsidRDefault="00463F86" w:rsidP="00463F86">
      <w:pPr>
        <w:numPr>
          <w:ilvl w:val="0"/>
          <w:numId w:val="77"/>
        </w:numPr>
        <w:jc w:val="both"/>
        <w:rPr>
          <w:rFonts w:asciiTheme="minorHAnsi" w:eastAsia="Calibri" w:hAnsiTheme="minorHAnsi" w:cstheme="minorHAnsi"/>
          <w:szCs w:val="22"/>
        </w:rPr>
      </w:pPr>
      <w:r w:rsidRPr="00D47B9D">
        <w:rPr>
          <w:rFonts w:asciiTheme="minorHAnsi" w:eastAsia="Calibri" w:hAnsiTheme="minorHAnsi" w:cstheme="minorHAnsi"/>
          <w:szCs w:val="22"/>
        </w:rPr>
        <w:t>Renovación y Revocación</w:t>
      </w:r>
    </w:p>
    <w:p w14:paraId="7237F0CF"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Los certificados deben ser renovados antes de su fecha de expiración para evitar interrupciones en los servicios. En caso de compromiso, el certificado debe ser revocado inmediatamente y reemplazado por uno nuevo. Por ejemplo, si un certificado de servidor es comprometido, el equipo de TI debe revocarlo y actualizar la configuración del servidor con un nuevo certificado.</w:t>
      </w:r>
    </w:p>
    <w:p w14:paraId="671E17BA" w14:textId="77777777" w:rsidR="00463F86" w:rsidRPr="00D47B9D" w:rsidRDefault="00463F86" w:rsidP="00463F86">
      <w:pPr>
        <w:numPr>
          <w:ilvl w:val="0"/>
          <w:numId w:val="87"/>
        </w:numPr>
        <w:jc w:val="both"/>
        <w:rPr>
          <w:rFonts w:asciiTheme="minorHAnsi" w:eastAsia="Calibri" w:hAnsiTheme="minorHAnsi" w:cstheme="minorHAnsi"/>
          <w:szCs w:val="22"/>
        </w:rPr>
      </w:pPr>
      <w:r w:rsidRPr="00D47B9D">
        <w:rPr>
          <w:rFonts w:asciiTheme="minorHAnsi" w:eastAsia="Calibri" w:hAnsiTheme="minorHAnsi" w:cstheme="minorHAnsi"/>
          <w:szCs w:val="22"/>
        </w:rPr>
        <w:t>6. Procedimientos Operativos</w:t>
      </w:r>
    </w:p>
    <w:p w14:paraId="08813562"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Los procedimientos operativos son esenciales para garantizar que la política de criptografía se implemente de manera efectiva en todas las operaciones de Anaconda Web. Estos procedimientos ofrecen pasos claros y prácticos que deben seguirse para proteger la información sensible y garantizar el cumplimiento de los estándares establecidos.</w:t>
      </w:r>
    </w:p>
    <w:p w14:paraId="5FE998E9" w14:textId="77777777" w:rsidR="00463F86" w:rsidRPr="00D47B9D" w:rsidRDefault="00463F86" w:rsidP="00463F86">
      <w:pPr>
        <w:numPr>
          <w:ilvl w:val="0"/>
          <w:numId w:val="87"/>
        </w:numPr>
        <w:jc w:val="both"/>
        <w:rPr>
          <w:rFonts w:asciiTheme="minorHAnsi" w:eastAsia="Calibri" w:hAnsiTheme="minorHAnsi" w:cstheme="minorHAnsi"/>
          <w:szCs w:val="22"/>
        </w:rPr>
      </w:pPr>
      <w:r w:rsidRPr="00D47B9D">
        <w:rPr>
          <w:rFonts w:asciiTheme="minorHAnsi" w:eastAsia="Calibri" w:hAnsiTheme="minorHAnsi" w:cstheme="minorHAnsi"/>
          <w:szCs w:val="22"/>
        </w:rPr>
        <w:t>6.1 Generación y Gestión de Claves</w:t>
      </w:r>
    </w:p>
    <w:p w14:paraId="1F9C1836" w14:textId="77777777" w:rsidR="00463F86" w:rsidRPr="00D47B9D" w:rsidRDefault="00463F86" w:rsidP="00463F86">
      <w:pPr>
        <w:numPr>
          <w:ilvl w:val="0"/>
          <w:numId w:val="84"/>
        </w:numPr>
        <w:jc w:val="both"/>
        <w:rPr>
          <w:rFonts w:asciiTheme="minorHAnsi" w:eastAsia="Calibri" w:hAnsiTheme="minorHAnsi" w:cstheme="minorHAnsi"/>
          <w:szCs w:val="22"/>
        </w:rPr>
      </w:pPr>
      <w:r w:rsidRPr="00D47B9D">
        <w:rPr>
          <w:rFonts w:asciiTheme="minorHAnsi" w:eastAsia="Calibri" w:hAnsiTheme="minorHAnsi" w:cstheme="minorHAnsi"/>
          <w:szCs w:val="22"/>
        </w:rPr>
        <w:lastRenderedPageBreak/>
        <w:t>Generación: Las claves criptográficas deben generarse utilizando herramientas aprobadas por el equipo de TI, como OpenSSL o bibliotecas criptográficas específicas del lenguaje de programación utilizado. Las claves deben cumplir con los estándares de longitud y seguridad definidos en esta política.</w:t>
      </w:r>
    </w:p>
    <w:p w14:paraId="425982DE" w14:textId="77777777" w:rsidR="00463F86" w:rsidRPr="00D47B9D" w:rsidRDefault="00463F86" w:rsidP="00463F86">
      <w:pPr>
        <w:numPr>
          <w:ilvl w:val="0"/>
          <w:numId w:val="84"/>
        </w:numPr>
        <w:jc w:val="both"/>
        <w:rPr>
          <w:rFonts w:asciiTheme="minorHAnsi" w:eastAsia="Calibri" w:hAnsiTheme="minorHAnsi" w:cstheme="minorHAnsi"/>
          <w:szCs w:val="22"/>
        </w:rPr>
      </w:pPr>
      <w:r w:rsidRPr="00D47B9D">
        <w:rPr>
          <w:rFonts w:asciiTheme="minorHAnsi" w:eastAsia="Calibri" w:hAnsiTheme="minorHAnsi" w:cstheme="minorHAnsi"/>
          <w:szCs w:val="22"/>
        </w:rPr>
        <w:t xml:space="preserve">Almacenamiento: Todas las claves deben almacenarse en un gestor de claves seguro, como </w:t>
      </w:r>
      <w:proofErr w:type="spellStart"/>
      <w:r w:rsidRPr="00D47B9D">
        <w:rPr>
          <w:rFonts w:asciiTheme="minorHAnsi" w:eastAsia="Calibri" w:hAnsiTheme="minorHAnsi" w:cstheme="minorHAnsi"/>
          <w:szCs w:val="22"/>
        </w:rPr>
        <w:t>HashiCorp</w:t>
      </w:r>
      <w:proofErr w:type="spellEnd"/>
      <w:r w:rsidRPr="00D47B9D">
        <w:rPr>
          <w:rFonts w:asciiTheme="minorHAnsi" w:eastAsia="Calibri" w:hAnsiTheme="minorHAnsi" w:cstheme="minorHAnsi"/>
          <w:szCs w:val="22"/>
        </w:rPr>
        <w:t xml:space="preserve"> </w:t>
      </w:r>
      <w:proofErr w:type="spellStart"/>
      <w:r w:rsidRPr="00D47B9D">
        <w:rPr>
          <w:rFonts w:asciiTheme="minorHAnsi" w:eastAsia="Calibri" w:hAnsiTheme="minorHAnsi" w:cstheme="minorHAnsi"/>
          <w:szCs w:val="22"/>
        </w:rPr>
        <w:t>Vault</w:t>
      </w:r>
      <w:proofErr w:type="spellEnd"/>
      <w:r w:rsidRPr="00D47B9D">
        <w:rPr>
          <w:rFonts w:asciiTheme="minorHAnsi" w:eastAsia="Calibri" w:hAnsiTheme="minorHAnsi" w:cstheme="minorHAnsi"/>
          <w:szCs w:val="22"/>
        </w:rPr>
        <w:t xml:space="preserve"> o AWS Key Management </w:t>
      </w:r>
      <w:proofErr w:type="spellStart"/>
      <w:r w:rsidRPr="00D47B9D">
        <w:rPr>
          <w:rFonts w:asciiTheme="minorHAnsi" w:eastAsia="Calibri" w:hAnsiTheme="minorHAnsi" w:cstheme="minorHAnsi"/>
          <w:szCs w:val="22"/>
        </w:rPr>
        <w:t>Service</w:t>
      </w:r>
      <w:proofErr w:type="spellEnd"/>
      <w:r w:rsidRPr="00D47B9D">
        <w:rPr>
          <w:rFonts w:asciiTheme="minorHAnsi" w:eastAsia="Calibri" w:hAnsiTheme="minorHAnsi" w:cstheme="minorHAnsi"/>
          <w:szCs w:val="22"/>
        </w:rPr>
        <w:t xml:space="preserve"> (KMS). El acceso a estas claves debe ser limitado a usuarios autorizados y registrado para auditorías.</w:t>
      </w:r>
    </w:p>
    <w:p w14:paraId="7EFE61C6" w14:textId="77777777" w:rsidR="00463F86" w:rsidRPr="00D47B9D" w:rsidRDefault="00463F86" w:rsidP="00463F86">
      <w:pPr>
        <w:numPr>
          <w:ilvl w:val="0"/>
          <w:numId w:val="84"/>
        </w:numPr>
        <w:jc w:val="both"/>
        <w:rPr>
          <w:rFonts w:asciiTheme="minorHAnsi" w:eastAsia="Calibri" w:hAnsiTheme="minorHAnsi" w:cstheme="minorHAnsi"/>
          <w:szCs w:val="22"/>
        </w:rPr>
      </w:pPr>
      <w:r w:rsidRPr="00D47B9D">
        <w:rPr>
          <w:rFonts w:asciiTheme="minorHAnsi" w:eastAsia="Calibri" w:hAnsiTheme="minorHAnsi" w:cstheme="minorHAnsi"/>
          <w:szCs w:val="22"/>
        </w:rPr>
        <w:t>Rotación: Las claves utilizadas en sistemas críticos deben rotarse regularmente. Por ejemplo, las claves simétricas deben cambiarse cada 90 días, mientras que las claves asimétricas deben renovarse cada 2 años.</w:t>
      </w:r>
    </w:p>
    <w:p w14:paraId="7FF9F50B" w14:textId="77777777" w:rsidR="00463F86" w:rsidRPr="00D47B9D" w:rsidRDefault="00463F86" w:rsidP="00463F86">
      <w:pPr>
        <w:numPr>
          <w:ilvl w:val="0"/>
          <w:numId w:val="84"/>
        </w:numPr>
        <w:jc w:val="both"/>
        <w:rPr>
          <w:rFonts w:asciiTheme="minorHAnsi" w:eastAsia="Calibri" w:hAnsiTheme="minorHAnsi" w:cstheme="minorHAnsi"/>
          <w:szCs w:val="22"/>
        </w:rPr>
      </w:pPr>
      <w:r w:rsidRPr="00D47B9D">
        <w:rPr>
          <w:rFonts w:asciiTheme="minorHAnsi" w:eastAsia="Calibri" w:hAnsiTheme="minorHAnsi" w:cstheme="minorHAnsi"/>
          <w:szCs w:val="22"/>
        </w:rPr>
        <w:t>Revocación: Si se sospecha que una clave ha sido comprometida, debe ser revocada inmediatamente y reemplazada por una nueva. Los sistemas afectados deben ser actualizados para utilizar la nueva clave.</w:t>
      </w:r>
    </w:p>
    <w:p w14:paraId="333A9A9D" w14:textId="77777777" w:rsidR="00463F86" w:rsidRPr="00D47B9D" w:rsidRDefault="00463F86" w:rsidP="00463F86">
      <w:pPr>
        <w:numPr>
          <w:ilvl w:val="0"/>
          <w:numId w:val="87"/>
        </w:numPr>
        <w:jc w:val="both"/>
        <w:rPr>
          <w:rFonts w:asciiTheme="minorHAnsi" w:eastAsia="Calibri" w:hAnsiTheme="minorHAnsi" w:cstheme="minorHAnsi"/>
          <w:szCs w:val="22"/>
        </w:rPr>
      </w:pPr>
      <w:r w:rsidRPr="00D47B9D">
        <w:rPr>
          <w:rFonts w:asciiTheme="minorHAnsi" w:eastAsia="Calibri" w:hAnsiTheme="minorHAnsi" w:cstheme="minorHAnsi"/>
          <w:szCs w:val="22"/>
        </w:rPr>
        <w:t>6.2 Configuración de Sistemas</w:t>
      </w:r>
    </w:p>
    <w:p w14:paraId="6A4A3700" w14:textId="77777777" w:rsidR="00463F86" w:rsidRPr="00D47B9D" w:rsidRDefault="00463F86" w:rsidP="00463F86">
      <w:pPr>
        <w:numPr>
          <w:ilvl w:val="0"/>
          <w:numId w:val="85"/>
        </w:numPr>
        <w:jc w:val="both"/>
        <w:rPr>
          <w:rFonts w:asciiTheme="minorHAnsi" w:eastAsia="Calibri" w:hAnsiTheme="minorHAnsi" w:cstheme="minorHAnsi"/>
          <w:szCs w:val="22"/>
        </w:rPr>
      </w:pPr>
      <w:r w:rsidRPr="00D47B9D">
        <w:rPr>
          <w:rFonts w:asciiTheme="minorHAnsi" w:eastAsia="Calibri" w:hAnsiTheme="minorHAnsi" w:cstheme="minorHAnsi"/>
          <w:szCs w:val="22"/>
        </w:rPr>
        <w:t>Servidores Web: Todos los servidores web deben configurarse para utilizar HTTPS con certificados válidos emitidos por una autoridad certificadora confiable. Además, deben deshabilitarse los protocolos inseguros como TLS 1.0 y 1.1.</w:t>
      </w:r>
    </w:p>
    <w:p w14:paraId="3C2CDD28" w14:textId="77777777" w:rsidR="00463F86" w:rsidRPr="00D47B9D" w:rsidRDefault="00463F86" w:rsidP="00463F86">
      <w:pPr>
        <w:numPr>
          <w:ilvl w:val="0"/>
          <w:numId w:val="85"/>
        </w:numPr>
        <w:jc w:val="both"/>
        <w:rPr>
          <w:rFonts w:asciiTheme="minorHAnsi" w:eastAsia="Calibri" w:hAnsiTheme="minorHAnsi" w:cstheme="minorHAnsi"/>
          <w:szCs w:val="22"/>
        </w:rPr>
      </w:pPr>
      <w:r w:rsidRPr="00D47B9D">
        <w:rPr>
          <w:rFonts w:asciiTheme="minorHAnsi" w:eastAsia="Calibri" w:hAnsiTheme="minorHAnsi" w:cstheme="minorHAnsi"/>
          <w:szCs w:val="22"/>
        </w:rPr>
        <w:t>Bases de Datos: Las bases de datos que almacenan información sensible deben utilizar cifrado en reposo (por ejemplo, cifrado de disco completo) y conexiones cifradas (TLS) para proteger los datos en tránsito.</w:t>
      </w:r>
    </w:p>
    <w:p w14:paraId="202D1F6D" w14:textId="77777777" w:rsidR="00463F86" w:rsidRPr="00D47B9D" w:rsidRDefault="00463F86" w:rsidP="00463F86">
      <w:pPr>
        <w:numPr>
          <w:ilvl w:val="0"/>
          <w:numId w:val="85"/>
        </w:numPr>
        <w:jc w:val="both"/>
        <w:rPr>
          <w:rFonts w:asciiTheme="minorHAnsi" w:eastAsia="Calibri" w:hAnsiTheme="minorHAnsi" w:cstheme="minorHAnsi"/>
          <w:szCs w:val="22"/>
        </w:rPr>
      </w:pPr>
      <w:r w:rsidRPr="00D47B9D">
        <w:rPr>
          <w:rFonts w:asciiTheme="minorHAnsi" w:eastAsia="Calibri" w:hAnsiTheme="minorHAnsi" w:cstheme="minorHAnsi"/>
          <w:szCs w:val="22"/>
        </w:rPr>
        <w:t>Dispositivos Portátiles: Todos los dispositivos portátiles que manejen datos sensibles deben estar protegidos con cifrado de disco completo y acceso mediante autenticación multifactor.</w:t>
      </w:r>
    </w:p>
    <w:p w14:paraId="7E1B4E8B" w14:textId="77777777" w:rsidR="00463F86" w:rsidRPr="00D47B9D" w:rsidRDefault="00463F86" w:rsidP="00463F86">
      <w:pPr>
        <w:numPr>
          <w:ilvl w:val="0"/>
          <w:numId w:val="87"/>
        </w:numPr>
        <w:jc w:val="both"/>
        <w:rPr>
          <w:rFonts w:asciiTheme="minorHAnsi" w:eastAsia="Calibri" w:hAnsiTheme="minorHAnsi" w:cstheme="minorHAnsi"/>
          <w:szCs w:val="22"/>
        </w:rPr>
      </w:pPr>
      <w:r w:rsidRPr="00D47B9D">
        <w:rPr>
          <w:rFonts w:asciiTheme="minorHAnsi" w:eastAsia="Calibri" w:hAnsiTheme="minorHAnsi" w:cstheme="minorHAnsi"/>
          <w:szCs w:val="22"/>
        </w:rPr>
        <w:t>6.3 Auditorías y Monitoreo</w:t>
      </w:r>
    </w:p>
    <w:p w14:paraId="78A1224E" w14:textId="77777777" w:rsidR="00463F86" w:rsidRPr="00D47B9D" w:rsidRDefault="00463F86" w:rsidP="00463F86">
      <w:pPr>
        <w:numPr>
          <w:ilvl w:val="0"/>
          <w:numId w:val="86"/>
        </w:numPr>
        <w:jc w:val="both"/>
        <w:rPr>
          <w:rFonts w:asciiTheme="minorHAnsi" w:eastAsia="Calibri" w:hAnsiTheme="minorHAnsi" w:cstheme="minorHAnsi"/>
          <w:szCs w:val="22"/>
        </w:rPr>
      </w:pPr>
      <w:r w:rsidRPr="00D47B9D">
        <w:rPr>
          <w:rFonts w:asciiTheme="minorHAnsi" w:eastAsia="Calibri" w:hAnsiTheme="minorHAnsi" w:cstheme="minorHAnsi"/>
          <w:szCs w:val="22"/>
        </w:rPr>
        <w:t>Auditorías Regulares: El equipo de seguridad debe realizar auditorías trimestrales para verificar que los sistemas cumplen con los estándares de cifrado establecidos. Esto incluye revisar la validez de los certificados digitales y verificar la seguridad de las claves.</w:t>
      </w:r>
    </w:p>
    <w:p w14:paraId="58ADF542" w14:textId="77777777" w:rsidR="00463F86" w:rsidRPr="00D47B9D" w:rsidRDefault="00463F86" w:rsidP="00463F86">
      <w:pPr>
        <w:numPr>
          <w:ilvl w:val="0"/>
          <w:numId w:val="86"/>
        </w:numPr>
        <w:jc w:val="both"/>
        <w:rPr>
          <w:rFonts w:asciiTheme="minorHAnsi" w:eastAsia="Calibri" w:hAnsiTheme="minorHAnsi" w:cstheme="minorHAnsi"/>
          <w:szCs w:val="22"/>
        </w:rPr>
      </w:pPr>
      <w:r w:rsidRPr="00D47B9D">
        <w:rPr>
          <w:rFonts w:asciiTheme="minorHAnsi" w:eastAsia="Calibri" w:hAnsiTheme="minorHAnsi" w:cstheme="minorHAnsi"/>
          <w:szCs w:val="22"/>
        </w:rPr>
        <w:t xml:space="preserve">Monitoreo de Incidentes: Deben implementarse sistemas de monitoreo que detecten posibles intentos de acceso no autorizado o uso indebido de claves criptográficas. Por ejemplo, el uso de herramientas como </w:t>
      </w:r>
      <w:proofErr w:type="spellStart"/>
      <w:r w:rsidRPr="00D47B9D">
        <w:rPr>
          <w:rFonts w:asciiTheme="minorHAnsi" w:eastAsia="Calibri" w:hAnsiTheme="minorHAnsi" w:cstheme="minorHAnsi"/>
          <w:szCs w:val="22"/>
        </w:rPr>
        <w:t>Splunk</w:t>
      </w:r>
      <w:proofErr w:type="spellEnd"/>
      <w:r w:rsidRPr="00D47B9D">
        <w:rPr>
          <w:rFonts w:asciiTheme="minorHAnsi" w:eastAsia="Calibri" w:hAnsiTheme="minorHAnsi" w:cstheme="minorHAnsi"/>
          <w:szCs w:val="22"/>
        </w:rPr>
        <w:t xml:space="preserve"> o SIEM para rastrear actividades sospechosas.</w:t>
      </w:r>
    </w:p>
    <w:p w14:paraId="24A6C69C" w14:textId="77777777" w:rsidR="00463F86" w:rsidRPr="00D47B9D" w:rsidRDefault="00463F86" w:rsidP="00463F86">
      <w:pPr>
        <w:numPr>
          <w:ilvl w:val="0"/>
          <w:numId w:val="87"/>
        </w:numPr>
        <w:jc w:val="both"/>
        <w:rPr>
          <w:rFonts w:asciiTheme="minorHAnsi" w:eastAsia="Calibri" w:hAnsiTheme="minorHAnsi" w:cstheme="minorHAnsi"/>
          <w:szCs w:val="22"/>
        </w:rPr>
      </w:pPr>
      <w:r w:rsidRPr="00D47B9D">
        <w:rPr>
          <w:rFonts w:asciiTheme="minorHAnsi" w:eastAsia="Calibri" w:hAnsiTheme="minorHAnsi" w:cstheme="minorHAnsi"/>
          <w:szCs w:val="22"/>
        </w:rPr>
        <w:t>6.4 Capacitación</w:t>
      </w:r>
    </w:p>
    <w:p w14:paraId="2D1E1C26"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Todos los empleados que trabajen con información sensible deben recibir capacitación regular sobre el uso seguro de herramientas criptográficas. Esto incluye:</w:t>
      </w:r>
    </w:p>
    <w:p w14:paraId="772AB099" w14:textId="77777777" w:rsidR="00463F86" w:rsidRPr="00D47B9D" w:rsidRDefault="00463F86" w:rsidP="00463F86">
      <w:pPr>
        <w:numPr>
          <w:ilvl w:val="0"/>
          <w:numId w:val="87"/>
        </w:numPr>
        <w:jc w:val="both"/>
        <w:rPr>
          <w:rFonts w:asciiTheme="minorHAnsi" w:eastAsia="Calibri" w:hAnsiTheme="minorHAnsi" w:cstheme="minorHAnsi"/>
          <w:szCs w:val="22"/>
        </w:rPr>
      </w:pPr>
      <w:r w:rsidRPr="00D47B9D">
        <w:rPr>
          <w:rFonts w:asciiTheme="minorHAnsi" w:eastAsia="Calibri" w:hAnsiTheme="minorHAnsi" w:cstheme="minorHAnsi"/>
          <w:szCs w:val="22"/>
        </w:rPr>
        <w:t>Cómo cifrar y descifrar datos utilizando herramientas aprobadas.</w:t>
      </w:r>
    </w:p>
    <w:p w14:paraId="3BC5D2C5" w14:textId="77777777" w:rsidR="00463F86" w:rsidRPr="00D47B9D" w:rsidRDefault="00463F86" w:rsidP="00463F86">
      <w:pPr>
        <w:numPr>
          <w:ilvl w:val="0"/>
          <w:numId w:val="87"/>
        </w:numPr>
        <w:jc w:val="both"/>
        <w:rPr>
          <w:rFonts w:asciiTheme="minorHAnsi" w:eastAsia="Calibri" w:hAnsiTheme="minorHAnsi" w:cstheme="minorHAnsi"/>
          <w:szCs w:val="22"/>
        </w:rPr>
      </w:pPr>
      <w:r w:rsidRPr="00D47B9D">
        <w:rPr>
          <w:rFonts w:asciiTheme="minorHAnsi" w:eastAsia="Calibri" w:hAnsiTheme="minorHAnsi" w:cstheme="minorHAnsi"/>
          <w:szCs w:val="22"/>
        </w:rPr>
        <w:t>Cómo manejar claves electrónicas de manera segura.</w:t>
      </w:r>
    </w:p>
    <w:p w14:paraId="2F33ACB4" w14:textId="77777777" w:rsidR="00463F86" w:rsidRPr="00D47B9D" w:rsidRDefault="00463F86" w:rsidP="00463F86">
      <w:pPr>
        <w:numPr>
          <w:ilvl w:val="0"/>
          <w:numId w:val="87"/>
        </w:numPr>
        <w:jc w:val="both"/>
        <w:rPr>
          <w:rFonts w:asciiTheme="minorHAnsi" w:eastAsia="Calibri" w:hAnsiTheme="minorHAnsi" w:cstheme="minorHAnsi"/>
          <w:szCs w:val="22"/>
        </w:rPr>
      </w:pPr>
      <w:r w:rsidRPr="00D47B9D">
        <w:rPr>
          <w:rFonts w:asciiTheme="minorHAnsi" w:eastAsia="Calibri" w:hAnsiTheme="minorHAnsi" w:cstheme="minorHAnsi"/>
          <w:szCs w:val="22"/>
        </w:rPr>
        <w:t>Cómo identificar y reportar posibles incidentes de seguridad.</w:t>
      </w:r>
    </w:p>
    <w:p w14:paraId="6C7546C3" w14:textId="77777777" w:rsidR="00463F86" w:rsidRPr="00D47B9D" w:rsidRDefault="00463F86" w:rsidP="00463F86">
      <w:pPr>
        <w:jc w:val="both"/>
        <w:rPr>
          <w:rFonts w:asciiTheme="minorHAnsi" w:eastAsia="Calibri" w:hAnsiTheme="minorHAnsi" w:cstheme="minorHAnsi"/>
          <w:szCs w:val="22"/>
        </w:rPr>
      </w:pPr>
    </w:p>
    <w:p w14:paraId="6A288AB8" w14:textId="77777777" w:rsidR="00463F86" w:rsidRPr="00D47B9D" w:rsidRDefault="00463F86" w:rsidP="00463F86">
      <w:pPr>
        <w:numPr>
          <w:ilvl w:val="0"/>
          <w:numId w:val="87"/>
        </w:numPr>
        <w:jc w:val="both"/>
        <w:rPr>
          <w:rFonts w:asciiTheme="minorHAnsi" w:eastAsia="Calibri" w:hAnsiTheme="minorHAnsi" w:cstheme="minorHAnsi"/>
          <w:szCs w:val="22"/>
        </w:rPr>
      </w:pPr>
      <w:r w:rsidRPr="00D47B9D">
        <w:rPr>
          <w:rFonts w:asciiTheme="minorHAnsi" w:eastAsia="Calibri" w:hAnsiTheme="minorHAnsi" w:cstheme="minorHAnsi"/>
          <w:szCs w:val="22"/>
        </w:rPr>
        <w:t>7. Roles y Responsabilidades</w:t>
      </w:r>
    </w:p>
    <w:p w14:paraId="305E93A1"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lastRenderedPageBreak/>
        <w:t>La implementación efectiva de esta política requiere que todos los empleados y contratistas comprendan sus roles y responsabilidades en relación con la criptografía. A continuación, se detallan las funciones clave:</w:t>
      </w:r>
    </w:p>
    <w:p w14:paraId="375258B6" w14:textId="77777777" w:rsidR="00463F86" w:rsidRPr="00D47B9D" w:rsidRDefault="00463F86" w:rsidP="00463F86">
      <w:pPr>
        <w:numPr>
          <w:ilvl w:val="0"/>
          <w:numId w:val="87"/>
        </w:numPr>
        <w:jc w:val="both"/>
        <w:rPr>
          <w:rFonts w:asciiTheme="minorHAnsi" w:eastAsia="Calibri" w:hAnsiTheme="minorHAnsi" w:cstheme="minorHAnsi"/>
          <w:szCs w:val="22"/>
        </w:rPr>
      </w:pPr>
      <w:r w:rsidRPr="00D47B9D">
        <w:rPr>
          <w:rFonts w:asciiTheme="minorHAnsi" w:eastAsia="Calibri" w:hAnsiTheme="minorHAnsi" w:cstheme="minorHAnsi"/>
          <w:szCs w:val="22"/>
        </w:rPr>
        <w:t xml:space="preserve">7.1 </w:t>
      </w:r>
      <w:proofErr w:type="gramStart"/>
      <w:r w:rsidRPr="00D47B9D">
        <w:rPr>
          <w:rFonts w:asciiTheme="minorHAnsi" w:eastAsia="Calibri" w:hAnsiTheme="minorHAnsi" w:cstheme="minorHAnsi"/>
          <w:szCs w:val="22"/>
        </w:rPr>
        <w:t>Responsable</w:t>
      </w:r>
      <w:proofErr w:type="gramEnd"/>
      <w:r w:rsidRPr="00D47B9D">
        <w:rPr>
          <w:rFonts w:asciiTheme="minorHAnsi" w:eastAsia="Calibri" w:hAnsiTheme="minorHAnsi" w:cstheme="minorHAnsi"/>
          <w:szCs w:val="22"/>
        </w:rPr>
        <w:t xml:space="preserve"> de Seguridad de la Información (RSI)</w:t>
      </w:r>
    </w:p>
    <w:p w14:paraId="6D22140F" w14:textId="77777777" w:rsidR="00463F86" w:rsidRPr="00D47B9D" w:rsidRDefault="00463F86" w:rsidP="00463F86">
      <w:pPr>
        <w:numPr>
          <w:ilvl w:val="0"/>
          <w:numId w:val="88"/>
        </w:numPr>
        <w:jc w:val="both"/>
        <w:rPr>
          <w:rFonts w:asciiTheme="minorHAnsi" w:eastAsia="Calibri" w:hAnsiTheme="minorHAnsi" w:cstheme="minorHAnsi"/>
          <w:szCs w:val="22"/>
        </w:rPr>
      </w:pPr>
      <w:r w:rsidRPr="00D47B9D">
        <w:rPr>
          <w:rFonts w:asciiTheme="minorHAnsi" w:eastAsia="Calibri" w:hAnsiTheme="minorHAnsi" w:cstheme="minorHAnsi"/>
          <w:szCs w:val="22"/>
        </w:rPr>
        <w:t>Diseñar, implementar y mantener la política de criptografía.</w:t>
      </w:r>
    </w:p>
    <w:p w14:paraId="4F686A66" w14:textId="77777777" w:rsidR="00463F86" w:rsidRPr="00D47B9D" w:rsidRDefault="00463F86" w:rsidP="00463F86">
      <w:pPr>
        <w:numPr>
          <w:ilvl w:val="0"/>
          <w:numId w:val="88"/>
        </w:numPr>
        <w:jc w:val="both"/>
        <w:rPr>
          <w:rFonts w:asciiTheme="minorHAnsi" w:eastAsia="Calibri" w:hAnsiTheme="minorHAnsi" w:cstheme="minorHAnsi"/>
          <w:szCs w:val="22"/>
        </w:rPr>
      </w:pPr>
      <w:r w:rsidRPr="00D47B9D">
        <w:rPr>
          <w:rFonts w:asciiTheme="minorHAnsi" w:eastAsia="Calibri" w:hAnsiTheme="minorHAnsi" w:cstheme="minorHAnsi"/>
          <w:szCs w:val="22"/>
        </w:rPr>
        <w:t>Supervisar la generación, almacenamiento, distribución y revocación de claves electrónicas.</w:t>
      </w:r>
    </w:p>
    <w:p w14:paraId="73C6BB12" w14:textId="77777777" w:rsidR="00463F86" w:rsidRPr="00D47B9D" w:rsidRDefault="00463F86" w:rsidP="00463F86">
      <w:pPr>
        <w:numPr>
          <w:ilvl w:val="0"/>
          <w:numId w:val="88"/>
        </w:numPr>
        <w:jc w:val="both"/>
        <w:rPr>
          <w:rFonts w:asciiTheme="minorHAnsi" w:eastAsia="Calibri" w:hAnsiTheme="minorHAnsi" w:cstheme="minorHAnsi"/>
          <w:szCs w:val="22"/>
        </w:rPr>
      </w:pPr>
      <w:r w:rsidRPr="00D47B9D">
        <w:rPr>
          <w:rFonts w:asciiTheme="minorHAnsi" w:eastAsia="Calibri" w:hAnsiTheme="minorHAnsi" w:cstheme="minorHAnsi"/>
          <w:szCs w:val="22"/>
        </w:rPr>
        <w:t>Realizar auditorías regulares para garantizar el cumplimiento de la política.</w:t>
      </w:r>
    </w:p>
    <w:p w14:paraId="2A039096" w14:textId="77777777" w:rsidR="00463F86" w:rsidRPr="00D47B9D" w:rsidRDefault="00463F86" w:rsidP="00463F86">
      <w:pPr>
        <w:numPr>
          <w:ilvl w:val="0"/>
          <w:numId w:val="88"/>
        </w:numPr>
        <w:jc w:val="both"/>
        <w:rPr>
          <w:rFonts w:asciiTheme="minorHAnsi" w:eastAsia="Calibri" w:hAnsiTheme="minorHAnsi" w:cstheme="minorHAnsi"/>
          <w:szCs w:val="22"/>
        </w:rPr>
      </w:pPr>
      <w:r w:rsidRPr="00D47B9D">
        <w:rPr>
          <w:rFonts w:asciiTheme="minorHAnsi" w:eastAsia="Calibri" w:hAnsiTheme="minorHAnsi" w:cstheme="minorHAnsi"/>
          <w:szCs w:val="22"/>
        </w:rPr>
        <w:t>Investigar y responder a incidentes relacionados con la seguridad criptográfica.</w:t>
      </w:r>
    </w:p>
    <w:p w14:paraId="65CE8575" w14:textId="77777777" w:rsidR="00463F86" w:rsidRPr="00D47B9D" w:rsidRDefault="00463F86" w:rsidP="00463F86">
      <w:pPr>
        <w:numPr>
          <w:ilvl w:val="0"/>
          <w:numId w:val="87"/>
        </w:numPr>
        <w:jc w:val="both"/>
        <w:rPr>
          <w:rFonts w:asciiTheme="minorHAnsi" w:eastAsia="Calibri" w:hAnsiTheme="minorHAnsi" w:cstheme="minorHAnsi"/>
          <w:szCs w:val="22"/>
        </w:rPr>
      </w:pPr>
      <w:r w:rsidRPr="00D47B9D">
        <w:rPr>
          <w:rFonts w:asciiTheme="minorHAnsi" w:eastAsia="Calibri" w:hAnsiTheme="minorHAnsi" w:cstheme="minorHAnsi"/>
          <w:szCs w:val="22"/>
        </w:rPr>
        <w:t>7.2 Equipo de TI</w:t>
      </w:r>
    </w:p>
    <w:p w14:paraId="3EE2D7D5" w14:textId="77777777" w:rsidR="00463F86" w:rsidRPr="00D47B9D" w:rsidRDefault="00463F86" w:rsidP="00463F86">
      <w:pPr>
        <w:numPr>
          <w:ilvl w:val="0"/>
          <w:numId w:val="89"/>
        </w:numPr>
        <w:jc w:val="both"/>
        <w:rPr>
          <w:rFonts w:asciiTheme="minorHAnsi" w:eastAsia="Calibri" w:hAnsiTheme="minorHAnsi" w:cstheme="minorHAnsi"/>
          <w:szCs w:val="22"/>
        </w:rPr>
      </w:pPr>
      <w:r w:rsidRPr="00D47B9D">
        <w:rPr>
          <w:rFonts w:asciiTheme="minorHAnsi" w:eastAsia="Calibri" w:hAnsiTheme="minorHAnsi" w:cstheme="minorHAnsi"/>
          <w:szCs w:val="22"/>
        </w:rPr>
        <w:t>Configurar y mantener sistemas que cumplan con los estándares de cifrado establecidos en esta política.</w:t>
      </w:r>
    </w:p>
    <w:p w14:paraId="1F7EE9A9" w14:textId="77777777" w:rsidR="00463F86" w:rsidRPr="00D47B9D" w:rsidRDefault="00463F86" w:rsidP="00463F86">
      <w:pPr>
        <w:numPr>
          <w:ilvl w:val="0"/>
          <w:numId w:val="89"/>
        </w:numPr>
        <w:jc w:val="both"/>
        <w:rPr>
          <w:rFonts w:asciiTheme="minorHAnsi" w:eastAsia="Calibri" w:hAnsiTheme="minorHAnsi" w:cstheme="minorHAnsi"/>
          <w:szCs w:val="22"/>
        </w:rPr>
      </w:pPr>
      <w:r w:rsidRPr="00D47B9D">
        <w:rPr>
          <w:rFonts w:asciiTheme="minorHAnsi" w:eastAsia="Calibri" w:hAnsiTheme="minorHAnsi" w:cstheme="minorHAnsi"/>
          <w:szCs w:val="22"/>
        </w:rPr>
        <w:t>Implementar herramientas de gestión de claves y garantizar su correcto funcionamiento.</w:t>
      </w:r>
    </w:p>
    <w:p w14:paraId="62D6C5B8" w14:textId="77777777" w:rsidR="00463F86" w:rsidRPr="00D47B9D" w:rsidRDefault="00463F86" w:rsidP="00463F86">
      <w:pPr>
        <w:numPr>
          <w:ilvl w:val="0"/>
          <w:numId w:val="89"/>
        </w:numPr>
        <w:jc w:val="both"/>
        <w:rPr>
          <w:rFonts w:asciiTheme="minorHAnsi" w:eastAsia="Calibri" w:hAnsiTheme="minorHAnsi" w:cstheme="minorHAnsi"/>
          <w:szCs w:val="22"/>
        </w:rPr>
      </w:pPr>
      <w:r w:rsidRPr="00D47B9D">
        <w:rPr>
          <w:rFonts w:asciiTheme="minorHAnsi" w:eastAsia="Calibri" w:hAnsiTheme="minorHAnsi" w:cstheme="minorHAnsi"/>
          <w:szCs w:val="22"/>
        </w:rPr>
        <w:t>Monitorear los sistemas para detectar posibles brechas de seguridad relacionadas con la criptografía.</w:t>
      </w:r>
    </w:p>
    <w:p w14:paraId="646C0F10" w14:textId="77777777" w:rsidR="00463F86" w:rsidRPr="00D47B9D" w:rsidRDefault="00463F86" w:rsidP="00463F86">
      <w:pPr>
        <w:numPr>
          <w:ilvl w:val="0"/>
          <w:numId w:val="89"/>
        </w:numPr>
        <w:jc w:val="both"/>
        <w:rPr>
          <w:rFonts w:asciiTheme="minorHAnsi" w:eastAsia="Calibri" w:hAnsiTheme="minorHAnsi" w:cstheme="minorHAnsi"/>
          <w:szCs w:val="22"/>
        </w:rPr>
      </w:pPr>
      <w:r w:rsidRPr="00D47B9D">
        <w:rPr>
          <w:rFonts w:asciiTheme="minorHAnsi" w:eastAsia="Calibri" w:hAnsiTheme="minorHAnsi" w:cstheme="minorHAnsi"/>
          <w:szCs w:val="22"/>
        </w:rPr>
        <w:t>Proporcionar soporte técnico a los empleados en el uso de herramientas criptográficas.</w:t>
      </w:r>
    </w:p>
    <w:p w14:paraId="208AD63F" w14:textId="77777777" w:rsidR="00463F86" w:rsidRPr="00D47B9D" w:rsidRDefault="00463F86" w:rsidP="00463F86">
      <w:pPr>
        <w:numPr>
          <w:ilvl w:val="0"/>
          <w:numId w:val="87"/>
        </w:numPr>
        <w:jc w:val="both"/>
        <w:rPr>
          <w:rFonts w:asciiTheme="minorHAnsi" w:eastAsia="Calibri" w:hAnsiTheme="minorHAnsi" w:cstheme="minorHAnsi"/>
          <w:szCs w:val="22"/>
        </w:rPr>
      </w:pPr>
      <w:r w:rsidRPr="00D47B9D">
        <w:rPr>
          <w:rFonts w:asciiTheme="minorHAnsi" w:eastAsia="Calibri" w:hAnsiTheme="minorHAnsi" w:cstheme="minorHAnsi"/>
          <w:szCs w:val="22"/>
        </w:rPr>
        <w:t>7.3 Empleados</w:t>
      </w:r>
    </w:p>
    <w:p w14:paraId="0949E4EA" w14:textId="77777777" w:rsidR="00463F86" w:rsidRPr="00D47B9D" w:rsidRDefault="00463F86" w:rsidP="00463F86">
      <w:pPr>
        <w:numPr>
          <w:ilvl w:val="0"/>
          <w:numId w:val="90"/>
        </w:numPr>
        <w:jc w:val="both"/>
        <w:rPr>
          <w:rFonts w:asciiTheme="minorHAnsi" w:eastAsia="Calibri" w:hAnsiTheme="minorHAnsi" w:cstheme="minorHAnsi"/>
          <w:szCs w:val="22"/>
        </w:rPr>
      </w:pPr>
      <w:r w:rsidRPr="00D47B9D">
        <w:rPr>
          <w:rFonts w:asciiTheme="minorHAnsi" w:eastAsia="Calibri" w:hAnsiTheme="minorHAnsi" w:cstheme="minorHAnsi"/>
          <w:szCs w:val="22"/>
        </w:rPr>
        <w:t>Cumplir con los procedimientos establecidos para el uso de cifrado en el manejo de información sensible.</w:t>
      </w:r>
    </w:p>
    <w:p w14:paraId="72DF970F" w14:textId="77777777" w:rsidR="00463F86" w:rsidRPr="00D47B9D" w:rsidRDefault="00463F86" w:rsidP="00463F86">
      <w:pPr>
        <w:numPr>
          <w:ilvl w:val="0"/>
          <w:numId w:val="90"/>
        </w:numPr>
        <w:jc w:val="both"/>
        <w:rPr>
          <w:rFonts w:asciiTheme="minorHAnsi" w:eastAsia="Calibri" w:hAnsiTheme="minorHAnsi" w:cstheme="minorHAnsi"/>
          <w:szCs w:val="22"/>
        </w:rPr>
      </w:pPr>
      <w:r w:rsidRPr="00D47B9D">
        <w:rPr>
          <w:rFonts w:asciiTheme="minorHAnsi" w:eastAsia="Calibri" w:hAnsiTheme="minorHAnsi" w:cstheme="minorHAnsi"/>
          <w:szCs w:val="22"/>
        </w:rPr>
        <w:t>Informar de inmediato cualquier incidente de seguridad, como la pérdida de dispositivos que contengan datos cifrados.</w:t>
      </w:r>
    </w:p>
    <w:p w14:paraId="06B3012E" w14:textId="77777777" w:rsidR="00463F86" w:rsidRPr="00D47B9D" w:rsidRDefault="00463F86" w:rsidP="00463F86">
      <w:pPr>
        <w:numPr>
          <w:ilvl w:val="0"/>
          <w:numId w:val="90"/>
        </w:numPr>
        <w:jc w:val="both"/>
        <w:rPr>
          <w:rFonts w:asciiTheme="minorHAnsi" w:eastAsia="Calibri" w:hAnsiTheme="minorHAnsi" w:cstheme="minorHAnsi"/>
          <w:szCs w:val="22"/>
        </w:rPr>
      </w:pPr>
      <w:r w:rsidRPr="00D47B9D">
        <w:rPr>
          <w:rFonts w:asciiTheme="minorHAnsi" w:eastAsia="Calibri" w:hAnsiTheme="minorHAnsi" w:cstheme="minorHAnsi"/>
          <w:szCs w:val="22"/>
        </w:rPr>
        <w:t>Participar en las capacitaciones relacionadas con la política de criptografía.</w:t>
      </w:r>
    </w:p>
    <w:p w14:paraId="1C40F663" w14:textId="77777777" w:rsidR="00463F86" w:rsidRPr="00D47B9D" w:rsidRDefault="00463F86" w:rsidP="00463F86">
      <w:pPr>
        <w:numPr>
          <w:ilvl w:val="0"/>
          <w:numId w:val="87"/>
        </w:numPr>
        <w:jc w:val="both"/>
        <w:rPr>
          <w:rFonts w:asciiTheme="minorHAnsi" w:eastAsia="Calibri" w:hAnsiTheme="minorHAnsi" w:cstheme="minorHAnsi"/>
          <w:szCs w:val="22"/>
        </w:rPr>
      </w:pPr>
      <w:r w:rsidRPr="00D47B9D">
        <w:rPr>
          <w:rFonts w:asciiTheme="minorHAnsi" w:eastAsia="Calibri" w:hAnsiTheme="minorHAnsi" w:cstheme="minorHAnsi"/>
          <w:szCs w:val="22"/>
        </w:rPr>
        <w:t>7.4 Contratistas y Terceros</w:t>
      </w:r>
    </w:p>
    <w:p w14:paraId="0339020B" w14:textId="77777777" w:rsidR="00463F86" w:rsidRPr="00D47B9D" w:rsidRDefault="00463F86" w:rsidP="00463F86">
      <w:pPr>
        <w:numPr>
          <w:ilvl w:val="0"/>
          <w:numId w:val="91"/>
        </w:numPr>
        <w:jc w:val="both"/>
        <w:rPr>
          <w:rFonts w:asciiTheme="minorHAnsi" w:eastAsia="Calibri" w:hAnsiTheme="minorHAnsi" w:cstheme="minorHAnsi"/>
          <w:szCs w:val="22"/>
        </w:rPr>
      </w:pPr>
      <w:r w:rsidRPr="00D47B9D">
        <w:rPr>
          <w:rFonts w:asciiTheme="minorHAnsi" w:eastAsia="Calibri" w:hAnsiTheme="minorHAnsi" w:cstheme="minorHAnsi"/>
          <w:szCs w:val="22"/>
        </w:rPr>
        <w:t>Cumplir con los requisitos de seguridad establecidos en los contratos relacionados con el manejo de información sensible.</w:t>
      </w:r>
    </w:p>
    <w:p w14:paraId="3D101DD0" w14:textId="77777777" w:rsidR="00463F86" w:rsidRPr="00D47B9D" w:rsidRDefault="00463F86" w:rsidP="00463F86">
      <w:pPr>
        <w:numPr>
          <w:ilvl w:val="0"/>
          <w:numId w:val="91"/>
        </w:numPr>
        <w:jc w:val="both"/>
        <w:rPr>
          <w:rFonts w:asciiTheme="minorHAnsi" w:eastAsia="Calibri" w:hAnsiTheme="minorHAnsi" w:cstheme="minorHAnsi"/>
          <w:szCs w:val="22"/>
        </w:rPr>
      </w:pPr>
      <w:r w:rsidRPr="00D47B9D">
        <w:rPr>
          <w:rFonts w:asciiTheme="minorHAnsi" w:eastAsia="Calibri" w:hAnsiTheme="minorHAnsi" w:cstheme="minorHAnsi"/>
          <w:szCs w:val="22"/>
        </w:rPr>
        <w:t>Garantizar que cualquier transferencia de datos hacia o desde Anaconda Web se realice mediante canales cifrados.</w:t>
      </w:r>
    </w:p>
    <w:p w14:paraId="2E5488C9" w14:textId="77777777" w:rsidR="00463F86" w:rsidRPr="00D47B9D" w:rsidRDefault="00463F86" w:rsidP="00463F86">
      <w:pPr>
        <w:numPr>
          <w:ilvl w:val="0"/>
          <w:numId w:val="91"/>
        </w:numPr>
        <w:jc w:val="both"/>
        <w:rPr>
          <w:rFonts w:asciiTheme="minorHAnsi" w:eastAsia="Calibri" w:hAnsiTheme="minorHAnsi" w:cstheme="minorHAnsi"/>
          <w:szCs w:val="22"/>
        </w:rPr>
      </w:pPr>
      <w:r w:rsidRPr="00D47B9D">
        <w:rPr>
          <w:rFonts w:asciiTheme="minorHAnsi" w:eastAsia="Calibri" w:hAnsiTheme="minorHAnsi" w:cstheme="minorHAnsi"/>
          <w:szCs w:val="22"/>
        </w:rPr>
        <w:t>Cooperar con las auditorías realizadas por el equipo de seguridad de Anaconda Web.</w:t>
      </w:r>
    </w:p>
    <w:p w14:paraId="7C1057CA" w14:textId="77777777" w:rsidR="00463F86" w:rsidRPr="00D47B9D" w:rsidRDefault="00463F86" w:rsidP="00463F86">
      <w:pPr>
        <w:jc w:val="both"/>
        <w:rPr>
          <w:rFonts w:asciiTheme="minorHAnsi" w:eastAsia="Calibri" w:hAnsiTheme="minorHAnsi" w:cstheme="minorHAnsi"/>
          <w:szCs w:val="22"/>
        </w:rPr>
      </w:pPr>
    </w:p>
    <w:p w14:paraId="1A04D93F" w14:textId="77777777" w:rsidR="00463F86" w:rsidRPr="00D47B9D" w:rsidRDefault="00463F86" w:rsidP="00463F86">
      <w:pPr>
        <w:numPr>
          <w:ilvl w:val="0"/>
          <w:numId w:val="87"/>
        </w:numPr>
        <w:jc w:val="both"/>
        <w:rPr>
          <w:rFonts w:asciiTheme="minorHAnsi" w:eastAsia="Calibri" w:hAnsiTheme="minorHAnsi" w:cstheme="minorHAnsi"/>
          <w:szCs w:val="22"/>
        </w:rPr>
      </w:pPr>
      <w:r w:rsidRPr="00D47B9D">
        <w:rPr>
          <w:rFonts w:asciiTheme="minorHAnsi" w:eastAsia="Calibri" w:hAnsiTheme="minorHAnsi" w:cstheme="minorHAnsi"/>
          <w:szCs w:val="22"/>
        </w:rPr>
        <w:t>8. Cumplimiento y Auditoría</w:t>
      </w:r>
    </w:p>
    <w:p w14:paraId="470EF8EA"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El cumplimiento de esta política es obligatorio para todos los empleados, contratistas y socios comerciales de Anaconda Web. El equipo de seguridad será responsable de monitorear y garantizar que se cumplan todos los requisitos establecidos.</w:t>
      </w:r>
    </w:p>
    <w:p w14:paraId="246FF73C" w14:textId="77777777" w:rsidR="00463F86" w:rsidRPr="00D47B9D" w:rsidRDefault="00463F86" w:rsidP="00463F86">
      <w:pPr>
        <w:numPr>
          <w:ilvl w:val="0"/>
          <w:numId w:val="87"/>
        </w:numPr>
        <w:jc w:val="both"/>
        <w:rPr>
          <w:rFonts w:asciiTheme="minorHAnsi" w:eastAsia="Calibri" w:hAnsiTheme="minorHAnsi" w:cstheme="minorHAnsi"/>
          <w:szCs w:val="22"/>
        </w:rPr>
      </w:pPr>
      <w:r w:rsidRPr="00D47B9D">
        <w:rPr>
          <w:rFonts w:asciiTheme="minorHAnsi" w:eastAsia="Calibri" w:hAnsiTheme="minorHAnsi" w:cstheme="minorHAnsi"/>
          <w:szCs w:val="22"/>
        </w:rPr>
        <w:t>8.1 Auditorías Regulares</w:t>
      </w:r>
    </w:p>
    <w:p w14:paraId="766C848C"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lastRenderedPageBreak/>
        <w:t>Se realizarán auditorías trimestrales para evaluar el cumplimiento de la política. Estas auditorías incluirán:</w:t>
      </w:r>
    </w:p>
    <w:p w14:paraId="3C25E133" w14:textId="77777777" w:rsidR="00463F86" w:rsidRPr="00D47B9D" w:rsidRDefault="00463F86" w:rsidP="00463F86">
      <w:pPr>
        <w:numPr>
          <w:ilvl w:val="0"/>
          <w:numId w:val="92"/>
        </w:numPr>
        <w:jc w:val="both"/>
        <w:rPr>
          <w:rFonts w:asciiTheme="minorHAnsi" w:eastAsia="Calibri" w:hAnsiTheme="minorHAnsi" w:cstheme="minorHAnsi"/>
          <w:szCs w:val="22"/>
        </w:rPr>
      </w:pPr>
      <w:r w:rsidRPr="00D47B9D">
        <w:rPr>
          <w:rFonts w:asciiTheme="minorHAnsi" w:eastAsia="Calibri" w:hAnsiTheme="minorHAnsi" w:cstheme="minorHAnsi"/>
          <w:szCs w:val="22"/>
        </w:rPr>
        <w:t>Verificación del uso de algoritmos de cifrado aprobados.</w:t>
      </w:r>
    </w:p>
    <w:p w14:paraId="143D4290" w14:textId="77777777" w:rsidR="00463F86" w:rsidRPr="00D47B9D" w:rsidRDefault="00463F86" w:rsidP="00463F86">
      <w:pPr>
        <w:numPr>
          <w:ilvl w:val="0"/>
          <w:numId w:val="92"/>
        </w:numPr>
        <w:jc w:val="both"/>
        <w:rPr>
          <w:rFonts w:asciiTheme="minorHAnsi" w:eastAsia="Calibri" w:hAnsiTheme="minorHAnsi" w:cstheme="minorHAnsi"/>
          <w:szCs w:val="22"/>
        </w:rPr>
      </w:pPr>
      <w:r w:rsidRPr="00D47B9D">
        <w:rPr>
          <w:rFonts w:asciiTheme="minorHAnsi" w:eastAsia="Calibri" w:hAnsiTheme="minorHAnsi" w:cstheme="minorHAnsi"/>
          <w:szCs w:val="22"/>
        </w:rPr>
        <w:t>Revisión de los registros de generación, almacenamiento y rotación de claves.</w:t>
      </w:r>
    </w:p>
    <w:p w14:paraId="0D2F4A69" w14:textId="77777777" w:rsidR="00463F86" w:rsidRPr="00D47B9D" w:rsidRDefault="00463F86" w:rsidP="00463F86">
      <w:pPr>
        <w:numPr>
          <w:ilvl w:val="0"/>
          <w:numId w:val="92"/>
        </w:numPr>
        <w:jc w:val="both"/>
        <w:rPr>
          <w:rFonts w:asciiTheme="minorHAnsi" w:eastAsia="Calibri" w:hAnsiTheme="minorHAnsi" w:cstheme="minorHAnsi"/>
          <w:szCs w:val="22"/>
        </w:rPr>
      </w:pPr>
      <w:r w:rsidRPr="00D47B9D">
        <w:rPr>
          <w:rFonts w:asciiTheme="minorHAnsi" w:eastAsia="Calibri" w:hAnsiTheme="minorHAnsi" w:cstheme="minorHAnsi"/>
          <w:szCs w:val="22"/>
        </w:rPr>
        <w:t>Validación de la configuración de sistemas críticos, como servidores web y bases de datos.</w:t>
      </w:r>
    </w:p>
    <w:p w14:paraId="6A46452E" w14:textId="77777777" w:rsidR="00463F86" w:rsidRPr="00D47B9D" w:rsidRDefault="00463F86" w:rsidP="00463F86">
      <w:pPr>
        <w:numPr>
          <w:ilvl w:val="0"/>
          <w:numId w:val="87"/>
        </w:numPr>
        <w:jc w:val="both"/>
        <w:rPr>
          <w:rFonts w:asciiTheme="minorHAnsi" w:eastAsia="Calibri" w:hAnsiTheme="minorHAnsi" w:cstheme="minorHAnsi"/>
          <w:szCs w:val="22"/>
        </w:rPr>
      </w:pPr>
      <w:r w:rsidRPr="00D47B9D">
        <w:rPr>
          <w:rFonts w:asciiTheme="minorHAnsi" w:eastAsia="Calibri" w:hAnsiTheme="minorHAnsi" w:cstheme="minorHAnsi"/>
          <w:szCs w:val="22"/>
        </w:rPr>
        <w:t>8.2 Gestión de Incidentes</w:t>
      </w:r>
    </w:p>
    <w:p w14:paraId="24D8E7E7"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En caso de detectar un incumplimiento de la política, se activará el procedimiento de respuesta a incidentes. Esto incluye:</w:t>
      </w:r>
    </w:p>
    <w:p w14:paraId="30455BDD" w14:textId="77777777" w:rsidR="00463F86" w:rsidRPr="00D47B9D" w:rsidRDefault="00463F86" w:rsidP="00463F86">
      <w:pPr>
        <w:numPr>
          <w:ilvl w:val="0"/>
          <w:numId w:val="93"/>
        </w:numPr>
        <w:jc w:val="both"/>
        <w:rPr>
          <w:rFonts w:asciiTheme="minorHAnsi" w:eastAsia="Calibri" w:hAnsiTheme="minorHAnsi" w:cstheme="minorHAnsi"/>
          <w:szCs w:val="22"/>
        </w:rPr>
      </w:pPr>
      <w:r w:rsidRPr="00D47B9D">
        <w:rPr>
          <w:rFonts w:asciiTheme="minorHAnsi" w:eastAsia="Calibri" w:hAnsiTheme="minorHAnsi" w:cstheme="minorHAnsi"/>
          <w:szCs w:val="22"/>
        </w:rPr>
        <w:t xml:space="preserve">Notificar al </w:t>
      </w:r>
      <w:proofErr w:type="gramStart"/>
      <w:r w:rsidRPr="00D47B9D">
        <w:rPr>
          <w:rFonts w:asciiTheme="minorHAnsi" w:eastAsia="Calibri" w:hAnsiTheme="minorHAnsi" w:cstheme="minorHAnsi"/>
          <w:szCs w:val="22"/>
        </w:rPr>
        <w:t>Responsable</w:t>
      </w:r>
      <w:proofErr w:type="gramEnd"/>
      <w:r w:rsidRPr="00D47B9D">
        <w:rPr>
          <w:rFonts w:asciiTheme="minorHAnsi" w:eastAsia="Calibri" w:hAnsiTheme="minorHAnsi" w:cstheme="minorHAnsi"/>
          <w:szCs w:val="22"/>
        </w:rPr>
        <w:t xml:space="preserve"> de Seguridad de la Información.</w:t>
      </w:r>
    </w:p>
    <w:p w14:paraId="6FE20A0B" w14:textId="77777777" w:rsidR="00463F86" w:rsidRPr="00D47B9D" w:rsidRDefault="00463F86" w:rsidP="00463F86">
      <w:pPr>
        <w:numPr>
          <w:ilvl w:val="0"/>
          <w:numId w:val="93"/>
        </w:numPr>
        <w:jc w:val="both"/>
        <w:rPr>
          <w:rFonts w:asciiTheme="minorHAnsi" w:eastAsia="Calibri" w:hAnsiTheme="minorHAnsi" w:cstheme="minorHAnsi"/>
          <w:szCs w:val="22"/>
        </w:rPr>
      </w:pPr>
      <w:r w:rsidRPr="00D47B9D">
        <w:rPr>
          <w:rFonts w:asciiTheme="minorHAnsi" w:eastAsia="Calibri" w:hAnsiTheme="minorHAnsi" w:cstheme="minorHAnsi"/>
          <w:szCs w:val="22"/>
        </w:rPr>
        <w:t>Mitigar el impacto del incidente, como revocar claves comprometidas o actualizar certificados vencidos.</w:t>
      </w:r>
    </w:p>
    <w:p w14:paraId="4DA84341" w14:textId="77777777" w:rsidR="00463F86" w:rsidRPr="00D47B9D" w:rsidRDefault="00463F86" w:rsidP="00463F86">
      <w:pPr>
        <w:numPr>
          <w:ilvl w:val="0"/>
          <w:numId w:val="93"/>
        </w:numPr>
        <w:jc w:val="both"/>
        <w:rPr>
          <w:rFonts w:asciiTheme="minorHAnsi" w:eastAsia="Calibri" w:hAnsiTheme="minorHAnsi" w:cstheme="minorHAnsi"/>
          <w:szCs w:val="22"/>
        </w:rPr>
      </w:pPr>
      <w:r w:rsidRPr="00D47B9D">
        <w:rPr>
          <w:rFonts w:asciiTheme="minorHAnsi" w:eastAsia="Calibri" w:hAnsiTheme="minorHAnsi" w:cstheme="minorHAnsi"/>
          <w:szCs w:val="22"/>
        </w:rPr>
        <w:t>Documentar el incidente y las acciones correctivas tomadas.</w:t>
      </w:r>
    </w:p>
    <w:p w14:paraId="4B28E6CF" w14:textId="77777777" w:rsidR="00463F86" w:rsidRPr="00D47B9D" w:rsidRDefault="00463F86" w:rsidP="00463F86">
      <w:pPr>
        <w:numPr>
          <w:ilvl w:val="0"/>
          <w:numId w:val="87"/>
        </w:numPr>
        <w:jc w:val="both"/>
        <w:rPr>
          <w:rFonts w:asciiTheme="minorHAnsi" w:eastAsia="Calibri" w:hAnsiTheme="minorHAnsi" w:cstheme="minorHAnsi"/>
          <w:szCs w:val="22"/>
        </w:rPr>
      </w:pPr>
      <w:r w:rsidRPr="00D47B9D">
        <w:rPr>
          <w:rFonts w:asciiTheme="minorHAnsi" w:eastAsia="Calibri" w:hAnsiTheme="minorHAnsi" w:cstheme="minorHAnsi"/>
          <w:szCs w:val="22"/>
        </w:rPr>
        <w:t>8.3 Consecuencias del Incumplimiento</w:t>
      </w:r>
    </w:p>
    <w:p w14:paraId="7B2B7700"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El incumplimiento de esta política puede resultar en sanciones disciplinarias, que van desde advertencias hasta la terminación del contrato laboral o comercial. En casos graves, también puede haber implicaciones legales, como multas por violar normativas de protección de datos.</w:t>
      </w:r>
    </w:p>
    <w:p w14:paraId="4D81391B" w14:textId="77777777" w:rsidR="00463F86" w:rsidRPr="00D47B9D" w:rsidRDefault="00463F86" w:rsidP="00463F86">
      <w:pPr>
        <w:numPr>
          <w:ilvl w:val="0"/>
          <w:numId w:val="87"/>
        </w:numPr>
        <w:jc w:val="both"/>
        <w:rPr>
          <w:rFonts w:asciiTheme="minorHAnsi" w:eastAsia="Calibri" w:hAnsiTheme="minorHAnsi" w:cstheme="minorHAnsi"/>
          <w:szCs w:val="22"/>
        </w:rPr>
      </w:pPr>
      <w:r w:rsidRPr="00D47B9D">
        <w:rPr>
          <w:rFonts w:asciiTheme="minorHAnsi" w:eastAsia="Calibri" w:hAnsiTheme="minorHAnsi" w:cstheme="minorHAnsi"/>
          <w:szCs w:val="22"/>
        </w:rPr>
        <w:t>8.4 Mejora Continua</w:t>
      </w:r>
    </w:p>
    <w:p w14:paraId="71788F41" w14:textId="77777777" w:rsidR="00463F86" w:rsidRPr="00D47B9D" w:rsidRDefault="00463F86" w:rsidP="00463F86">
      <w:pPr>
        <w:jc w:val="both"/>
        <w:rPr>
          <w:rFonts w:asciiTheme="minorHAnsi" w:eastAsia="Calibri" w:hAnsiTheme="minorHAnsi" w:cstheme="minorHAnsi"/>
          <w:szCs w:val="22"/>
        </w:rPr>
      </w:pPr>
      <w:r w:rsidRPr="00D47B9D">
        <w:rPr>
          <w:rFonts w:asciiTheme="minorHAnsi" w:eastAsia="Calibri" w:hAnsiTheme="minorHAnsi" w:cstheme="minorHAnsi"/>
          <w:szCs w:val="22"/>
        </w:rPr>
        <w:t>El equipo de seguridad revisará esta política anualmente para garantizar que siga siendo relevante y efectiva frente a nuevas amenazas y tecnologías. Cualquier actualización será comunicada a todos los empleados y socios comerciales.</w:t>
      </w:r>
    </w:p>
    <w:p w14:paraId="391CB7A3" w14:textId="77777777" w:rsidR="00463F86" w:rsidRPr="00D47B9D" w:rsidRDefault="00463F86" w:rsidP="00463F86">
      <w:pPr>
        <w:jc w:val="both"/>
        <w:rPr>
          <w:rFonts w:asciiTheme="minorHAnsi" w:eastAsia="Calibri" w:hAnsiTheme="minorHAnsi" w:cstheme="minorHAnsi"/>
          <w:szCs w:val="22"/>
        </w:rPr>
      </w:pPr>
    </w:p>
    <w:p w14:paraId="1DBDA7FB" w14:textId="77777777" w:rsidR="00463F86" w:rsidRPr="00D47B9D" w:rsidRDefault="00463F86" w:rsidP="00463F86">
      <w:pPr>
        <w:numPr>
          <w:ilvl w:val="0"/>
          <w:numId w:val="87"/>
        </w:numPr>
        <w:jc w:val="both"/>
        <w:rPr>
          <w:rFonts w:asciiTheme="minorHAnsi" w:eastAsia="Calibri" w:hAnsiTheme="minorHAnsi" w:cstheme="minorHAnsi"/>
          <w:szCs w:val="22"/>
        </w:rPr>
      </w:pPr>
      <w:r w:rsidRPr="00D47B9D">
        <w:rPr>
          <w:rFonts w:asciiTheme="minorHAnsi" w:eastAsia="Calibri" w:hAnsiTheme="minorHAnsi" w:cstheme="minorHAnsi"/>
          <w:szCs w:val="22"/>
        </w:rPr>
        <w:t>9. Anexos</w:t>
      </w:r>
    </w:p>
    <w:p w14:paraId="0FE211C4" w14:textId="77777777" w:rsidR="00463F86" w:rsidRPr="00D47B9D" w:rsidRDefault="00463F86" w:rsidP="00463F86">
      <w:pPr>
        <w:numPr>
          <w:ilvl w:val="0"/>
          <w:numId w:val="87"/>
        </w:numPr>
        <w:jc w:val="both"/>
        <w:rPr>
          <w:rFonts w:asciiTheme="minorHAnsi" w:eastAsia="Calibri" w:hAnsiTheme="minorHAnsi" w:cstheme="minorHAnsi"/>
          <w:szCs w:val="22"/>
        </w:rPr>
      </w:pPr>
      <w:r w:rsidRPr="00D47B9D">
        <w:rPr>
          <w:rFonts w:asciiTheme="minorHAnsi" w:eastAsia="Calibri" w:hAnsiTheme="minorHAnsi" w:cstheme="minorHAnsi"/>
          <w:szCs w:val="22"/>
        </w:rPr>
        <w:t>Anexo A: Herramientas Recomendadas</w:t>
      </w:r>
    </w:p>
    <w:p w14:paraId="6ED04DEA" w14:textId="77777777" w:rsidR="00463F86" w:rsidRPr="00D47B9D" w:rsidRDefault="00463F86" w:rsidP="00463F86">
      <w:pPr>
        <w:numPr>
          <w:ilvl w:val="0"/>
          <w:numId w:val="94"/>
        </w:numPr>
        <w:jc w:val="both"/>
        <w:rPr>
          <w:rFonts w:asciiTheme="minorHAnsi" w:eastAsia="Calibri" w:hAnsiTheme="minorHAnsi" w:cstheme="minorHAnsi"/>
          <w:szCs w:val="22"/>
        </w:rPr>
      </w:pPr>
      <w:r w:rsidRPr="00D47B9D">
        <w:rPr>
          <w:rFonts w:asciiTheme="minorHAnsi" w:eastAsia="Calibri" w:hAnsiTheme="minorHAnsi" w:cstheme="minorHAnsi"/>
          <w:szCs w:val="22"/>
        </w:rPr>
        <w:t>OpenSSL: Para la generación y gestión de claves criptográficas.</w:t>
      </w:r>
    </w:p>
    <w:p w14:paraId="4849EF50" w14:textId="77777777" w:rsidR="00463F86" w:rsidRPr="00D47B9D" w:rsidRDefault="00463F86" w:rsidP="00463F86">
      <w:pPr>
        <w:numPr>
          <w:ilvl w:val="0"/>
          <w:numId w:val="94"/>
        </w:numPr>
        <w:jc w:val="both"/>
        <w:rPr>
          <w:rFonts w:asciiTheme="minorHAnsi" w:eastAsia="Calibri" w:hAnsiTheme="minorHAnsi" w:cstheme="minorHAnsi"/>
          <w:szCs w:val="22"/>
        </w:rPr>
      </w:pPr>
      <w:proofErr w:type="spellStart"/>
      <w:r w:rsidRPr="00D47B9D">
        <w:rPr>
          <w:rFonts w:asciiTheme="minorHAnsi" w:eastAsia="Calibri" w:hAnsiTheme="minorHAnsi" w:cstheme="minorHAnsi"/>
          <w:szCs w:val="22"/>
        </w:rPr>
        <w:t>HashiCorp</w:t>
      </w:r>
      <w:proofErr w:type="spellEnd"/>
      <w:r w:rsidRPr="00D47B9D">
        <w:rPr>
          <w:rFonts w:asciiTheme="minorHAnsi" w:eastAsia="Calibri" w:hAnsiTheme="minorHAnsi" w:cstheme="minorHAnsi"/>
          <w:szCs w:val="22"/>
        </w:rPr>
        <w:t xml:space="preserve"> </w:t>
      </w:r>
      <w:proofErr w:type="spellStart"/>
      <w:r w:rsidRPr="00D47B9D">
        <w:rPr>
          <w:rFonts w:asciiTheme="minorHAnsi" w:eastAsia="Calibri" w:hAnsiTheme="minorHAnsi" w:cstheme="minorHAnsi"/>
          <w:szCs w:val="22"/>
        </w:rPr>
        <w:t>Vault</w:t>
      </w:r>
      <w:proofErr w:type="spellEnd"/>
      <w:r w:rsidRPr="00D47B9D">
        <w:rPr>
          <w:rFonts w:asciiTheme="minorHAnsi" w:eastAsia="Calibri" w:hAnsiTheme="minorHAnsi" w:cstheme="minorHAnsi"/>
          <w:szCs w:val="22"/>
        </w:rPr>
        <w:t>: Para el almacenamiento seguro de claves electrónicas.</w:t>
      </w:r>
    </w:p>
    <w:p w14:paraId="576E99B7" w14:textId="77777777" w:rsidR="00463F86" w:rsidRPr="00D47B9D" w:rsidRDefault="00463F86" w:rsidP="00463F86">
      <w:pPr>
        <w:numPr>
          <w:ilvl w:val="0"/>
          <w:numId w:val="94"/>
        </w:numPr>
        <w:jc w:val="both"/>
        <w:rPr>
          <w:rFonts w:asciiTheme="minorHAnsi" w:eastAsia="Calibri" w:hAnsiTheme="minorHAnsi" w:cstheme="minorHAnsi"/>
          <w:szCs w:val="22"/>
        </w:rPr>
      </w:pPr>
      <w:proofErr w:type="spellStart"/>
      <w:r w:rsidRPr="00D47B9D">
        <w:rPr>
          <w:rFonts w:asciiTheme="minorHAnsi" w:eastAsia="Calibri" w:hAnsiTheme="minorHAnsi" w:cstheme="minorHAnsi"/>
          <w:szCs w:val="22"/>
        </w:rPr>
        <w:t>Splunk</w:t>
      </w:r>
      <w:proofErr w:type="spellEnd"/>
      <w:r w:rsidRPr="00D47B9D">
        <w:rPr>
          <w:rFonts w:asciiTheme="minorHAnsi" w:eastAsia="Calibri" w:hAnsiTheme="minorHAnsi" w:cstheme="minorHAnsi"/>
          <w:szCs w:val="22"/>
        </w:rPr>
        <w:t>: Para el monitoreo de actividades relacionadas con la seguridad criptográfica.</w:t>
      </w:r>
    </w:p>
    <w:p w14:paraId="490BF086" w14:textId="77777777" w:rsidR="00463F86" w:rsidRPr="00D47B9D" w:rsidRDefault="00463F86" w:rsidP="00463F86">
      <w:pPr>
        <w:numPr>
          <w:ilvl w:val="0"/>
          <w:numId w:val="94"/>
        </w:numPr>
        <w:jc w:val="both"/>
        <w:rPr>
          <w:rFonts w:asciiTheme="minorHAnsi" w:eastAsia="Calibri" w:hAnsiTheme="minorHAnsi" w:cstheme="minorHAnsi"/>
          <w:szCs w:val="22"/>
        </w:rPr>
      </w:pPr>
      <w:r w:rsidRPr="00D47B9D">
        <w:rPr>
          <w:rFonts w:asciiTheme="minorHAnsi" w:eastAsia="Calibri" w:hAnsiTheme="minorHAnsi" w:cstheme="minorHAnsi"/>
          <w:szCs w:val="22"/>
        </w:rPr>
        <w:t>PGP (</w:t>
      </w:r>
      <w:proofErr w:type="spellStart"/>
      <w:r w:rsidRPr="00D47B9D">
        <w:rPr>
          <w:rFonts w:asciiTheme="minorHAnsi" w:eastAsia="Calibri" w:hAnsiTheme="minorHAnsi" w:cstheme="minorHAnsi"/>
          <w:szCs w:val="22"/>
        </w:rPr>
        <w:t>Pretty</w:t>
      </w:r>
      <w:proofErr w:type="spellEnd"/>
      <w:r w:rsidRPr="00D47B9D">
        <w:rPr>
          <w:rFonts w:asciiTheme="minorHAnsi" w:eastAsia="Calibri" w:hAnsiTheme="minorHAnsi" w:cstheme="minorHAnsi"/>
          <w:szCs w:val="22"/>
        </w:rPr>
        <w:t xml:space="preserve"> Good </w:t>
      </w:r>
      <w:proofErr w:type="spellStart"/>
      <w:r w:rsidRPr="00D47B9D">
        <w:rPr>
          <w:rFonts w:asciiTheme="minorHAnsi" w:eastAsia="Calibri" w:hAnsiTheme="minorHAnsi" w:cstheme="minorHAnsi"/>
          <w:szCs w:val="22"/>
        </w:rPr>
        <w:t>Privacy</w:t>
      </w:r>
      <w:proofErr w:type="spellEnd"/>
      <w:r w:rsidRPr="00D47B9D">
        <w:rPr>
          <w:rFonts w:asciiTheme="minorHAnsi" w:eastAsia="Calibri" w:hAnsiTheme="minorHAnsi" w:cstheme="minorHAnsi"/>
          <w:szCs w:val="22"/>
        </w:rPr>
        <w:t>): Para cifrar correos electrónicos y archivos.</w:t>
      </w:r>
    </w:p>
    <w:p w14:paraId="6A1725DC" w14:textId="77777777" w:rsidR="00463F86" w:rsidRPr="00D47B9D" w:rsidRDefault="00463F86" w:rsidP="00463F86">
      <w:pPr>
        <w:numPr>
          <w:ilvl w:val="0"/>
          <w:numId w:val="87"/>
        </w:numPr>
        <w:jc w:val="both"/>
        <w:rPr>
          <w:rFonts w:asciiTheme="minorHAnsi" w:eastAsia="Calibri" w:hAnsiTheme="minorHAnsi" w:cstheme="minorHAnsi"/>
          <w:szCs w:val="22"/>
        </w:rPr>
      </w:pPr>
      <w:r w:rsidRPr="00D47B9D">
        <w:rPr>
          <w:rFonts w:asciiTheme="minorHAnsi" w:eastAsia="Calibri" w:hAnsiTheme="minorHAnsi" w:cstheme="minorHAnsi"/>
          <w:szCs w:val="22"/>
        </w:rPr>
        <w:t>Anexo B: Algoritmos Aprobados</w:t>
      </w:r>
    </w:p>
    <w:p w14:paraId="15145951" w14:textId="77777777" w:rsidR="00463F86" w:rsidRPr="00D47B9D" w:rsidRDefault="00463F86" w:rsidP="00463F86">
      <w:pPr>
        <w:numPr>
          <w:ilvl w:val="0"/>
          <w:numId w:val="95"/>
        </w:numPr>
        <w:jc w:val="both"/>
        <w:rPr>
          <w:rFonts w:asciiTheme="minorHAnsi" w:eastAsia="Calibri" w:hAnsiTheme="minorHAnsi" w:cstheme="minorHAnsi"/>
          <w:szCs w:val="22"/>
        </w:rPr>
      </w:pPr>
      <w:r w:rsidRPr="00D47B9D">
        <w:rPr>
          <w:rFonts w:asciiTheme="minorHAnsi" w:eastAsia="Calibri" w:hAnsiTheme="minorHAnsi" w:cstheme="minorHAnsi"/>
          <w:szCs w:val="22"/>
        </w:rPr>
        <w:t>AES-256: Para cifrado simétrico.</w:t>
      </w:r>
    </w:p>
    <w:p w14:paraId="48B33D96" w14:textId="77777777" w:rsidR="00463F86" w:rsidRPr="00D47B9D" w:rsidRDefault="00463F86" w:rsidP="00463F86">
      <w:pPr>
        <w:numPr>
          <w:ilvl w:val="0"/>
          <w:numId w:val="95"/>
        </w:numPr>
        <w:jc w:val="both"/>
        <w:rPr>
          <w:rFonts w:asciiTheme="minorHAnsi" w:eastAsia="Calibri" w:hAnsiTheme="minorHAnsi" w:cstheme="minorHAnsi"/>
          <w:szCs w:val="22"/>
        </w:rPr>
      </w:pPr>
      <w:r w:rsidRPr="00D47B9D">
        <w:rPr>
          <w:rFonts w:asciiTheme="minorHAnsi" w:eastAsia="Calibri" w:hAnsiTheme="minorHAnsi" w:cstheme="minorHAnsi"/>
          <w:szCs w:val="22"/>
        </w:rPr>
        <w:t>RSA-2048 o superior: Para cifrado asimétrico.</w:t>
      </w:r>
    </w:p>
    <w:p w14:paraId="1F4E7012" w14:textId="77777777" w:rsidR="00463F86" w:rsidRPr="00D47B9D" w:rsidRDefault="00463F86" w:rsidP="00463F86">
      <w:pPr>
        <w:numPr>
          <w:ilvl w:val="0"/>
          <w:numId w:val="95"/>
        </w:numPr>
        <w:jc w:val="both"/>
        <w:rPr>
          <w:rFonts w:asciiTheme="minorHAnsi" w:eastAsia="Calibri" w:hAnsiTheme="minorHAnsi" w:cstheme="minorHAnsi"/>
          <w:szCs w:val="22"/>
        </w:rPr>
      </w:pPr>
      <w:r w:rsidRPr="00D47B9D">
        <w:rPr>
          <w:rFonts w:asciiTheme="minorHAnsi" w:eastAsia="Calibri" w:hAnsiTheme="minorHAnsi" w:cstheme="minorHAnsi"/>
          <w:szCs w:val="22"/>
        </w:rPr>
        <w:t>SHA-256: Para la generación de hashes seguros.</w:t>
      </w:r>
    </w:p>
    <w:p w14:paraId="1F2E2E72" w14:textId="77777777" w:rsidR="00463F86" w:rsidRPr="00D47B9D" w:rsidRDefault="00463F86" w:rsidP="00463F86">
      <w:pPr>
        <w:numPr>
          <w:ilvl w:val="0"/>
          <w:numId w:val="87"/>
        </w:numPr>
        <w:jc w:val="both"/>
        <w:rPr>
          <w:rFonts w:asciiTheme="minorHAnsi" w:eastAsia="Calibri" w:hAnsiTheme="minorHAnsi" w:cstheme="minorHAnsi"/>
          <w:szCs w:val="22"/>
        </w:rPr>
      </w:pPr>
      <w:r w:rsidRPr="00D47B9D">
        <w:rPr>
          <w:rFonts w:asciiTheme="minorHAnsi" w:eastAsia="Calibri" w:hAnsiTheme="minorHAnsi" w:cstheme="minorHAnsi"/>
          <w:szCs w:val="22"/>
        </w:rPr>
        <w:t>Anexo C: Glosario</w:t>
      </w:r>
    </w:p>
    <w:p w14:paraId="49B87EF7" w14:textId="77777777" w:rsidR="00463F86" w:rsidRPr="00D47B9D" w:rsidRDefault="00463F86" w:rsidP="00463F86">
      <w:pPr>
        <w:numPr>
          <w:ilvl w:val="0"/>
          <w:numId w:val="96"/>
        </w:numPr>
        <w:jc w:val="both"/>
        <w:rPr>
          <w:rFonts w:asciiTheme="minorHAnsi" w:eastAsia="Calibri" w:hAnsiTheme="minorHAnsi" w:cstheme="minorHAnsi"/>
          <w:szCs w:val="22"/>
        </w:rPr>
      </w:pPr>
      <w:r w:rsidRPr="00D47B9D">
        <w:rPr>
          <w:rFonts w:asciiTheme="minorHAnsi" w:eastAsia="Calibri" w:hAnsiTheme="minorHAnsi" w:cstheme="minorHAnsi"/>
          <w:szCs w:val="22"/>
        </w:rPr>
        <w:t>Cifrado: Proceso de convertir datos en un formato ilegible para proteger su contenido.</w:t>
      </w:r>
    </w:p>
    <w:p w14:paraId="45EBA25F" w14:textId="77777777" w:rsidR="00463F86" w:rsidRPr="00D47B9D" w:rsidRDefault="00463F86" w:rsidP="00463F86">
      <w:pPr>
        <w:numPr>
          <w:ilvl w:val="0"/>
          <w:numId w:val="96"/>
        </w:numPr>
        <w:jc w:val="both"/>
        <w:rPr>
          <w:rFonts w:asciiTheme="minorHAnsi" w:eastAsia="Calibri" w:hAnsiTheme="minorHAnsi" w:cstheme="minorHAnsi"/>
          <w:szCs w:val="22"/>
        </w:rPr>
      </w:pPr>
      <w:r w:rsidRPr="00D47B9D">
        <w:rPr>
          <w:rFonts w:asciiTheme="minorHAnsi" w:eastAsia="Calibri" w:hAnsiTheme="minorHAnsi" w:cstheme="minorHAnsi"/>
          <w:szCs w:val="22"/>
        </w:rPr>
        <w:lastRenderedPageBreak/>
        <w:t>Clave Electrónica: Código utilizado para cifrar o descifrar información.</w:t>
      </w:r>
    </w:p>
    <w:p w14:paraId="7BC0EBC7" w14:textId="77777777" w:rsidR="00463F86" w:rsidRPr="00D47B9D" w:rsidRDefault="00463F86" w:rsidP="00463F86">
      <w:pPr>
        <w:numPr>
          <w:ilvl w:val="0"/>
          <w:numId w:val="96"/>
        </w:numPr>
        <w:jc w:val="both"/>
        <w:rPr>
          <w:rFonts w:asciiTheme="minorHAnsi" w:eastAsia="Calibri" w:hAnsiTheme="minorHAnsi" w:cstheme="minorHAnsi"/>
          <w:szCs w:val="22"/>
        </w:rPr>
      </w:pPr>
      <w:r w:rsidRPr="00D47B9D">
        <w:rPr>
          <w:rFonts w:asciiTheme="minorHAnsi" w:eastAsia="Calibri" w:hAnsiTheme="minorHAnsi" w:cstheme="minorHAnsi"/>
          <w:szCs w:val="22"/>
        </w:rPr>
        <w:t>Certificado Digital: Documento electrónico que garantiza la autenticidad de una entidad.</w:t>
      </w:r>
    </w:p>
    <w:p w14:paraId="33222642" w14:textId="77777777" w:rsidR="00463F86" w:rsidRPr="00D47B9D" w:rsidRDefault="00463F86" w:rsidP="00463F86">
      <w:pPr>
        <w:numPr>
          <w:ilvl w:val="0"/>
          <w:numId w:val="87"/>
        </w:numPr>
        <w:jc w:val="both"/>
        <w:rPr>
          <w:rFonts w:asciiTheme="minorHAnsi" w:eastAsia="Calibri" w:hAnsiTheme="minorHAnsi" w:cstheme="minorHAnsi"/>
          <w:szCs w:val="22"/>
        </w:rPr>
      </w:pPr>
      <w:r w:rsidRPr="00D47B9D">
        <w:rPr>
          <w:rFonts w:asciiTheme="minorHAnsi" w:eastAsia="Calibri" w:hAnsiTheme="minorHAnsi" w:cstheme="minorHAnsi"/>
          <w:szCs w:val="22"/>
        </w:rPr>
        <w:t>Anexo D: Contactos de Seguridad</w:t>
      </w:r>
    </w:p>
    <w:p w14:paraId="40227A48" w14:textId="77777777" w:rsidR="00463F86" w:rsidRPr="00D47B9D" w:rsidRDefault="00463F86" w:rsidP="00463F86">
      <w:pPr>
        <w:numPr>
          <w:ilvl w:val="0"/>
          <w:numId w:val="97"/>
        </w:numPr>
        <w:jc w:val="both"/>
        <w:rPr>
          <w:rFonts w:asciiTheme="minorHAnsi" w:eastAsia="Calibri" w:hAnsiTheme="minorHAnsi" w:cstheme="minorHAnsi"/>
          <w:szCs w:val="22"/>
        </w:rPr>
      </w:pPr>
      <w:r w:rsidRPr="00D47B9D">
        <w:rPr>
          <w:rFonts w:asciiTheme="minorHAnsi" w:eastAsia="Calibri" w:hAnsiTheme="minorHAnsi" w:cstheme="minorHAnsi"/>
          <w:szCs w:val="22"/>
        </w:rPr>
        <w:t>Responsable de Seguridad de la Información: [correo electrónico y número de contacto].</w:t>
      </w:r>
    </w:p>
    <w:p w14:paraId="05BA00DD" w14:textId="77777777" w:rsidR="00463F86" w:rsidRPr="00D47B9D" w:rsidRDefault="00463F86" w:rsidP="00463F86">
      <w:pPr>
        <w:numPr>
          <w:ilvl w:val="0"/>
          <w:numId w:val="97"/>
        </w:numPr>
        <w:jc w:val="both"/>
        <w:rPr>
          <w:rFonts w:asciiTheme="minorHAnsi" w:eastAsia="Calibri" w:hAnsiTheme="minorHAnsi" w:cstheme="minorHAnsi"/>
          <w:szCs w:val="22"/>
        </w:rPr>
      </w:pPr>
      <w:r w:rsidRPr="00D47B9D">
        <w:rPr>
          <w:rFonts w:asciiTheme="minorHAnsi" w:eastAsia="Calibri" w:hAnsiTheme="minorHAnsi" w:cstheme="minorHAnsi"/>
          <w:szCs w:val="22"/>
        </w:rPr>
        <w:t>Equipo de TI: [correo electrónico y número de contacto].</w:t>
      </w:r>
    </w:p>
    <w:p w14:paraId="5EE8924C" w14:textId="6B28D241" w:rsidR="00452E7F" w:rsidRPr="00237AFB" w:rsidRDefault="00452E7F" w:rsidP="00237AFB">
      <w:pPr>
        <w:pStyle w:val="NormalWeb"/>
        <w:jc w:val="both"/>
        <w:rPr>
          <w:rFonts w:asciiTheme="minorHAnsi" w:hAnsiTheme="minorHAnsi" w:cstheme="minorHAnsi"/>
          <w:lang w:val="es-CL"/>
        </w:rPr>
      </w:pPr>
    </w:p>
    <w:sectPr w:rsidR="00452E7F" w:rsidRPr="00237AFB" w:rsidSect="00452E7F">
      <w:headerReference w:type="even" r:id="rId11"/>
      <w:headerReference w:type="default" r:id="rId12"/>
      <w:footerReference w:type="even" r:id="rId13"/>
      <w:footerReference w:type="default" r:id="rId14"/>
      <w:headerReference w:type="first" r:id="rId15"/>
      <w:footerReference w:type="first" r:id="rId16"/>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D8D6F" w14:textId="77777777" w:rsidR="00903583" w:rsidRPr="0083007D" w:rsidRDefault="00903583">
      <w:r w:rsidRPr="0083007D">
        <w:separator/>
      </w:r>
    </w:p>
    <w:p w14:paraId="7317BE74" w14:textId="77777777" w:rsidR="00903583" w:rsidRPr="0083007D" w:rsidRDefault="00903583"/>
    <w:p w14:paraId="70F24DE4" w14:textId="77777777" w:rsidR="00903583" w:rsidRPr="0083007D" w:rsidRDefault="00903583"/>
    <w:p w14:paraId="1AA31772" w14:textId="77777777" w:rsidR="00903583" w:rsidRPr="0083007D" w:rsidRDefault="00903583" w:rsidP="00C1318C"/>
  </w:endnote>
  <w:endnote w:type="continuationSeparator" w:id="0">
    <w:p w14:paraId="5D4B2165" w14:textId="77777777" w:rsidR="00903583" w:rsidRPr="0083007D" w:rsidRDefault="00903583">
      <w:r w:rsidRPr="0083007D">
        <w:continuationSeparator/>
      </w:r>
    </w:p>
    <w:p w14:paraId="264CF7BC" w14:textId="77777777" w:rsidR="00903583" w:rsidRPr="0083007D" w:rsidRDefault="00903583"/>
    <w:p w14:paraId="71C8AB2E" w14:textId="77777777" w:rsidR="00903583" w:rsidRPr="0083007D" w:rsidRDefault="00903583"/>
    <w:p w14:paraId="3A5BF348" w14:textId="77777777" w:rsidR="00903583" w:rsidRPr="0083007D" w:rsidRDefault="00903583"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B199F" w14:textId="77777777" w:rsidR="00463F86" w:rsidRDefault="00463F8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F6A70" w14:textId="77777777" w:rsidR="00463F86" w:rsidRPr="0083007D" w:rsidRDefault="00463F86" w:rsidP="00463F86">
    <w:pPr>
      <w:pStyle w:val="Piedepgina"/>
      <w:jc w:val="center"/>
      <w:rPr>
        <w:rFonts w:asciiTheme="minorHAnsi" w:hAnsiTheme="minorHAnsi" w:cstheme="minorHAnsi"/>
        <w:sz w:val="24"/>
        <w:szCs w:val="24"/>
        <w:lang w:eastAsia="en-GB"/>
      </w:rPr>
    </w:pPr>
    <w:r w:rsidRPr="0083007D">
      <w:rPr>
        <w:rFonts w:asciiTheme="minorHAnsi" w:hAnsiTheme="minorHAnsi" w:cstheme="minorHAnsi"/>
        <w:sz w:val="24"/>
        <w:szCs w:val="24"/>
        <w:lang w:eastAsia="en-GB"/>
      </w:rPr>
      <w:t>Anexo A.</w:t>
    </w:r>
    <w:r>
      <w:rPr>
        <w:rFonts w:asciiTheme="minorHAnsi" w:hAnsiTheme="minorHAnsi" w:cstheme="minorHAnsi"/>
        <w:sz w:val="24"/>
        <w:szCs w:val="24"/>
        <w:lang w:eastAsia="en-GB"/>
      </w:rPr>
      <w:t>10</w:t>
    </w:r>
    <w:r w:rsidRPr="0083007D">
      <w:rPr>
        <w:rFonts w:asciiTheme="minorHAnsi" w:hAnsiTheme="minorHAnsi" w:cstheme="minorHAnsi"/>
        <w:sz w:val="24"/>
        <w:szCs w:val="24"/>
        <w:lang w:eastAsia="en-GB"/>
      </w:rPr>
      <w:t xml:space="preserve"> </w:t>
    </w:r>
    <w:r w:rsidRPr="00722A7F">
      <w:rPr>
        <w:rFonts w:asciiTheme="minorHAnsi" w:hAnsiTheme="minorHAnsi" w:cstheme="minorHAnsi"/>
        <w:bCs/>
        <w:color w:val="262626"/>
        <w:szCs w:val="22"/>
        <w:lang w:eastAsia="es-CL"/>
      </w:rPr>
      <w:t>Política de Criptografía de Anaconda Web</w:t>
    </w:r>
  </w:p>
  <w:p w14:paraId="7575EA04" w14:textId="77777777" w:rsidR="00237AFB" w:rsidRPr="0083007D" w:rsidRDefault="00237AFB" w:rsidP="00237AFB">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D388E" w14:textId="77777777" w:rsidR="00463F86" w:rsidRDefault="00463F8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2EB04" w14:textId="77777777" w:rsidR="00903583" w:rsidRPr="0083007D" w:rsidRDefault="00903583">
      <w:r w:rsidRPr="0083007D">
        <w:separator/>
      </w:r>
    </w:p>
    <w:p w14:paraId="6ADECBD9" w14:textId="77777777" w:rsidR="00903583" w:rsidRPr="0083007D" w:rsidRDefault="00903583"/>
    <w:p w14:paraId="003F240B" w14:textId="77777777" w:rsidR="00903583" w:rsidRPr="0083007D" w:rsidRDefault="00903583"/>
    <w:p w14:paraId="1156762B" w14:textId="77777777" w:rsidR="00903583" w:rsidRPr="0083007D" w:rsidRDefault="00903583" w:rsidP="00C1318C"/>
  </w:footnote>
  <w:footnote w:type="continuationSeparator" w:id="0">
    <w:p w14:paraId="43B1DF90" w14:textId="77777777" w:rsidR="00903583" w:rsidRPr="0083007D" w:rsidRDefault="00903583">
      <w:r w:rsidRPr="0083007D">
        <w:continuationSeparator/>
      </w:r>
    </w:p>
    <w:p w14:paraId="19DA6DB5" w14:textId="77777777" w:rsidR="00903583" w:rsidRPr="0083007D" w:rsidRDefault="00903583"/>
    <w:p w14:paraId="6BAF7CC9" w14:textId="77777777" w:rsidR="00903583" w:rsidRPr="0083007D" w:rsidRDefault="00903583"/>
    <w:p w14:paraId="46532886" w14:textId="77777777" w:rsidR="00903583" w:rsidRPr="0083007D" w:rsidRDefault="00903583"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CA092" w14:textId="77777777" w:rsidR="00463F86" w:rsidRDefault="00463F8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83007D" w:rsidRDefault="001637D6">
    <w:r w:rsidRPr="0083007D">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9AF76" w14:textId="77777777" w:rsidR="00463F86" w:rsidRDefault="00463F8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DD429CC"/>
    <w:multiLevelType w:val="multilevel"/>
    <w:tmpl w:val="5AB0A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742EE2"/>
    <w:multiLevelType w:val="multilevel"/>
    <w:tmpl w:val="BCEC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0D63C7"/>
    <w:multiLevelType w:val="multilevel"/>
    <w:tmpl w:val="2528D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E77D6D"/>
    <w:multiLevelType w:val="multilevel"/>
    <w:tmpl w:val="1AEC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380B27"/>
    <w:multiLevelType w:val="multilevel"/>
    <w:tmpl w:val="08A0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704187"/>
    <w:multiLevelType w:val="multilevel"/>
    <w:tmpl w:val="4FD8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9"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9D462B2"/>
    <w:multiLevelType w:val="multilevel"/>
    <w:tmpl w:val="3992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BB04232"/>
    <w:multiLevelType w:val="multilevel"/>
    <w:tmpl w:val="75C48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15:restartNumberingAfterBreak="0">
    <w:nsid w:val="2F6447A5"/>
    <w:multiLevelType w:val="multilevel"/>
    <w:tmpl w:val="6BF2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F87D60"/>
    <w:multiLevelType w:val="multilevel"/>
    <w:tmpl w:val="3D6E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32F22711"/>
    <w:multiLevelType w:val="multilevel"/>
    <w:tmpl w:val="FABA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E60D07"/>
    <w:multiLevelType w:val="multilevel"/>
    <w:tmpl w:val="FF9E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5007600"/>
    <w:multiLevelType w:val="multilevel"/>
    <w:tmpl w:val="5A38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86B11A2"/>
    <w:multiLevelType w:val="multilevel"/>
    <w:tmpl w:val="32F4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3D942945"/>
    <w:multiLevelType w:val="multilevel"/>
    <w:tmpl w:val="E69E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E1A3455"/>
    <w:multiLevelType w:val="multilevel"/>
    <w:tmpl w:val="BAB65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E8527E6"/>
    <w:multiLevelType w:val="multilevel"/>
    <w:tmpl w:val="A2FC2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5" w15:restartNumberingAfterBreak="0">
    <w:nsid w:val="3F77717D"/>
    <w:multiLevelType w:val="multilevel"/>
    <w:tmpl w:val="4B08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00D046D"/>
    <w:multiLevelType w:val="multilevel"/>
    <w:tmpl w:val="07AE1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857107"/>
    <w:multiLevelType w:val="multilevel"/>
    <w:tmpl w:val="C358A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1" w15:restartNumberingAfterBreak="0">
    <w:nsid w:val="461F5297"/>
    <w:multiLevelType w:val="multilevel"/>
    <w:tmpl w:val="7BEA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4C68073E"/>
    <w:multiLevelType w:val="multilevel"/>
    <w:tmpl w:val="F3CA5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C907302"/>
    <w:multiLevelType w:val="multilevel"/>
    <w:tmpl w:val="C1BE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C9C4640"/>
    <w:multiLevelType w:val="multilevel"/>
    <w:tmpl w:val="7546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A83CE6"/>
    <w:multiLevelType w:val="multilevel"/>
    <w:tmpl w:val="293AE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7AC1F69"/>
    <w:multiLevelType w:val="multilevel"/>
    <w:tmpl w:val="89E48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A2D2CEA"/>
    <w:multiLevelType w:val="multilevel"/>
    <w:tmpl w:val="7950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BCA1DBF"/>
    <w:multiLevelType w:val="multilevel"/>
    <w:tmpl w:val="C0DE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68"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221116"/>
    <w:multiLevelType w:val="multilevel"/>
    <w:tmpl w:val="66A2D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73" w15:restartNumberingAfterBreak="0">
    <w:nsid w:val="638243E8"/>
    <w:multiLevelType w:val="multilevel"/>
    <w:tmpl w:val="AA46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41412C3"/>
    <w:multiLevelType w:val="multilevel"/>
    <w:tmpl w:val="EB46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7451B6E"/>
    <w:multiLevelType w:val="multilevel"/>
    <w:tmpl w:val="120A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097C94"/>
    <w:multiLevelType w:val="multilevel"/>
    <w:tmpl w:val="05B8C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507E31"/>
    <w:multiLevelType w:val="multilevel"/>
    <w:tmpl w:val="CCB8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EA64BF"/>
    <w:multiLevelType w:val="multilevel"/>
    <w:tmpl w:val="8F622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84"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7"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8"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7EE201D8"/>
    <w:multiLevelType w:val="multilevel"/>
    <w:tmpl w:val="ED4C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653478">
    <w:abstractNumId w:val="69"/>
  </w:num>
  <w:num w:numId="2" w16cid:durableId="74938854">
    <w:abstractNumId w:val="27"/>
  </w:num>
  <w:num w:numId="3" w16cid:durableId="1494763561">
    <w:abstractNumId w:val="24"/>
  </w:num>
  <w:num w:numId="4" w16cid:durableId="2135100286">
    <w:abstractNumId w:val="67"/>
  </w:num>
  <w:num w:numId="5" w16cid:durableId="1000818834">
    <w:abstractNumId w:val="34"/>
  </w:num>
  <w:num w:numId="6" w16cid:durableId="1632788525">
    <w:abstractNumId w:val="87"/>
  </w:num>
  <w:num w:numId="7" w16cid:durableId="1321421067">
    <w:abstractNumId w:val="60"/>
  </w:num>
  <w:num w:numId="8" w16cid:durableId="352341285">
    <w:abstractNumId w:val="72"/>
  </w:num>
  <w:num w:numId="9" w16cid:durableId="27727978">
    <w:abstractNumId w:val="54"/>
  </w:num>
  <w:num w:numId="10" w16cid:durableId="1859850961">
    <w:abstractNumId w:val="19"/>
  </w:num>
  <w:num w:numId="11" w16cid:durableId="1630670735">
    <w:abstractNumId w:val="29"/>
  </w:num>
  <w:num w:numId="12" w16cid:durableId="1692032352">
    <w:abstractNumId w:val="34"/>
  </w:num>
  <w:num w:numId="13" w16cid:durableId="1393849829">
    <w:abstractNumId w:val="34"/>
  </w:num>
  <w:num w:numId="14" w16cid:durableId="815293384">
    <w:abstractNumId w:val="34"/>
  </w:num>
  <w:num w:numId="15" w16cid:durableId="1977754839">
    <w:abstractNumId w:val="85"/>
  </w:num>
  <w:num w:numId="16" w16cid:durableId="240061859">
    <w:abstractNumId w:val="36"/>
  </w:num>
  <w:num w:numId="17" w16cid:durableId="1741440573">
    <w:abstractNumId w:val="61"/>
  </w:num>
  <w:num w:numId="18" w16cid:durableId="404303887">
    <w:abstractNumId w:val="38"/>
  </w:num>
  <w:num w:numId="19" w16cid:durableId="1072853763">
    <w:abstractNumId w:val="10"/>
  </w:num>
  <w:num w:numId="20" w16cid:durableId="888345100">
    <w:abstractNumId w:val="44"/>
  </w:num>
  <w:num w:numId="21" w16cid:durableId="2083486945">
    <w:abstractNumId w:val="50"/>
  </w:num>
  <w:num w:numId="22" w16cid:durableId="1412317948">
    <w:abstractNumId w:val="0"/>
  </w:num>
  <w:num w:numId="23" w16cid:durableId="1332220685">
    <w:abstractNumId w:val="83"/>
  </w:num>
  <w:num w:numId="24" w16cid:durableId="587539902">
    <w:abstractNumId w:val="86"/>
  </w:num>
  <w:num w:numId="25" w16cid:durableId="1814641950">
    <w:abstractNumId w:val="18"/>
  </w:num>
  <w:num w:numId="26" w16cid:durableId="805513463">
    <w:abstractNumId w:val="3"/>
  </w:num>
  <w:num w:numId="27" w16cid:durableId="1555776139">
    <w:abstractNumId w:val="89"/>
  </w:num>
  <w:num w:numId="28" w16cid:durableId="2123913244">
    <w:abstractNumId w:val="22"/>
  </w:num>
  <w:num w:numId="29" w16cid:durableId="874922778">
    <w:abstractNumId w:val="39"/>
  </w:num>
  <w:num w:numId="30" w16cid:durableId="1757896361">
    <w:abstractNumId w:val="9"/>
  </w:num>
  <w:num w:numId="31" w16cid:durableId="1888297015">
    <w:abstractNumId w:val="34"/>
  </w:num>
  <w:num w:numId="32" w16cid:durableId="1875121296">
    <w:abstractNumId w:val="34"/>
  </w:num>
  <w:num w:numId="33" w16cid:durableId="711199856">
    <w:abstractNumId w:val="34"/>
  </w:num>
  <w:num w:numId="34" w16cid:durableId="1914506562">
    <w:abstractNumId w:val="34"/>
  </w:num>
  <w:num w:numId="35" w16cid:durableId="1030836293">
    <w:abstractNumId w:val="78"/>
  </w:num>
  <w:num w:numId="36" w16cid:durableId="674503644">
    <w:abstractNumId w:val="17"/>
  </w:num>
  <w:num w:numId="37" w16cid:durableId="1888105176">
    <w:abstractNumId w:val="88"/>
  </w:num>
  <w:num w:numId="38" w16cid:durableId="342171148">
    <w:abstractNumId w:val="26"/>
  </w:num>
  <w:num w:numId="39" w16cid:durableId="1308512191">
    <w:abstractNumId w:val="76"/>
  </w:num>
  <w:num w:numId="40" w16cid:durableId="751203121">
    <w:abstractNumId w:val="13"/>
  </w:num>
  <w:num w:numId="41" w16cid:durableId="1001616379">
    <w:abstractNumId w:val="81"/>
  </w:num>
  <w:num w:numId="42" w16cid:durableId="157235028">
    <w:abstractNumId w:val="52"/>
  </w:num>
  <w:num w:numId="43" w16cid:durableId="1076974531">
    <w:abstractNumId w:val="48"/>
  </w:num>
  <w:num w:numId="44" w16cid:durableId="908157133">
    <w:abstractNumId w:val="15"/>
  </w:num>
  <w:num w:numId="45" w16cid:durableId="1528714069">
    <w:abstractNumId w:val="79"/>
  </w:num>
  <w:num w:numId="46" w16cid:durableId="1350448151">
    <w:abstractNumId w:val="63"/>
  </w:num>
  <w:num w:numId="47" w16cid:durableId="134489178">
    <w:abstractNumId w:val="43"/>
  </w:num>
  <w:num w:numId="48" w16cid:durableId="904069908">
    <w:abstractNumId w:val="58"/>
  </w:num>
  <w:num w:numId="49" w16cid:durableId="876355981">
    <w:abstractNumId w:val="33"/>
  </w:num>
  <w:num w:numId="50" w16cid:durableId="1270042179">
    <w:abstractNumId w:val="66"/>
  </w:num>
  <w:num w:numId="51" w16cid:durableId="610477338">
    <w:abstractNumId w:val="14"/>
  </w:num>
  <w:num w:numId="52" w16cid:durableId="1976401646">
    <w:abstractNumId w:val="8"/>
  </w:num>
  <w:num w:numId="53" w16cid:durableId="1718821827">
    <w:abstractNumId w:val="47"/>
  </w:num>
  <w:num w:numId="54" w16cid:durableId="404844148">
    <w:abstractNumId w:val="11"/>
  </w:num>
  <w:num w:numId="55" w16cid:durableId="819855879">
    <w:abstractNumId w:val="35"/>
  </w:num>
  <w:num w:numId="56" w16cid:durableId="362633569">
    <w:abstractNumId w:val="84"/>
  </w:num>
  <w:num w:numId="57" w16cid:durableId="1293904960">
    <w:abstractNumId w:val="2"/>
  </w:num>
  <w:num w:numId="58" w16cid:durableId="2072266967">
    <w:abstractNumId w:val="70"/>
  </w:num>
  <w:num w:numId="59" w16cid:durableId="1449856183">
    <w:abstractNumId w:val="30"/>
  </w:num>
  <w:num w:numId="60" w16cid:durableId="264847693">
    <w:abstractNumId w:val="1"/>
  </w:num>
  <w:num w:numId="61" w16cid:durableId="140850691">
    <w:abstractNumId w:val="68"/>
  </w:num>
  <w:num w:numId="62" w16cid:durableId="1923098859">
    <w:abstractNumId w:val="53"/>
  </w:num>
  <w:num w:numId="63" w16cid:durableId="510678836">
    <w:abstractNumId w:val="46"/>
  </w:num>
  <w:num w:numId="64" w16cid:durableId="309604214">
    <w:abstractNumId w:val="4"/>
  </w:num>
  <w:num w:numId="65" w16cid:durableId="1231040813">
    <w:abstractNumId w:val="90"/>
  </w:num>
  <w:num w:numId="66" w16cid:durableId="367796407">
    <w:abstractNumId w:val="64"/>
  </w:num>
  <w:num w:numId="67" w16cid:durableId="407075836">
    <w:abstractNumId w:val="51"/>
  </w:num>
  <w:num w:numId="68" w16cid:durableId="1633905325">
    <w:abstractNumId w:val="37"/>
  </w:num>
  <w:num w:numId="69" w16cid:durableId="232089451">
    <w:abstractNumId w:val="28"/>
  </w:num>
  <w:num w:numId="70" w16cid:durableId="678771165">
    <w:abstractNumId w:val="23"/>
  </w:num>
  <w:num w:numId="71" w16cid:durableId="96948226">
    <w:abstractNumId w:val="5"/>
  </w:num>
  <w:num w:numId="72" w16cid:durableId="536821197">
    <w:abstractNumId w:val="7"/>
  </w:num>
  <w:num w:numId="73" w16cid:durableId="1867862893">
    <w:abstractNumId w:val="16"/>
  </w:num>
  <w:num w:numId="74" w16cid:durableId="1750691588">
    <w:abstractNumId w:val="40"/>
  </w:num>
  <w:num w:numId="75" w16cid:durableId="78143378">
    <w:abstractNumId w:val="57"/>
  </w:num>
  <w:num w:numId="76" w16cid:durableId="1251887865">
    <w:abstractNumId w:val="20"/>
  </w:num>
  <w:num w:numId="77" w16cid:durableId="1616596831">
    <w:abstractNumId w:val="80"/>
  </w:num>
  <w:num w:numId="78" w16cid:durableId="1292325440">
    <w:abstractNumId w:val="32"/>
  </w:num>
  <w:num w:numId="79" w16cid:durableId="1586257858">
    <w:abstractNumId w:val="12"/>
  </w:num>
  <w:num w:numId="80" w16cid:durableId="221868775">
    <w:abstractNumId w:val="65"/>
  </w:num>
  <w:num w:numId="81" w16cid:durableId="1778258869">
    <w:abstractNumId w:val="56"/>
  </w:num>
  <w:num w:numId="82" w16cid:durableId="991568275">
    <w:abstractNumId w:val="31"/>
  </w:num>
  <w:num w:numId="83" w16cid:durableId="131950411">
    <w:abstractNumId w:val="45"/>
  </w:num>
  <w:num w:numId="84" w16cid:durableId="1650284754">
    <w:abstractNumId w:val="62"/>
  </w:num>
  <w:num w:numId="85" w16cid:durableId="414057311">
    <w:abstractNumId w:val="42"/>
  </w:num>
  <w:num w:numId="86" w16cid:durableId="68694700">
    <w:abstractNumId w:val="6"/>
  </w:num>
  <w:num w:numId="87" w16cid:durableId="430391508">
    <w:abstractNumId w:val="25"/>
  </w:num>
  <w:num w:numId="88" w16cid:durableId="688606204">
    <w:abstractNumId w:val="49"/>
  </w:num>
  <w:num w:numId="89" w16cid:durableId="1358895250">
    <w:abstractNumId w:val="59"/>
  </w:num>
  <w:num w:numId="90" w16cid:durableId="104153726">
    <w:abstractNumId w:val="71"/>
  </w:num>
  <w:num w:numId="91" w16cid:durableId="1712798539">
    <w:abstractNumId w:val="21"/>
  </w:num>
  <w:num w:numId="92" w16cid:durableId="1601178149">
    <w:abstractNumId w:val="75"/>
  </w:num>
  <w:num w:numId="93" w16cid:durableId="1216938569">
    <w:abstractNumId w:val="74"/>
  </w:num>
  <w:num w:numId="94" w16cid:durableId="329798794">
    <w:abstractNumId w:val="55"/>
  </w:num>
  <w:num w:numId="95" w16cid:durableId="432937049">
    <w:abstractNumId w:val="77"/>
  </w:num>
  <w:num w:numId="96" w16cid:durableId="166991638">
    <w:abstractNumId w:val="41"/>
  </w:num>
  <w:num w:numId="97" w16cid:durableId="416050505">
    <w:abstractNumId w:val="73"/>
  </w:num>
  <w:num w:numId="98" w16cid:durableId="92164835">
    <w:abstractNumId w:val="8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A06"/>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6C51"/>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42E"/>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17324"/>
    <w:rsid w:val="0043130B"/>
    <w:rsid w:val="00431B7B"/>
    <w:rsid w:val="004321E1"/>
    <w:rsid w:val="00432907"/>
    <w:rsid w:val="00433164"/>
    <w:rsid w:val="00435FEF"/>
    <w:rsid w:val="004365C0"/>
    <w:rsid w:val="004375F4"/>
    <w:rsid w:val="00437DC1"/>
    <w:rsid w:val="00444C62"/>
    <w:rsid w:val="0044743B"/>
    <w:rsid w:val="00452E7F"/>
    <w:rsid w:val="0045531E"/>
    <w:rsid w:val="0045607B"/>
    <w:rsid w:val="004621CA"/>
    <w:rsid w:val="00463F86"/>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5F6011"/>
    <w:rsid w:val="00605066"/>
    <w:rsid w:val="00611E4E"/>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07D"/>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56A8"/>
    <w:rsid w:val="008B6410"/>
    <w:rsid w:val="008B6CAC"/>
    <w:rsid w:val="008B7621"/>
    <w:rsid w:val="008C1977"/>
    <w:rsid w:val="008C5858"/>
    <w:rsid w:val="008C62F3"/>
    <w:rsid w:val="008C7416"/>
    <w:rsid w:val="008E1CB6"/>
    <w:rsid w:val="008E3934"/>
    <w:rsid w:val="008E7E04"/>
    <w:rsid w:val="008F792E"/>
    <w:rsid w:val="00903583"/>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774C5"/>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293F"/>
    <w:rsid w:val="00AF78AE"/>
    <w:rsid w:val="00AF7E6A"/>
    <w:rsid w:val="00B04781"/>
    <w:rsid w:val="00B058B5"/>
    <w:rsid w:val="00B06916"/>
    <w:rsid w:val="00B10AB0"/>
    <w:rsid w:val="00B21F46"/>
    <w:rsid w:val="00B24284"/>
    <w:rsid w:val="00B25D11"/>
    <w:rsid w:val="00B2721A"/>
    <w:rsid w:val="00B31DDC"/>
    <w:rsid w:val="00B3666B"/>
    <w:rsid w:val="00B3686C"/>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516B"/>
    <w:rsid w:val="00C6782C"/>
    <w:rsid w:val="00C742E5"/>
    <w:rsid w:val="00C77972"/>
    <w:rsid w:val="00C77A90"/>
    <w:rsid w:val="00C9072C"/>
    <w:rsid w:val="00C90D30"/>
    <w:rsid w:val="00C91815"/>
    <w:rsid w:val="00C9217C"/>
    <w:rsid w:val="00C961F3"/>
    <w:rsid w:val="00CA1CD8"/>
    <w:rsid w:val="00CA3D1A"/>
    <w:rsid w:val="00CA5EB2"/>
    <w:rsid w:val="00CB0B04"/>
    <w:rsid w:val="00CB1AAF"/>
    <w:rsid w:val="00CB26E6"/>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5AEC"/>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C1F"/>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06777867">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387804588">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3708985">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13326961">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4685577">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593974581">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80DB4"/>
    <w:rsid w:val="00097DD7"/>
    <w:rsid w:val="000F59A7"/>
    <w:rsid w:val="001C466F"/>
    <w:rsid w:val="00263F00"/>
    <w:rsid w:val="002A642E"/>
    <w:rsid w:val="00363C37"/>
    <w:rsid w:val="00383C66"/>
    <w:rsid w:val="00383C88"/>
    <w:rsid w:val="00390CD5"/>
    <w:rsid w:val="00483F4E"/>
    <w:rsid w:val="004F1616"/>
    <w:rsid w:val="00503E58"/>
    <w:rsid w:val="00522502"/>
    <w:rsid w:val="005910A7"/>
    <w:rsid w:val="005F6011"/>
    <w:rsid w:val="00611E4E"/>
    <w:rsid w:val="006C7BDF"/>
    <w:rsid w:val="00737BAE"/>
    <w:rsid w:val="007F20FE"/>
    <w:rsid w:val="00871B28"/>
    <w:rsid w:val="00912671"/>
    <w:rsid w:val="00930D52"/>
    <w:rsid w:val="009C1F3E"/>
    <w:rsid w:val="00B3686C"/>
    <w:rsid w:val="00B63AF7"/>
    <w:rsid w:val="00B92933"/>
    <w:rsid w:val="00BE3609"/>
    <w:rsid w:val="00C81A8B"/>
    <w:rsid w:val="00CB26E6"/>
    <w:rsid w:val="00D23467"/>
    <w:rsid w:val="00D36B5D"/>
    <w:rsid w:val="00E14CE0"/>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4926</Words>
  <Characters>27099</Characters>
  <Application>Microsoft Office Word</Application>
  <DocSecurity>0</DocSecurity>
  <Lines>225</Lines>
  <Paragraphs>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31962</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JHOAN SEBASTIAN SEGURA PAEZ</dc:creator>
  <cp:keywords/>
  <dc:description/>
  <cp:lastModifiedBy>Beasociado</cp:lastModifiedBy>
  <cp:revision>2</cp:revision>
  <cp:lastPrinted>2016-07-27T15:25:00Z</cp:lastPrinted>
  <dcterms:created xsi:type="dcterms:W3CDTF">2025-03-25T22:21:00Z</dcterms:created>
  <dcterms:modified xsi:type="dcterms:W3CDTF">2025-03-25T22:21:00Z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