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ED1C69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4288957C" w:rsidR="001705EC" w:rsidRPr="00ED1C69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ED1C69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30FD80A7" w14:textId="5145405F" w:rsidR="006533BC" w:rsidRPr="00ED1C69" w:rsidRDefault="001A0057" w:rsidP="001A0057">
      <w:pPr>
        <w:spacing w:after="0"/>
        <w:ind w:left="1900" w:firstLine="38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Conceptos Generales de Seguridad en Correo Electrónico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13"/>
        <w:gridCol w:w="1504"/>
        <w:gridCol w:w="1702"/>
        <w:gridCol w:w="2196"/>
        <w:gridCol w:w="982"/>
        <w:gridCol w:w="2171"/>
      </w:tblGrid>
      <w:tr w:rsidR="00452E7F" w:rsidRPr="00ED1C69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16905542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ED1C69" w14:paraId="23D5C307" w14:textId="77777777" w:rsidTr="00D02A7F">
        <w:tc>
          <w:tcPr>
            <w:tcW w:w="1908" w:type="dxa"/>
          </w:tcPr>
          <w:p w14:paraId="1F536261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1059C3D4" w:rsidR="001705EC" w:rsidRPr="00ED1C69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5B153125" w:rsidR="001637D6" w:rsidRPr="00ED1C69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ED1C69" w:rsidRDefault="00452E7F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ED1C69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ED1C69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1AA487E" w14:textId="78D89375" w:rsidR="006C1728" w:rsidRPr="00ED1C69" w:rsidRDefault="002F60B4" w:rsidP="006C1728">
            <w:r w:rsidRPr="00ED1C69">
              <w:rPr>
                <w:rFonts w:ascii="Calibri" w:hAnsi="Calibri" w:cs="Calibri"/>
                <w:szCs w:val="22"/>
              </w:rPr>
              <w:t>CAPACITACIONES</w:t>
            </w:r>
          </w:p>
          <w:p w14:paraId="6401603C" w14:textId="33DFF191" w:rsidR="001705EC" w:rsidRPr="00ED1C69" w:rsidRDefault="001705EC" w:rsidP="00A80114">
            <w:pPr>
              <w:pStyle w:val="NormalWeb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ED1C69" w14:paraId="2A38A0FB" w14:textId="77777777" w:rsidTr="00D02A7F">
        <w:tc>
          <w:tcPr>
            <w:tcW w:w="1908" w:type="dxa"/>
          </w:tcPr>
          <w:p w14:paraId="5AA7A63A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3E285FF9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0BC5B31F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ED1C69" w14:paraId="5D084FF7" w14:textId="77777777" w:rsidTr="00D02A7F">
        <w:tc>
          <w:tcPr>
            <w:tcW w:w="1908" w:type="dxa"/>
          </w:tcPr>
          <w:p w14:paraId="59848B6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5CCE2AF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F1374A9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2A44A3C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ED1C69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2919E7E4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43ACB136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ED1C69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ED1C69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C5C5D7E" w:rsidR="001705EC" w:rsidRPr="00ED1C69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9B12E7" w14:textId="4DA96D12" w:rsidR="002F60B4" w:rsidRPr="00ED1C69" w:rsidRDefault="002F60B4" w:rsidP="002F60B4">
      <w:pPr>
        <w:pStyle w:val="NormalWeb"/>
        <w:rPr>
          <w:lang w:val="es-CL"/>
        </w:rPr>
      </w:pPr>
      <w:r w:rsidRPr="00ED1C69">
        <w:rPr>
          <w:lang w:val="es-CL"/>
        </w:rPr>
        <w:drawing>
          <wp:anchor distT="0" distB="0" distL="114300" distR="114300" simplePos="0" relativeHeight="251658240" behindDoc="1" locked="0" layoutInCell="1" allowOverlap="1" wp14:anchorId="722F59EB" wp14:editId="19EC6C5D">
            <wp:simplePos x="0" y="0"/>
            <wp:positionH relativeFrom="column">
              <wp:posOffset>1343025</wp:posOffset>
            </wp:positionH>
            <wp:positionV relativeFrom="paragraph">
              <wp:posOffset>926465</wp:posOffset>
            </wp:positionV>
            <wp:extent cx="1267210" cy="1304925"/>
            <wp:effectExtent l="0" t="0" r="9525" b="0"/>
            <wp:wrapNone/>
            <wp:docPr id="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25146" r="58501" b="24852"/>
                    <a:stretch/>
                  </pic:blipFill>
                  <pic:spPr bwMode="auto">
                    <a:xfrm>
                      <a:off x="0" y="0"/>
                      <a:ext cx="12672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C69">
        <w:rPr>
          <w:lang w:val="es-CL"/>
        </w:rPr>
        <w:drawing>
          <wp:anchor distT="0" distB="0" distL="114300" distR="114300" simplePos="0" relativeHeight="251659264" behindDoc="1" locked="0" layoutInCell="1" allowOverlap="1" wp14:anchorId="5F0018E7" wp14:editId="2CFE5068">
            <wp:simplePos x="0" y="0"/>
            <wp:positionH relativeFrom="margin">
              <wp:posOffset>-144145</wp:posOffset>
            </wp:positionH>
            <wp:positionV relativeFrom="paragraph">
              <wp:posOffset>1364615</wp:posOffset>
            </wp:positionV>
            <wp:extent cx="1789430" cy="1323975"/>
            <wp:effectExtent l="0" t="0" r="1270" b="9525"/>
            <wp:wrapNone/>
            <wp:docPr id="3264294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41" name="Imagen 2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2" t="40380" r="36507" b="15065"/>
                    <a:stretch/>
                  </pic:blipFill>
                  <pic:spPr bwMode="auto">
                    <a:xfrm>
                      <a:off x="0" y="0"/>
                      <a:ext cx="178943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ED1C69">
        <w:rPr>
          <w:rFonts w:asciiTheme="minorHAnsi" w:hAnsiTheme="minorHAnsi" w:cstheme="minorHAnsi"/>
          <w:lang w:val="es-CL"/>
        </w:rPr>
        <w:br w:type="page"/>
      </w:r>
    </w:p>
    <w:p w14:paraId="33627663" w14:textId="77777777" w:rsidR="001A6B76" w:rsidRPr="001A6B76" w:rsidRDefault="001A6B76" w:rsidP="001A6B76">
      <w:pPr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lastRenderedPageBreak/>
        <w:t>Examen 2: Aplicaciones Prácticas de Configuración de Filtros de Email</w:t>
      </w:r>
    </w:p>
    <w:p w14:paraId="21D4FE34" w14:textId="49E1DEA0" w:rsidR="001A6B76" w:rsidRPr="001A6B76" w:rsidRDefault="001A6B76" w:rsidP="001A6B76">
      <w:pPr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Nombre del Participante: Marcelo Soto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Fecha: 10 de febrero de 2025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Resultado Final: Aprobado</w:t>
      </w:r>
    </w:p>
    <w:p w14:paraId="0328CB1D" w14:textId="77777777" w:rsidR="001A6B76" w:rsidRPr="001A6B76" w:rsidRDefault="001A6B76" w:rsidP="001A6B76">
      <w:pPr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Preguntas:</w:t>
      </w:r>
    </w:p>
    <w:p w14:paraId="4F04D02E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¿Qué registro DNS se utiliza para verificar que un servidor está autorizado para enviar correos en nombre de un dominio?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a) DKIM.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b) SPF.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c) DMARC.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d) TLS.</w:t>
      </w:r>
    </w:p>
    <w:p w14:paraId="06B35AD8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 xml:space="preserve">¿Qué acción se debe realizar si se detecta un patrón recurrente de correos maliciosos provenientes de un rango específico de </w:t>
      </w:r>
      <w:proofErr w:type="spellStart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IPs</w:t>
      </w:r>
      <w:proofErr w:type="spellEnd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a) Agregar las </w:t>
      </w:r>
      <w:proofErr w:type="spellStart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IPs</w:t>
      </w:r>
      <w:proofErr w:type="spellEnd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 xml:space="preserve"> a una lista blanca.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b) Agregar las </w:t>
      </w:r>
      <w:proofErr w:type="spellStart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IPs</w:t>
      </w:r>
      <w:proofErr w:type="spellEnd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 xml:space="preserve"> a una lista negra.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c) Desactivar los filtros de spam.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d) Ignorar el problema temporalmente.</w:t>
      </w:r>
    </w:p>
    <w:p w14:paraId="29B0CAB1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¿Qué protocolo se utiliza para cifrar la comunicación entre servidores de correo electrónico?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a) HTTP.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b) FTP.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c) TLS.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d) SMTP sin cifrado.</w:t>
      </w:r>
    </w:p>
    <w:p w14:paraId="7E5CA0F1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¿Qué tipo de política ayuda a prevenir ataques de denegación de servicio (DoS) relacionados con el correo electrónico?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a) Establecer límites en el número de correos enviados por hora.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b) Desactivar el monitoreo de registros.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c) Permitir todos los correos entrantes sin filtrar.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d) Usar </w:t>
      </w:r>
      <w:r w:rsidRPr="001A6B76">
        <w:rPr>
          <w:rFonts w:ascii="Cambria" w:hAnsi="Cambria" w:cs="Cambria"/>
          <w:b/>
          <w:bCs/>
          <w:sz w:val="24"/>
          <w:szCs w:val="24"/>
          <w:lang w:eastAsia="es-PE"/>
        </w:rPr>
        <w:t>ú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nicamente listas blancas.</w:t>
      </w:r>
    </w:p>
    <w:p w14:paraId="42974A0B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¿Qué práctica se recomienda para capacitar al personal sobre la seguridad del correo electrónico?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a) Realizar simulaciones de phishing.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b) Enviar correos masivos sin cifrado.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c) Desactivar los filtros de seguridad.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d) Permitir el uso de contrase</w:t>
      </w:r>
      <w:r w:rsidRPr="001A6B76">
        <w:rPr>
          <w:rFonts w:ascii="Cambria" w:hAnsi="Cambria" w:cs="Cambria"/>
          <w:b/>
          <w:bCs/>
          <w:sz w:val="24"/>
          <w:szCs w:val="24"/>
          <w:lang w:eastAsia="es-PE"/>
        </w:rPr>
        <w:t>ñ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as d</w:t>
      </w:r>
      <w:r w:rsidRPr="001A6B76">
        <w:rPr>
          <w:rFonts w:ascii="Cambria" w:hAnsi="Cambria" w:cs="Cambria"/>
          <w:b/>
          <w:bCs/>
          <w:sz w:val="24"/>
          <w:szCs w:val="24"/>
          <w:lang w:eastAsia="es-PE"/>
        </w:rPr>
        <w:t>é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biles.</w:t>
      </w:r>
    </w:p>
    <w:p w14:paraId="410051A7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¿Qué se debe hacer para mantener actualizados los filtros de seguridad contra nuevas amenazas?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a) Desactivar los filtros periódicamente.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lastRenderedPageBreak/>
        <w:t xml:space="preserve">b) Actualizar las definiciones de amenazas regularmente.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c) Ignorar los registros de los filtros.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d) Usar </w:t>
      </w:r>
      <w:r w:rsidRPr="001A6B76">
        <w:rPr>
          <w:rFonts w:ascii="Cambria" w:hAnsi="Cambria" w:cs="Cambria"/>
          <w:b/>
          <w:bCs/>
          <w:sz w:val="24"/>
          <w:szCs w:val="24"/>
          <w:lang w:eastAsia="es-PE"/>
        </w:rPr>
        <w:t>ú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nicamente filtros basados en listas negras.</w:t>
      </w:r>
    </w:p>
    <w:p w14:paraId="44493C59" w14:textId="461A2651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¿Qué herramienta se utiliza para analizar los encabezados de un correo detectar anomalías?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 xml:space="preserve">a) </w:t>
      </w:r>
      <w:proofErr w:type="spellStart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MXToolbox</w:t>
      </w:r>
      <w:proofErr w:type="spellEnd"/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 xml:space="preserve">. </w:t>
      </w:r>
      <w:r w:rsidRPr="001A6B76">
        <w:rPr>
          <w:rFonts w:ascii="Segoe UI Emoji" w:hAnsi="Segoe UI Emoji" w:cs="Segoe UI Emoji"/>
          <w:b/>
          <w:bCs/>
          <w:sz w:val="24"/>
          <w:szCs w:val="24"/>
          <w:lang w:eastAsia="es-PE"/>
        </w:rPr>
        <w:t>☑️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b) Google Drive.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c) Excel.</w:t>
      </w: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br/>
        <w:t>d) Word.</w:t>
      </w:r>
    </w:p>
    <w:p w14:paraId="489D0384" w14:textId="77777777" w:rsidR="001A6B76" w:rsidRPr="001A6B76" w:rsidRDefault="001A6B76" w:rsidP="001A6B76">
      <w:pPr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pict w14:anchorId="2BC4AE60">
          <v:rect id="_x0000_i1072" style="width:0;height:0" o:hralign="center" o:hrstd="t" o:hrnoshade="t" o:hr="t" fillcolor="#2c2c36" stroked="f"/>
        </w:pict>
      </w:r>
    </w:p>
    <w:p w14:paraId="4A9CA8FB" w14:textId="77777777" w:rsidR="001A6B76" w:rsidRPr="001A6B76" w:rsidRDefault="001A6B76" w:rsidP="001A6B76">
      <w:pPr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Evaluación Final:</w:t>
      </w:r>
    </w:p>
    <w:p w14:paraId="770B90B4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Número de Respuestas Correctas: 7/7</w:t>
      </w:r>
    </w:p>
    <w:p w14:paraId="11BB3C55" w14:textId="77777777" w:rsidR="001A6B76" w:rsidRPr="001A6B76" w:rsidRDefault="001A6B76" w:rsidP="001A6B76">
      <w:pPr>
        <w:tabs>
          <w:tab w:val="num" w:pos="720"/>
        </w:tabs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6B76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Calificación: Aprobado (Excelente)</w:t>
      </w:r>
    </w:p>
    <w:p w14:paraId="61504D6C" w14:textId="53B68FB8" w:rsidR="00C65E6C" w:rsidRPr="001A0057" w:rsidRDefault="00C65E6C" w:rsidP="001A6B76">
      <w:pPr>
        <w:spacing w:before="100" w:beforeAutospacing="1" w:after="100" w:afterAutospacing="1" w:line="240" w:lineRule="auto"/>
        <w:ind w:left="432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</w:p>
    <w:sectPr w:rsidR="00C65E6C" w:rsidRPr="001A0057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E764" w14:textId="77777777" w:rsidR="00E31198" w:rsidRPr="00ED1C69" w:rsidRDefault="00E31198">
      <w:r w:rsidRPr="00ED1C69">
        <w:separator/>
      </w:r>
    </w:p>
    <w:p w14:paraId="47F2D6BF" w14:textId="77777777" w:rsidR="00E31198" w:rsidRPr="00ED1C69" w:rsidRDefault="00E31198"/>
    <w:p w14:paraId="4A253B1F" w14:textId="77777777" w:rsidR="00E31198" w:rsidRPr="00ED1C69" w:rsidRDefault="00E31198"/>
    <w:p w14:paraId="1159F705" w14:textId="77777777" w:rsidR="00E31198" w:rsidRPr="00ED1C69" w:rsidRDefault="00E31198" w:rsidP="00C1318C"/>
  </w:endnote>
  <w:endnote w:type="continuationSeparator" w:id="0">
    <w:p w14:paraId="445AEA47" w14:textId="77777777" w:rsidR="00E31198" w:rsidRPr="00ED1C69" w:rsidRDefault="00E31198">
      <w:r w:rsidRPr="00ED1C69">
        <w:continuationSeparator/>
      </w:r>
    </w:p>
    <w:p w14:paraId="6EDA7A3C" w14:textId="77777777" w:rsidR="00E31198" w:rsidRPr="00ED1C69" w:rsidRDefault="00E31198"/>
    <w:p w14:paraId="4E9044D6" w14:textId="77777777" w:rsidR="00E31198" w:rsidRPr="00ED1C69" w:rsidRDefault="00E31198"/>
    <w:p w14:paraId="0FAD9518" w14:textId="77777777" w:rsidR="00E31198" w:rsidRPr="00ED1C69" w:rsidRDefault="00E31198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1247" w14:textId="5C25B07C" w:rsidR="00AB01A2" w:rsidRPr="001A0057" w:rsidRDefault="001A0057" w:rsidP="001A0057">
    <w:pPr>
      <w:pStyle w:val="Piedepgina"/>
      <w:jc w:val="center"/>
    </w:pPr>
    <w:r w:rsidRPr="001A0057">
      <w:rPr>
        <w:rFonts w:asciiTheme="majorHAnsi" w:hAnsiTheme="majorHAnsi" w:cstheme="majorHAnsi"/>
        <w:b/>
        <w:bCs/>
        <w:sz w:val="24"/>
        <w:szCs w:val="24"/>
        <w:lang w:eastAsia="es-PE"/>
      </w:rPr>
      <w:t>Conceptos Generales de Seguridad en Correo Electrónico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39BCA" w14:textId="77777777" w:rsidR="00E31198" w:rsidRPr="00ED1C69" w:rsidRDefault="00E31198">
      <w:r w:rsidRPr="00ED1C69">
        <w:separator/>
      </w:r>
    </w:p>
    <w:p w14:paraId="306C501A" w14:textId="77777777" w:rsidR="00E31198" w:rsidRPr="00ED1C69" w:rsidRDefault="00E31198"/>
    <w:p w14:paraId="4649C65E" w14:textId="77777777" w:rsidR="00E31198" w:rsidRPr="00ED1C69" w:rsidRDefault="00E31198"/>
    <w:p w14:paraId="174BE495" w14:textId="77777777" w:rsidR="00E31198" w:rsidRPr="00ED1C69" w:rsidRDefault="00E31198" w:rsidP="00C1318C"/>
  </w:footnote>
  <w:footnote w:type="continuationSeparator" w:id="0">
    <w:p w14:paraId="1C4107E6" w14:textId="77777777" w:rsidR="00E31198" w:rsidRPr="00ED1C69" w:rsidRDefault="00E31198">
      <w:r w:rsidRPr="00ED1C69">
        <w:continuationSeparator/>
      </w:r>
    </w:p>
    <w:p w14:paraId="05D8CB64" w14:textId="77777777" w:rsidR="00E31198" w:rsidRPr="00ED1C69" w:rsidRDefault="00E31198"/>
    <w:p w14:paraId="68FF5DB8" w14:textId="77777777" w:rsidR="00E31198" w:rsidRPr="00ED1C69" w:rsidRDefault="00E31198"/>
    <w:p w14:paraId="27BB43FF" w14:textId="77777777" w:rsidR="00E31198" w:rsidRPr="00ED1C69" w:rsidRDefault="00E31198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ED1C69" w:rsidRDefault="001637D6">
    <w:r w:rsidRPr="00ED1C69"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73A7D"/>
    <w:multiLevelType w:val="multilevel"/>
    <w:tmpl w:val="FF8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8D476F9"/>
    <w:multiLevelType w:val="multilevel"/>
    <w:tmpl w:val="21C4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57D1E"/>
    <w:multiLevelType w:val="multilevel"/>
    <w:tmpl w:val="7A2C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8261997"/>
    <w:multiLevelType w:val="multilevel"/>
    <w:tmpl w:val="CB0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53478">
    <w:abstractNumId w:val="7"/>
  </w:num>
  <w:num w:numId="2" w16cid:durableId="74938854">
    <w:abstractNumId w:val="2"/>
  </w:num>
  <w:num w:numId="3" w16cid:durableId="1494763561">
    <w:abstractNumId w:val="0"/>
  </w:num>
  <w:num w:numId="4" w16cid:durableId="2135100286">
    <w:abstractNumId w:val="6"/>
  </w:num>
  <w:num w:numId="5" w16cid:durableId="1000818834">
    <w:abstractNumId w:val="3"/>
  </w:num>
  <w:num w:numId="6" w16cid:durableId="1632788525">
    <w:abstractNumId w:val="9"/>
  </w:num>
  <w:num w:numId="7" w16cid:durableId="352341285">
    <w:abstractNumId w:val="8"/>
  </w:num>
  <w:num w:numId="8" w16cid:durableId="1085146660">
    <w:abstractNumId w:val="4"/>
  </w:num>
  <w:num w:numId="9" w16cid:durableId="1604729720">
    <w:abstractNumId w:val="1"/>
  </w:num>
  <w:num w:numId="10" w16cid:durableId="1289702220">
    <w:abstractNumId w:val="5"/>
  </w:num>
  <w:num w:numId="11" w16cid:durableId="207686026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057"/>
    <w:rsid w:val="001A0247"/>
    <w:rsid w:val="001A3562"/>
    <w:rsid w:val="001A3900"/>
    <w:rsid w:val="001A3E73"/>
    <w:rsid w:val="001A6B76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2F60B4"/>
    <w:rsid w:val="003010FC"/>
    <w:rsid w:val="0030249D"/>
    <w:rsid w:val="00307ADA"/>
    <w:rsid w:val="00310962"/>
    <w:rsid w:val="003130A5"/>
    <w:rsid w:val="003130C2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5733B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26403"/>
    <w:rsid w:val="0043130B"/>
    <w:rsid w:val="00431B7B"/>
    <w:rsid w:val="004321E1"/>
    <w:rsid w:val="00433164"/>
    <w:rsid w:val="004341D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147A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06AF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15BB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10F1"/>
    <w:rsid w:val="00672FF4"/>
    <w:rsid w:val="00674177"/>
    <w:rsid w:val="00676D99"/>
    <w:rsid w:val="00677B8B"/>
    <w:rsid w:val="0068077A"/>
    <w:rsid w:val="006836BF"/>
    <w:rsid w:val="00684E73"/>
    <w:rsid w:val="0068798B"/>
    <w:rsid w:val="0069114E"/>
    <w:rsid w:val="006B0480"/>
    <w:rsid w:val="006C1728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0D2A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06BF"/>
    <w:rsid w:val="0084746B"/>
    <w:rsid w:val="00855C48"/>
    <w:rsid w:val="0086258B"/>
    <w:rsid w:val="0086421E"/>
    <w:rsid w:val="008660CB"/>
    <w:rsid w:val="00870DFC"/>
    <w:rsid w:val="008720B6"/>
    <w:rsid w:val="00872A69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07CF5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5E6C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CF73FF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1027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1198"/>
    <w:rsid w:val="00E34D9F"/>
    <w:rsid w:val="00E35BE6"/>
    <w:rsid w:val="00E36A8B"/>
    <w:rsid w:val="00E43519"/>
    <w:rsid w:val="00E4679B"/>
    <w:rsid w:val="00E51F3A"/>
    <w:rsid w:val="00E53B3D"/>
    <w:rsid w:val="00E6056C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1C69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0F29"/>
    <w:rsid w:val="00F950AB"/>
    <w:rsid w:val="00F95F5D"/>
    <w:rsid w:val="00FA2FAC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  <w:lang w:val="es-CL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  <w:lang w:val="es-CL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  <w:lang w:val="es-CL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  <w:lang w:val="es-CL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  <w:lang w:val="es-CL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eastAsia="Calibri" w:hAnsi="Arial"/>
      <w:b/>
      <w:sz w:val="22"/>
      <w:szCs w:val="16"/>
      <w:lang w:val="es-CL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  <w:lang w:val="es-CL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CL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L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val="es-CL"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7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63F00"/>
    <w:rsid w:val="003130C2"/>
    <w:rsid w:val="0032101B"/>
    <w:rsid w:val="00363C37"/>
    <w:rsid w:val="00383C66"/>
    <w:rsid w:val="00383C88"/>
    <w:rsid w:val="00390CD5"/>
    <w:rsid w:val="004341D4"/>
    <w:rsid w:val="00483F4E"/>
    <w:rsid w:val="004F1616"/>
    <w:rsid w:val="00503E58"/>
    <w:rsid w:val="00506AF0"/>
    <w:rsid w:val="005910A7"/>
    <w:rsid w:val="006770E2"/>
    <w:rsid w:val="006C7BDF"/>
    <w:rsid w:val="00737BAE"/>
    <w:rsid w:val="008406BF"/>
    <w:rsid w:val="00871B28"/>
    <w:rsid w:val="009057C4"/>
    <w:rsid w:val="00912671"/>
    <w:rsid w:val="00930D52"/>
    <w:rsid w:val="009C1F3E"/>
    <w:rsid w:val="009F7F4F"/>
    <w:rsid w:val="00B63AF7"/>
    <w:rsid w:val="00B92933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1831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2159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2</cp:revision>
  <cp:lastPrinted>2016-07-27T15:25:00Z</cp:lastPrinted>
  <dcterms:created xsi:type="dcterms:W3CDTF">2025-03-18T02:39:00Z</dcterms:created>
  <dcterms:modified xsi:type="dcterms:W3CDTF">2025-03-18T02:39:00Z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