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188" w:rsidRDefault="004B79C2">
      <w:r>
        <w:t>One Navy Model Minimum System Requirements</w:t>
      </w:r>
    </w:p>
    <w:p w:rsidR="004B79C2" w:rsidRDefault="004B79C2" w:rsidP="004B79C2">
      <w:pPr>
        <w:pStyle w:val="ListParagraph"/>
        <w:numPr>
          <w:ilvl w:val="0"/>
          <w:numId w:val="1"/>
        </w:numPr>
      </w:pPr>
      <w:r>
        <w:t>64-bit Windows 7 Professional, Service Pack 1 or later</w:t>
      </w:r>
    </w:p>
    <w:p w:rsidR="004B79C2" w:rsidRDefault="004B79C2" w:rsidP="004B79C2">
      <w:pPr>
        <w:pStyle w:val="ListParagraph"/>
        <w:numPr>
          <w:ilvl w:val="0"/>
          <w:numId w:val="1"/>
        </w:numPr>
      </w:pPr>
      <w:r>
        <w:t>8GB RAM</w:t>
      </w:r>
    </w:p>
    <w:p w:rsidR="004B79C2" w:rsidRDefault="004B79C2" w:rsidP="004B79C2">
      <w:pPr>
        <w:pStyle w:val="ListParagraph"/>
        <w:numPr>
          <w:ilvl w:val="0"/>
          <w:numId w:val="1"/>
        </w:numPr>
      </w:pPr>
      <w:r>
        <w:t>10GB free hard disk space</w:t>
      </w:r>
    </w:p>
    <w:p w:rsidR="004B79C2" w:rsidRDefault="004B79C2" w:rsidP="004B79C2">
      <w:pPr>
        <w:pStyle w:val="ListParagraph"/>
        <w:numPr>
          <w:ilvl w:val="0"/>
          <w:numId w:val="1"/>
        </w:numPr>
      </w:pPr>
      <w:r>
        <w:t>The following databases</w:t>
      </w:r>
      <w:r w:rsidR="00BF5D43">
        <w:t>, available to Navy contractors from NAVO/OAML, and available to the general public via a Freedom of Information Act request to NAVO/OAML or via free download from http://esme.bu.edu/</w:t>
      </w:r>
    </w:p>
    <w:p w:rsidR="004B79C2" w:rsidRDefault="004B79C2" w:rsidP="004B79C2">
      <w:pPr>
        <w:pStyle w:val="ListParagraph"/>
        <w:numPr>
          <w:ilvl w:val="1"/>
          <w:numId w:val="1"/>
        </w:numPr>
      </w:pPr>
      <w:r>
        <w:t>RE-PACKED BOTTOM SEDIMENT TYPE</w:t>
      </w:r>
      <w:r>
        <w:t xml:space="preserve"> </w:t>
      </w:r>
      <w:r>
        <w:t>DATABASE, VERSION 2.0</w:t>
      </w:r>
      <w:r>
        <w:t xml:space="preserve"> (</w:t>
      </w:r>
      <w:r w:rsidRPr="004B79C2">
        <w:t>OAML-DBD-90A</w:t>
      </w:r>
      <w:r>
        <w:t>)</w:t>
      </w:r>
      <w:r w:rsidR="00BF5D43">
        <w:t xml:space="preserve"> [commonly called BST]</w:t>
      </w:r>
    </w:p>
    <w:p w:rsidR="004B79C2" w:rsidRDefault="004B79C2" w:rsidP="004B79C2">
      <w:pPr>
        <w:pStyle w:val="ListParagraph"/>
        <w:numPr>
          <w:ilvl w:val="1"/>
          <w:numId w:val="1"/>
        </w:numPr>
      </w:pPr>
      <w:r>
        <w:t xml:space="preserve">DIGITAL BATHYMETRIC DATA BASE </w:t>
      </w:r>
      <w:r>
        <w:t>–</w:t>
      </w:r>
      <w:r>
        <w:t xml:space="preserve"> VARIABLE</w:t>
      </w:r>
      <w:r>
        <w:t xml:space="preserve"> </w:t>
      </w:r>
      <w:r>
        <w:t>RESOLUTION</w:t>
      </w:r>
      <w:r>
        <w:t xml:space="preserve"> </w:t>
      </w:r>
      <w:r>
        <w:t>(DBDB-V) VERSION 5.4</w:t>
      </w:r>
      <w:r>
        <w:t xml:space="preserve"> (</w:t>
      </w:r>
      <w:r w:rsidRPr="004B79C2">
        <w:t>OAML-DBD-62F</w:t>
      </w:r>
      <w:r>
        <w:t>)</w:t>
      </w:r>
      <w:r w:rsidR="00BF5D43">
        <w:t xml:space="preserve"> [commonly called DBDB]</w:t>
      </w:r>
    </w:p>
    <w:p w:rsidR="004B79C2" w:rsidRDefault="004B79C2" w:rsidP="004B79C2">
      <w:pPr>
        <w:pStyle w:val="ListParagraph"/>
        <w:numPr>
          <w:ilvl w:val="1"/>
          <w:numId w:val="1"/>
        </w:numPr>
      </w:pPr>
      <w:r>
        <w:t>GENERALIZED DIGITAL ENVIRONMENTAL MODEL –</w:t>
      </w:r>
      <w:r>
        <w:t xml:space="preserve"> </w:t>
      </w:r>
      <w:r>
        <w:t>VARIABLE RESOL</w:t>
      </w:r>
      <w:r>
        <w:t>UTION (GDEM-V) Version 3.0.1 (OAML-DBD-72F)</w:t>
      </w:r>
      <w:r w:rsidR="00BF5D43">
        <w:t xml:space="preserve"> [commonly called GDEM]</w:t>
      </w:r>
    </w:p>
    <w:p w:rsidR="004B79C2" w:rsidRDefault="004B79C2" w:rsidP="004B79C2">
      <w:pPr>
        <w:pStyle w:val="ListParagraph"/>
        <w:numPr>
          <w:ilvl w:val="1"/>
          <w:numId w:val="1"/>
        </w:numPr>
      </w:pPr>
      <w:r>
        <w:t>SURFACE MARINE GRIDDED CLIMATOLOGY (SMGC)</w:t>
      </w:r>
      <w:r>
        <w:t xml:space="preserve"> </w:t>
      </w:r>
      <w:r>
        <w:t>DATABASE UPGRADE VERSION 2.0</w:t>
      </w:r>
      <w:r w:rsidR="00BF5D43">
        <w:t xml:space="preserve"> [commonly called SMGC]</w:t>
      </w:r>
      <w:bookmarkStart w:id="0" w:name="_GoBack"/>
      <w:bookmarkEnd w:id="0"/>
    </w:p>
    <w:sectPr w:rsidR="004B7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C47B7"/>
    <w:multiLevelType w:val="hybridMultilevel"/>
    <w:tmpl w:val="E728A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9C2"/>
    <w:rsid w:val="004B79C2"/>
    <w:rsid w:val="00514188"/>
    <w:rsid w:val="00A417BB"/>
    <w:rsid w:val="00BF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9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Anderson</dc:creator>
  <cp:lastModifiedBy>Dave Anderson</cp:lastModifiedBy>
  <cp:revision>2</cp:revision>
  <cp:lastPrinted>2011-08-15T19:27:00Z</cp:lastPrinted>
  <dcterms:created xsi:type="dcterms:W3CDTF">2011-08-15T19:11:00Z</dcterms:created>
  <dcterms:modified xsi:type="dcterms:W3CDTF">2011-08-15T19:27:00Z</dcterms:modified>
</cp:coreProperties>
</file>