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6F9A8" w14:textId="77777777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2584871D" w14:textId="77777777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68401848" w14:textId="1185F036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</w:t>
      </w:r>
      <w:r w:rsidR="006C41F7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УПРАВЛЕНИЯ РАСПИСАНИЕМ СЕАНСОВ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7DF07D8F" w14:textId="77777777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0E0DDD60" w14:textId="68E93C19" w:rsidR="00B64E51" w:rsidRP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КИНОТЕАТР</w:t>
      </w:r>
    </w:p>
    <w:p w14:paraId="783B1EFA" w14:textId="7A81D4F8" w:rsidR="001F7DD9" w:rsidRDefault="001F7DD9"/>
    <w:p w14:paraId="61D42694" w14:textId="77777777" w:rsidR="001F7DD9" w:rsidRDefault="001F7DD9">
      <w:r>
        <w:br w:type="page"/>
      </w:r>
    </w:p>
    <w:p w14:paraId="601A0F38" w14:textId="4E8848C6" w:rsidR="00764CEB" w:rsidRDefault="00764CEB" w:rsidP="00764CE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765F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Общие сведения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</w:p>
    <w:p w14:paraId="567D4187" w14:textId="77777777" w:rsidR="006A4AFB" w:rsidRPr="009F43B7" w:rsidRDefault="006A4AFB" w:rsidP="006A4AFB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Pr="009F43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D5CBF3A" w14:textId="20D1BB7F" w:rsidR="006A4AFB" w:rsidRDefault="006A4AFB" w:rsidP="006A4AF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>Баз</w:t>
      </w:r>
      <w:r>
        <w:rPr>
          <w:rFonts w:ascii="Times New Roman" w:hAnsi="Times New Roman" w:cs="Times New Roman"/>
          <w:color w:val="000000"/>
          <w:sz w:val="24"/>
          <w:szCs w:val="24"/>
        </w:rPr>
        <w:t>а данных Кинотеатр</w:t>
      </w:r>
    </w:p>
    <w:p w14:paraId="2912B089" w14:textId="77777777" w:rsidR="00373C38" w:rsidRDefault="00373C38" w:rsidP="006A4AF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</w:p>
    <w:p w14:paraId="7FFE7A23" w14:textId="77777777" w:rsidR="00373C38" w:rsidRPr="002A1244" w:rsidRDefault="00373C38" w:rsidP="00373C38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60A09DCE" w14:textId="77777777" w:rsidR="00373C38" w:rsidRPr="00B23EDF" w:rsidRDefault="00373C38" w:rsidP="00373C38">
      <w:pPr>
        <w:pStyle w:val="a4"/>
        <w:numPr>
          <w:ilvl w:val="0"/>
          <w:numId w:val="2"/>
        </w:numPr>
        <w:rPr>
          <w:color w:val="000000"/>
        </w:rPr>
      </w:pPr>
      <w:r w:rsidRPr="00B23EDF">
        <w:rPr>
          <w:color w:val="000000"/>
        </w:rPr>
        <w:t xml:space="preserve">Заказчик – </w:t>
      </w:r>
      <w:proofErr w:type="spellStart"/>
      <w:r w:rsidRPr="00B23EDF">
        <w:rPr>
          <w:color w:val="000000"/>
        </w:rPr>
        <w:t>Градовец</w:t>
      </w:r>
      <w:proofErr w:type="spellEnd"/>
      <w:r w:rsidRPr="00B23EDF">
        <w:rPr>
          <w:color w:val="000000"/>
        </w:rPr>
        <w:t xml:space="preserve"> Николай Николаевич</w:t>
      </w:r>
    </w:p>
    <w:p w14:paraId="5C75E2BF" w14:textId="410891FB" w:rsidR="00C810F9" w:rsidRPr="00C810F9" w:rsidRDefault="00373C38" w:rsidP="00C810F9">
      <w:pPr>
        <w:pStyle w:val="a4"/>
        <w:numPr>
          <w:ilvl w:val="0"/>
          <w:numId w:val="2"/>
        </w:numPr>
        <w:rPr>
          <w:color w:val="000000"/>
        </w:rPr>
      </w:pPr>
      <w:r w:rsidRPr="00B23EDF">
        <w:rPr>
          <w:color w:val="000000"/>
        </w:rPr>
        <w:t>Разработчик – Студент группы И-22, Бережной максим Романович</w:t>
      </w:r>
      <w:r w:rsidR="00C810F9" w:rsidRPr="00C810F9">
        <w:rPr>
          <w:color w:val="000000"/>
        </w:rPr>
        <w:t xml:space="preserve"> </w:t>
      </w:r>
    </w:p>
    <w:p w14:paraId="21DBF4E5" w14:textId="06037ADC" w:rsidR="00C810F9" w:rsidRPr="002A1244" w:rsidRDefault="00C810F9" w:rsidP="00C810F9">
      <w:pPr>
        <w:pStyle w:val="a4"/>
        <w:numPr>
          <w:ilvl w:val="1"/>
          <w:numId w:val="1"/>
        </w:numPr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Основания для разработки АС.</w:t>
      </w:r>
    </w:p>
    <w:p w14:paraId="5AFC7331" w14:textId="05AEDB43" w:rsidR="00C810F9" w:rsidRDefault="00C810F9" w:rsidP="00C810F9">
      <w:pPr>
        <w:pStyle w:val="a4"/>
        <w:ind w:left="1125"/>
        <w:rPr>
          <w:color w:val="000000"/>
        </w:rPr>
      </w:pPr>
      <w:r w:rsidRPr="00B23EDF">
        <w:rPr>
          <w:color w:val="000000"/>
        </w:rPr>
        <w:t xml:space="preserve">Работа по созданию автоматизированной системы </w:t>
      </w:r>
      <w:r>
        <w:rPr>
          <w:color w:val="000000"/>
        </w:rPr>
        <w:t>управления расписанием сеансов в кинотеатре</w:t>
      </w:r>
    </w:p>
    <w:p w14:paraId="0F88290A" w14:textId="77777777" w:rsidR="000072CA" w:rsidRPr="00B23EDF" w:rsidRDefault="000072CA" w:rsidP="000072CA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759B0E37" w14:textId="77777777" w:rsidR="000072CA" w:rsidRPr="00B23EDF" w:rsidRDefault="000072CA" w:rsidP="000072CA">
      <w:pPr>
        <w:pStyle w:val="a4"/>
        <w:ind w:left="708" w:firstLine="708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>
        <w:rPr>
          <w:color w:val="000000"/>
        </w:rPr>
        <w:t>начало декабря</w:t>
      </w:r>
    </w:p>
    <w:p w14:paraId="587D4CEA" w14:textId="42D127AB" w:rsidR="000072CA" w:rsidRDefault="000072CA" w:rsidP="000072CA">
      <w:pPr>
        <w:pStyle w:val="a4"/>
        <w:ind w:left="708" w:firstLine="708"/>
        <w:rPr>
          <w:color w:val="000000"/>
        </w:rPr>
      </w:pPr>
      <w:r w:rsidRPr="00B23EDF">
        <w:rPr>
          <w:color w:val="000000"/>
        </w:rPr>
        <w:t xml:space="preserve">- окончание работ по созданию системы – конец </w:t>
      </w:r>
      <w:r>
        <w:rPr>
          <w:color w:val="000000"/>
        </w:rPr>
        <w:t>апреля</w:t>
      </w:r>
    </w:p>
    <w:p w14:paraId="211E4E79" w14:textId="77777777" w:rsidR="008B18A9" w:rsidRPr="00F65202" w:rsidRDefault="008B18A9" w:rsidP="008B18A9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22B52D62" w14:textId="77777777" w:rsidR="008B18A9" w:rsidRDefault="008B18A9" w:rsidP="00E2146C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1198DBB4" w14:textId="77777777" w:rsidR="00365FA2" w:rsidRPr="00843AAF" w:rsidRDefault="00365FA2" w:rsidP="00365FA2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303144EF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6D2E55AB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259980F3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0CF4BFA0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24680C55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46ADDCFD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1703B406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041E030E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0E67DE65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41CB85E8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37DCFE7B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лицензионное программное обеспечение.</w:t>
      </w:r>
    </w:p>
    <w:p w14:paraId="341B8F6C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оборудование.</w:t>
      </w:r>
    </w:p>
    <w:p w14:paraId="2059FACD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36F758C6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4A1576A6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3475AC86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216871F0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3EE7D52F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5EEA5379" w14:textId="77777777" w:rsidR="00365FA2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34.201-89 и ГОСТ ЕСПД. Процедуры приемки - передачи результатов работ оформляются актами приемки-передачи.</w:t>
      </w:r>
    </w:p>
    <w:p w14:paraId="19BFD80E" w14:textId="77777777" w:rsidR="003131B0" w:rsidRDefault="003131B0" w:rsidP="003131B0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</w:p>
    <w:p w14:paraId="74447866" w14:textId="77777777" w:rsidR="00FA2B54" w:rsidRPr="00762657" w:rsidRDefault="00FA2B54" w:rsidP="00FA2B5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Назначение системы.</w:t>
      </w:r>
    </w:p>
    <w:p w14:paraId="01CBC84F" w14:textId="41341CD4" w:rsidR="00FA2B54" w:rsidRPr="00FA2B54" w:rsidRDefault="00FA2B54" w:rsidP="002A24FA">
      <w:pPr>
        <w:pStyle w:val="a4"/>
        <w:ind w:left="1416"/>
        <w:rPr>
          <w:rStyle w:val="a5"/>
          <w:b w:val="0"/>
          <w:bCs w:val="0"/>
          <w:color w:val="000000"/>
        </w:rPr>
      </w:pPr>
      <w:r w:rsidRPr="00C9445D">
        <w:rPr>
          <w:rStyle w:val="a5"/>
          <w:b w:val="0"/>
          <w:bCs w:val="0"/>
        </w:rPr>
        <w:t xml:space="preserve">Назначение базы данных в автоматизации процесса </w:t>
      </w:r>
      <w:r w:rsidRPr="00B23EDF">
        <w:rPr>
          <w:color w:val="000000"/>
        </w:rPr>
        <w:t xml:space="preserve">системы </w:t>
      </w:r>
      <w:r>
        <w:rPr>
          <w:color w:val="000000"/>
        </w:rPr>
        <w:t>управления расписанием сеансов в кинотеатре</w:t>
      </w:r>
      <w:r w:rsidRPr="00C9445D">
        <w:rPr>
          <w:rStyle w:val="a5"/>
          <w:b w:val="0"/>
          <w:bCs w:val="0"/>
        </w:rPr>
        <w:t xml:space="preserve"> заключается в хранении и обработке информации, необходимой для функционирования системы </w:t>
      </w:r>
      <w:r>
        <w:rPr>
          <w:color w:val="000000"/>
        </w:rPr>
        <w:t>управления расписанием сеансов</w:t>
      </w:r>
    </w:p>
    <w:p w14:paraId="118F7B9B" w14:textId="77777777" w:rsidR="005D2F04" w:rsidRPr="005479F0" w:rsidRDefault="005D2F04" w:rsidP="005D2F0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4885B07E" w14:textId="77777777" w:rsidR="005D2F04" w:rsidRDefault="005D2F04" w:rsidP="005D2F04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4BD09AAE" w14:textId="4ABE4A9C" w:rsidR="005D2F04" w:rsidRDefault="005D2F04" w:rsidP="005D2F0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1. Хранение информации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сеансах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: база данных может содержать данные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сеансах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,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и 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о них.</w:t>
      </w:r>
    </w:p>
    <w:p w14:paraId="1CCAD4F0" w14:textId="34832E5A" w:rsidR="005D2F04" w:rsidRDefault="005D2F04" w:rsidP="005D2F0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2. Оптимизация процесса обработки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билетов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: база данных позволяет автоматизировать процесс приема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и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обработки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билетов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48846007" w14:textId="285F7F77" w:rsidR="00040A96" w:rsidRDefault="005D2F04" w:rsidP="00040A96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3. Мониторинг и анализ данных: база данных позволяет проводить анализ эффективности работы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кинотеатра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212DF392" w14:textId="72A9CBC6" w:rsidR="00040A96" w:rsidRPr="00BA50EE" w:rsidRDefault="00040A96" w:rsidP="00040A96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3421929" w14:textId="6193AF0A" w:rsidR="00040A96" w:rsidRDefault="00040A96" w:rsidP="00040A96">
      <w:pPr>
        <w:spacing w:before="100" w:beforeAutospacing="1" w:after="100" w:afterAutospacing="1"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кинотеатр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040A96">
        <w:rPr>
          <w:rFonts w:ascii="Times New Roman" w:hAnsi="Times New Roman" w:cs="Times New Roman"/>
          <w:sz w:val="24"/>
          <w:szCs w:val="24"/>
        </w:rPr>
        <w:t>Кинотеатр – учреждение, предназначенное для осуществление показа фильмов населению.</w:t>
      </w:r>
      <w:r w:rsidRPr="00040A96">
        <w:rPr>
          <w:rFonts w:ascii="Times New Roman" w:hAnsi="Times New Roman" w:cs="Times New Roman"/>
          <w:sz w:val="24"/>
          <w:szCs w:val="24"/>
        </w:rPr>
        <w:t xml:space="preserve"> </w:t>
      </w:r>
      <w:r w:rsidRPr="00040A96">
        <w:rPr>
          <w:rFonts w:ascii="Times New Roman" w:hAnsi="Times New Roman" w:cs="Times New Roman"/>
          <w:sz w:val="24"/>
          <w:szCs w:val="24"/>
        </w:rPr>
        <w:t xml:space="preserve">В кинотеатрах приняты разные форматы сеансов, такие как премьеры, специальные билеты на определенные фильмы, бесплатные показы для детей и др. </w:t>
      </w:r>
    </w:p>
    <w:p w14:paraId="35544C79" w14:textId="77777777" w:rsidR="00DF2F00" w:rsidRDefault="00DF2F00" w:rsidP="00DF2F00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 Требования к системе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5E6977CE" w14:textId="77777777" w:rsidR="00C3468D" w:rsidRDefault="00C3468D" w:rsidP="00C3468D">
      <w:pPr>
        <w:spacing w:before="100" w:beforeAutospacing="1" w:after="100" w:afterAutospacing="1" w:line="240" w:lineRule="auto"/>
        <w:ind w:left="70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4.1.1.Требования к структуре и функционированию системы</w:t>
      </w:r>
      <w:r>
        <w:rPr>
          <w:b/>
          <w:bCs/>
        </w:rPr>
        <w:t>.</w:t>
      </w:r>
    </w:p>
    <w:p w14:paraId="0F25FDA5" w14:textId="77777777" w:rsidR="00C3468D" w:rsidRDefault="00C3468D" w:rsidP="00C3468D">
      <w:pPr>
        <w:spacing w:before="100" w:beforeAutospacing="1" w:after="100" w:afterAutospacing="1" w:line="240" w:lineRule="auto"/>
        <w:ind w:left="106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3F805452" w14:textId="77777777" w:rsidR="00C3468D" w:rsidRPr="00BA50EE" w:rsidRDefault="00C3468D" w:rsidP="00C3468D">
      <w:pPr>
        <w:pStyle w:val="a3"/>
        <w:numPr>
          <w:ilvl w:val="0"/>
          <w:numId w:val="3"/>
        </w:numPr>
        <w:ind w:left="178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392F9C2A" w14:textId="77777777" w:rsidR="00C3468D" w:rsidRPr="00BA50EE" w:rsidRDefault="00C3468D" w:rsidP="00C3468D">
      <w:pPr>
        <w:pStyle w:val="a3"/>
        <w:numPr>
          <w:ilvl w:val="0"/>
          <w:numId w:val="3"/>
        </w:numPr>
        <w:ind w:left="178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7286D0F2" w14:textId="77777777" w:rsidR="00C3468D" w:rsidRPr="00BA50EE" w:rsidRDefault="00C3468D" w:rsidP="00C3468D">
      <w:pPr>
        <w:pStyle w:val="a3"/>
        <w:numPr>
          <w:ilvl w:val="0"/>
          <w:numId w:val="3"/>
        </w:numPr>
        <w:ind w:left="17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390ABE03" w14:textId="77777777" w:rsidR="00C3468D" w:rsidRPr="00BA50EE" w:rsidRDefault="00C3468D" w:rsidP="00C3468D">
      <w:pPr>
        <w:pStyle w:val="a3"/>
        <w:numPr>
          <w:ilvl w:val="0"/>
          <w:numId w:val="3"/>
        </w:numPr>
        <w:ind w:left="178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6C285AB8" w14:textId="77777777" w:rsidR="00C3468D" w:rsidRPr="00BA50EE" w:rsidRDefault="00C3468D" w:rsidP="00C3468D">
      <w:pPr>
        <w:pStyle w:val="a3"/>
        <w:numPr>
          <w:ilvl w:val="0"/>
          <w:numId w:val="3"/>
        </w:numPr>
        <w:ind w:left="178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632D38AE" w14:textId="5337680F" w:rsidR="00C3468D" w:rsidRDefault="00C3468D" w:rsidP="00C3468D">
      <w:pPr>
        <w:ind w:left="106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данные.</w:t>
      </w:r>
    </w:p>
    <w:p w14:paraId="56B33C8E" w14:textId="77777777" w:rsidR="009C0E36" w:rsidRDefault="009C0E36" w:rsidP="009C0E36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3526EBFF" w14:textId="316B85DF" w:rsidR="009C0E36" w:rsidRDefault="009C0E36" w:rsidP="009C0E36">
      <w:pPr>
        <w:ind w:left="1416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4FFBF190" w14:textId="7551E1C9" w:rsidR="007B6B5A" w:rsidRPr="009B6AFF" w:rsidRDefault="007B6B5A" w:rsidP="007B6B5A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0F6EEF17" w14:textId="6039C3BD" w:rsidR="007B6B5A" w:rsidRDefault="007B6B5A" w:rsidP="007B6B5A">
      <w:pPr>
        <w:ind w:left="1416"/>
        <w:rPr>
          <w:rFonts w:ascii="Times New Roman" w:hAnsi="Times New Roman" w:cs="Times New Roman"/>
          <w:sz w:val="24"/>
          <w:szCs w:val="24"/>
        </w:rPr>
      </w:pPr>
      <w:r w:rsidRPr="007B6B5A">
        <w:rPr>
          <w:rFonts w:ascii="Times New Roman" w:hAnsi="Times New Roman" w:cs="Times New Roman"/>
          <w:sz w:val="24"/>
          <w:szCs w:val="24"/>
        </w:rPr>
        <w:t xml:space="preserve">База данных в </w:t>
      </w:r>
      <w:r w:rsidR="00D60C5C">
        <w:rPr>
          <w:rFonts w:ascii="Times New Roman" w:hAnsi="Times New Roman" w:cs="Times New Roman"/>
          <w:sz w:val="24"/>
          <w:szCs w:val="24"/>
        </w:rPr>
        <w:t xml:space="preserve">кинотеатре </w:t>
      </w:r>
      <w:r w:rsidRPr="007B6B5A">
        <w:rPr>
          <w:rFonts w:ascii="Times New Roman" w:hAnsi="Times New Roman" w:cs="Times New Roman"/>
          <w:sz w:val="24"/>
          <w:szCs w:val="24"/>
        </w:rPr>
        <w:t xml:space="preserve">будет использоваться сотрудниками фонда и внешними организациями, такие как работодатели или государственные органы. </w:t>
      </w:r>
      <w:r w:rsidRPr="00305F00">
        <w:rPr>
          <w:rFonts w:ascii="Times New Roman" w:hAnsi="Times New Roman" w:cs="Times New Roman"/>
          <w:sz w:val="24"/>
          <w:szCs w:val="24"/>
        </w:rPr>
        <w:t xml:space="preserve">Обмен данными между </w:t>
      </w:r>
      <w:r w:rsidR="00D60C5C">
        <w:rPr>
          <w:rFonts w:ascii="Times New Roman" w:hAnsi="Times New Roman" w:cs="Times New Roman"/>
          <w:sz w:val="24"/>
          <w:szCs w:val="24"/>
        </w:rPr>
        <w:t>кинотеатром</w:t>
      </w:r>
      <w:r w:rsidRPr="00305F00">
        <w:rPr>
          <w:rFonts w:ascii="Times New Roman" w:hAnsi="Times New Roman" w:cs="Times New Roman"/>
          <w:sz w:val="24"/>
          <w:szCs w:val="24"/>
        </w:rPr>
        <w:t xml:space="preserve"> и внешними организациями </w:t>
      </w:r>
      <w:r>
        <w:rPr>
          <w:rFonts w:ascii="Times New Roman" w:hAnsi="Times New Roman" w:cs="Times New Roman"/>
          <w:sz w:val="24"/>
          <w:szCs w:val="24"/>
        </w:rPr>
        <w:t xml:space="preserve">и системами </w:t>
      </w:r>
      <w:r w:rsidRPr="00305F00">
        <w:rPr>
          <w:rFonts w:ascii="Times New Roman" w:hAnsi="Times New Roman" w:cs="Times New Roman"/>
          <w:sz w:val="24"/>
          <w:szCs w:val="24"/>
        </w:rPr>
        <w:t>должен производиться путем передачи электронных документов и иной информации.</w:t>
      </w:r>
    </w:p>
    <w:p w14:paraId="23821215" w14:textId="38FC6B78" w:rsidR="005D1DD8" w:rsidRPr="00C7672F" w:rsidRDefault="005D1DD8" w:rsidP="005D1DD8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4FFC6A5F" w14:textId="45C2C42B" w:rsidR="005D1DD8" w:rsidRDefault="005D1DD8" w:rsidP="005D1DD8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необходимости.</w:t>
      </w:r>
    </w:p>
    <w:p w14:paraId="4518A4FB" w14:textId="418D58EC" w:rsidR="00332F00" w:rsidRPr="006600E4" w:rsidRDefault="00332F00" w:rsidP="00332F0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00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4.1.5. Перспективы системы, модернизация системы.</w:t>
      </w:r>
    </w:p>
    <w:p w14:paraId="5D7E17D5" w14:textId="77777777" w:rsidR="00332F00" w:rsidRPr="006600E4" w:rsidRDefault="00332F00" w:rsidP="00332F00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496540BD" w14:textId="77777777" w:rsidR="00332F00" w:rsidRPr="006600E4" w:rsidRDefault="00332F00" w:rsidP="00332F00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</w:t>
      </w: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новой задачи), а также могут обновляться до актуальных версий программные средства.</w:t>
      </w:r>
    </w:p>
    <w:p w14:paraId="4C715DE3" w14:textId="0C5FA77B" w:rsidR="00332F00" w:rsidRDefault="00332F00" w:rsidP="00332F00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средств.</w:t>
      </w:r>
    </w:p>
    <w:p w14:paraId="4CA8E00A" w14:textId="77777777" w:rsidR="00063306" w:rsidRDefault="00063306" w:rsidP="00063306">
      <w:pPr>
        <w:pStyle w:val="a3"/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B72A925" w14:textId="77777777" w:rsidR="00063306" w:rsidRPr="00063306" w:rsidRDefault="00063306" w:rsidP="00063306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633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4.1.6. Требуемый режим работы персонала.</w:t>
      </w:r>
    </w:p>
    <w:p w14:paraId="28CFE7E1" w14:textId="77777777" w:rsidR="00063306" w:rsidRPr="00063306" w:rsidRDefault="00063306" w:rsidP="00063306">
      <w:pPr>
        <w:pStyle w:val="a3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633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Требуемый режим работы персонала – полный рабочий день с 9:00 до 18:00, </w:t>
      </w:r>
      <w:r w:rsidRPr="00063306">
        <w:rPr>
          <w:rFonts w:ascii="Times New Roman" w:hAnsi="Times New Roman" w:cs="Times New Roman"/>
          <w:sz w:val="24"/>
          <w:szCs w:val="24"/>
        </w:rPr>
        <w:t>в пятницу — с 9:00 до 16:45.</w:t>
      </w:r>
    </w:p>
    <w:p w14:paraId="4AFF6AE5" w14:textId="0CC895B0" w:rsidR="00063306" w:rsidRDefault="00063306" w:rsidP="00063306">
      <w:pPr>
        <w:pStyle w:val="a3"/>
        <w:numPr>
          <w:ilvl w:val="1"/>
          <w:numId w:val="4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063306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Перерыв на обед — с 12:00 до 12:45 (время может меняться).</w:t>
      </w:r>
    </w:p>
    <w:p w14:paraId="2D2E79EC" w14:textId="77777777" w:rsidR="004215B2" w:rsidRPr="00413641" w:rsidRDefault="004215B2" w:rsidP="004215B2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136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4.1.7. Требования к надежности комплекса.</w:t>
      </w:r>
    </w:p>
    <w:p w14:paraId="6B0827A0" w14:textId="77777777" w:rsidR="004215B2" w:rsidRPr="00413641" w:rsidRDefault="004215B2" w:rsidP="004215B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32E51D9C" w14:textId="77777777" w:rsidR="004215B2" w:rsidRPr="00413641" w:rsidRDefault="004215B2" w:rsidP="004215B2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аппаратных средств системы;</w:t>
      </w:r>
    </w:p>
    <w:p w14:paraId="1AADC683" w14:textId="77777777" w:rsidR="004215B2" w:rsidRPr="00413641" w:rsidRDefault="004215B2" w:rsidP="004215B2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отсутствие электроэнергии;</w:t>
      </w:r>
    </w:p>
    <w:p w14:paraId="17A54517" w14:textId="77777777" w:rsidR="004215B2" w:rsidRPr="00413641" w:rsidRDefault="004215B2" w:rsidP="004215B2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программных средств системы;</w:t>
      </w:r>
    </w:p>
    <w:p w14:paraId="3A58515B" w14:textId="77777777" w:rsidR="004215B2" w:rsidRPr="00413641" w:rsidRDefault="004215B2" w:rsidP="004215B2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неверные действия персонала компании;</w:t>
      </w:r>
    </w:p>
    <w:p w14:paraId="6935ED44" w14:textId="77777777" w:rsidR="004215B2" w:rsidRPr="00413641" w:rsidRDefault="004215B2" w:rsidP="004215B2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пожар, взрыв и т.п.</w:t>
      </w:r>
    </w:p>
    <w:p w14:paraId="54DC4868" w14:textId="77777777" w:rsidR="004215B2" w:rsidRPr="00413641" w:rsidRDefault="004215B2" w:rsidP="004215B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21D29D8B" w14:textId="77777777" w:rsidR="004215B2" w:rsidRPr="00413641" w:rsidRDefault="004215B2" w:rsidP="004215B2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многофункциональность;</w:t>
      </w:r>
    </w:p>
    <w:p w14:paraId="27F29638" w14:textId="77777777" w:rsidR="004215B2" w:rsidRPr="00413641" w:rsidRDefault="004215B2" w:rsidP="004215B2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сложные формы взаимосвязи систем комплекса;</w:t>
      </w:r>
    </w:p>
    <w:p w14:paraId="2079A914" w14:textId="77777777" w:rsidR="004215B2" w:rsidRPr="00413641" w:rsidRDefault="004215B2" w:rsidP="004215B2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существенная роль временных соотношений отказов отдельных систем комплекса;</w:t>
      </w:r>
    </w:p>
    <w:p w14:paraId="765829B9" w14:textId="64A06E04" w:rsidR="004215B2" w:rsidRDefault="004215B2" w:rsidP="004215B2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разнообразные законы распределения среднего времени безотказной работы и восстановления.</w:t>
      </w:r>
    </w:p>
    <w:p w14:paraId="391838A0" w14:textId="77777777" w:rsidR="005A4918" w:rsidRPr="00335855" w:rsidRDefault="005A4918" w:rsidP="005A4918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4.1.8. </w:t>
      </w:r>
      <w:r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Требования к численности и квалификации персонала программы и режимы его работы.</w:t>
      </w:r>
    </w:p>
    <w:p w14:paraId="71411316" w14:textId="77777777" w:rsidR="005A4918" w:rsidRPr="00BB1580" w:rsidRDefault="005A4918" w:rsidP="005A4918">
      <w:pPr>
        <w:pStyle w:val="a3"/>
        <w:ind w:left="144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68861F56" w14:textId="77777777" w:rsidR="005A4918" w:rsidRDefault="005A4918" w:rsidP="005A4918">
      <w:pPr>
        <w:pStyle w:val="a3"/>
        <w:ind w:left="1416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Для работы с 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(ИС) 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необходимо разделение пользователей на:</w:t>
      </w:r>
    </w:p>
    <w:p w14:paraId="7C6D1941" w14:textId="77777777" w:rsidR="005A4918" w:rsidRPr="00BB1580" w:rsidRDefault="005A4918" w:rsidP="005A4918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006ECBDA" w14:textId="77777777" w:rsidR="005A4918" w:rsidRPr="00BB1580" w:rsidRDefault="005A4918" w:rsidP="005A491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отвечать за настройку и обслуживание системы, а также за обеспечение безопасности данных;</w:t>
      </w:r>
    </w:p>
    <w:p w14:paraId="358F19C7" w14:textId="77777777" w:rsidR="005A4918" w:rsidRDefault="005A4918" w:rsidP="005A491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выполнять основные функции по учёту и контролю данных.</w:t>
      </w:r>
    </w:p>
    <w:p w14:paraId="4DDCA7E2" w14:textId="77777777" w:rsidR="005A4918" w:rsidRPr="00BB1580" w:rsidRDefault="005A4918" w:rsidP="005A4918">
      <w:pPr>
        <w:pStyle w:val="a3"/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5215E12" w14:textId="77777777" w:rsidR="005A4918" w:rsidRDefault="005A4918" w:rsidP="005A4918">
      <w:pPr>
        <w:pStyle w:val="a3"/>
        <w:ind w:left="1416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Требования к квалификации персонала 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0C22B1A2" w14:textId="77777777" w:rsidR="005A4918" w:rsidRPr="00BB1580" w:rsidRDefault="005A4918" w:rsidP="005A4918">
      <w:pPr>
        <w:pStyle w:val="a3"/>
        <w:ind w:left="1416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A054634" w14:textId="77777777" w:rsidR="005A4918" w:rsidRPr="00BB1580" w:rsidRDefault="005A4918" w:rsidP="005A4918">
      <w:pPr>
        <w:pStyle w:val="a3"/>
        <w:numPr>
          <w:ilvl w:val="0"/>
          <w:numId w:val="8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сотрудники, которые отвечают за настройку и обслуживание системы, должны иметь высшее образование, опыт работы с информационными системами не менее 3 лет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27631521" w14:textId="77777777" w:rsidR="005A4918" w:rsidRDefault="005A4918" w:rsidP="005A4918">
      <w:pPr>
        <w:pStyle w:val="a3"/>
        <w:numPr>
          <w:ilvl w:val="0"/>
          <w:numId w:val="8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выполняют основные функции по учёту и контролю данных, должны иметь среднее профессиональное образование, опыт работы с персональным компьютером не менее 1 года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F2E5D78" w14:textId="77777777" w:rsidR="005A4918" w:rsidRPr="000D3B6B" w:rsidRDefault="005A4918" w:rsidP="005A4918">
      <w:pPr>
        <w:pStyle w:val="a3"/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50C48D33" w14:textId="77777777" w:rsidR="005A4918" w:rsidRDefault="005A4918" w:rsidP="005A4918">
      <w:pPr>
        <w:pStyle w:val="a3"/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Режимы работы персонала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обеспечивать бесперебойное функционирование системы учёта и контроля данных.</w:t>
      </w:r>
    </w:p>
    <w:p w14:paraId="1F69B7BE" w14:textId="77777777" w:rsidR="005A4918" w:rsidRPr="00BB1580" w:rsidRDefault="005A4918" w:rsidP="005A4918">
      <w:pPr>
        <w:pStyle w:val="a3"/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5BAC22D" w14:textId="77777777" w:rsidR="005A4918" w:rsidRDefault="005A4918" w:rsidP="005A4918">
      <w:pPr>
        <w:pStyle w:val="a3"/>
        <w:ind w:left="1416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Квалификация персонала программы:</w:t>
      </w:r>
    </w:p>
    <w:p w14:paraId="58B7FD21" w14:textId="77777777" w:rsidR="005A4918" w:rsidRPr="000D3B6B" w:rsidRDefault="005A4918" w:rsidP="005A4918">
      <w:pPr>
        <w:pStyle w:val="a3"/>
        <w:ind w:left="1416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0ACAC760" w14:textId="597F3D15" w:rsidR="005A4918" w:rsidRPr="00CE1D73" w:rsidRDefault="005A4918" w:rsidP="00CE1D73">
      <w:pPr>
        <w:pStyle w:val="a3"/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Сотрудники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владеть навыками работы с операционной системой Microsoft Windows, а также с другими информационными системами и базами данных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3C2AF3D6" w14:textId="77777777" w:rsidR="00CE1D73" w:rsidRPr="0046088B" w:rsidRDefault="00CE1D73" w:rsidP="00CE1D73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6088B">
        <w:rPr>
          <w:b/>
          <w:bCs/>
          <w:color w:val="000000"/>
          <w:sz w:val="28"/>
          <w:szCs w:val="28"/>
        </w:rPr>
        <w:t>4.1.9. Требования по безопасности системы.</w:t>
      </w:r>
    </w:p>
    <w:p w14:paraId="56D925D8" w14:textId="77777777" w:rsidR="00CE1D73" w:rsidRPr="0046088B" w:rsidRDefault="00CE1D73" w:rsidP="00CE1D73">
      <w:pPr>
        <w:pStyle w:val="a4"/>
        <w:ind w:left="1416"/>
        <w:rPr>
          <w:color w:val="000000"/>
        </w:rPr>
      </w:pPr>
      <w:r w:rsidRPr="0046088B">
        <w:rPr>
          <w:color w:val="000000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14:paraId="638DA5C9" w14:textId="77777777" w:rsidR="00CE1D73" w:rsidRPr="0046088B" w:rsidRDefault="00CE1D73" w:rsidP="00CE1D73">
      <w:pPr>
        <w:pStyle w:val="a4"/>
        <w:numPr>
          <w:ilvl w:val="0"/>
          <w:numId w:val="9"/>
        </w:numPr>
        <w:ind w:left="2136"/>
        <w:rPr>
          <w:color w:val="000000"/>
        </w:rPr>
      </w:pPr>
      <w:proofErr w:type="spellStart"/>
      <w:r w:rsidRPr="0046088B">
        <w:rPr>
          <w:color w:val="000000"/>
        </w:rPr>
        <w:t>СаНПиН</w:t>
      </w:r>
      <w:proofErr w:type="spellEnd"/>
      <w:r w:rsidRPr="0046088B">
        <w:rPr>
          <w:color w:val="000000"/>
        </w:rPr>
        <w:t xml:space="preserve"> 2.2.4/2.8056-96 «Электромагнитные излучения радиочастотного диапазона»</w:t>
      </w:r>
    </w:p>
    <w:p w14:paraId="4C1DF373" w14:textId="77777777" w:rsidR="00CE1D73" w:rsidRPr="0046088B" w:rsidRDefault="00CE1D73" w:rsidP="00CE1D73">
      <w:pPr>
        <w:pStyle w:val="a4"/>
        <w:numPr>
          <w:ilvl w:val="0"/>
          <w:numId w:val="9"/>
        </w:numPr>
        <w:ind w:left="2136"/>
        <w:rPr>
          <w:color w:val="000000"/>
        </w:rPr>
      </w:pPr>
      <w:r w:rsidRPr="0046088B">
        <w:rPr>
          <w:color w:val="000000"/>
        </w:rPr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 w14:paraId="34115E0B" w14:textId="77777777" w:rsidR="00CE1D73" w:rsidRPr="0046088B" w:rsidRDefault="00CE1D73" w:rsidP="00CE1D73">
      <w:pPr>
        <w:pStyle w:val="a4"/>
        <w:numPr>
          <w:ilvl w:val="0"/>
          <w:numId w:val="9"/>
        </w:numPr>
        <w:ind w:left="2136"/>
        <w:rPr>
          <w:color w:val="000000"/>
        </w:rPr>
      </w:pPr>
      <w:r w:rsidRPr="0046088B">
        <w:rPr>
          <w:color w:val="000000"/>
        </w:rPr>
        <w:t>ГОСТ 27954-88 «Видеомониторы персональных вычислительных машин. Типы, основные параметры, общие технические требования»</w:t>
      </w:r>
    </w:p>
    <w:p w14:paraId="1951889E" w14:textId="0545A95A" w:rsidR="00CE1D73" w:rsidRDefault="00CE1D73" w:rsidP="00CE1D73">
      <w:pPr>
        <w:pStyle w:val="a4"/>
        <w:numPr>
          <w:ilvl w:val="0"/>
          <w:numId w:val="9"/>
        </w:numPr>
        <w:ind w:left="2136"/>
        <w:rPr>
          <w:color w:val="000000"/>
        </w:rPr>
      </w:pPr>
      <w:r w:rsidRPr="0046088B">
        <w:rPr>
          <w:color w:val="000000"/>
        </w:rPr>
        <w:t>ГОСТ 27201-87 «Машины вычислительные электронные персональные. Типы, основные параметры, общие технические требования»</w:t>
      </w:r>
    </w:p>
    <w:p w14:paraId="354B31E0" w14:textId="77777777" w:rsidR="008F0AA5" w:rsidRPr="004B2488" w:rsidRDefault="008F0AA5" w:rsidP="008F0AA5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B2488">
        <w:rPr>
          <w:b/>
          <w:bCs/>
          <w:color w:val="000000"/>
          <w:sz w:val="28"/>
          <w:szCs w:val="28"/>
        </w:rPr>
        <w:t>4.1.10. Требования по эргономике и технической эстетике.</w:t>
      </w:r>
    </w:p>
    <w:p w14:paraId="20C52256" w14:textId="77777777" w:rsidR="008F0AA5" w:rsidRPr="004B2488" w:rsidRDefault="008F0AA5" w:rsidP="008F0AA5">
      <w:pPr>
        <w:pStyle w:val="a4"/>
        <w:ind w:left="1416"/>
        <w:rPr>
          <w:b/>
          <w:bCs/>
          <w:color w:val="000000"/>
        </w:rPr>
      </w:pPr>
      <w:r w:rsidRPr="004B2488">
        <w:rPr>
          <w:b/>
          <w:bCs/>
          <w:color w:val="000000"/>
        </w:rPr>
        <w:t>Видеотерминал должен соответствовать следующим требованиям:</w:t>
      </w:r>
    </w:p>
    <w:p w14:paraId="45C30D6A" w14:textId="77777777" w:rsidR="008F0AA5" w:rsidRPr="004B2488" w:rsidRDefault="008F0AA5" w:rsidP="008F0AA5">
      <w:pPr>
        <w:pStyle w:val="a4"/>
        <w:numPr>
          <w:ilvl w:val="0"/>
          <w:numId w:val="10"/>
        </w:numPr>
        <w:ind w:left="2136"/>
        <w:rPr>
          <w:color w:val="000000"/>
        </w:rPr>
      </w:pPr>
      <w:r w:rsidRPr="004B2488">
        <w:rPr>
          <w:color w:val="000000"/>
        </w:rPr>
        <w:t>экран должен иметь антибликовое покрытие;</w:t>
      </w:r>
    </w:p>
    <w:p w14:paraId="66E682FB" w14:textId="77777777" w:rsidR="008F0AA5" w:rsidRPr="004B2488" w:rsidRDefault="008F0AA5" w:rsidP="008F0AA5">
      <w:pPr>
        <w:pStyle w:val="a4"/>
        <w:numPr>
          <w:ilvl w:val="0"/>
          <w:numId w:val="10"/>
        </w:numPr>
        <w:ind w:left="2136"/>
        <w:rPr>
          <w:color w:val="000000"/>
        </w:rPr>
      </w:pPr>
      <w:r w:rsidRPr="004B2488">
        <w:rPr>
          <w:color w:val="000000"/>
        </w:rPr>
        <w:t>цвета знаков и фона должны быть согласованы между собой;</w:t>
      </w:r>
    </w:p>
    <w:p w14:paraId="343BD178" w14:textId="77777777" w:rsidR="008F0AA5" w:rsidRPr="004B2488" w:rsidRDefault="008F0AA5" w:rsidP="008F0AA5">
      <w:pPr>
        <w:pStyle w:val="a4"/>
        <w:numPr>
          <w:ilvl w:val="0"/>
          <w:numId w:val="10"/>
        </w:numPr>
        <w:ind w:left="2136"/>
        <w:rPr>
          <w:color w:val="000000"/>
        </w:rPr>
      </w:pPr>
      <w:r w:rsidRPr="004B2488">
        <w:rPr>
          <w:color w:val="000000"/>
        </w:rPr>
        <w:t>для многоцветного отображения рекомендуется использовать одновременно максимум 6 цветов, т.к. вероятность ошибки тем меньше, чем меньше цветов используется и чем больше разница между ними;</w:t>
      </w:r>
    </w:p>
    <w:p w14:paraId="1538210F" w14:textId="1B7F463D" w:rsidR="009F2316" w:rsidRDefault="008F0AA5" w:rsidP="009F2316">
      <w:pPr>
        <w:pStyle w:val="a4"/>
        <w:numPr>
          <w:ilvl w:val="0"/>
          <w:numId w:val="10"/>
        </w:numPr>
        <w:ind w:left="2136"/>
        <w:rPr>
          <w:color w:val="000000"/>
        </w:rPr>
      </w:pPr>
      <w:r w:rsidRPr="004B2488">
        <w:rPr>
          <w:color w:val="000000"/>
        </w:rPr>
        <w:t>необходимо регулярное обслуживание терминалов специалистами.</w:t>
      </w:r>
    </w:p>
    <w:p w14:paraId="7CB651EC" w14:textId="77777777" w:rsidR="009F2316" w:rsidRPr="009F2316" w:rsidRDefault="009F2316" w:rsidP="009F2316">
      <w:pPr>
        <w:pStyle w:val="a4"/>
        <w:ind w:left="2136"/>
        <w:rPr>
          <w:color w:val="000000"/>
        </w:rPr>
      </w:pPr>
    </w:p>
    <w:p w14:paraId="1B136713" w14:textId="77777777" w:rsidR="009F2316" w:rsidRDefault="009F2316" w:rsidP="009F2316">
      <w:pPr>
        <w:pStyle w:val="a4"/>
        <w:ind w:left="720"/>
        <w:rPr>
          <w:b/>
          <w:bCs/>
          <w:color w:val="000000"/>
          <w:sz w:val="28"/>
          <w:szCs w:val="28"/>
        </w:rPr>
      </w:pPr>
    </w:p>
    <w:p w14:paraId="469F7782" w14:textId="7971BAAD" w:rsidR="009F2316" w:rsidRPr="009A2134" w:rsidRDefault="009F2316" w:rsidP="009F2316">
      <w:pPr>
        <w:pStyle w:val="a4"/>
        <w:ind w:left="720"/>
        <w:rPr>
          <w:b/>
          <w:bCs/>
          <w:color w:val="000000"/>
          <w:sz w:val="28"/>
          <w:szCs w:val="28"/>
        </w:rPr>
      </w:pPr>
      <w:r w:rsidRPr="009A2134">
        <w:rPr>
          <w:b/>
          <w:bCs/>
          <w:color w:val="000000"/>
          <w:sz w:val="28"/>
          <w:szCs w:val="28"/>
        </w:rPr>
        <w:lastRenderedPageBreak/>
        <w:t>4.1.11. Требования к эксплуатации, техническому обслуживанию, ремонту и хранению систем комплекса.</w:t>
      </w:r>
    </w:p>
    <w:p w14:paraId="6EB88AE5" w14:textId="77777777" w:rsidR="009F2316" w:rsidRPr="009612E0" w:rsidRDefault="009F2316" w:rsidP="009F2316">
      <w:pPr>
        <w:pStyle w:val="a4"/>
        <w:numPr>
          <w:ilvl w:val="2"/>
          <w:numId w:val="11"/>
        </w:numPr>
        <w:rPr>
          <w:color w:val="000000"/>
        </w:rPr>
      </w:pPr>
      <w:r w:rsidRPr="009612E0">
        <w:rPr>
          <w:color w:val="000000"/>
        </w:rPr>
        <w:t>Необходимо выделять время на обслуживание и профилактику аппаратных систем комплекса (1 день в месяц).</w:t>
      </w:r>
    </w:p>
    <w:p w14:paraId="38B556C6" w14:textId="77777777" w:rsidR="009F2316" w:rsidRPr="009612E0" w:rsidRDefault="009F2316" w:rsidP="009F2316">
      <w:pPr>
        <w:pStyle w:val="a4"/>
        <w:numPr>
          <w:ilvl w:val="2"/>
          <w:numId w:val="11"/>
        </w:numPr>
        <w:rPr>
          <w:color w:val="000000"/>
        </w:rPr>
      </w:pPr>
      <w:r w:rsidRPr="009612E0">
        <w:rPr>
          <w:color w:val="000000"/>
        </w:rPr>
        <w:t>Сеть энергоснабжения должна иметь следующие параметры: напряжение – 220В; частота – 50Гц.</w:t>
      </w:r>
    </w:p>
    <w:p w14:paraId="1FCEACD8" w14:textId="77777777" w:rsidR="009F2316" w:rsidRPr="009612E0" w:rsidRDefault="009F2316" w:rsidP="009F2316">
      <w:pPr>
        <w:pStyle w:val="a4"/>
        <w:numPr>
          <w:ilvl w:val="2"/>
          <w:numId w:val="11"/>
        </w:numPr>
        <w:rPr>
          <w:color w:val="000000"/>
        </w:rPr>
      </w:pPr>
      <w:r w:rsidRPr="009612E0">
        <w:rPr>
          <w:color w:val="000000"/>
        </w:rPr>
        <w:t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комплекса, либо в случае непредвиденного выхода аппаратных систем из строя по заявке персонала компании.</w:t>
      </w:r>
    </w:p>
    <w:p w14:paraId="56C995D0" w14:textId="6E595558" w:rsidR="009F2316" w:rsidRDefault="009F2316" w:rsidP="009F2316">
      <w:pPr>
        <w:pStyle w:val="a4"/>
        <w:numPr>
          <w:ilvl w:val="2"/>
          <w:numId w:val="11"/>
        </w:numPr>
        <w:rPr>
          <w:color w:val="000000"/>
        </w:rPr>
      </w:pPr>
      <w:r w:rsidRPr="009612E0">
        <w:rPr>
          <w:color w:val="000000"/>
        </w:rPr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систем.</w:t>
      </w:r>
    </w:p>
    <w:p w14:paraId="742C1211" w14:textId="59BE152E" w:rsidR="00696DBB" w:rsidRDefault="00696DBB" w:rsidP="00696DBB">
      <w:pPr>
        <w:pStyle w:val="a4"/>
        <w:ind w:left="1776"/>
        <w:rPr>
          <w:color w:val="000000"/>
        </w:rPr>
      </w:pPr>
    </w:p>
    <w:p w14:paraId="0E82FB4B" w14:textId="77777777" w:rsidR="00696DBB" w:rsidRPr="00AD63C5" w:rsidRDefault="00696DBB" w:rsidP="00696DBB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D63C5">
        <w:rPr>
          <w:b/>
          <w:bCs/>
          <w:color w:val="000000"/>
          <w:sz w:val="28"/>
          <w:szCs w:val="28"/>
        </w:rPr>
        <w:t>4.1.12. Требования по сохранности информации.</w:t>
      </w:r>
    </w:p>
    <w:p w14:paraId="51EF32AE" w14:textId="77777777" w:rsidR="00696DBB" w:rsidRPr="00AD63C5" w:rsidRDefault="00696DBB" w:rsidP="00696DBB">
      <w:pPr>
        <w:pStyle w:val="a4"/>
        <w:ind w:left="1416"/>
        <w:rPr>
          <w:b/>
          <w:bCs/>
          <w:color w:val="000000"/>
        </w:rPr>
      </w:pPr>
      <w:r w:rsidRPr="00AD63C5">
        <w:rPr>
          <w:b/>
          <w:bCs/>
          <w:color w:val="000000"/>
        </w:rPr>
        <w:t>Сохранность информации должна быть обеспечена в следующих случаях:</w:t>
      </w:r>
    </w:p>
    <w:p w14:paraId="60780D28" w14:textId="77777777" w:rsidR="00696DBB" w:rsidRPr="00AD63C5" w:rsidRDefault="00696DBB" w:rsidP="00696DBB">
      <w:pPr>
        <w:pStyle w:val="a4"/>
        <w:numPr>
          <w:ilvl w:val="0"/>
          <w:numId w:val="12"/>
        </w:numPr>
        <w:ind w:left="2136"/>
        <w:rPr>
          <w:color w:val="000000"/>
        </w:rPr>
      </w:pPr>
      <w:r w:rsidRPr="00AD63C5">
        <w:rPr>
          <w:color w:val="000000"/>
        </w:rPr>
        <w:t>выход из строя аппаратных систем комплекса;</w:t>
      </w:r>
    </w:p>
    <w:p w14:paraId="789DB076" w14:textId="77777777" w:rsidR="00696DBB" w:rsidRPr="00AD63C5" w:rsidRDefault="00696DBB" w:rsidP="00696DBB">
      <w:pPr>
        <w:pStyle w:val="a4"/>
        <w:numPr>
          <w:ilvl w:val="0"/>
          <w:numId w:val="12"/>
        </w:numPr>
        <w:ind w:left="2136"/>
        <w:rPr>
          <w:color w:val="000000"/>
        </w:rPr>
      </w:pPr>
      <w:r w:rsidRPr="00AD63C5">
        <w:rPr>
          <w:color w:val="000000"/>
        </w:rPr>
        <w:t>стихийные бедствия (пожар, наводнение, взрыв, землетрясение и т.п.);</w:t>
      </w:r>
    </w:p>
    <w:p w14:paraId="5487A583" w14:textId="77777777" w:rsidR="00696DBB" w:rsidRPr="00AD63C5" w:rsidRDefault="00696DBB" w:rsidP="00696DBB">
      <w:pPr>
        <w:pStyle w:val="a4"/>
        <w:numPr>
          <w:ilvl w:val="0"/>
          <w:numId w:val="12"/>
        </w:numPr>
        <w:ind w:left="2136"/>
        <w:rPr>
          <w:color w:val="000000"/>
        </w:rPr>
      </w:pPr>
      <w:r w:rsidRPr="00AD63C5">
        <w:rPr>
          <w:color w:val="000000"/>
        </w:rPr>
        <w:t>хищение носителей информации, других систем комплекса;</w:t>
      </w:r>
    </w:p>
    <w:p w14:paraId="72E57C29" w14:textId="77777777" w:rsidR="00696DBB" w:rsidRPr="00AD63C5" w:rsidRDefault="00696DBB" w:rsidP="00696DBB">
      <w:pPr>
        <w:pStyle w:val="a4"/>
        <w:numPr>
          <w:ilvl w:val="0"/>
          <w:numId w:val="12"/>
        </w:numPr>
        <w:ind w:left="2136"/>
        <w:rPr>
          <w:color w:val="000000"/>
        </w:rPr>
      </w:pPr>
      <w:r w:rsidRPr="00AD63C5">
        <w:rPr>
          <w:color w:val="000000"/>
        </w:rPr>
        <w:t>ошибки в программных средствах;</w:t>
      </w:r>
    </w:p>
    <w:p w14:paraId="68D92E79" w14:textId="77777777" w:rsidR="00696DBB" w:rsidRPr="00AD63C5" w:rsidRDefault="00696DBB" w:rsidP="00696DBB">
      <w:pPr>
        <w:pStyle w:val="a4"/>
        <w:numPr>
          <w:ilvl w:val="0"/>
          <w:numId w:val="12"/>
        </w:numPr>
        <w:ind w:left="2136"/>
        <w:rPr>
          <w:color w:val="000000"/>
        </w:rPr>
      </w:pPr>
      <w:r w:rsidRPr="00AD63C5">
        <w:rPr>
          <w:color w:val="000000"/>
        </w:rPr>
        <w:t>неверные действия сотрудников.</w:t>
      </w:r>
    </w:p>
    <w:p w14:paraId="6ED8C247" w14:textId="77777777" w:rsidR="00696DBB" w:rsidRPr="00AD63C5" w:rsidRDefault="00696DBB" w:rsidP="00696DBB">
      <w:pPr>
        <w:pStyle w:val="a4"/>
        <w:ind w:left="1416"/>
        <w:rPr>
          <w:color w:val="000000"/>
        </w:rPr>
      </w:pPr>
      <w:r w:rsidRPr="00AD63C5">
        <w:rPr>
          <w:color w:val="000000"/>
        </w:rPr>
        <w:t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</w:t>
      </w:r>
    </w:p>
    <w:p w14:paraId="0CA21455" w14:textId="77777777" w:rsidR="00696DBB" w:rsidRPr="00AD63C5" w:rsidRDefault="00696DBB" w:rsidP="00696DBB">
      <w:pPr>
        <w:pStyle w:val="a4"/>
        <w:ind w:left="1416"/>
        <w:rPr>
          <w:color w:val="000000"/>
        </w:rPr>
      </w:pPr>
      <w:r w:rsidRPr="00AD63C5">
        <w:rPr>
          <w:color w:val="000000"/>
        </w:rPr>
        <w:t>обеспечения сохранности информации при сбоях использовать её механизмы (транзакции).</w:t>
      </w:r>
    </w:p>
    <w:p w14:paraId="40F2C224" w14:textId="77777777" w:rsidR="00696DBB" w:rsidRDefault="00696DBB" w:rsidP="00696DBB">
      <w:pPr>
        <w:pStyle w:val="a4"/>
        <w:ind w:left="1416"/>
        <w:rPr>
          <w:color w:val="000000"/>
        </w:rPr>
      </w:pPr>
      <w:r w:rsidRPr="00AD63C5">
        <w:rPr>
          <w:color w:val="000000"/>
        </w:rPr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носителях).</w:t>
      </w:r>
    </w:p>
    <w:p w14:paraId="5AA2DD67" w14:textId="77777777" w:rsidR="000E7379" w:rsidRDefault="000E7379" w:rsidP="000E7379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53A74FD8" w14:textId="55E2033B" w:rsidR="000E7379" w:rsidRPr="00E4359B" w:rsidRDefault="000E7379" w:rsidP="000E7379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E4359B">
        <w:rPr>
          <w:b/>
          <w:bCs/>
          <w:color w:val="000000"/>
          <w:sz w:val="28"/>
          <w:szCs w:val="28"/>
        </w:rPr>
        <w:lastRenderedPageBreak/>
        <w:t>4.1.13</w:t>
      </w:r>
      <w:r>
        <w:rPr>
          <w:b/>
          <w:bCs/>
          <w:color w:val="000000"/>
          <w:sz w:val="28"/>
          <w:szCs w:val="28"/>
        </w:rPr>
        <w:t>.</w:t>
      </w:r>
      <w:r w:rsidRPr="00E4359B">
        <w:rPr>
          <w:b/>
          <w:bCs/>
          <w:color w:val="000000"/>
          <w:sz w:val="28"/>
          <w:szCs w:val="28"/>
        </w:rPr>
        <w:t xml:space="preserve"> Требования к средствам защиты от внешних воздействий.</w:t>
      </w:r>
    </w:p>
    <w:p w14:paraId="54AEEDB4" w14:textId="26BB380E" w:rsidR="000E7379" w:rsidRDefault="000E7379" w:rsidP="000E7379">
      <w:pPr>
        <w:pStyle w:val="a4"/>
        <w:ind w:left="1416"/>
        <w:rPr>
          <w:color w:val="000000"/>
        </w:rPr>
      </w:pPr>
      <w:r w:rsidRPr="00E4359B">
        <w:rPr>
          <w:color w:val="000000"/>
        </w:rPr>
        <w:t>Аппаратные средства системы 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 Также необходима защита систем комплекса от внешних воздействий (молний, взрывов и т.д.). Необходимо применение экранирования помещений от индустриальных помех и электромагнитных полей.</w:t>
      </w:r>
    </w:p>
    <w:p w14:paraId="63E02B1F" w14:textId="77777777" w:rsidR="00547B36" w:rsidRPr="00A83318" w:rsidRDefault="00547B36" w:rsidP="00547B36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83318">
        <w:rPr>
          <w:b/>
          <w:bCs/>
          <w:color w:val="000000"/>
          <w:sz w:val="28"/>
          <w:szCs w:val="28"/>
        </w:rPr>
        <w:t>4.1.14</w:t>
      </w:r>
      <w:r>
        <w:rPr>
          <w:b/>
          <w:bCs/>
          <w:color w:val="000000"/>
          <w:sz w:val="28"/>
          <w:szCs w:val="28"/>
        </w:rPr>
        <w:t>.</w:t>
      </w:r>
      <w:r w:rsidRPr="00A83318">
        <w:rPr>
          <w:b/>
          <w:bCs/>
          <w:color w:val="000000"/>
          <w:sz w:val="28"/>
          <w:szCs w:val="28"/>
        </w:rPr>
        <w:t xml:space="preserve"> Требования к защите информации от несанкционированного доступа.</w:t>
      </w:r>
    </w:p>
    <w:p w14:paraId="29E338B4" w14:textId="77777777" w:rsidR="00547B36" w:rsidRDefault="00547B36" w:rsidP="00547B36">
      <w:pPr>
        <w:pStyle w:val="a4"/>
        <w:ind w:left="1068"/>
        <w:rPr>
          <w:color w:val="000000"/>
        </w:rPr>
      </w:pPr>
      <w:r w:rsidRPr="00A83318">
        <w:rPr>
          <w:color w:val="000000"/>
        </w:rPr>
        <w:t>При работе с</w:t>
      </w:r>
      <w:r>
        <w:rPr>
          <w:color w:val="000000"/>
        </w:rPr>
        <w:t xml:space="preserve"> базой данных</w:t>
      </w:r>
      <w:r w:rsidRPr="00A83318">
        <w:rPr>
          <w:color w:val="000000"/>
        </w:rPr>
        <w:t>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три вида доступа:</w:t>
      </w:r>
    </w:p>
    <w:p w14:paraId="0D030F36" w14:textId="77777777" w:rsidR="00547B36" w:rsidRPr="00C70B66" w:rsidRDefault="00547B36" w:rsidP="00547B36">
      <w:pPr>
        <w:pStyle w:val="a4"/>
        <w:numPr>
          <w:ilvl w:val="0"/>
          <w:numId w:val="13"/>
        </w:numPr>
        <w:ind w:left="1788"/>
        <w:rPr>
          <w:color w:val="000000"/>
        </w:rPr>
      </w:pPr>
      <w:r w:rsidRPr="00C70B66">
        <w:rPr>
          <w:b/>
          <w:bCs/>
        </w:rPr>
        <w:t>Полный доступ.</w:t>
      </w:r>
      <w:r w:rsidRPr="00C70B66">
        <w:t> Этот уровень доступа позволяет пользователю вносить изменения в базу данных, удалять и создавать записи.</w:t>
      </w:r>
    </w:p>
    <w:p w14:paraId="496B3879" w14:textId="77777777" w:rsidR="00547B36" w:rsidRPr="00C70B66" w:rsidRDefault="00547B36" w:rsidP="00547B36">
      <w:pPr>
        <w:pStyle w:val="a9"/>
        <w:numPr>
          <w:ilvl w:val="0"/>
          <w:numId w:val="13"/>
        </w:numPr>
        <w:ind w:left="1788"/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Доступ только для чтения.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таким уровнем доступа может просматривать данные, но не может их изменять.</w:t>
      </w:r>
    </w:p>
    <w:p w14:paraId="7762392A" w14:textId="14170696" w:rsidR="000E7379" w:rsidRDefault="00547B36" w:rsidP="00061969">
      <w:pPr>
        <w:pStyle w:val="a9"/>
        <w:numPr>
          <w:ilvl w:val="0"/>
          <w:numId w:val="13"/>
        </w:numPr>
        <w:ind w:left="1788"/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Частичный доступ.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этим уровнем доступа может выполнять ограниченный набор действий, например, изменять только определённые поля в записях.</w:t>
      </w:r>
    </w:p>
    <w:p w14:paraId="6ACB70A5" w14:textId="19AD63DA" w:rsidR="00061969" w:rsidRDefault="00061969" w:rsidP="00061969">
      <w:pPr>
        <w:pStyle w:val="a9"/>
        <w:ind w:left="142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41DD55FB" w14:textId="77777777" w:rsidR="00061969" w:rsidRPr="00527547" w:rsidRDefault="00061969" w:rsidP="00061969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527547">
        <w:rPr>
          <w:b/>
          <w:bCs/>
          <w:color w:val="000000"/>
          <w:sz w:val="28"/>
          <w:szCs w:val="28"/>
        </w:rPr>
        <w:t>4.1.15. Требования по стандартизации и унификации.</w:t>
      </w:r>
    </w:p>
    <w:p w14:paraId="63384F2E" w14:textId="77777777" w:rsidR="00061969" w:rsidRPr="002A1B8E" w:rsidRDefault="00061969" w:rsidP="00061969">
      <w:pPr>
        <w:ind w:left="1416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В процессе работы системы необходимо использовать программные и аппаратные средства, которые будут удобны в рамках комплекса.</w:t>
      </w:r>
    </w:p>
    <w:p w14:paraId="02427F1E" w14:textId="77777777" w:rsidR="00061969" w:rsidRPr="002A1B8E" w:rsidRDefault="00061969" w:rsidP="00061969">
      <w:pPr>
        <w:ind w:left="1416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 xml:space="preserve">База данных будет храниться в формате Microsoft Access </w:t>
      </w:r>
      <w:r w:rsidRPr="002A1B8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A1B8E">
        <w:rPr>
          <w:rFonts w:ascii="Times New Roman" w:hAnsi="Times New Roman" w:cs="Times New Roman"/>
          <w:color w:val="000000"/>
          <w:sz w:val="24"/>
          <w:szCs w:val="24"/>
        </w:rPr>
        <w:t>mdb</w:t>
      </w:r>
      <w:proofErr w:type="spellEnd"/>
      <w:r w:rsidRPr="002A1B8E">
        <w:rPr>
          <w:rFonts w:ascii="Times New Roman" w:hAnsi="Times New Roman" w:cs="Times New Roman"/>
          <w:color w:val="000000"/>
          <w:sz w:val="24"/>
          <w:szCs w:val="24"/>
        </w:rPr>
        <w:t>-файл)</w:t>
      </w:r>
      <w:r w:rsidRPr="002A1B8E">
        <w:rPr>
          <w:rFonts w:ascii="Times New Roman" w:hAnsi="Times New Roman" w:cs="Times New Roman"/>
          <w:sz w:val="24"/>
          <w:szCs w:val="24"/>
        </w:rPr>
        <w:t>. После внесения изменений все данные будут сохраняться в этом же файле.</w:t>
      </w:r>
    </w:p>
    <w:p w14:paraId="4C13487C" w14:textId="77777777" w:rsidR="00061969" w:rsidRDefault="00061969" w:rsidP="00061969">
      <w:pPr>
        <w:ind w:left="1416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Интерфейс системы будет создан на основе стандартных элементов операционной системы Windows. Для обозначения различных объектов базы данных будут использоваться пиктограммы, принятые в Microsoft Access.</w:t>
      </w:r>
    </w:p>
    <w:p w14:paraId="1E8F1ED9" w14:textId="77777777" w:rsidR="008D29D6" w:rsidRDefault="008D29D6" w:rsidP="008D29D6">
      <w:pPr>
        <w:pStyle w:val="a3"/>
        <w:numPr>
          <w:ilvl w:val="1"/>
          <w:numId w:val="10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D110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задачам, выполняемым системой.</w:t>
      </w:r>
    </w:p>
    <w:p w14:paraId="2BDC6A0E" w14:textId="77777777" w:rsidR="00061969" w:rsidRPr="00061969" w:rsidRDefault="00061969" w:rsidP="00061969">
      <w:pPr>
        <w:pStyle w:val="a9"/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C3F5B0D" w14:textId="77777777" w:rsidR="00696DBB" w:rsidRDefault="00696DBB" w:rsidP="00696DBB">
      <w:pPr>
        <w:pStyle w:val="a4"/>
        <w:ind w:left="1776"/>
        <w:rPr>
          <w:color w:val="000000"/>
        </w:rPr>
      </w:pPr>
    </w:p>
    <w:p w14:paraId="10B3B965" w14:textId="77777777" w:rsidR="009F2316" w:rsidRPr="009A2134" w:rsidRDefault="009F2316" w:rsidP="009F2316">
      <w:pPr>
        <w:pStyle w:val="a4"/>
        <w:ind w:left="1776"/>
        <w:rPr>
          <w:color w:val="000000"/>
        </w:rPr>
      </w:pPr>
    </w:p>
    <w:p w14:paraId="5C7E9CBD" w14:textId="77777777" w:rsidR="008D132B" w:rsidRPr="004B2488" w:rsidRDefault="008D132B" w:rsidP="008D132B">
      <w:pPr>
        <w:pStyle w:val="a4"/>
        <w:ind w:left="2136"/>
        <w:rPr>
          <w:color w:val="000000"/>
        </w:rPr>
      </w:pPr>
    </w:p>
    <w:p w14:paraId="21A11C7F" w14:textId="77777777" w:rsidR="005A4918" w:rsidRPr="009A2134" w:rsidRDefault="005A4918" w:rsidP="005A4918">
      <w:pPr>
        <w:pStyle w:val="a3"/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9A97C9F" w14:textId="77777777" w:rsidR="005A4918" w:rsidRPr="005A4918" w:rsidRDefault="005A4918" w:rsidP="005A49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6233D2F" w14:textId="77777777" w:rsidR="004215B2" w:rsidRPr="004215B2" w:rsidRDefault="004215B2" w:rsidP="004215B2">
      <w:pPr>
        <w:ind w:left="178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</w:p>
    <w:p w14:paraId="56B91067" w14:textId="77777777" w:rsidR="00063306" w:rsidRPr="00063306" w:rsidRDefault="00063306" w:rsidP="000633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BEC6D53" w14:textId="342BB564" w:rsidR="00332F00" w:rsidRDefault="00332F00" w:rsidP="00332F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31725F8" w14:textId="2189A7F0" w:rsidR="005D1DD8" w:rsidRDefault="005D1DD8" w:rsidP="005D1DD8">
      <w:pPr>
        <w:rPr>
          <w:rFonts w:ascii="Times New Roman" w:hAnsi="Times New Roman" w:cs="Times New Roman"/>
          <w:sz w:val="24"/>
          <w:szCs w:val="24"/>
        </w:rPr>
      </w:pPr>
    </w:p>
    <w:p w14:paraId="04FB866B" w14:textId="2DD70DAA" w:rsidR="007B6B5A" w:rsidRDefault="007B6B5A" w:rsidP="007B6B5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F9FD959" w14:textId="77777777" w:rsidR="009C0E36" w:rsidRDefault="009C0E36" w:rsidP="00C3468D">
      <w:pPr>
        <w:ind w:left="1068"/>
        <w:rPr>
          <w:rFonts w:ascii="Times New Roman" w:hAnsi="Times New Roman" w:cs="Times New Roman"/>
          <w:sz w:val="24"/>
          <w:szCs w:val="24"/>
        </w:rPr>
      </w:pPr>
    </w:p>
    <w:p w14:paraId="79AF0DF6" w14:textId="77777777" w:rsidR="00DF2F00" w:rsidRPr="00040A96" w:rsidRDefault="00DF2F00" w:rsidP="00040A96">
      <w:pPr>
        <w:spacing w:before="100" w:beforeAutospacing="1" w:after="100" w:afterAutospacing="1" w:line="240" w:lineRule="auto"/>
        <w:ind w:left="1416"/>
        <w:rPr>
          <w:rFonts w:ascii="Times New Roman" w:hAnsi="Times New Roman" w:cs="Times New Roman"/>
          <w:sz w:val="24"/>
          <w:szCs w:val="24"/>
        </w:rPr>
      </w:pPr>
    </w:p>
    <w:p w14:paraId="47E528C0" w14:textId="79CC2976" w:rsidR="00040A96" w:rsidRPr="005479F0" w:rsidRDefault="00040A96" w:rsidP="00040A96">
      <w:pP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129007AF" w14:textId="77777777" w:rsidR="00E2146C" w:rsidRDefault="00E2146C" w:rsidP="00E2146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CEB9107" w14:textId="77777777" w:rsidR="008B18A9" w:rsidRDefault="008B18A9" w:rsidP="000072CA">
      <w:pPr>
        <w:pStyle w:val="a4"/>
        <w:ind w:left="708" w:firstLine="708"/>
        <w:rPr>
          <w:color w:val="000000"/>
        </w:rPr>
      </w:pPr>
    </w:p>
    <w:p w14:paraId="201E56B5" w14:textId="77777777" w:rsidR="000072CA" w:rsidRPr="00C810F9" w:rsidRDefault="000072CA" w:rsidP="00C810F9">
      <w:pPr>
        <w:pStyle w:val="a4"/>
        <w:ind w:left="1125"/>
        <w:rPr>
          <w:color w:val="000000"/>
        </w:rPr>
      </w:pPr>
    </w:p>
    <w:p w14:paraId="26575902" w14:textId="77777777" w:rsidR="00373C38" w:rsidRPr="00373C38" w:rsidRDefault="00373C38" w:rsidP="006A4AF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</w:p>
    <w:p w14:paraId="699E5723" w14:textId="77777777" w:rsidR="00206427" w:rsidRDefault="00206427"/>
    <w:sectPr w:rsidR="002064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" w15:restartNumberingAfterBreak="0">
    <w:nsid w:val="177642F3"/>
    <w:multiLevelType w:val="hybridMultilevel"/>
    <w:tmpl w:val="530C6D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A22216C"/>
    <w:multiLevelType w:val="hybridMultilevel"/>
    <w:tmpl w:val="C2B675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DF725EA"/>
    <w:multiLevelType w:val="hybridMultilevel"/>
    <w:tmpl w:val="5136E7D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5" w15:restartNumberingAfterBreak="0">
    <w:nsid w:val="35233CA2"/>
    <w:multiLevelType w:val="hybridMultilevel"/>
    <w:tmpl w:val="C90449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3A964AFE"/>
    <w:multiLevelType w:val="hybridMultilevel"/>
    <w:tmpl w:val="6F2EB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528E5D5D"/>
    <w:multiLevelType w:val="hybridMultilevel"/>
    <w:tmpl w:val="2A12768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5C9B6154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0" w15:restartNumberingAfterBreak="0">
    <w:nsid w:val="5F341DF2"/>
    <w:multiLevelType w:val="hybridMultilevel"/>
    <w:tmpl w:val="17CC6D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6760C4B"/>
    <w:multiLevelType w:val="multilevel"/>
    <w:tmpl w:val="6EF8A4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365" w:hanging="64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2" w15:restartNumberingAfterBreak="0">
    <w:nsid w:val="70E601C5"/>
    <w:multiLevelType w:val="multilevel"/>
    <w:tmpl w:val="3662AE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2"/>
  </w:num>
  <w:num w:numId="5">
    <w:abstractNumId w:val="10"/>
  </w:num>
  <w:num w:numId="6">
    <w:abstractNumId w:val="11"/>
  </w:num>
  <w:num w:numId="7">
    <w:abstractNumId w:val="3"/>
  </w:num>
  <w:num w:numId="8">
    <w:abstractNumId w:val="6"/>
  </w:num>
  <w:num w:numId="9">
    <w:abstractNumId w:val="8"/>
  </w:num>
  <w:num w:numId="10">
    <w:abstractNumId w:val="9"/>
  </w:num>
  <w:num w:numId="11">
    <w:abstractNumId w:val="12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427"/>
    <w:rsid w:val="000072CA"/>
    <w:rsid w:val="00040A96"/>
    <w:rsid w:val="00061969"/>
    <w:rsid w:val="00063306"/>
    <w:rsid w:val="000E64FB"/>
    <w:rsid w:val="000E7379"/>
    <w:rsid w:val="001F7DD9"/>
    <w:rsid w:val="00206427"/>
    <w:rsid w:val="002A24FA"/>
    <w:rsid w:val="003131B0"/>
    <w:rsid w:val="003243B3"/>
    <w:rsid w:val="00332F00"/>
    <w:rsid w:val="00365FA2"/>
    <w:rsid w:val="00373C38"/>
    <w:rsid w:val="004215B2"/>
    <w:rsid w:val="00547B36"/>
    <w:rsid w:val="00574050"/>
    <w:rsid w:val="005A4918"/>
    <w:rsid w:val="005D1DD8"/>
    <w:rsid w:val="005D2F04"/>
    <w:rsid w:val="00696DBB"/>
    <w:rsid w:val="006A4AFB"/>
    <w:rsid w:val="006C41F7"/>
    <w:rsid w:val="00764CEB"/>
    <w:rsid w:val="007B6B5A"/>
    <w:rsid w:val="008270B7"/>
    <w:rsid w:val="008B18A9"/>
    <w:rsid w:val="008D132B"/>
    <w:rsid w:val="008D29D6"/>
    <w:rsid w:val="008F0AA5"/>
    <w:rsid w:val="00903EAE"/>
    <w:rsid w:val="009C0E36"/>
    <w:rsid w:val="009F2316"/>
    <w:rsid w:val="00B64E51"/>
    <w:rsid w:val="00C3468D"/>
    <w:rsid w:val="00C810F9"/>
    <w:rsid w:val="00CE1D73"/>
    <w:rsid w:val="00D60C5C"/>
    <w:rsid w:val="00DF2F00"/>
    <w:rsid w:val="00E2146C"/>
    <w:rsid w:val="00FA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C0FCB"/>
  <w15:chartTrackingRefBased/>
  <w15:docId w15:val="{401B0B61-7076-42A9-8961-559AD4CD8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4E5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CE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73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A2B54"/>
    <w:rPr>
      <w:b/>
      <w:bCs/>
    </w:rPr>
  </w:style>
  <w:style w:type="character" w:styleId="a6">
    <w:name w:val="Intense Emphasis"/>
    <w:basedOn w:val="a0"/>
    <w:uiPriority w:val="21"/>
    <w:qFormat/>
    <w:rsid w:val="00040A96"/>
    <w:rPr>
      <w:i/>
      <w:iCs/>
      <w:color w:val="4472C4" w:themeColor="accent1"/>
    </w:rPr>
  </w:style>
  <w:style w:type="character" w:styleId="a7">
    <w:name w:val="Emphasis"/>
    <w:basedOn w:val="a0"/>
    <w:uiPriority w:val="20"/>
    <w:qFormat/>
    <w:rsid w:val="00040A96"/>
    <w:rPr>
      <w:i/>
      <w:iCs/>
    </w:rPr>
  </w:style>
  <w:style w:type="character" w:styleId="a8">
    <w:name w:val="Subtle Emphasis"/>
    <w:basedOn w:val="a0"/>
    <w:uiPriority w:val="19"/>
    <w:qFormat/>
    <w:rsid w:val="007B6B5A"/>
    <w:rPr>
      <w:i/>
      <w:iCs/>
      <w:color w:val="404040" w:themeColor="text1" w:themeTint="BF"/>
    </w:rPr>
  </w:style>
  <w:style w:type="paragraph" w:styleId="a9">
    <w:name w:val="No Spacing"/>
    <w:uiPriority w:val="1"/>
    <w:qFormat/>
    <w:rsid w:val="00547B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9</Pages>
  <Words>1792</Words>
  <Characters>10219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39</cp:revision>
  <dcterms:created xsi:type="dcterms:W3CDTF">2024-05-15T09:04:00Z</dcterms:created>
  <dcterms:modified xsi:type="dcterms:W3CDTF">2024-05-15T13:54:00Z</dcterms:modified>
</cp:coreProperties>
</file>