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 xml:space="preserve">Кинотеатр – учреждение, предназначенное </w:t>
      </w:r>
      <w:proofErr w:type="gramStart"/>
      <w:r w:rsidRPr="00040A96">
        <w:rPr>
          <w:rFonts w:ascii="Times New Roman" w:hAnsi="Times New Roman" w:cs="Times New Roman"/>
          <w:sz w:val="24"/>
          <w:szCs w:val="24"/>
        </w:rPr>
        <w:t>для осуществление</w:t>
      </w:r>
      <w:proofErr w:type="gramEnd"/>
      <w:r w:rsidRPr="00040A96">
        <w:rPr>
          <w:rFonts w:ascii="Times New Roman" w:hAnsi="Times New Roman" w:cs="Times New Roman"/>
          <w:sz w:val="24"/>
          <w:szCs w:val="24"/>
        </w:rPr>
        <w:t xml:space="preserve">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039C3BD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23821215" w14:textId="38FC6B78" w:rsidR="005D1DD8" w:rsidRPr="00C7672F" w:rsidRDefault="005D1DD8" w:rsidP="005D1DD8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767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4.1.4. Требования по диагностированию системы.</w:t>
      </w:r>
    </w:p>
    <w:p w14:paraId="4FFC6A5F" w14:textId="45C2C42B" w:rsidR="005D1DD8" w:rsidRDefault="005D1DD8" w:rsidP="005D1DD8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76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программного и аппаратного обеспечения проводится по мере необходимости.</w:t>
      </w:r>
    </w:p>
    <w:p w14:paraId="4518A4FB" w14:textId="418D58EC" w:rsidR="00332F00" w:rsidRPr="006600E4" w:rsidRDefault="00332F00" w:rsidP="00332F00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00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4.1.5. Перспективы системы, модернизация системы.</w:t>
      </w:r>
    </w:p>
    <w:p w14:paraId="5D7E17D5" w14:textId="77777777" w:rsidR="00332F00" w:rsidRPr="006600E4" w:rsidRDefault="00332F00" w:rsidP="00332F0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</w:t>
      </w:r>
    </w:p>
    <w:p w14:paraId="496540BD" w14:textId="77777777" w:rsidR="00332F00" w:rsidRPr="006600E4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</w:t>
      </w: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новой задачи), а также могут обновляться до актуальных версий программные средства.</w:t>
      </w:r>
    </w:p>
    <w:p w14:paraId="4C715DE3" w14:textId="0C5FA77B" w:rsidR="00332F00" w:rsidRDefault="00332F00" w:rsidP="00332F00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0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4CA8E00A" w14:textId="77777777" w:rsidR="00063306" w:rsidRDefault="00063306" w:rsidP="00063306">
      <w:pPr>
        <w:pStyle w:val="a3"/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72A925" w14:textId="77777777" w:rsidR="00063306" w:rsidRPr="00063306" w:rsidRDefault="00063306" w:rsidP="00063306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633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4.1.6. Требуемый режим работы персонала.</w:t>
      </w:r>
    </w:p>
    <w:p w14:paraId="28CFE7E1" w14:textId="77777777" w:rsidR="00063306" w:rsidRPr="00063306" w:rsidRDefault="00063306" w:rsidP="00063306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330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Требуемый режим работы персонала – полный рабочий день с 9:00 до 18:00, </w:t>
      </w:r>
      <w:r w:rsidRPr="00063306">
        <w:rPr>
          <w:rFonts w:ascii="Times New Roman" w:hAnsi="Times New Roman" w:cs="Times New Roman"/>
          <w:sz w:val="24"/>
          <w:szCs w:val="24"/>
        </w:rPr>
        <w:t>в пятницу — с 9:00 до 16:45.</w:t>
      </w:r>
    </w:p>
    <w:p w14:paraId="4AFF6AE5" w14:textId="0CC895B0" w:rsidR="00063306" w:rsidRDefault="00063306" w:rsidP="00063306">
      <w:pPr>
        <w:pStyle w:val="a3"/>
        <w:numPr>
          <w:ilvl w:val="1"/>
          <w:numId w:val="4"/>
        </w:numPr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063306"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Перерыв на обед — с 12:00 до 12:45 (время может меняться).</w:t>
      </w:r>
    </w:p>
    <w:p w14:paraId="2D2E79EC" w14:textId="77777777" w:rsidR="004215B2" w:rsidRPr="00413641" w:rsidRDefault="004215B2" w:rsidP="004215B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136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4.1.7. Требования к надежности комплекса.</w:t>
      </w:r>
    </w:p>
    <w:p w14:paraId="6B0827A0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14:paraId="32E51D9C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аппаратных средств системы;</w:t>
      </w:r>
    </w:p>
    <w:p w14:paraId="1AADC683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отсутствие электроэнергии;</w:t>
      </w:r>
    </w:p>
    <w:p w14:paraId="17A54517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 из строя программных средств системы;</w:t>
      </w:r>
    </w:p>
    <w:p w14:paraId="3A58515B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неверные действия персонала компании;</w:t>
      </w:r>
    </w:p>
    <w:p w14:paraId="6935ED44" w14:textId="77777777" w:rsidR="004215B2" w:rsidRPr="00413641" w:rsidRDefault="004215B2" w:rsidP="004215B2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пожар, взрыв и т.п.</w:t>
      </w:r>
    </w:p>
    <w:p w14:paraId="54DC4868" w14:textId="77777777" w:rsidR="004215B2" w:rsidRPr="00413641" w:rsidRDefault="004215B2" w:rsidP="004215B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21D29D8B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многофункциональность;</w:t>
      </w:r>
    </w:p>
    <w:p w14:paraId="27F29638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сложные формы взаимосвязи систем комплекса;</w:t>
      </w:r>
    </w:p>
    <w:p w14:paraId="2079A914" w14:textId="77777777" w:rsidR="004215B2" w:rsidRPr="00413641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существенная роль временных соотношений отказов отдельных систем комплекса;</w:t>
      </w:r>
    </w:p>
    <w:p w14:paraId="765829B9" w14:textId="64A06E04" w:rsidR="004215B2" w:rsidRDefault="004215B2" w:rsidP="004215B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136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разнообразные законы распределения среднего времени безотказной работы и восстановления.</w:t>
      </w:r>
    </w:p>
    <w:p w14:paraId="391838A0" w14:textId="77777777" w:rsidR="005A4918" w:rsidRPr="00335855" w:rsidRDefault="005A4918" w:rsidP="005A4918">
      <w:pPr>
        <w:ind w:left="708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4.1.8. </w:t>
      </w:r>
      <w:r w:rsidRPr="0033585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 к численности и квалификации персонала программы и режимы его работы.</w:t>
      </w:r>
    </w:p>
    <w:p w14:paraId="71411316" w14:textId="77777777" w:rsidR="005A4918" w:rsidRPr="00BB1580" w:rsidRDefault="005A4918" w:rsidP="005A4918">
      <w:pPr>
        <w:pStyle w:val="a3"/>
        <w:ind w:left="144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8861F56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Для работы с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(ИС) 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необходимо разделение пользователей на:</w:t>
      </w:r>
    </w:p>
    <w:p w14:paraId="7C6D1941" w14:textId="77777777" w:rsidR="005A4918" w:rsidRPr="00BB1580" w:rsidRDefault="005A4918" w:rsidP="005A4918">
      <w:pPr>
        <w:pStyle w:val="a3"/>
        <w:ind w:left="708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06ECBDA" w14:textId="77777777" w:rsidR="005A4918" w:rsidRPr="00BB1580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отвечать за настройку и обслуживание системы, а также за обеспечение безопасности данных;</w:t>
      </w:r>
    </w:p>
    <w:p w14:paraId="358F19C7" w14:textId="77777777" w:rsidR="005A4918" w:rsidRDefault="005A4918" w:rsidP="005A491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сотрудников, которые будут выполнять основные функции по учёту и контролю данных.</w:t>
      </w:r>
    </w:p>
    <w:p w14:paraId="4DDCA7E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5215E12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Требования к квалификации персонала </w:t>
      </w:r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C22B1A2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2A054634" w14:textId="77777777" w:rsidR="005A4918" w:rsidRPr="00BB1580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сотрудники, которые отвечают за настройку и обслуживание системы, должны иметь высшее образование, опыт работы с информационными системами не менее 3 лет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7631521" w14:textId="77777777" w:rsidR="005A4918" w:rsidRDefault="005A4918" w:rsidP="005A4918">
      <w:pPr>
        <w:pStyle w:val="a3"/>
        <w:numPr>
          <w:ilvl w:val="0"/>
          <w:numId w:val="8"/>
        </w:numPr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>сотрудники, которые выполняют основные функции по учёту и контролю данных, должны иметь среднее профессиональное образование, опыт работы с персональным компьютером не менее 1 года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F2E5D78" w14:textId="77777777" w:rsidR="005A4918" w:rsidRPr="000D3B6B" w:rsidRDefault="005A4918" w:rsidP="005A4918">
      <w:pPr>
        <w:pStyle w:val="a3"/>
        <w:ind w:left="213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C48D33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Режимы работы персонала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обеспечивать бесперебойное функционирование системы учёта и контроля данных.</w:t>
      </w:r>
    </w:p>
    <w:p w14:paraId="1F69B7BE" w14:textId="77777777" w:rsidR="005A4918" w:rsidRPr="00BB1580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5BAC22D" w14:textId="77777777" w:rsidR="005A4918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0D3B6B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Квалификация персонала программы:</w:t>
      </w:r>
    </w:p>
    <w:p w14:paraId="58B7FD21" w14:textId="77777777" w:rsidR="005A4918" w:rsidRPr="000D3B6B" w:rsidRDefault="005A4918" w:rsidP="005A4918">
      <w:pPr>
        <w:pStyle w:val="a3"/>
        <w:ind w:left="1416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0ACAC760" w14:textId="597F3D15" w:rsidR="005A4918" w:rsidRPr="00CE1D73" w:rsidRDefault="005A4918" w:rsidP="00CE1D73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Сотрудники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программы</w:t>
      </w:r>
      <w:r w:rsidRPr="00BB1580">
        <w:rPr>
          <w:rFonts w:ascii="Times New Roman" w:hAnsi="Times New Roman" w:cs="Times New Roman"/>
          <w:sz w:val="24"/>
          <w:szCs w:val="24"/>
          <w:lang w:eastAsia="ru-RU"/>
        </w:rPr>
        <w:t xml:space="preserve"> должны владеть навыками работы с операционной системой Microsoft Windows, а также с другими информационными системами и базами данных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3C2AF3D6" w14:textId="77777777" w:rsidR="00CE1D73" w:rsidRPr="0046088B" w:rsidRDefault="00CE1D73" w:rsidP="00CE1D73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6088B">
        <w:rPr>
          <w:b/>
          <w:bCs/>
          <w:color w:val="000000"/>
          <w:sz w:val="28"/>
          <w:szCs w:val="28"/>
        </w:rPr>
        <w:t>4.1.9. Требования по безопасности системы.</w:t>
      </w:r>
    </w:p>
    <w:p w14:paraId="56D925D8" w14:textId="77777777" w:rsidR="00CE1D73" w:rsidRPr="0046088B" w:rsidRDefault="00CE1D73" w:rsidP="00CE1D73">
      <w:pPr>
        <w:pStyle w:val="a4"/>
        <w:ind w:left="1416"/>
        <w:rPr>
          <w:color w:val="000000"/>
        </w:rPr>
      </w:pPr>
      <w:r w:rsidRPr="0046088B">
        <w:rPr>
          <w:color w:val="000000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14:paraId="638DA5C9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proofErr w:type="spellStart"/>
      <w:r w:rsidRPr="0046088B">
        <w:rPr>
          <w:color w:val="000000"/>
        </w:rPr>
        <w:t>СаНПиН</w:t>
      </w:r>
      <w:proofErr w:type="spellEnd"/>
      <w:r w:rsidRPr="0046088B">
        <w:rPr>
          <w:color w:val="000000"/>
        </w:rPr>
        <w:t xml:space="preserve"> 2.2.4/2.8056-96 «Электромагнитные излучения радиочастотного диапазона»</w:t>
      </w:r>
    </w:p>
    <w:p w14:paraId="4C1DF373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Р. 50377-92 (МЭК 950-86) «Безопасность оборудования информационной технологии, включая электрическое конторское оборудование»</w:t>
      </w:r>
    </w:p>
    <w:p w14:paraId="34115E0B" w14:textId="77777777" w:rsidR="00CE1D73" w:rsidRPr="0046088B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27954-88 «Видеомониторы персональных вычислительных машин. Типы, основные параметры, общие технические требования»</w:t>
      </w:r>
    </w:p>
    <w:p w14:paraId="1951889E" w14:textId="0545A95A" w:rsidR="00CE1D73" w:rsidRDefault="00CE1D73" w:rsidP="00CE1D73">
      <w:pPr>
        <w:pStyle w:val="a4"/>
        <w:numPr>
          <w:ilvl w:val="0"/>
          <w:numId w:val="9"/>
        </w:numPr>
        <w:ind w:left="2136"/>
        <w:rPr>
          <w:color w:val="000000"/>
        </w:rPr>
      </w:pPr>
      <w:r w:rsidRPr="0046088B">
        <w:rPr>
          <w:color w:val="000000"/>
        </w:rPr>
        <w:t>ГОСТ 27201-87 «Машины вычислительные электронные персональные. Типы, основные параметры, общие технические требования»</w:t>
      </w:r>
    </w:p>
    <w:p w14:paraId="354B31E0" w14:textId="77777777" w:rsidR="008F0AA5" w:rsidRPr="004B2488" w:rsidRDefault="008F0AA5" w:rsidP="008F0AA5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4B2488">
        <w:rPr>
          <w:b/>
          <w:bCs/>
          <w:color w:val="000000"/>
          <w:sz w:val="28"/>
          <w:szCs w:val="28"/>
        </w:rPr>
        <w:t>4.1.10. Требования по эргономике и технической эстетике.</w:t>
      </w:r>
    </w:p>
    <w:p w14:paraId="20C52256" w14:textId="77777777" w:rsidR="008F0AA5" w:rsidRPr="004B2488" w:rsidRDefault="008F0AA5" w:rsidP="008F0AA5">
      <w:pPr>
        <w:pStyle w:val="a4"/>
        <w:ind w:left="1416"/>
        <w:rPr>
          <w:b/>
          <w:bCs/>
          <w:color w:val="000000"/>
        </w:rPr>
      </w:pPr>
      <w:r w:rsidRPr="004B2488">
        <w:rPr>
          <w:b/>
          <w:bCs/>
          <w:color w:val="000000"/>
        </w:rPr>
        <w:t>Видеотерминал должен соответствовать следующим требованиям:</w:t>
      </w:r>
    </w:p>
    <w:p w14:paraId="45C30D6A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экран должен иметь антибликовое покрытие;</w:t>
      </w:r>
    </w:p>
    <w:p w14:paraId="66E682FB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цвета знаков и фона должны быть согласованы между собой;</w:t>
      </w:r>
    </w:p>
    <w:p w14:paraId="343BD178" w14:textId="77777777" w:rsidR="008F0AA5" w:rsidRPr="004B2488" w:rsidRDefault="008F0AA5" w:rsidP="008F0AA5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для многоцветного отображения рекомендуется использовать одновременно максимум 6 цветов, т.к. вероятность ошибки тем меньше, чем меньше цветов используется и чем больше разница между ними;</w:t>
      </w:r>
    </w:p>
    <w:p w14:paraId="1538210F" w14:textId="1B7F463D" w:rsidR="009F2316" w:rsidRDefault="008F0AA5" w:rsidP="009F2316">
      <w:pPr>
        <w:pStyle w:val="a4"/>
        <w:numPr>
          <w:ilvl w:val="0"/>
          <w:numId w:val="10"/>
        </w:numPr>
        <w:ind w:left="2136"/>
        <w:rPr>
          <w:color w:val="000000"/>
        </w:rPr>
      </w:pPr>
      <w:r w:rsidRPr="004B2488">
        <w:rPr>
          <w:color w:val="000000"/>
        </w:rPr>
        <w:t>необходимо регулярное обслуживание терминалов специалистами.</w:t>
      </w:r>
    </w:p>
    <w:p w14:paraId="7CB651EC" w14:textId="77777777" w:rsidR="009F2316" w:rsidRPr="009F2316" w:rsidRDefault="009F2316" w:rsidP="009F2316">
      <w:pPr>
        <w:pStyle w:val="a4"/>
        <w:ind w:left="2136"/>
        <w:rPr>
          <w:color w:val="000000"/>
        </w:rPr>
      </w:pPr>
    </w:p>
    <w:p w14:paraId="1B136713" w14:textId="77777777" w:rsidR="009F2316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</w:p>
    <w:p w14:paraId="469F7782" w14:textId="7971BAAD" w:rsidR="009F2316" w:rsidRPr="009A2134" w:rsidRDefault="009F2316" w:rsidP="009F2316">
      <w:pPr>
        <w:pStyle w:val="a4"/>
        <w:ind w:left="720"/>
        <w:rPr>
          <w:b/>
          <w:bCs/>
          <w:color w:val="000000"/>
          <w:sz w:val="28"/>
          <w:szCs w:val="28"/>
        </w:rPr>
      </w:pPr>
      <w:r w:rsidRPr="009A2134">
        <w:rPr>
          <w:b/>
          <w:bCs/>
          <w:color w:val="000000"/>
          <w:sz w:val="28"/>
          <w:szCs w:val="28"/>
        </w:rPr>
        <w:lastRenderedPageBreak/>
        <w:t>4.1.11. Требования к эксплуатации, техническому обслуживанию, ремонту и хранению систем комплекса.</w:t>
      </w:r>
    </w:p>
    <w:p w14:paraId="6EB88AE5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Необходимо выделять время на обслуживание и профилактику аппаратных систем комплекса (1 день в месяц).</w:t>
      </w:r>
    </w:p>
    <w:p w14:paraId="38B556C6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Сеть энергоснабжения должна иметь следующие параметры: напряжение – 220В; частота – 50Гц.</w:t>
      </w:r>
    </w:p>
    <w:p w14:paraId="1FCEACD8" w14:textId="77777777" w:rsidR="009F2316" w:rsidRPr="009612E0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 техническое, связанное с отладкой локальных или структурированных кабельных сетей. 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</w:t>
      </w:r>
    </w:p>
    <w:p w14:paraId="56C995D0" w14:textId="6E595558" w:rsidR="009F2316" w:rsidRDefault="009F2316" w:rsidP="009F2316">
      <w:pPr>
        <w:pStyle w:val="a4"/>
        <w:numPr>
          <w:ilvl w:val="2"/>
          <w:numId w:val="11"/>
        </w:numPr>
        <w:rPr>
          <w:color w:val="000000"/>
        </w:rPr>
      </w:pPr>
      <w:r w:rsidRPr="009612E0">
        <w:rPr>
          <w:color w:val="000000"/>
        </w:rPr>
        <w:t>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14:paraId="742C1211" w14:textId="59BE152E" w:rsidR="00696DBB" w:rsidRDefault="00696DBB" w:rsidP="00696DBB">
      <w:pPr>
        <w:pStyle w:val="a4"/>
        <w:ind w:left="1776"/>
        <w:rPr>
          <w:color w:val="000000"/>
        </w:rPr>
      </w:pPr>
    </w:p>
    <w:p w14:paraId="0E82FB4B" w14:textId="77777777" w:rsidR="00696DBB" w:rsidRPr="00AD63C5" w:rsidRDefault="00696DBB" w:rsidP="00696DBB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AD63C5">
        <w:rPr>
          <w:b/>
          <w:bCs/>
          <w:color w:val="000000"/>
          <w:sz w:val="28"/>
          <w:szCs w:val="28"/>
        </w:rPr>
        <w:t>4.1.12. Требования по сохранности информации.</w:t>
      </w:r>
    </w:p>
    <w:p w14:paraId="51EF32AE" w14:textId="77777777" w:rsidR="00696DBB" w:rsidRPr="00AD63C5" w:rsidRDefault="00696DBB" w:rsidP="00696DBB">
      <w:pPr>
        <w:pStyle w:val="a4"/>
        <w:ind w:left="1416"/>
        <w:rPr>
          <w:b/>
          <w:bCs/>
          <w:color w:val="000000"/>
        </w:rPr>
      </w:pPr>
      <w:r w:rsidRPr="00AD63C5">
        <w:rPr>
          <w:b/>
          <w:bCs/>
          <w:color w:val="000000"/>
        </w:rPr>
        <w:t>Сохранность информации должна быть обеспечена в следующих случаях:</w:t>
      </w:r>
    </w:p>
    <w:p w14:paraId="60780D28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выход из строя аппаратных систем комплекса;</w:t>
      </w:r>
    </w:p>
    <w:p w14:paraId="789DB076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стихийные бедствия (пожар, наводнение, взрыв, землетрясение и т.п.);</w:t>
      </w:r>
    </w:p>
    <w:p w14:paraId="5487A583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хищение носителей информации, других систем комплекса;</w:t>
      </w:r>
    </w:p>
    <w:p w14:paraId="72E57C2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ошибки в программных средствах;</w:t>
      </w:r>
    </w:p>
    <w:p w14:paraId="68D92E79" w14:textId="77777777" w:rsidR="00696DBB" w:rsidRPr="00AD63C5" w:rsidRDefault="00696DBB" w:rsidP="00696DBB">
      <w:pPr>
        <w:pStyle w:val="a4"/>
        <w:numPr>
          <w:ilvl w:val="0"/>
          <w:numId w:val="12"/>
        </w:numPr>
        <w:ind w:left="2136"/>
        <w:rPr>
          <w:color w:val="000000"/>
        </w:rPr>
      </w:pPr>
      <w:r w:rsidRPr="00AD63C5">
        <w:rPr>
          <w:color w:val="000000"/>
        </w:rPr>
        <w:t>неверные действия сотрудников.</w:t>
      </w:r>
    </w:p>
    <w:p w14:paraId="6ED8C247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</w:t>
      </w:r>
    </w:p>
    <w:p w14:paraId="0CA21455" w14:textId="77777777" w:rsidR="00696DBB" w:rsidRPr="00AD63C5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обеспечения сохранности информации при сбоях использовать её механизмы (транзакции).</w:t>
      </w:r>
    </w:p>
    <w:p w14:paraId="40F2C224" w14:textId="77777777" w:rsidR="00696DBB" w:rsidRDefault="00696DBB" w:rsidP="00696DBB">
      <w:pPr>
        <w:pStyle w:val="a4"/>
        <w:ind w:left="1416"/>
        <w:rPr>
          <w:color w:val="000000"/>
        </w:rPr>
      </w:pPr>
      <w:r w:rsidRPr="00AD63C5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C3F5B0D" w14:textId="77777777" w:rsidR="00696DBB" w:rsidRDefault="00696DBB" w:rsidP="00696DBB">
      <w:pPr>
        <w:pStyle w:val="a4"/>
        <w:ind w:left="1776"/>
        <w:rPr>
          <w:color w:val="000000"/>
        </w:rPr>
      </w:pPr>
    </w:p>
    <w:p w14:paraId="10B3B965" w14:textId="77777777" w:rsidR="009F2316" w:rsidRPr="009A2134" w:rsidRDefault="009F2316" w:rsidP="009F2316">
      <w:pPr>
        <w:pStyle w:val="a4"/>
        <w:ind w:left="1776"/>
        <w:rPr>
          <w:color w:val="000000"/>
        </w:rPr>
      </w:pPr>
    </w:p>
    <w:p w14:paraId="5C7E9CBD" w14:textId="77777777" w:rsidR="008D132B" w:rsidRPr="004B2488" w:rsidRDefault="008D132B" w:rsidP="008D132B">
      <w:pPr>
        <w:pStyle w:val="a4"/>
        <w:ind w:left="2136"/>
        <w:rPr>
          <w:color w:val="000000"/>
        </w:rPr>
      </w:pPr>
    </w:p>
    <w:p w14:paraId="21A11C7F" w14:textId="77777777" w:rsidR="005A4918" w:rsidRPr="009A2134" w:rsidRDefault="005A4918" w:rsidP="005A4918">
      <w:pPr>
        <w:pStyle w:val="a3"/>
        <w:ind w:left="1416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9A97C9F" w14:textId="77777777" w:rsidR="005A4918" w:rsidRPr="005A4918" w:rsidRDefault="005A4918" w:rsidP="005A4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233D2F" w14:textId="77777777" w:rsidR="004215B2" w:rsidRPr="004215B2" w:rsidRDefault="004215B2" w:rsidP="004215B2">
      <w:pPr>
        <w:ind w:left="1788"/>
        <w:rPr>
          <w:rStyle w:val="a6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6B91067" w14:textId="77777777" w:rsidR="00063306" w:rsidRPr="00063306" w:rsidRDefault="00063306" w:rsidP="0006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EC6D53" w14:textId="342BB564" w:rsidR="00332F00" w:rsidRDefault="00332F00" w:rsidP="00332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1725F8" w14:textId="2189A7F0" w:rsidR="005D1DD8" w:rsidRDefault="005D1DD8" w:rsidP="005D1DD8">
      <w:pPr>
        <w:rPr>
          <w:rFonts w:ascii="Times New Roman" w:hAnsi="Times New Roman" w:cs="Times New Roman"/>
          <w:sz w:val="24"/>
          <w:szCs w:val="24"/>
        </w:rPr>
      </w:pP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77642F3"/>
    <w:multiLevelType w:val="hybridMultilevel"/>
    <w:tmpl w:val="530C6D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22216C"/>
    <w:multiLevelType w:val="hybridMultilevel"/>
    <w:tmpl w:val="C2B67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DF725EA"/>
    <w:multiLevelType w:val="hybridMultilevel"/>
    <w:tmpl w:val="5136E7D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5" w15:restartNumberingAfterBreak="0">
    <w:nsid w:val="3A964AFE"/>
    <w:multiLevelType w:val="hybridMultilevel"/>
    <w:tmpl w:val="6F2EBE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28E5D5D"/>
    <w:multiLevelType w:val="hybridMultilevel"/>
    <w:tmpl w:val="2A12768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C9B6154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5F341DF2"/>
    <w:multiLevelType w:val="hybridMultilevel"/>
    <w:tmpl w:val="17CC6D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760C4B"/>
    <w:multiLevelType w:val="multilevel"/>
    <w:tmpl w:val="6EF8A4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365" w:hanging="645"/>
      </w:pPr>
      <w:rPr>
        <w:rFonts w:hint="default"/>
      </w:rPr>
    </w:lvl>
    <w:lvl w:ilvl="2">
      <w:start w:val="8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70E601C5"/>
    <w:multiLevelType w:val="multilevel"/>
    <w:tmpl w:val="3662AE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63306"/>
    <w:rsid w:val="000E64FB"/>
    <w:rsid w:val="001F7DD9"/>
    <w:rsid w:val="00206427"/>
    <w:rsid w:val="002A24FA"/>
    <w:rsid w:val="003131B0"/>
    <w:rsid w:val="003243B3"/>
    <w:rsid w:val="00332F00"/>
    <w:rsid w:val="00365FA2"/>
    <w:rsid w:val="00373C38"/>
    <w:rsid w:val="004215B2"/>
    <w:rsid w:val="00574050"/>
    <w:rsid w:val="005A4918"/>
    <w:rsid w:val="005D1DD8"/>
    <w:rsid w:val="005D2F04"/>
    <w:rsid w:val="00696DBB"/>
    <w:rsid w:val="006A4AFB"/>
    <w:rsid w:val="006C41F7"/>
    <w:rsid w:val="00764CEB"/>
    <w:rsid w:val="007B6B5A"/>
    <w:rsid w:val="008270B7"/>
    <w:rsid w:val="008B18A9"/>
    <w:rsid w:val="008D132B"/>
    <w:rsid w:val="008F0AA5"/>
    <w:rsid w:val="00903EAE"/>
    <w:rsid w:val="009C0E36"/>
    <w:rsid w:val="009F2316"/>
    <w:rsid w:val="00B64E51"/>
    <w:rsid w:val="00C3468D"/>
    <w:rsid w:val="00C810F9"/>
    <w:rsid w:val="00CE1D73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35</cp:revision>
  <dcterms:created xsi:type="dcterms:W3CDTF">2024-05-15T09:04:00Z</dcterms:created>
  <dcterms:modified xsi:type="dcterms:W3CDTF">2024-05-15T13:50:00Z</dcterms:modified>
</cp:coreProperties>
</file>