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6F9A8" w14:textId="77777777" w:rsidR="00B64E51" w:rsidRDefault="00B64E51" w:rsidP="00B64E5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ТЕХНИЧЕСКОЕ ЗАДАНИЕ </w:t>
      </w:r>
    </w:p>
    <w:p w14:paraId="2584871D" w14:textId="77777777" w:rsidR="00B64E51" w:rsidRDefault="00B64E51" w:rsidP="00B64E5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 АВТОМАТИЗАЦИЮ БИЗНЕС-ПРОЦЕССА</w:t>
      </w:r>
    </w:p>
    <w:p w14:paraId="68401848" w14:textId="1185F036" w:rsidR="00B64E51" w:rsidRDefault="00B64E51" w:rsidP="00B64E5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«</w:t>
      </w:r>
      <w:r w:rsidR="006C41F7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УПРАВЛЕНИЯ РАСПИСАНИЕМ СЕАНСОВ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7DF07D8F" w14:textId="77777777" w:rsidR="00B64E51" w:rsidRDefault="00B64E51" w:rsidP="00B64E5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ДЛЯ ПРЕДМЕТНОЙ ОБЛАСТИ</w:t>
      </w:r>
    </w:p>
    <w:p w14:paraId="0E0DDD60" w14:textId="68E93C19" w:rsidR="00B64E51" w:rsidRPr="00B64E51" w:rsidRDefault="00B64E51" w:rsidP="00B64E5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КИНОТЕАТР</w:t>
      </w:r>
    </w:p>
    <w:p w14:paraId="783B1EFA" w14:textId="7A81D4F8" w:rsidR="001F7DD9" w:rsidRDefault="001F7DD9"/>
    <w:p w14:paraId="61D42694" w14:textId="77777777" w:rsidR="001F7DD9" w:rsidRDefault="001F7DD9">
      <w:r>
        <w:br w:type="page"/>
      </w:r>
    </w:p>
    <w:p w14:paraId="601A0F38" w14:textId="4E8848C6" w:rsidR="00764CEB" w:rsidRDefault="00764CEB" w:rsidP="00764CE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765F2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Общие сведения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. </w:t>
      </w:r>
    </w:p>
    <w:p w14:paraId="567D4187" w14:textId="77777777" w:rsidR="006A4AFB" w:rsidRPr="009F43B7" w:rsidRDefault="006A4AFB" w:rsidP="006A4AFB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F43B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Полное наименование системы и ее условное обозначение.</w:t>
      </w:r>
      <w:r w:rsidRPr="009F43B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5D5CBF3A" w14:textId="20D1BB7F" w:rsidR="006A4AFB" w:rsidRDefault="006A4AFB" w:rsidP="006A4AFB">
      <w:pPr>
        <w:pStyle w:val="a3"/>
        <w:ind w:left="1125"/>
        <w:rPr>
          <w:rFonts w:ascii="Times New Roman" w:hAnsi="Times New Roman" w:cs="Times New Roman"/>
          <w:color w:val="000000"/>
          <w:sz w:val="24"/>
          <w:szCs w:val="24"/>
        </w:rPr>
      </w:pPr>
      <w:r w:rsidRPr="00B23EDF">
        <w:rPr>
          <w:rFonts w:ascii="Times New Roman" w:hAnsi="Times New Roman" w:cs="Times New Roman"/>
          <w:color w:val="000000"/>
          <w:sz w:val="24"/>
          <w:szCs w:val="24"/>
        </w:rPr>
        <w:t>Баз</w:t>
      </w:r>
      <w:r>
        <w:rPr>
          <w:rFonts w:ascii="Times New Roman" w:hAnsi="Times New Roman" w:cs="Times New Roman"/>
          <w:color w:val="000000"/>
          <w:sz w:val="24"/>
          <w:szCs w:val="24"/>
        </w:rPr>
        <w:t>а данных Кинотеатр</w:t>
      </w:r>
    </w:p>
    <w:p w14:paraId="2912B089" w14:textId="77777777" w:rsidR="00373C38" w:rsidRDefault="00373C38" w:rsidP="006A4AFB">
      <w:pPr>
        <w:pStyle w:val="a3"/>
        <w:ind w:left="1125"/>
        <w:rPr>
          <w:rFonts w:ascii="Times New Roman" w:hAnsi="Times New Roman" w:cs="Times New Roman"/>
          <w:color w:val="000000"/>
          <w:sz w:val="24"/>
          <w:szCs w:val="24"/>
        </w:rPr>
      </w:pPr>
    </w:p>
    <w:p w14:paraId="7FFE7A23" w14:textId="77777777" w:rsidR="00373C38" w:rsidRPr="002A1244" w:rsidRDefault="00373C38" w:rsidP="00373C38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A124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Наименование разработчика системы и реквизиты заказчика.</w:t>
      </w:r>
    </w:p>
    <w:p w14:paraId="60A09DCE" w14:textId="77777777" w:rsidR="00373C38" w:rsidRPr="00B23EDF" w:rsidRDefault="00373C38" w:rsidP="00373C38">
      <w:pPr>
        <w:pStyle w:val="a4"/>
        <w:numPr>
          <w:ilvl w:val="0"/>
          <w:numId w:val="2"/>
        </w:numPr>
        <w:rPr>
          <w:color w:val="000000"/>
        </w:rPr>
      </w:pPr>
      <w:r w:rsidRPr="00B23EDF">
        <w:rPr>
          <w:color w:val="000000"/>
        </w:rPr>
        <w:t xml:space="preserve">Заказчик – </w:t>
      </w:r>
      <w:proofErr w:type="spellStart"/>
      <w:r w:rsidRPr="00B23EDF">
        <w:rPr>
          <w:color w:val="000000"/>
        </w:rPr>
        <w:t>Градовец</w:t>
      </w:r>
      <w:proofErr w:type="spellEnd"/>
      <w:r w:rsidRPr="00B23EDF">
        <w:rPr>
          <w:color w:val="000000"/>
        </w:rPr>
        <w:t xml:space="preserve"> Николай Николаевич</w:t>
      </w:r>
    </w:p>
    <w:p w14:paraId="5C75E2BF" w14:textId="410891FB" w:rsidR="00C810F9" w:rsidRPr="00C810F9" w:rsidRDefault="00373C38" w:rsidP="00C810F9">
      <w:pPr>
        <w:pStyle w:val="a4"/>
        <w:numPr>
          <w:ilvl w:val="0"/>
          <w:numId w:val="2"/>
        </w:numPr>
        <w:rPr>
          <w:color w:val="000000"/>
        </w:rPr>
      </w:pPr>
      <w:r w:rsidRPr="00B23EDF">
        <w:rPr>
          <w:color w:val="000000"/>
        </w:rPr>
        <w:t>Разработчик – Студент группы И-22, Бережной максим Романович</w:t>
      </w:r>
      <w:r w:rsidR="00C810F9" w:rsidRPr="00C810F9">
        <w:rPr>
          <w:color w:val="000000"/>
        </w:rPr>
        <w:t xml:space="preserve"> </w:t>
      </w:r>
    </w:p>
    <w:p w14:paraId="21DBF4E5" w14:textId="06037ADC" w:rsidR="00C810F9" w:rsidRPr="002A1244" w:rsidRDefault="00C810F9" w:rsidP="00C810F9">
      <w:pPr>
        <w:pStyle w:val="a4"/>
        <w:numPr>
          <w:ilvl w:val="1"/>
          <w:numId w:val="1"/>
        </w:numPr>
        <w:rPr>
          <w:b/>
          <w:bCs/>
          <w:color w:val="000000"/>
          <w:sz w:val="28"/>
          <w:szCs w:val="28"/>
        </w:rPr>
      </w:pPr>
      <w:r w:rsidRPr="002A1244">
        <w:rPr>
          <w:b/>
          <w:bCs/>
          <w:color w:val="000000"/>
          <w:sz w:val="28"/>
          <w:szCs w:val="28"/>
        </w:rPr>
        <w:t>Основания для разработки АС.</w:t>
      </w:r>
    </w:p>
    <w:p w14:paraId="5AFC7331" w14:textId="05AEDB43" w:rsidR="00C810F9" w:rsidRDefault="00C810F9" w:rsidP="00C810F9">
      <w:pPr>
        <w:pStyle w:val="a4"/>
        <w:ind w:left="1125"/>
        <w:rPr>
          <w:color w:val="000000"/>
        </w:rPr>
      </w:pPr>
      <w:r w:rsidRPr="00B23EDF">
        <w:rPr>
          <w:color w:val="000000"/>
        </w:rPr>
        <w:t xml:space="preserve">Работа по созданию автоматизированной системы </w:t>
      </w:r>
      <w:r>
        <w:rPr>
          <w:color w:val="000000"/>
        </w:rPr>
        <w:t>управления расписанием сеансов в кинотеатре</w:t>
      </w:r>
    </w:p>
    <w:p w14:paraId="0F88290A" w14:textId="77777777" w:rsidR="000072CA" w:rsidRPr="00B23EDF" w:rsidRDefault="000072CA" w:rsidP="000072CA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B23EDF">
        <w:rPr>
          <w:b/>
          <w:bCs/>
          <w:color w:val="000000"/>
          <w:sz w:val="28"/>
          <w:szCs w:val="28"/>
        </w:rPr>
        <w:t>1.4. Плановые сроки начала и окончания работы по созданию системы:</w:t>
      </w:r>
    </w:p>
    <w:p w14:paraId="759B0E37" w14:textId="77777777" w:rsidR="000072CA" w:rsidRPr="00B23EDF" w:rsidRDefault="000072CA" w:rsidP="000072CA">
      <w:pPr>
        <w:pStyle w:val="a4"/>
        <w:ind w:left="708" w:firstLine="708"/>
        <w:rPr>
          <w:color w:val="000000"/>
        </w:rPr>
      </w:pPr>
      <w:r w:rsidRPr="00B23EDF">
        <w:rPr>
          <w:color w:val="000000"/>
        </w:rPr>
        <w:t xml:space="preserve">- начало работ по созданию системы – </w:t>
      </w:r>
      <w:r>
        <w:rPr>
          <w:color w:val="000000"/>
        </w:rPr>
        <w:t>начало декабря</w:t>
      </w:r>
    </w:p>
    <w:p w14:paraId="587D4CEA" w14:textId="42D127AB" w:rsidR="000072CA" w:rsidRDefault="000072CA" w:rsidP="000072CA">
      <w:pPr>
        <w:pStyle w:val="a4"/>
        <w:ind w:left="708" w:firstLine="708"/>
        <w:rPr>
          <w:color w:val="000000"/>
        </w:rPr>
      </w:pPr>
      <w:r w:rsidRPr="00B23EDF">
        <w:rPr>
          <w:color w:val="000000"/>
        </w:rPr>
        <w:t xml:space="preserve">- окончание работ по созданию системы – конец </w:t>
      </w:r>
      <w:r>
        <w:rPr>
          <w:color w:val="000000"/>
        </w:rPr>
        <w:t>апреля</w:t>
      </w:r>
    </w:p>
    <w:p w14:paraId="211E4E79" w14:textId="77777777" w:rsidR="008B18A9" w:rsidRPr="00F65202" w:rsidRDefault="008B18A9" w:rsidP="008B18A9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652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1.5. Источник финансирования работ по созданию АС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14:paraId="22B52D62" w14:textId="77777777" w:rsidR="008B18A9" w:rsidRDefault="008B18A9" w:rsidP="00E2146C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2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Собственные средства разработчика.</w:t>
      </w:r>
    </w:p>
    <w:p w14:paraId="1198DBB4" w14:textId="77777777" w:rsidR="00365FA2" w:rsidRPr="00843AAF" w:rsidRDefault="00365FA2" w:rsidP="00365FA2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43A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1.6. Порядок оформления и предъявления заказчику результатов работ по созданию системы:</w:t>
      </w:r>
    </w:p>
    <w:p w14:paraId="303144EF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 результатам труда разработчика относится:</w:t>
      </w:r>
    </w:p>
    <w:p w14:paraId="6D2E55AB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аппаратное обеспечение;</w:t>
      </w:r>
    </w:p>
    <w:p w14:paraId="259980F3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программное обеспечение;</w:t>
      </w:r>
    </w:p>
    <w:p w14:paraId="0CF4BFA0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уникальные структуры данных;</w:t>
      </w:r>
    </w:p>
    <w:p w14:paraId="24680C55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типовые проектные решения и особенности построения распределённой системы;</w:t>
      </w:r>
    </w:p>
    <w:p w14:paraId="46ADDCFD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проектная и рабочая документация.</w:t>
      </w:r>
    </w:p>
    <w:p w14:paraId="1703B406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Заказчику передаются:</w:t>
      </w:r>
    </w:p>
    <w:p w14:paraId="041E030E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2 диска с дистрибутивом программного обеспечения ИС учета и контроля ТВКР;</w:t>
      </w:r>
    </w:p>
    <w:p w14:paraId="0E67DE65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1 диск с демонстрационными примерами;</w:t>
      </w:r>
    </w:p>
    <w:p w14:paraId="41CB85E8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 приобретает у третьих лиц:</w:t>
      </w:r>
    </w:p>
    <w:p w14:paraId="37DCFE7B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· лицензионное программное обеспечение.</w:t>
      </w:r>
    </w:p>
    <w:p w14:paraId="341B8F6C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Активное сетевое оборудование.</w:t>
      </w:r>
    </w:p>
    <w:p w14:paraId="2059FACD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Серверное оборудование.</w:t>
      </w:r>
    </w:p>
    <w:p w14:paraId="36F758C6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Пассивное сетевое оборудование</w:t>
      </w:r>
    </w:p>
    <w:p w14:paraId="4A1576A6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работы предоставляются заказчику:</w:t>
      </w:r>
    </w:p>
    <w:p w14:paraId="3475AC86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передаются заказчику частями по завершении каждой стадии работы по созданию системы</w:t>
      </w:r>
    </w:p>
    <w:p w14:paraId="216871F0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Активное сетевое оборудование</w:t>
      </w:r>
    </w:p>
    <w:p w14:paraId="3EE7D52F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Документация – в электронном виде в формате MS Word, на бумажных носителях.</w:t>
      </w:r>
    </w:p>
    <w:p w14:paraId="5EEA5379" w14:textId="77777777" w:rsidR="00365FA2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Проектная документация должна быть разработана в соответствии с ГОСТ 34.201-89 и ГОСТ ЕСПД. Процедуры приемки - передачи результатов работ оформляются актами приемки-передачи.</w:t>
      </w:r>
    </w:p>
    <w:p w14:paraId="19BFD80E" w14:textId="77777777" w:rsidR="003131B0" w:rsidRDefault="003131B0" w:rsidP="003131B0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72BC2">
        <w:rPr>
          <w:rFonts w:ascii="Times New Roman" w:hAnsi="Times New Roman" w:cs="Times New Roman"/>
          <w:b/>
          <w:bCs/>
          <w:color w:val="000000"/>
          <w:sz w:val="28"/>
          <w:szCs w:val="28"/>
        </w:rPr>
        <w:t>2. Назначение и цели создания системы</w:t>
      </w:r>
    </w:p>
    <w:p w14:paraId="74447866" w14:textId="77777777" w:rsidR="00FA2B54" w:rsidRPr="00762657" w:rsidRDefault="00FA2B54" w:rsidP="00FA2B54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626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2.1 Назначение системы.</w:t>
      </w:r>
    </w:p>
    <w:p w14:paraId="01CBC84F" w14:textId="41341CD4" w:rsidR="00FA2B54" w:rsidRPr="00FA2B54" w:rsidRDefault="00FA2B54" w:rsidP="002A24FA">
      <w:pPr>
        <w:pStyle w:val="a4"/>
        <w:ind w:left="1416"/>
        <w:rPr>
          <w:rStyle w:val="a5"/>
          <w:b w:val="0"/>
          <w:bCs w:val="0"/>
          <w:color w:val="000000"/>
        </w:rPr>
      </w:pPr>
      <w:r w:rsidRPr="00C9445D">
        <w:rPr>
          <w:rStyle w:val="a5"/>
          <w:b w:val="0"/>
          <w:bCs w:val="0"/>
        </w:rPr>
        <w:t xml:space="preserve">Назначение базы данных в автоматизации процесса </w:t>
      </w:r>
      <w:r w:rsidRPr="00B23EDF">
        <w:rPr>
          <w:color w:val="000000"/>
        </w:rPr>
        <w:t xml:space="preserve">системы </w:t>
      </w:r>
      <w:r>
        <w:rPr>
          <w:color w:val="000000"/>
        </w:rPr>
        <w:t>управления расписанием сеансов в кинотеатре</w:t>
      </w:r>
      <w:r w:rsidRPr="00C9445D">
        <w:rPr>
          <w:rStyle w:val="a5"/>
          <w:b w:val="0"/>
          <w:bCs w:val="0"/>
        </w:rPr>
        <w:t xml:space="preserve"> заключается в хранении и обработке информации, необходимой для функционирования системы </w:t>
      </w:r>
      <w:r>
        <w:rPr>
          <w:color w:val="000000"/>
        </w:rPr>
        <w:t>управления расписанием сеансов</w:t>
      </w:r>
    </w:p>
    <w:p w14:paraId="118F7B9B" w14:textId="77777777" w:rsidR="005D2F04" w:rsidRPr="005479F0" w:rsidRDefault="005D2F04" w:rsidP="005D2F04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479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2.2 Цели создания системы.</w:t>
      </w:r>
    </w:p>
    <w:p w14:paraId="4885B07E" w14:textId="77777777" w:rsidR="005D2F04" w:rsidRDefault="005D2F04" w:rsidP="005D2F04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79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Целью создания системы является:</w:t>
      </w:r>
    </w:p>
    <w:p w14:paraId="4BD09AAE" w14:textId="4ABE4A9C" w:rsidR="005D2F04" w:rsidRDefault="005D2F04" w:rsidP="005D2F04">
      <w:pPr>
        <w:ind w:left="1416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1. Хранение информации о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сеансах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: база данных может содержать данные о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сеансах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,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и 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информации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о них.</w:t>
      </w:r>
    </w:p>
    <w:p w14:paraId="1CCAD4F0" w14:textId="34832E5A" w:rsidR="005D2F04" w:rsidRDefault="005D2F04" w:rsidP="005D2F04">
      <w:pPr>
        <w:ind w:left="1416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2. Оптимизация процесса обработки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билетов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: база данных позволяет автоматизировать процесс приема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и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обработки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билетов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48846007" w14:textId="285F7F77" w:rsidR="00040A96" w:rsidRDefault="005D2F04" w:rsidP="00040A96">
      <w:pPr>
        <w:ind w:left="1416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3. Мониторинг и анализ данных: база данных позволяет проводить анализ эффективности работы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кинотеатра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212DF392" w14:textId="72A9CBC6" w:rsidR="00040A96" w:rsidRPr="00BA50EE" w:rsidRDefault="00040A96" w:rsidP="00040A96">
      <w:pPr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D04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3. Характеристика объекта автоматизации</w:t>
      </w:r>
      <w:r w:rsidRPr="00BA50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63421929" w14:textId="6193AF0A" w:rsidR="00040A96" w:rsidRDefault="00040A96" w:rsidP="00040A96">
      <w:pPr>
        <w:spacing w:before="100" w:beforeAutospacing="1" w:after="100" w:afterAutospacing="1" w:line="240" w:lineRule="auto"/>
        <w:ind w:left="1416"/>
        <w:rPr>
          <w:rFonts w:ascii="Times New Roman" w:hAnsi="Times New Roman" w:cs="Times New Roman"/>
          <w:sz w:val="24"/>
          <w:szCs w:val="24"/>
        </w:rPr>
      </w:pPr>
      <w:r w:rsidRPr="00DD04EE">
        <w:rPr>
          <w:rFonts w:ascii="Times New Roman" w:hAnsi="Times New Roman" w:cs="Times New Roman"/>
          <w:color w:val="000000"/>
          <w:sz w:val="24"/>
          <w:szCs w:val="24"/>
        </w:rPr>
        <w:t>Объектом автоматизации является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кинотеатр</w:t>
      </w:r>
      <w:r w:rsidRPr="00DD04EE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Pr="00040A96">
        <w:rPr>
          <w:rFonts w:ascii="Times New Roman" w:hAnsi="Times New Roman" w:cs="Times New Roman"/>
          <w:sz w:val="24"/>
          <w:szCs w:val="24"/>
        </w:rPr>
        <w:t xml:space="preserve">Кинотеатр – учреждение, предназначенное </w:t>
      </w:r>
      <w:proofErr w:type="gramStart"/>
      <w:r w:rsidRPr="00040A96">
        <w:rPr>
          <w:rFonts w:ascii="Times New Roman" w:hAnsi="Times New Roman" w:cs="Times New Roman"/>
          <w:sz w:val="24"/>
          <w:szCs w:val="24"/>
        </w:rPr>
        <w:t>для осуществление</w:t>
      </w:r>
      <w:proofErr w:type="gramEnd"/>
      <w:r w:rsidRPr="00040A96">
        <w:rPr>
          <w:rFonts w:ascii="Times New Roman" w:hAnsi="Times New Roman" w:cs="Times New Roman"/>
          <w:sz w:val="24"/>
          <w:szCs w:val="24"/>
        </w:rPr>
        <w:t xml:space="preserve"> показа фильмов населению.</w:t>
      </w:r>
      <w:r w:rsidRPr="00040A96">
        <w:rPr>
          <w:rFonts w:ascii="Times New Roman" w:hAnsi="Times New Roman" w:cs="Times New Roman"/>
          <w:sz w:val="24"/>
          <w:szCs w:val="24"/>
        </w:rPr>
        <w:t xml:space="preserve"> </w:t>
      </w:r>
      <w:r w:rsidRPr="00040A96">
        <w:rPr>
          <w:rFonts w:ascii="Times New Roman" w:hAnsi="Times New Roman" w:cs="Times New Roman"/>
          <w:sz w:val="24"/>
          <w:szCs w:val="24"/>
        </w:rPr>
        <w:t xml:space="preserve">В кинотеатрах приняты разные форматы сеансов, такие как премьеры, специальные билеты на определенные фильмы, бесплатные показы для детей и др. </w:t>
      </w:r>
    </w:p>
    <w:p w14:paraId="35544C79" w14:textId="77777777" w:rsidR="00DF2F00" w:rsidRDefault="00DF2F00" w:rsidP="00DF2F00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35EB0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4. Требования к системе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5E6977CE" w14:textId="77777777" w:rsidR="00C3468D" w:rsidRDefault="00C3468D" w:rsidP="00C3468D">
      <w:pPr>
        <w:spacing w:before="100" w:beforeAutospacing="1" w:after="100" w:afterAutospacing="1" w:line="240" w:lineRule="auto"/>
        <w:ind w:left="708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1.Требования</w:t>
      </w:r>
      <w:proofErr w:type="gramEnd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к структуре и функционированию системы</w:t>
      </w:r>
      <w:r>
        <w:rPr>
          <w:b/>
          <w:bCs/>
        </w:rPr>
        <w:t>.</w:t>
      </w:r>
    </w:p>
    <w:p w14:paraId="0F25FDA5" w14:textId="77777777" w:rsidR="00C3468D" w:rsidRDefault="00C3468D" w:rsidP="00C3468D">
      <w:pPr>
        <w:spacing w:before="100" w:beforeAutospacing="1" w:after="100" w:afterAutospacing="1" w:line="240" w:lineRule="auto"/>
        <w:ind w:left="1068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Автоматизированная система должна обеспечивать возможность выполнения следующих функций:</w:t>
      </w:r>
    </w:p>
    <w:p w14:paraId="3F805452" w14:textId="77777777" w:rsidR="00C3468D" w:rsidRPr="00BA50EE" w:rsidRDefault="00C3468D" w:rsidP="00C3468D">
      <w:pPr>
        <w:pStyle w:val="a3"/>
        <w:numPr>
          <w:ilvl w:val="0"/>
          <w:numId w:val="3"/>
        </w:numPr>
        <w:ind w:left="1788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Необходимо предусмотреть функцию добавления информации.</w:t>
      </w:r>
    </w:p>
    <w:p w14:paraId="392F9C2A" w14:textId="77777777" w:rsidR="00C3468D" w:rsidRPr="00BA50EE" w:rsidRDefault="00C3468D" w:rsidP="00C3468D">
      <w:pPr>
        <w:pStyle w:val="a3"/>
        <w:numPr>
          <w:ilvl w:val="0"/>
          <w:numId w:val="3"/>
        </w:numPr>
        <w:ind w:left="1788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Система должна обеспечивать доступ к уже имеющейся в ней информации.</w:t>
      </w:r>
    </w:p>
    <w:p w14:paraId="7286D0F2" w14:textId="77777777" w:rsidR="00C3468D" w:rsidRPr="00BA50EE" w:rsidRDefault="00C3468D" w:rsidP="00C3468D">
      <w:pPr>
        <w:pStyle w:val="a3"/>
        <w:numPr>
          <w:ilvl w:val="0"/>
          <w:numId w:val="3"/>
        </w:numPr>
        <w:ind w:left="178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Pr="00BA50EE">
        <w:rPr>
          <w:rFonts w:ascii="Times New Roman" w:hAnsi="Times New Roman" w:cs="Times New Roman"/>
          <w:sz w:val="24"/>
          <w:szCs w:val="24"/>
        </w:rPr>
        <w:t>анные в системе</w:t>
      </w:r>
      <w:r>
        <w:rPr>
          <w:rFonts w:ascii="Times New Roman" w:hAnsi="Times New Roman" w:cs="Times New Roman"/>
          <w:sz w:val="24"/>
          <w:szCs w:val="24"/>
        </w:rPr>
        <w:t xml:space="preserve"> должны</w:t>
      </w:r>
      <w:r w:rsidRPr="00BA50EE">
        <w:rPr>
          <w:rFonts w:ascii="Times New Roman" w:hAnsi="Times New Roman" w:cs="Times New Roman"/>
          <w:sz w:val="24"/>
          <w:szCs w:val="24"/>
        </w:rPr>
        <w:t xml:space="preserve"> регулярно обновлять</w:t>
      </w:r>
      <w:r>
        <w:rPr>
          <w:rFonts w:ascii="Times New Roman" w:hAnsi="Times New Roman" w:cs="Times New Roman"/>
          <w:sz w:val="24"/>
          <w:szCs w:val="24"/>
        </w:rPr>
        <w:t>ся.</w:t>
      </w:r>
    </w:p>
    <w:p w14:paraId="390ABE03" w14:textId="77777777" w:rsidR="00C3468D" w:rsidRPr="00BA50EE" w:rsidRDefault="00C3468D" w:rsidP="00C3468D">
      <w:pPr>
        <w:pStyle w:val="a3"/>
        <w:numPr>
          <w:ilvl w:val="0"/>
          <w:numId w:val="3"/>
        </w:numPr>
        <w:ind w:left="1788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Пользовательский интерфейс должен быть удобным и понятным.</w:t>
      </w:r>
    </w:p>
    <w:p w14:paraId="6C285AB8" w14:textId="77777777" w:rsidR="00C3468D" w:rsidRPr="00BA50EE" w:rsidRDefault="00C3468D" w:rsidP="00C3468D">
      <w:pPr>
        <w:pStyle w:val="a3"/>
        <w:numPr>
          <w:ilvl w:val="0"/>
          <w:numId w:val="3"/>
        </w:numPr>
        <w:ind w:left="1788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 xml:space="preserve">Следует разработать </w:t>
      </w:r>
      <w:r>
        <w:rPr>
          <w:rFonts w:ascii="Times New Roman" w:hAnsi="Times New Roman" w:cs="Times New Roman"/>
          <w:sz w:val="24"/>
          <w:szCs w:val="24"/>
        </w:rPr>
        <w:t xml:space="preserve">инструкцию </w:t>
      </w:r>
      <w:r w:rsidRPr="00BA50EE">
        <w:rPr>
          <w:rFonts w:ascii="Times New Roman" w:hAnsi="Times New Roman" w:cs="Times New Roman"/>
          <w:sz w:val="24"/>
          <w:szCs w:val="24"/>
        </w:rPr>
        <w:t>для работы с системой.</w:t>
      </w:r>
    </w:p>
    <w:p w14:paraId="632D38AE" w14:textId="5337680F" w:rsidR="00C3468D" w:rsidRDefault="00C3468D" w:rsidP="00C3468D">
      <w:pPr>
        <w:ind w:left="1068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Кроме того, система должна позволять сохранять все полученные и обработанные данные.</w:t>
      </w:r>
    </w:p>
    <w:p w14:paraId="56B33C8E" w14:textId="77777777" w:rsidR="009C0E36" w:rsidRDefault="009C0E36" w:rsidP="009C0E36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F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4.1.2. Требования к средствам и способам связи для информационного обмена между компонентами системы.</w:t>
      </w:r>
    </w:p>
    <w:p w14:paraId="3526EBFF" w14:textId="316B85DF" w:rsidR="009C0E36" w:rsidRDefault="009C0E36" w:rsidP="009C0E36">
      <w:pPr>
        <w:ind w:left="1416"/>
        <w:rPr>
          <w:rFonts w:ascii="Times New Roman" w:hAnsi="Times New Roman" w:cs="Times New Roman"/>
          <w:color w:val="000000"/>
          <w:sz w:val="24"/>
          <w:szCs w:val="24"/>
        </w:rPr>
      </w:pPr>
      <w:r w:rsidRPr="00587050">
        <w:rPr>
          <w:rFonts w:ascii="Times New Roman" w:hAnsi="Times New Roman" w:cs="Times New Roman"/>
          <w:color w:val="000000"/>
          <w:sz w:val="24"/>
          <w:szCs w:val="24"/>
        </w:rPr>
        <w:t>Для информационного обмена между компонентами системы должна быть организована локальная сеть.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Разрабатываемая система</w:t>
      </w:r>
      <w:r w:rsidRPr="00587050">
        <w:rPr>
          <w:rFonts w:ascii="Times New Roman" w:hAnsi="Times New Roman" w:cs="Times New Roman"/>
          <w:color w:val="000000"/>
          <w:sz w:val="24"/>
          <w:szCs w:val="24"/>
        </w:rPr>
        <w:t xml:space="preserve"> функционирует на сервере, к которому имеют доступ пользователи этой программой по средствам локальной сети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4FFBF190" w14:textId="7551E1C9" w:rsidR="007B6B5A" w:rsidRPr="009B6AFF" w:rsidRDefault="007B6B5A" w:rsidP="007B6B5A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B6A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4.1.3. Требования к характеристикам взаимосвязи создаваемой системы со смежными системами, требования к ее совместимости.</w:t>
      </w:r>
    </w:p>
    <w:p w14:paraId="0F6EEF17" w14:textId="6039C3BD" w:rsidR="007B6B5A" w:rsidRDefault="007B6B5A" w:rsidP="007B6B5A">
      <w:pPr>
        <w:ind w:left="1416"/>
        <w:rPr>
          <w:rFonts w:ascii="Times New Roman" w:hAnsi="Times New Roman" w:cs="Times New Roman"/>
          <w:sz w:val="24"/>
          <w:szCs w:val="24"/>
        </w:rPr>
      </w:pPr>
      <w:r w:rsidRPr="007B6B5A">
        <w:rPr>
          <w:rFonts w:ascii="Times New Roman" w:hAnsi="Times New Roman" w:cs="Times New Roman"/>
          <w:sz w:val="24"/>
          <w:szCs w:val="24"/>
        </w:rPr>
        <w:t xml:space="preserve">База данных в </w:t>
      </w:r>
      <w:r w:rsidR="00D60C5C">
        <w:rPr>
          <w:rFonts w:ascii="Times New Roman" w:hAnsi="Times New Roman" w:cs="Times New Roman"/>
          <w:sz w:val="24"/>
          <w:szCs w:val="24"/>
        </w:rPr>
        <w:t xml:space="preserve">кинотеатре </w:t>
      </w:r>
      <w:r w:rsidRPr="007B6B5A">
        <w:rPr>
          <w:rFonts w:ascii="Times New Roman" w:hAnsi="Times New Roman" w:cs="Times New Roman"/>
          <w:sz w:val="24"/>
          <w:szCs w:val="24"/>
        </w:rPr>
        <w:t xml:space="preserve">будет использоваться сотрудниками фонда и внешними организациями, такие как работодатели или государственные органы. </w:t>
      </w:r>
      <w:r w:rsidRPr="00305F00">
        <w:rPr>
          <w:rFonts w:ascii="Times New Roman" w:hAnsi="Times New Roman" w:cs="Times New Roman"/>
          <w:sz w:val="24"/>
          <w:szCs w:val="24"/>
        </w:rPr>
        <w:t xml:space="preserve">Обмен данными между </w:t>
      </w:r>
      <w:r w:rsidR="00D60C5C">
        <w:rPr>
          <w:rFonts w:ascii="Times New Roman" w:hAnsi="Times New Roman" w:cs="Times New Roman"/>
          <w:sz w:val="24"/>
          <w:szCs w:val="24"/>
        </w:rPr>
        <w:t>кинотеатром</w:t>
      </w:r>
      <w:r w:rsidRPr="00305F00">
        <w:rPr>
          <w:rFonts w:ascii="Times New Roman" w:hAnsi="Times New Roman" w:cs="Times New Roman"/>
          <w:sz w:val="24"/>
          <w:szCs w:val="24"/>
        </w:rPr>
        <w:t xml:space="preserve"> и внешними организациями </w:t>
      </w:r>
      <w:r>
        <w:rPr>
          <w:rFonts w:ascii="Times New Roman" w:hAnsi="Times New Roman" w:cs="Times New Roman"/>
          <w:sz w:val="24"/>
          <w:szCs w:val="24"/>
        </w:rPr>
        <w:t xml:space="preserve">и системами </w:t>
      </w:r>
      <w:r w:rsidRPr="00305F00">
        <w:rPr>
          <w:rFonts w:ascii="Times New Roman" w:hAnsi="Times New Roman" w:cs="Times New Roman"/>
          <w:sz w:val="24"/>
          <w:szCs w:val="24"/>
        </w:rPr>
        <w:t>должен производиться путем передачи электронных документов и иной информации.</w:t>
      </w:r>
    </w:p>
    <w:p w14:paraId="23821215" w14:textId="38FC6B78" w:rsidR="005D1DD8" w:rsidRPr="00C7672F" w:rsidRDefault="005D1DD8" w:rsidP="005D1DD8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C767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4.1.4. Требования по диагностированию системы.</w:t>
      </w:r>
    </w:p>
    <w:p w14:paraId="4FFC6A5F" w14:textId="45C2C42B" w:rsidR="005D1DD8" w:rsidRDefault="005D1DD8" w:rsidP="005D1DD8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Диагностика и профилактика технических средств, проводится раз в месяц. Проверка целостности данных и нарушений проводится по мере необходимости.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Проверка программного и аппаратного обеспечения проводится по мере необходимости.</w:t>
      </w:r>
    </w:p>
    <w:p w14:paraId="4518A4FB" w14:textId="418D58EC" w:rsidR="00332F00" w:rsidRPr="006600E4" w:rsidRDefault="00332F00" w:rsidP="00332F00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600E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4.1.5. Перспективы системы, модернизация системы.</w:t>
      </w:r>
    </w:p>
    <w:p w14:paraId="5D7E17D5" w14:textId="77777777" w:rsidR="00332F00" w:rsidRPr="006600E4" w:rsidRDefault="00332F00" w:rsidP="00332F00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Модернизация системы может происходить в двух направлениях: модернизация программного обеспечения и модернизация аппаратного обеспечения комплекса.</w:t>
      </w:r>
    </w:p>
    <w:p w14:paraId="496540BD" w14:textId="77777777" w:rsidR="00332F00" w:rsidRPr="006600E4" w:rsidRDefault="00332F00" w:rsidP="00332F00">
      <w:pPr>
        <w:pStyle w:val="a3"/>
        <w:numPr>
          <w:ilvl w:val="0"/>
          <w:numId w:val="4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При модернизации программного обеспечения могут вноситься изменения или осуществляться дополнения в необходимые для функционирования программной системы (например, при введении </w:t>
      </w: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новой задачи), а также могут обновляться до актуальных версий программные средства.</w:t>
      </w:r>
    </w:p>
    <w:p w14:paraId="4C715DE3" w14:textId="0C5FA77B" w:rsidR="00332F00" w:rsidRDefault="00332F00" w:rsidP="00332F00">
      <w:pPr>
        <w:pStyle w:val="a3"/>
        <w:numPr>
          <w:ilvl w:val="0"/>
          <w:numId w:val="4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Модернизация аппаратного обеспечения комплекса должна происходить путем приобретения новых или модернизации старых аппаратных средств.</w:t>
      </w:r>
    </w:p>
    <w:p w14:paraId="4CA8E00A" w14:textId="77777777" w:rsidR="00063306" w:rsidRDefault="00063306" w:rsidP="00063306">
      <w:pPr>
        <w:pStyle w:val="a3"/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B72A925" w14:textId="77777777" w:rsidR="00063306" w:rsidRPr="00063306" w:rsidRDefault="00063306" w:rsidP="00063306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06330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4.1.6. Требуемый режим работы персонала.</w:t>
      </w:r>
    </w:p>
    <w:p w14:paraId="28CFE7E1" w14:textId="77777777" w:rsidR="00063306" w:rsidRPr="00063306" w:rsidRDefault="00063306" w:rsidP="00063306">
      <w:pPr>
        <w:pStyle w:val="a3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6330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Требуемый режим работы персонала – полный рабочий день с 9:00 до 18:00, </w:t>
      </w:r>
      <w:r w:rsidRPr="00063306">
        <w:rPr>
          <w:rFonts w:ascii="Times New Roman" w:hAnsi="Times New Roman" w:cs="Times New Roman"/>
          <w:sz w:val="24"/>
          <w:szCs w:val="24"/>
        </w:rPr>
        <w:t>в пятницу — с 9:00 до 16:45.</w:t>
      </w:r>
    </w:p>
    <w:p w14:paraId="4AFF6AE5" w14:textId="0CC895B0" w:rsidR="00063306" w:rsidRDefault="00063306" w:rsidP="00063306">
      <w:pPr>
        <w:pStyle w:val="a3"/>
        <w:numPr>
          <w:ilvl w:val="1"/>
          <w:numId w:val="4"/>
        </w:numP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063306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Перерыв на обед — с 12:00 до 12:45 (время может меняться).</w:t>
      </w:r>
    </w:p>
    <w:p w14:paraId="2D2E79EC" w14:textId="77777777" w:rsidR="004215B2" w:rsidRPr="00413641" w:rsidRDefault="004215B2" w:rsidP="004215B2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1364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4.1.7. Требования к надежности комплекса.</w:t>
      </w:r>
    </w:p>
    <w:p w14:paraId="6B0827A0" w14:textId="77777777" w:rsidR="004215B2" w:rsidRPr="00413641" w:rsidRDefault="004215B2" w:rsidP="004215B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Необходимо, чтобы система обладала устойчивостью к отказам оборудования и программных систем, а также электропитания. Для надежной работы комплекса необходимы высоконадежные аппаратные и программные системы. Требования надежности должны быть регламентированы для следующих аварийных ситуаций:</w:t>
      </w:r>
    </w:p>
    <w:p w14:paraId="32E51D9C" w14:textId="77777777" w:rsidR="004215B2" w:rsidRPr="00413641" w:rsidRDefault="004215B2" w:rsidP="004215B2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 из строя аппаратных средств системы;</w:t>
      </w:r>
    </w:p>
    <w:p w14:paraId="1AADC683" w14:textId="77777777" w:rsidR="004215B2" w:rsidRPr="00413641" w:rsidRDefault="004215B2" w:rsidP="004215B2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отсутствие электроэнергии;</w:t>
      </w:r>
    </w:p>
    <w:p w14:paraId="17A54517" w14:textId="77777777" w:rsidR="004215B2" w:rsidRPr="00413641" w:rsidRDefault="004215B2" w:rsidP="004215B2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 из строя программных средств системы;</w:t>
      </w:r>
    </w:p>
    <w:p w14:paraId="3A58515B" w14:textId="77777777" w:rsidR="004215B2" w:rsidRPr="00413641" w:rsidRDefault="004215B2" w:rsidP="004215B2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неверные действия персонала компании;</w:t>
      </w:r>
    </w:p>
    <w:p w14:paraId="6935ED44" w14:textId="77777777" w:rsidR="004215B2" w:rsidRPr="00413641" w:rsidRDefault="004215B2" w:rsidP="004215B2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пожар, взрыв и т.п.</w:t>
      </w:r>
    </w:p>
    <w:p w14:paraId="54DC4868" w14:textId="77777777" w:rsidR="004215B2" w:rsidRPr="00413641" w:rsidRDefault="004215B2" w:rsidP="004215B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Методы оценки и контроля показателей надежности на разных стадиях создания системы должны отвечать следующим особенностям:</w:t>
      </w:r>
    </w:p>
    <w:p w14:paraId="21D29D8B" w14:textId="77777777" w:rsidR="004215B2" w:rsidRPr="00413641" w:rsidRDefault="004215B2" w:rsidP="004215B2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многофункциональность;</w:t>
      </w:r>
    </w:p>
    <w:p w14:paraId="27F29638" w14:textId="77777777" w:rsidR="004215B2" w:rsidRPr="00413641" w:rsidRDefault="004215B2" w:rsidP="004215B2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сложные формы взаимосвязи систем комплекса;</w:t>
      </w:r>
    </w:p>
    <w:p w14:paraId="2079A914" w14:textId="77777777" w:rsidR="004215B2" w:rsidRPr="00413641" w:rsidRDefault="004215B2" w:rsidP="004215B2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существенная роль временных соотношений отказов отдельных систем комплекса;</w:t>
      </w:r>
    </w:p>
    <w:p w14:paraId="765829B9" w14:textId="64A06E04" w:rsidR="004215B2" w:rsidRDefault="004215B2" w:rsidP="004215B2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разнообразные законы распределения среднего времени безотказной работы и восстановления.</w:t>
      </w:r>
    </w:p>
    <w:p w14:paraId="391838A0" w14:textId="77777777" w:rsidR="005A4918" w:rsidRPr="00335855" w:rsidRDefault="005A4918" w:rsidP="005A4918">
      <w:pPr>
        <w:ind w:left="708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4.1.8. </w:t>
      </w:r>
      <w:r w:rsidRPr="0033585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Требования к численности и квалификации персонала программы и режимы его работы.</w:t>
      </w:r>
    </w:p>
    <w:p w14:paraId="71411316" w14:textId="77777777" w:rsidR="005A4918" w:rsidRPr="00BB1580" w:rsidRDefault="005A4918" w:rsidP="005A4918">
      <w:pPr>
        <w:pStyle w:val="a3"/>
        <w:ind w:left="144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68861F56" w14:textId="77777777" w:rsidR="005A4918" w:rsidRDefault="005A4918" w:rsidP="005A4918">
      <w:pPr>
        <w:pStyle w:val="a3"/>
        <w:ind w:left="1416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Для работы с </w:t>
      </w:r>
      <w:r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(ИС) </w:t>
      </w: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необходимо разделение пользователей на:</w:t>
      </w:r>
    </w:p>
    <w:p w14:paraId="7C6D1941" w14:textId="77777777" w:rsidR="005A4918" w:rsidRPr="00BB1580" w:rsidRDefault="005A4918" w:rsidP="005A4918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006ECBDA" w14:textId="77777777" w:rsidR="005A4918" w:rsidRPr="00BB1580" w:rsidRDefault="005A4918" w:rsidP="005A491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сотрудников, которые будут отвечать за настройку и обслуживание системы, а также за обеспечение безопасности данных;</w:t>
      </w:r>
    </w:p>
    <w:p w14:paraId="358F19C7" w14:textId="77777777" w:rsidR="005A4918" w:rsidRDefault="005A4918" w:rsidP="005A491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сотрудников, которые будут выполнять основные функции по учёту и контролю данных.</w:t>
      </w:r>
    </w:p>
    <w:p w14:paraId="4DDCA7E2" w14:textId="77777777" w:rsidR="005A4918" w:rsidRPr="00BB1580" w:rsidRDefault="005A4918" w:rsidP="005A4918">
      <w:pPr>
        <w:pStyle w:val="a3"/>
        <w:ind w:left="1416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25215E12" w14:textId="77777777" w:rsidR="005A4918" w:rsidRDefault="005A4918" w:rsidP="005A4918">
      <w:pPr>
        <w:pStyle w:val="a3"/>
        <w:ind w:left="1416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Требования к квалификации персонала </w:t>
      </w:r>
      <w:r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0C22B1A2" w14:textId="77777777" w:rsidR="005A4918" w:rsidRPr="00BB1580" w:rsidRDefault="005A4918" w:rsidP="005A4918">
      <w:pPr>
        <w:pStyle w:val="a3"/>
        <w:ind w:left="1416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2A054634" w14:textId="77777777" w:rsidR="005A4918" w:rsidRPr="00BB1580" w:rsidRDefault="005A4918" w:rsidP="005A4918">
      <w:pPr>
        <w:pStyle w:val="a3"/>
        <w:numPr>
          <w:ilvl w:val="0"/>
          <w:numId w:val="8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lastRenderedPageBreak/>
        <w:t>сотрудники, которые отвечают за настройку и обслуживание системы, должны иметь высшее образование, опыт работы с информационными системами не менее 3 лет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27631521" w14:textId="77777777" w:rsidR="005A4918" w:rsidRDefault="005A4918" w:rsidP="005A4918">
      <w:pPr>
        <w:pStyle w:val="a3"/>
        <w:numPr>
          <w:ilvl w:val="0"/>
          <w:numId w:val="8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сотрудники, которые выполняют основные функции по учёту и контролю данных, должны иметь среднее профессиональное образование, опыт работы с персональным компьютером не менее 1 года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1F2E5D78" w14:textId="77777777" w:rsidR="005A4918" w:rsidRPr="000D3B6B" w:rsidRDefault="005A4918" w:rsidP="005A4918">
      <w:pPr>
        <w:pStyle w:val="a3"/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50C48D33" w14:textId="77777777" w:rsidR="005A4918" w:rsidRDefault="005A4918" w:rsidP="005A4918">
      <w:pPr>
        <w:pStyle w:val="a3"/>
        <w:ind w:left="1416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Режимы работы персонала </w:t>
      </w:r>
      <w:r>
        <w:rPr>
          <w:rFonts w:ascii="Times New Roman" w:hAnsi="Times New Roman" w:cs="Times New Roman"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 должны обеспечивать бесперебойное функционирование системы учёта и контроля данных.</w:t>
      </w:r>
    </w:p>
    <w:p w14:paraId="1F69B7BE" w14:textId="77777777" w:rsidR="005A4918" w:rsidRPr="00BB1580" w:rsidRDefault="005A4918" w:rsidP="005A4918">
      <w:pPr>
        <w:pStyle w:val="a3"/>
        <w:ind w:left="1416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35BAC22D" w14:textId="77777777" w:rsidR="005A4918" w:rsidRDefault="005A4918" w:rsidP="005A4918">
      <w:pPr>
        <w:pStyle w:val="a3"/>
        <w:ind w:left="1416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Квалификация персонала программы:</w:t>
      </w:r>
    </w:p>
    <w:p w14:paraId="58B7FD21" w14:textId="77777777" w:rsidR="005A4918" w:rsidRPr="000D3B6B" w:rsidRDefault="005A4918" w:rsidP="005A4918">
      <w:pPr>
        <w:pStyle w:val="a3"/>
        <w:ind w:left="1416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0ACAC760" w14:textId="597F3D15" w:rsidR="005A4918" w:rsidRPr="00CE1D73" w:rsidRDefault="005A4918" w:rsidP="00CE1D73">
      <w:pPr>
        <w:pStyle w:val="a3"/>
        <w:ind w:left="1416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Сотрудники </w:t>
      </w:r>
      <w:r>
        <w:rPr>
          <w:rFonts w:ascii="Times New Roman" w:hAnsi="Times New Roman" w:cs="Times New Roman"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 должны владеть навыками работы с операционной системой Microsoft Windows, а также с другими информационными системами и базами данных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3C2AF3D6" w14:textId="77777777" w:rsidR="00CE1D73" w:rsidRPr="0046088B" w:rsidRDefault="00CE1D73" w:rsidP="00CE1D73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46088B">
        <w:rPr>
          <w:b/>
          <w:bCs/>
          <w:color w:val="000000"/>
          <w:sz w:val="28"/>
          <w:szCs w:val="28"/>
        </w:rPr>
        <w:t>4.1.9. Требования по безопасности системы.</w:t>
      </w:r>
    </w:p>
    <w:p w14:paraId="56D925D8" w14:textId="77777777" w:rsidR="00CE1D73" w:rsidRPr="0046088B" w:rsidRDefault="00CE1D73" w:rsidP="00CE1D73">
      <w:pPr>
        <w:pStyle w:val="a4"/>
        <w:ind w:left="1416"/>
        <w:rPr>
          <w:color w:val="000000"/>
        </w:rPr>
      </w:pPr>
      <w:r w:rsidRPr="0046088B">
        <w:rPr>
          <w:color w:val="000000"/>
        </w:rPr>
        <w:t>При монтаже, наладке, обслуживании, ремонте и эксплуатации аппаратных средств системы в качестве мер безопасности должны соблюдаться требования установленные:</w:t>
      </w:r>
    </w:p>
    <w:p w14:paraId="638DA5C9" w14:textId="77777777" w:rsidR="00CE1D73" w:rsidRPr="0046088B" w:rsidRDefault="00CE1D73" w:rsidP="00CE1D73">
      <w:pPr>
        <w:pStyle w:val="a4"/>
        <w:numPr>
          <w:ilvl w:val="0"/>
          <w:numId w:val="9"/>
        </w:numPr>
        <w:ind w:left="2136"/>
        <w:rPr>
          <w:color w:val="000000"/>
        </w:rPr>
      </w:pPr>
      <w:proofErr w:type="spellStart"/>
      <w:r w:rsidRPr="0046088B">
        <w:rPr>
          <w:color w:val="000000"/>
        </w:rPr>
        <w:t>СаНПиН</w:t>
      </w:r>
      <w:proofErr w:type="spellEnd"/>
      <w:r w:rsidRPr="0046088B">
        <w:rPr>
          <w:color w:val="000000"/>
        </w:rPr>
        <w:t xml:space="preserve"> 2.2.4/2.8056-96 «Электромагнитные излучения радиочастотного диапазона»</w:t>
      </w:r>
    </w:p>
    <w:p w14:paraId="4C1DF373" w14:textId="77777777" w:rsidR="00CE1D73" w:rsidRPr="0046088B" w:rsidRDefault="00CE1D73" w:rsidP="00CE1D73">
      <w:pPr>
        <w:pStyle w:val="a4"/>
        <w:numPr>
          <w:ilvl w:val="0"/>
          <w:numId w:val="9"/>
        </w:numPr>
        <w:ind w:left="2136"/>
        <w:rPr>
          <w:color w:val="000000"/>
        </w:rPr>
      </w:pPr>
      <w:r w:rsidRPr="0046088B">
        <w:rPr>
          <w:color w:val="000000"/>
        </w:rPr>
        <w:t>ГОСТ Р. 50377-92 (МЭК 950-86) «Безопасность оборудования информационной технологии, включая электрическое конторское оборудование»</w:t>
      </w:r>
    </w:p>
    <w:p w14:paraId="34115E0B" w14:textId="77777777" w:rsidR="00CE1D73" w:rsidRPr="0046088B" w:rsidRDefault="00CE1D73" w:rsidP="00CE1D73">
      <w:pPr>
        <w:pStyle w:val="a4"/>
        <w:numPr>
          <w:ilvl w:val="0"/>
          <w:numId w:val="9"/>
        </w:numPr>
        <w:ind w:left="2136"/>
        <w:rPr>
          <w:color w:val="000000"/>
        </w:rPr>
      </w:pPr>
      <w:r w:rsidRPr="0046088B">
        <w:rPr>
          <w:color w:val="000000"/>
        </w:rPr>
        <w:t>ГОСТ 27954-88 «Видеомониторы персональных вычислительных машин. Типы, основные параметры, общие технические требования»</w:t>
      </w:r>
    </w:p>
    <w:p w14:paraId="1951889E" w14:textId="0545A95A" w:rsidR="00CE1D73" w:rsidRDefault="00CE1D73" w:rsidP="00CE1D73">
      <w:pPr>
        <w:pStyle w:val="a4"/>
        <w:numPr>
          <w:ilvl w:val="0"/>
          <w:numId w:val="9"/>
        </w:numPr>
        <w:ind w:left="2136"/>
        <w:rPr>
          <w:color w:val="000000"/>
        </w:rPr>
      </w:pPr>
      <w:r w:rsidRPr="0046088B">
        <w:rPr>
          <w:color w:val="000000"/>
        </w:rPr>
        <w:t>ГОСТ 27201-87 «Машины вычислительные электронные персональные. Типы, основные параметры, общие технические требования»</w:t>
      </w:r>
    </w:p>
    <w:p w14:paraId="354B31E0" w14:textId="77777777" w:rsidR="008F0AA5" w:rsidRPr="004B2488" w:rsidRDefault="008F0AA5" w:rsidP="008F0AA5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4B2488">
        <w:rPr>
          <w:b/>
          <w:bCs/>
          <w:color w:val="000000"/>
          <w:sz w:val="28"/>
          <w:szCs w:val="28"/>
        </w:rPr>
        <w:t>4.1.10. Требования по эргономике и технической эстетике.</w:t>
      </w:r>
    </w:p>
    <w:p w14:paraId="20C52256" w14:textId="77777777" w:rsidR="008F0AA5" w:rsidRPr="004B2488" w:rsidRDefault="008F0AA5" w:rsidP="008F0AA5">
      <w:pPr>
        <w:pStyle w:val="a4"/>
        <w:ind w:left="1416"/>
        <w:rPr>
          <w:b/>
          <w:bCs/>
          <w:color w:val="000000"/>
        </w:rPr>
      </w:pPr>
      <w:r w:rsidRPr="004B2488">
        <w:rPr>
          <w:b/>
          <w:bCs/>
          <w:color w:val="000000"/>
        </w:rPr>
        <w:t>Видеотерминал должен соответствовать следующим требованиям:</w:t>
      </w:r>
    </w:p>
    <w:p w14:paraId="45C30D6A" w14:textId="77777777" w:rsidR="008F0AA5" w:rsidRPr="004B2488" w:rsidRDefault="008F0AA5" w:rsidP="008F0AA5">
      <w:pPr>
        <w:pStyle w:val="a4"/>
        <w:numPr>
          <w:ilvl w:val="0"/>
          <w:numId w:val="10"/>
        </w:numPr>
        <w:ind w:left="2136"/>
        <w:rPr>
          <w:color w:val="000000"/>
        </w:rPr>
      </w:pPr>
      <w:r w:rsidRPr="004B2488">
        <w:rPr>
          <w:color w:val="000000"/>
        </w:rPr>
        <w:t>экран должен иметь антибликовое покрытие;</w:t>
      </w:r>
    </w:p>
    <w:p w14:paraId="66E682FB" w14:textId="77777777" w:rsidR="008F0AA5" w:rsidRPr="004B2488" w:rsidRDefault="008F0AA5" w:rsidP="008F0AA5">
      <w:pPr>
        <w:pStyle w:val="a4"/>
        <w:numPr>
          <w:ilvl w:val="0"/>
          <w:numId w:val="10"/>
        </w:numPr>
        <w:ind w:left="2136"/>
        <w:rPr>
          <w:color w:val="000000"/>
        </w:rPr>
      </w:pPr>
      <w:r w:rsidRPr="004B2488">
        <w:rPr>
          <w:color w:val="000000"/>
        </w:rPr>
        <w:t>цвета знаков и фона должны быть согласованы между собой;</w:t>
      </w:r>
    </w:p>
    <w:p w14:paraId="343BD178" w14:textId="77777777" w:rsidR="008F0AA5" w:rsidRPr="004B2488" w:rsidRDefault="008F0AA5" w:rsidP="008F0AA5">
      <w:pPr>
        <w:pStyle w:val="a4"/>
        <w:numPr>
          <w:ilvl w:val="0"/>
          <w:numId w:val="10"/>
        </w:numPr>
        <w:ind w:left="2136"/>
        <w:rPr>
          <w:color w:val="000000"/>
        </w:rPr>
      </w:pPr>
      <w:r w:rsidRPr="004B2488">
        <w:rPr>
          <w:color w:val="000000"/>
        </w:rPr>
        <w:t>для многоцветного отображения рекомендуется использовать одновременно максимум 6 цветов, т.к. вероятность ошибки тем меньше, чем меньше цветов используется и чем больше разница между ними;</w:t>
      </w:r>
    </w:p>
    <w:p w14:paraId="1538210F" w14:textId="1B7F463D" w:rsidR="009F2316" w:rsidRDefault="008F0AA5" w:rsidP="009F2316">
      <w:pPr>
        <w:pStyle w:val="a4"/>
        <w:numPr>
          <w:ilvl w:val="0"/>
          <w:numId w:val="10"/>
        </w:numPr>
        <w:ind w:left="2136"/>
        <w:rPr>
          <w:color w:val="000000"/>
        </w:rPr>
      </w:pPr>
      <w:r w:rsidRPr="004B2488">
        <w:rPr>
          <w:color w:val="000000"/>
        </w:rPr>
        <w:t>необходимо регулярное обслуживание терминалов специалистами.</w:t>
      </w:r>
    </w:p>
    <w:p w14:paraId="7CB651EC" w14:textId="77777777" w:rsidR="009F2316" w:rsidRPr="009F2316" w:rsidRDefault="009F2316" w:rsidP="009F2316">
      <w:pPr>
        <w:pStyle w:val="a4"/>
        <w:ind w:left="2136"/>
        <w:rPr>
          <w:color w:val="000000"/>
        </w:rPr>
      </w:pPr>
    </w:p>
    <w:p w14:paraId="1B136713" w14:textId="77777777" w:rsidR="009F2316" w:rsidRDefault="009F2316" w:rsidP="009F2316">
      <w:pPr>
        <w:pStyle w:val="a4"/>
        <w:ind w:left="720"/>
        <w:rPr>
          <w:b/>
          <w:bCs/>
          <w:color w:val="000000"/>
          <w:sz w:val="28"/>
          <w:szCs w:val="28"/>
        </w:rPr>
      </w:pPr>
    </w:p>
    <w:p w14:paraId="469F7782" w14:textId="7971BAAD" w:rsidR="009F2316" w:rsidRPr="009A2134" w:rsidRDefault="009F2316" w:rsidP="009F2316">
      <w:pPr>
        <w:pStyle w:val="a4"/>
        <w:ind w:left="720"/>
        <w:rPr>
          <w:b/>
          <w:bCs/>
          <w:color w:val="000000"/>
          <w:sz w:val="28"/>
          <w:szCs w:val="28"/>
        </w:rPr>
      </w:pPr>
      <w:r w:rsidRPr="009A2134">
        <w:rPr>
          <w:b/>
          <w:bCs/>
          <w:color w:val="000000"/>
          <w:sz w:val="28"/>
          <w:szCs w:val="28"/>
        </w:rPr>
        <w:lastRenderedPageBreak/>
        <w:t>4.1.11. Требования к эксплуатации, техническому обслуживанию, ремонту и хранению систем комплекса.</w:t>
      </w:r>
    </w:p>
    <w:p w14:paraId="6EB88AE5" w14:textId="77777777" w:rsidR="009F2316" w:rsidRPr="009612E0" w:rsidRDefault="009F2316" w:rsidP="009F2316">
      <w:pPr>
        <w:pStyle w:val="a4"/>
        <w:numPr>
          <w:ilvl w:val="2"/>
          <w:numId w:val="11"/>
        </w:numPr>
        <w:rPr>
          <w:color w:val="000000"/>
        </w:rPr>
      </w:pPr>
      <w:r w:rsidRPr="009612E0">
        <w:rPr>
          <w:color w:val="000000"/>
        </w:rPr>
        <w:t>Необходимо выделять время на обслуживание и профилактику аппаратных систем комплекса (1 день в месяц).</w:t>
      </w:r>
    </w:p>
    <w:p w14:paraId="38B556C6" w14:textId="77777777" w:rsidR="009F2316" w:rsidRPr="009612E0" w:rsidRDefault="009F2316" w:rsidP="009F2316">
      <w:pPr>
        <w:pStyle w:val="a4"/>
        <w:numPr>
          <w:ilvl w:val="2"/>
          <w:numId w:val="11"/>
        </w:numPr>
        <w:rPr>
          <w:color w:val="000000"/>
        </w:rPr>
      </w:pPr>
      <w:r w:rsidRPr="009612E0">
        <w:rPr>
          <w:color w:val="000000"/>
        </w:rPr>
        <w:t>Сеть энергоснабжения должна иметь следующие параметры: напряжение – 220В; частота – 50Гц.</w:t>
      </w:r>
    </w:p>
    <w:p w14:paraId="1FCEACD8" w14:textId="77777777" w:rsidR="009F2316" w:rsidRPr="009612E0" w:rsidRDefault="009F2316" w:rsidP="009F2316">
      <w:pPr>
        <w:pStyle w:val="a4"/>
        <w:numPr>
          <w:ilvl w:val="2"/>
          <w:numId w:val="11"/>
        </w:numPr>
        <w:rPr>
          <w:color w:val="000000"/>
        </w:rPr>
      </w:pPr>
      <w:r w:rsidRPr="009612E0">
        <w:rPr>
          <w:color w:val="000000"/>
        </w:rPr>
        <w:t>Для обслуживания и профилактики аппаратных систем комплекса необходимо привлечение инженера-электронщика либо специалиста по сетевым технологиям. Его образование должно быть исключительно высшее техническое, связанное с отладкой локальных или структурированных кабельных сетей. Специалист по плану должен уделять 1 день в месяц обслуживанию аппаратных систем комплекса, либо в случае непредвиденного выхода аппаратных систем из строя по заявке персонала компании.</w:t>
      </w:r>
    </w:p>
    <w:p w14:paraId="56C995D0" w14:textId="6E595558" w:rsidR="009F2316" w:rsidRDefault="009F2316" w:rsidP="009F2316">
      <w:pPr>
        <w:pStyle w:val="a4"/>
        <w:numPr>
          <w:ilvl w:val="2"/>
          <w:numId w:val="11"/>
        </w:numPr>
        <w:rPr>
          <w:color w:val="000000"/>
        </w:rPr>
      </w:pPr>
      <w:r w:rsidRPr="009612E0">
        <w:rPr>
          <w:color w:val="000000"/>
        </w:rPr>
        <w:t>Специалист по сетевым технологиям с высшим образованием должен проводить обслуживание программных систем комплекса в следующих случаях: выход из строя программных систем; при неправильном использовании программных систем; по плану 1 день в месяц для проведения тестирования программных систем.</w:t>
      </w:r>
    </w:p>
    <w:p w14:paraId="742C1211" w14:textId="59BE152E" w:rsidR="00696DBB" w:rsidRDefault="00696DBB" w:rsidP="00696DBB">
      <w:pPr>
        <w:pStyle w:val="a4"/>
        <w:ind w:left="1776"/>
        <w:rPr>
          <w:color w:val="000000"/>
        </w:rPr>
      </w:pPr>
    </w:p>
    <w:p w14:paraId="0E82FB4B" w14:textId="77777777" w:rsidR="00696DBB" w:rsidRPr="00AD63C5" w:rsidRDefault="00696DBB" w:rsidP="00696DBB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AD63C5">
        <w:rPr>
          <w:b/>
          <w:bCs/>
          <w:color w:val="000000"/>
          <w:sz w:val="28"/>
          <w:szCs w:val="28"/>
        </w:rPr>
        <w:t>4.1.12. Требования по сохранности информации.</w:t>
      </w:r>
    </w:p>
    <w:p w14:paraId="51EF32AE" w14:textId="77777777" w:rsidR="00696DBB" w:rsidRPr="00AD63C5" w:rsidRDefault="00696DBB" w:rsidP="00696DBB">
      <w:pPr>
        <w:pStyle w:val="a4"/>
        <w:ind w:left="1416"/>
        <w:rPr>
          <w:b/>
          <w:bCs/>
          <w:color w:val="000000"/>
        </w:rPr>
      </w:pPr>
      <w:r w:rsidRPr="00AD63C5">
        <w:rPr>
          <w:b/>
          <w:bCs/>
          <w:color w:val="000000"/>
        </w:rPr>
        <w:t>Сохранность информации должна быть обеспечена в следующих случаях:</w:t>
      </w:r>
    </w:p>
    <w:p w14:paraId="60780D28" w14:textId="77777777" w:rsidR="00696DBB" w:rsidRPr="00AD63C5" w:rsidRDefault="00696DBB" w:rsidP="00696DBB">
      <w:pPr>
        <w:pStyle w:val="a4"/>
        <w:numPr>
          <w:ilvl w:val="0"/>
          <w:numId w:val="12"/>
        </w:numPr>
        <w:ind w:left="2136"/>
        <w:rPr>
          <w:color w:val="000000"/>
        </w:rPr>
      </w:pPr>
      <w:r w:rsidRPr="00AD63C5">
        <w:rPr>
          <w:color w:val="000000"/>
        </w:rPr>
        <w:t>выход из строя аппаратных систем комплекса;</w:t>
      </w:r>
    </w:p>
    <w:p w14:paraId="789DB076" w14:textId="77777777" w:rsidR="00696DBB" w:rsidRPr="00AD63C5" w:rsidRDefault="00696DBB" w:rsidP="00696DBB">
      <w:pPr>
        <w:pStyle w:val="a4"/>
        <w:numPr>
          <w:ilvl w:val="0"/>
          <w:numId w:val="12"/>
        </w:numPr>
        <w:ind w:left="2136"/>
        <w:rPr>
          <w:color w:val="000000"/>
        </w:rPr>
      </w:pPr>
      <w:r w:rsidRPr="00AD63C5">
        <w:rPr>
          <w:color w:val="000000"/>
        </w:rPr>
        <w:t>стихийные бедствия (пожар, наводнение, взрыв, землетрясение и т.п.);</w:t>
      </w:r>
    </w:p>
    <w:p w14:paraId="5487A583" w14:textId="77777777" w:rsidR="00696DBB" w:rsidRPr="00AD63C5" w:rsidRDefault="00696DBB" w:rsidP="00696DBB">
      <w:pPr>
        <w:pStyle w:val="a4"/>
        <w:numPr>
          <w:ilvl w:val="0"/>
          <w:numId w:val="12"/>
        </w:numPr>
        <w:ind w:left="2136"/>
        <w:rPr>
          <w:color w:val="000000"/>
        </w:rPr>
      </w:pPr>
      <w:r w:rsidRPr="00AD63C5">
        <w:rPr>
          <w:color w:val="000000"/>
        </w:rPr>
        <w:t>хищение носителей информации, других систем комплекса;</w:t>
      </w:r>
    </w:p>
    <w:p w14:paraId="72E57C29" w14:textId="77777777" w:rsidR="00696DBB" w:rsidRPr="00AD63C5" w:rsidRDefault="00696DBB" w:rsidP="00696DBB">
      <w:pPr>
        <w:pStyle w:val="a4"/>
        <w:numPr>
          <w:ilvl w:val="0"/>
          <w:numId w:val="12"/>
        </w:numPr>
        <w:ind w:left="2136"/>
        <w:rPr>
          <w:color w:val="000000"/>
        </w:rPr>
      </w:pPr>
      <w:r w:rsidRPr="00AD63C5">
        <w:rPr>
          <w:color w:val="000000"/>
        </w:rPr>
        <w:t>ошибки в программных средствах;</w:t>
      </w:r>
    </w:p>
    <w:p w14:paraId="68D92E79" w14:textId="77777777" w:rsidR="00696DBB" w:rsidRPr="00AD63C5" w:rsidRDefault="00696DBB" w:rsidP="00696DBB">
      <w:pPr>
        <w:pStyle w:val="a4"/>
        <w:numPr>
          <w:ilvl w:val="0"/>
          <w:numId w:val="12"/>
        </w:numPr>
        <w:ind w:left="2136"/>
        <w:rPr>
          <w:color w:val="000000"/>
        </w:rPr>
      </w:pPr>
      <w:r w:rsidRPr="00AD63C5">
        <w:rPr>
          <w:color w:val="000000"/>
        </w:rPr>
        <w:t>неверные действия сотрудников.</w:t>
      </w:r>
    </w:p>
    <w:p w14:paraId="6ED8C247" w14:textId="77777777" w:rsidR="00696DBB" w:rsidRPr="00AD63C5" w:rsidRDefault="00696DBB" w:rsidP="00696DBB">
      <w:pPr>
        <w:pStyle w:val="a4"/>
        <w:ind w:left="1416"/>
        <w:rPr>
          <w:color w:val="000000"/>
        </w:rPr>
      </w:pPr>
      <w:r w:rsidRPr="00AD63C5">
        <w:rPr>
          <w:color w:val="000000"/>
        </w:rPr>
        <w:t>Для сохранности информации необходимо предусмотреть использование блоков бесперебойного питания для защиты данных от повреждения в случае отключения питания, для надёжного хранения данных необходимо производить ежедневное резервное копирование БД на несколько дисков, а также поскольку все манипуляции со структурой базы данных производятся посредством</w:t>
      </w:r>
    </w:p>
    <w:p w14:paraId="0CA21455" w14:textId="77777777" w:rsidR="00696DBB" w:rsidRPr="00AD63C5" w:rsidRDefault="00696DBB" w:rsidP="00696DBB">
      <w:pPr>
        <w:pStyle w:val="a4"/>
        <w:ind w:left="1416"/>
        <w:rPr>
          <w:color w:val="000000"/>
        </w:rPr>
      </w:pPr>
      <w:r w:rsidRPr="00AD63C5">
        <w:rPr>
          <w:color w:val="000000"/>
        </w:rPr>
        <w:t>обеспечения сохранности информации при сбоях использовать её механизмы (транзакции).</w:t>
      </w:r>
    </w:p>
    <w:p w14:paraId="40F2C224" w14:textId="77777777" w:rsidR="00696DBB" w:rsidRDefault="00696DBB" w:rsidP="00696DBB">
      <w:pPr>
        <w:pStyle w:val="a4"/>
        <w:ind w:left="1416"/>
        <w:rPr>
          <w:color w:val="000000"/>
        </w:rPr>
      </w:pPr>
      <w:r w:rsidRPr="00AD63C5">
        <w:rPr>
          <w:color w:val="000000"/>
        </w:rPr>
        <w:t>Для выполнения операции отката и повышения надёжности хранения базы данных предусмотреть раздельное хранение двух дополнительных копий (с возможностью сохранения на различных физических носителях).</w:t>
      </w:r>
    </w:p>
    <w:p w14:paraId="5AA2DD67" w14:textId="77777777" w:rsidR="000E7379" w:rsidRDefault="000E7379" w:rsidP="000E7379">
      <w:pPr>
        <w:pStyle w:val="a4"/>
        <w:ind w:left="708"/>
        <w:rPr>
          <w:b/>
          <w:bCs/>
          <w:color w:val="000000"/>
          <w:sz w:val="28"/>
          <w:szCs w:val="28"/>
        </w:rPr>
      </w:pPr>
    </w:p>
    <w:p w14:paraId="53A74FD8" w14:textId="55E2033B" w:rsidR="000E7379" w:rsidRPr="00E4359B" w:rsidRDefault="000E7379" w:rsidP="000E7379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E4359B">
        <w:rPr>
          <w:b/>
          <w:bCs/>
          <w:color w:val="000000"/>
          <w:sz w:val="28"/>
          <w:szCs w:val="28"/>
        </w:rPr>
        <w:lastRenderedPageBreak/>
        <w:t>4.1.13</w:t>
      </w:r>
      <w:r>
        <w:rPr>
          <w:b/>
          <w:bCs/>
          <w:color w:val="000000"/>
          <w:sz w:val="28"/>
          <w:szCs w:val="28"/>
        </w:rPr>
        <w:t>.</w:t>
      </w:r>
      <w:r w:rsidRPr="00E4359B">
        <w:rPr>
          <w:b/>
          <w:bCs/>
          <w:color w:val="000000"/>
          <w:sz w:val="28"/>
          <w:szCs w:val="28"/>
        </w:rPr>
        <w:t xml:space="preserve"> Требования к средствам защиты от внешних воздействий.</w:t>
      </w:r>
    </w:p>
    <w:p w14:paraId="54AEEDB4" w14:textId="26BB380E" w:rsidR="000E7379" w:rsidRDefault="000E7379" w:rsidP="000E7379">
      <w:pPr>
        <w:pStyle w:val="a4"/>
        <w:ind w:left="1416"/>
        <w:rPr>
          <w:color w:val="000000"/>
        </w:rPr>
      </w:pPr>
      <w:r w:rsidRPr="00E4359B">
        <w:rPr>
          <w:color w:val="000000"/>
        </w:rPr>
        <w:t>Аппаратные средства системы должны обладать радиоэлектронной защитой. Уровень радиопомех, создаваемых аппаратными системами во время работы, а также в моменты включения и выключения, не должен превышать значений, утвержденных Государственной комиссией по радиочастотам. Также необходима защита систем комплекса от внешних воздействий (молний, взрывов и т.д.). Необходимо применение экранирования помещений от индустриальных помех и электромагнитных полей.</w:t>
      </w:r>
    </w:p>
    <w:p w14:paraId="63E02B1F" w14:textId="77777777" w:rsidR="00547B36" w:rsidRPr="00A83318" w:rsidRDefault="00547B36" w:rsidP="00547B36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A83318">
        <w:rPr>
          <w:b/>
          <w:bCs/>
          <w:color w:val="000000"/>
          <w:sz w:val="28"/>
          <w:szCs w:val="28"/>
        </w:rPr>
        <w:t>4.1.14</w:t>
      </w:r>
      <w:r>
        <w:rPr>
          <w:b/>
          <w:bCs/>
          <w:color w:val="000000"/>
          <w:sz w:val="28"/>
          <w:szCs w:val="28"/>
        </w:rPr>
        <w:t>.</w:t>
      </w:r>
      <w:r w:rsidRPr="00A83318">
        <w:rPr>
          <w:b/>
          <w:bCs/>
          <w:color w:val="000000"/>
          <w:sz w:val="28"/>
          <w:szCs w:val="28"/>
        </w:rPr>
        <w:t xml:space="preserve"> Требования к защите информации от несанкционированного доступа.</w:t>
      </w:r>
    </w:p>
    <w:p w14:paraId="29E338B4" w14:textId="77777777" w:rsidR="00547B36" w:rsidRDefault="00547B36" w:rsidP="00547B36">
      <w:pPr>
        <w:pStyle w:val="a4"/>
        <w:ind w:left="1068"/>
        <w:rPr>
          <w:color w:val="000000"/>
        </w:rPr>
      </w:pPr>
      <w:r w:rsidRPr="00A83318">
        <w:rPr>
          <w:color w:val="000000"/>
        </w:rPr>
        <w:t>При работе с</w:t>
      </w:r>
      <w:r>
        <w:rPr>
          <w:color w:val="000000"/>
        </w:rPr>
        <w:t xml:space="preserve"> базой данных</w:t>
      </w:r>
      <w:r w:rsidRPr="00A83318">
        <w:rPr>
          <w:color w:val="000000"/>
        </w:rPr>
        <w:t>, необходимо, чтобы она была защищена от попыток изменения и разрушения. Система нуждается в защите информации от несанкционированного доступа. ИС защищается паролем. Существует три вида доступа:</w:t>
      </w:r>
    </w:p>
    <w:p w14:paraId="0D030F36" w14:textId="77777777" w:rsidR="00547B36" w:rsidRPr="00C70B66" w:rsidRDefault="00547B36" w:rsidP="00547B36">
      <w:pPr>
        <w:pStyle w:val="a4"/>
        <w:numPr>
          <w:ilvl w:val="0"/>
          <w:numId w:val="13"/>
        </w:numPr>
        <w:ind w:left="1788"/>
        <w:rPr>
          <w:color w:val="000000"/>
        </w:rPr>
      </w:pPr>
      <w:r w:rsidRPr="00C70B66">
        <w:rPr>
          <w:b/>
          <w:bCs/>
        </w:rPr>
        <w:t>Полный доступ.</w:t>
      </w:r>
      <w:r w:rsidRPr="00C70B66">
        <w:t> Этот уровень доступа позволяет пользователю вносить изменения в базу данных, удалять и создавать записи.</w:t>
      </w:r>
    </w:p>
    <w:p w14:paraId="496B3879" w14:textId="77777777" w:rsidR="00547B36" w:rsidRPr="00C70B66" w:rsidRDefault="00547B36" w:rsidP="00547B36">
      <w:pPr>
        <w:pStyle w:val="a9"/>
        <w:numPr>
          <w:ilvl w:val="0"/>
          <w:numId w:val="13"/>
        </w:numPr>
        <w:ind w:left="1788"/>
        <w:rPr>
          <w:rFonts w:ascii="Times New Roman" w:hAnsi="Times New Roman" w:cs="Times New Roman"/>
          <w:sz w:val="24"/>
          <w:szCs w:val="24"/>
          <w:lang w:eastAsia="ru-RU"/>
        </w:rPr>
      </w:pPr>
      <w:r w:rsidRPr="00C70B6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Доступ только для чтения.</w:t>
      </w:r>
      <w:r w:rsidRPr="00C70B66">
        <w:rPr>
          <w:rFonts w:ascii="Times New Roman" w:hAnsi="Times New Roman" w:cs="Times New Roman"/>
          <w:sz w:val="24"/>
          <w:szCs w:val="24"/>
          <w:lang w:eastAsia="ru-RU"/>
        </w:rPr>
        <w:t> Пользователь с таким уровнем доступа может просматривать данные, но не может их изменять.</w:t>
      </w:r>
    </w:p>
    <w:p w14:paraId="7762392A" w14:textId="14170696" w:rsidR="000E7379" w:rsidRDefault="00547B36" w:rsidP="00061969">
      <w:pPr>
        <w:pStyle w:val="a9"/>
        <w:numPr>
          <w:ilvl w:val="0"/>
          <w:numId w:val="13"/>
        </w:numPr>
        <w:ind w:left="1788"/>
        <w:rPr>
          <w:rFonts w:ascii="Times New Roman" w:hAnsi="Times New Roman" w:cs="Times New Roman"/>
          <w:sz w:val="24"/>
          <w:szCs w:val="24"/>
          <w:lang w:eastAsia="ru-RU"/>
        </w:rPr>
      </w:pPr>
      <w:r w:rsidRPr="00C70B6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Частичный доступ.</w:t>
      </w:r>
      <w:r w:rsidRPr="00C70B66">
        <w:rPr>
          <w:rFonts w:ascii="Times New Roman" w:hAnsi="Times New Roman" w:cs="Times New Roman"/>
          <w:sz w:val="24"/>
          <w:szCs w:val="24"/>
          <w:lang w:eastAsia="ru-RU"/>
        </w:rPr>
        <w:t> Пользователь с этим уровнем доступа может выполнять ограниченный набор действий, например, изменять только определённые поля в записях.</w:t>
      </w:r>
    </w:p>
    <w:p w14:paraId="6ACB70A5" w14:textId="19AD63DA" w:rsidR="00061969" w:rsidRDefault="00061969" w:rsidP="00061969">
      <w:pPr>
        <w:pStyle w:val="a9"/>
        <w:ind w:left="142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41DD55FB" w14:textId="77777777" w:rsidR="00061969" w:rsidRPr="00527547" w:rsidRDefault="00061969" w:rsidP="00061969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527547">
        <w:rPr>
          <w:b/>
          <w:bCs/>
          <w:color w:val="000000"/>
          <w:sz w:val="28"/>
          <w:szCs w:val="28"/>
        </w:rPr>
        <w:t>4.1.15. Требования по стандартизации и унификации.</w:t>
      </w:r>
    </w:p>
    <w:p w14:paraId="63384F2E" w14:textId="77777777" w:rsidR="00061969" w:rsidRPr="002A1B8E" w:rsidRDefault="00061969" w:rsidP="00061969">
      <w:pPr>
        <w:ind w:left="1416"/>
        <w:rPr>
          <w:rFonts w:ascii="Times New Roman" w:hAnsi="Times New Roman" w:cs="Times New Roman"/>
          <w:sz w:val="24"/>
          <w:szCs w:val="24"/>
        </w:rPr>
      </w:pPr>
      <w:r w:rsidRPr="002A1B8E">
        <w:rPr>
          <w:rFonts w:ascii="Times New Roman" w:hAnsi="Times New Roman" w:cs="Times New Roman"/>
          <w:sz w:val="24"/>
          <w:szCs w:val="24"/>
        </w:rPr>
        <w:t>В процессе работы системы необходимо использовать программные и аппаратные средства, которые будут удобны в рамках комплекса.</w:t>
      </w:r>
    </w:p>
    <w:p w14:paraId="02427F1E" w14:textId="77777777" w:rsidR="00061969" w:rsidRPr="002A1B8E" w:rsidRDefault="00061969" w:rsidP="00061969">
      <w:pPr>
        <w:ind w:left="1416"/>
        <w:rPr>
          <w:rFonts w:ascii="Times New Roman" w:hAnsi="Times New Roman" w:cs="Times New Roman"/>
          <w:sz w:val="24"/>
          <w:szCs w:val="24"/>
        </w:rPr>
      </w:pPr>
      <w:r w:rsidRPr="002A1B8E">
        <w:rPr>
          <w:rFonts w:ascii="Times New Roman" w:hAnsi="Times New Roman" w:cs="Times New Roman"/>
          <w:sz w:val="24"/>
          <w:szCs w:val="24"/>
        </w:rPr>
        <w:t xml:space="preserve">База данных будет храниться в формате Microsoft Access </w:t>
      </w:r>
      <w:r w:rsidRPr="002A1B8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2A1B8E">
        <w:rPr>
          <w:rFonts w:ascii="Times New Roman" w:hAnsi="Times New Roman" w:cs="Times New Roman"/>
          <w:color w:val="000000"/>
          <w:sz w:val="24"/>
          <w:szCs w:val="24"/>
        </w:rPr>
        <w:t>mdb</w:t>
      </w:r>
      <w:proofErr w:type="spellEnd"/>
      <w:r w:rsidRPr="002A1B8E">
        <w:rPr>
          <w:rFonts w:ascii="Times New Roman" w:hAnsi="Times New Roman" w:cs="Times New Roman"/>
          <w:color w:val="000000"/>
          <w:sz w:val="24"/>
          <w:szCs w:val="24"/>
        </w:rPr>
        <w:t>-файл)</w:t>
      </w:r>
      <w:r w:rsidRPr="002A1B8E">
        <w:rPr>
          <w:rFonts w:ascii="Times New Roman" w:hAnsi="Times New Roman" w:cs="Times New Roman"/>
          <w:sz w:val="24"/>
          <w:szCs w:val="24"/>
        </w:rPr>
        <w:t>. После внесения изменений все данные будут сохраняться в этом же файле.</w:t>
      </w:r>
    </w:p>
    <w:p w14:paraId="4C13487C" w14:textId="77777777" w:rsidR="00061969" w:rsidRDefault="00061969" w:rsidP="00061969">
      <w:pPr>
        <w:ind w:left="1416"/>
        <w:rPr>
          <w:rFonts w:ascii="Times New Roman" w:hAnsi="Times New Roman" w:cs="Times New Roman"/>
          <w:sz w:val="24"/>
          <w:szCs w:val="24"/>
        </w:rPr>
      </w:pPr>
      <w:r w:rsidRPr="002A1B8E">
        <w:rPr>
          <w:rFonts w:ascii="Times New Roman" w:hAnsi="Times New Roman" w:cs="Times New Roman"/>
          <w:sz w:val="24"/>
          <w:szCs w:val="24"/>
        </w:rPr>
        <w:t>Интерфейс системы будет создан на основе стандартных элементов операционной системы Windows. Для обозначения различных объектов базы данных будут использоваться пиктограммы, принятые в Microsoft Access.</w:t>
      </w:r>
    </w:p>
    <w:p w14:paraId="1E8F1ED9" w14:textId="77777777" w:rsidR="008D29D6" w:rsidRDefault="008D29D6" w:rsidP="008D29D6">
      <w:pPr>
        <w:pStyle w:val="a3"/>
        <w:numPr>
          <w:ilvl w:val="1"/>
          <w:numId w:val="10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D1106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Требования к задачам, выполняемым системой.</w:t>
      </w:r>
    </w:p>
    <w:p w14:paraId="53068B8B" w14:textId="77777777" w:rsidR="00AB3806" w:rsidRPr="006F66F3" w:rsidRDefault="00AB3806" w:rsidP="00AB3806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6F66F3">
        <w:rPr>
          <w:b/>
          <w:bCs/>
          <w:color w:val="000000"/>
          <w:sz w:val="28"/>
          <w:szCs w:val="28"/>
        </w:rPr>
        <w:t>4.2.1 Перечень функций, подлежащих автоматизации:</w:t>
      </w:r>
    </w:p>
    <w:p w14:paraId="3D242997" w14:textId="77777777" w:rsidR="00AB3806" w:rsidRPr="006F66F3" w:rsidRDefault="00AB3806" w:rsidP="00AB3806">
      <w:pPr>
        <w:pStyle w:val="a4"/>
        <w:ind w:left="1416"/>
        <w:rPr>
          <w:b/>
          <w:bCs/>
          <w:color w:val="000000"/>
        </w:rPr>
      </w:pPr>
      <w:r w:rsidRPr="006F66F3">
        <w:rPr>
          <w:b/>
          <w:bCs/>
          <w:color w:val="000000"/>
        </w:rPr>
        <w:t>Подсистема загрузки базы данных:</w:t>
      </w:r>
    </w:p>
    <w:p w14:paraId="2F5C5462" w14:textId="77777777" w:rsidR="00AB3806" w:rsidRPr="006F66F3" w:rsidRDefault="00AB3806" w:rsidP="00AB3806">
      <w:pPr>
        <w:pStyle w:val="a4"/>
        <w:ind w:left="1416"/>
        <w:rPr>
          <w:color w:val="000000"/>
        </w:rPr>
      </w:pPr>
      <w:r w:rsidRPr="006F66F3">
        <w:rPr>
          <w:color w:val="000000"/>
        </w:rPr>
        <w:t>Производит запуск Microsoft Access, загрузку базы данных. Последовательно считывает информацию о существующих в БД объектах и их свойствах, о заданных между объектами связях. Полученная информация размещается во внутренних структурах данных: однонаправленных списках. Предусмотреть три различных списка:</w:t>
      </w:r>
    </w:p>
    <w:p w14:paraId="041DF4DE" w14:textId="77777777" w:rsidR="00AB3806" w:rsidRPr="006F66F3" w:rsidRDefault="00AB3806" w:rsidP="00AB3806">
      <w:pPr>
        <w:pStyle w:val="a4"/>
        <w:numPr>
          <w:ilvl w:val="0"/>
          <w:numId w:val="14"/>
        </w:numPr>
        <w:ind w:left="2136"/>
        <w:rPr>
          <w:color w:val="000000"/>
        </w:rPr>
      </w:pPr>
      <w:r w:rsidRPr="006F66F3">
        <w:rPr>
          <w:color w:val="000000"/>
        </w:rPr>
        <w:lastRenderedPageBreak/>
        <w:t>список объектов БД (содержит уникальный идентификатор объекта, имя объекта, его тип);</w:t>
      </w:r>
    </w:p>
    <w:p w14:paraId="0C47A425" w14:textId="77777777" w:rsidR="00AB3806" w:rsidRPr="006F66F3" w:rsidRDefault="00AB3806" w:rsidP="00AB3806">
      <w:pPr>
        <w:pStyle w:val="a4"/>
        <w:numPr>
          <w:ilvl w:val="0"/>
          <w:numId w:val="14"/>
        </w:numPr>
        <w:ind w:left="2136"/>
        <w:rPr>
          <w:color w:val="000000"/>
        </w:rPr>
      </w:pPr>
      <w:r w:rsidRPr="006F66F3">
        <w:rPr>
          <w:color w:val="000000"/>
        </w:rPr>
        <w:t>список связей БД (содержит идентификаторы связанных объектов, тип связи);</w:t>
      </w:r>
    </w:p>
    <w:p w14:paraId="3370DB76" w14:textId="77777777" w:rsidR="00AB3806" w:rsidRDefault="00AB3806" w:rsidP="00AB3806">
      <w:pPr>
        <w:pStyle w:val="a4"/>
        <w:numPr>
          <w:ilvl w:val="0"/>
          <w:numId w:val="14"/>
        </w:numPr>
        <w:ind w:left="2136"/>
        <w:rPr>
          <w:color w:val="000000"/>
        </w:rPr>
      </w:pPr>
      <w:r w:rsidRPr="006F66F3">
        <w:rPr>
          <w:color w:val="000000"/>
        </w:rPr>
        <w:t>список пустых ссылок БД (содержит идентификатор связанного объекта, имя адресуемого объекта, отсутствующего в БД, тип связи).</w:t>
      </w:r>
    </w:p>
    <w:p w14:paraId="0BA0044E" w14:textId="515F57E5" w:rsidR="00AB3806" w:rsidRDefault="00AB3806" w:rsidP="00AB3806">
      <w:pPr>
        <w:ind w:left="1416"/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6F66F3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Эти списки позволяют эффективно обрабатывать и использовать информацию о</w:t>
      </w:r>
      <w: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r w:rsidRPr="006F66F3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связях и свойствах объектов в базе данных. Они обеспечивают быстрый доступ к необходимой информации и упрощают процесс работы с данными.</w:t>
      </w:r>
    </w:p>
    <w:p w14:paraId="51BBC954" w14:textId="6D69408A" w:rsidR="00A60C23" w:rsidRDefault="00430FF3" w:rsidP="00430FF3">
      <w:pPr>
        <w:ind w:firstLine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80069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4.3. Требования к видам обеспечения.</w:t>
      </w:r>
    </w:p>
    <w:p w14:paraId="264A1B38" w14:textId="77777777" w:rsidR="003B486C" w:rsidRDefault="003B486C" w:rsidP="003B486C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F4A90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4.3.1. Требования к информационному обеспечению.</w:t>
      </w:r>
    </w:p>
    <w:p w14:paraId="0402EED7" w14:textId="77777777" w:rsidR="003B486C" w:rsidRPr="005B7D23" w:rsidRDefault="003B486C" w:rsidP="003B486C">
      <w:pPr>
        <w:ind w:left="1416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Информационное обеспечение программы включает в себя базу данных (внутри машинное обеспечение), а также входные, внутренние и выходные документы.</w:t>
      </w:r>
    </w:p>
    <w:p w14:paraId="7F916A1F" w14:textId="77777777" w:rsidR="003B486C" w:rsidRPr="005B7D23" w:rsidRDefault="003B486C" w:rsidP="003B486C">
      <w:pPr>
        <w:ind w:left="1416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Входная информация состоит из:</w:t>
      </w:r>
    </w:p>
    <w:p w14:paraId="08A11410" w14:textId="6EC07963" w:rsidR="003B486C" w:rsidRPr="005B7D23" w:rsidRDefault="003B486C" w:rsidP="003B486C">
      <w:pPr>
        <w:pStyle w:val="a3"/>
        <w:numPr>
          <w:ilvl w:val="0"/>
          <w:numId w:val="15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 xml:space="preserve">базы данных учёта и контроля </w:t>
      </w:r>
      <w:r>
        <w:rPr>
          <w:rFonts w:ascii="Times New Roman" w:hAnsi="Times New Roman" w:cs="Times New Roman"/>
          <w:sz w:val="24"/>
          <w:szCs w:val="24"/>
          <w:lang w:eastAsia="ru-RU"/>
        </w:rPr>
        <w:t>кинотеатра</w:t>
      </w:r>
      <w:r w:rsidRPr="005B7D23">
        <w:rPr>
          <w:rFonts w:ascii="Times New Roman" w:hAnsi="Times New Roman" w:cs="Times New Roman"/>
          <w:sz w:val="24"/>
          <w:szCs w:val="24"/>
          <w:lang w:eastAsia="ru-RU"/>
        </w:rPr>
        <w:t xml:space="preserve"> (файл формата MDB);</w:t>
      </w:r>
    </w:p>
    <w:p w14:paraId="268B5366" w14:textId="3E8B3A2F" w:rsidR="003B486C" w:rsidRPr="005B7D23" w:rsidRDefault="003B486C" w:rsidP="003B486C">
      <w:pPr>
        <w:pStyle w:val="a3"/>
        <w:numPr>
          <w:ilvl w:val="0"/>
          <w:numId w:val="15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 xml:space="preserve">запроса сотрудника </w:t>
      </w:r>
      <w:r>
        <w:rPr>
          <w:rFonts w:ascii="Times New Roman" w:hAnsi="Times New Roman" w:cs="Times New Roman"/>
          <w:sz w:val="24"/>
          <w:szCs w:val="24"/>
          <w:lang w:eastAsia="ru-RU"/>
        </w:rPr>
        <w:t>кинотеатра</w:t>
      </w:r>
      <w:r w:rsidRPr="005B7D23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4A0B42A0" w14:textId="77777777" w:rsidR="003B486C" w:rsidRPr="005B7D23" w:rsidRDefault="003B486C" w:rsidP="003B486C">
      <w:pPr>
        <w:ind w:left="1416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Выходная информация представлена:</w:t>
      </w:r>
    </w:p>
    <w:p w14:paraId="2D07D469" w14:textId="77777777" w:rsidR="003B486C" w:rsidRPr="005B7D23" w:rsidRDefault="003B486C" w:rsidP="003B486C">
      <w:pPr>
        <w:pStyle w:val="a3"/>
        <w:numPr>
          <w:ilvl w:val="0"/>
          <w:numId w:val="16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изменениями в объектах базы данных;</w:t>
      </w:r>
    </w:p>
    <w:p w14:paraId="206C8348" w14:textId="77777777" w:rsidR="003B486C" w:rsidRPr="005B7D23" w:rsidRDefault="003B486C" w:rsidP="003B486C">
      <w:pPr>
        <w:pStyle w:val="a3"/>
        <w:numPr>
          <w:ilvl w:val="0"/>
          <w:numId w:val="16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 xml:space="preserve">файлом формата </w:t>
      </w:r>
      <w:r>
        <w:rPr>
          <w:rFonts w:ascii="Times New Roman" w:hAnsi="Times New Roman" w:cs="Times New Roman"/>
          <w:sz w:val="24"/>
          <w:szCs w:val="24"/>
          <w:lang w:eastAsia="ru-RU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mdb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>)</w:t>
      </w:r>
      <w:r w:rsidRPr="005B7D23">
        <w:rPr>
          <w:rFonts w:ascii="Times New Roman" w:hAnsi="Times New Roman" w:cs="Times New Roman"/>
          <w:sz w:val="24"/>
          <w:szCs w:val="24"/>
          <w:lang w:eastAsia="ru-RU"/>
        </w:rPr>
        <w:t xml:space="preserve"> с внесёнными в него изменениями;</w:t>
      </w:r>
    </w:p>
    <w:p w14:paraId="39375873" w14:textId="64F6601D" w:rsidR="009E63F1" w:rsidRPr="009E63F1" w:rsidRDefault="003B486C" w:rsidP="009E63F1">
      <w:pPr>
        <w:pStyle w:val="a3"/>
        <w:numPr>
          <w:ilvl w:val="0"/>
          <w:numId w:val="16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отчётом о введённой информации.</w:t>
      </w:r>
    </w:p>
    <w:p w14:paraId="499054D6" w14:textId="77777777" w:rsidR="009E63F1" w:rsidRPr="008F1786" w:rsidRDefault="009E63F1" w:rsidP="009E63F1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8F1786">
        <w:rPr>
          <w:b/>
          <w:bCs/>
          <w:color w:val="000000"/>
          <w:sz w:val="28"/>
          <w:szCs w:val="28"/>
        </w:rPr>
        <w:t>4.3.2. Требования к лингвистическому обеспечению.</w:t>
      </w:r>
    </w:p>
    <w:p w14:paraId="41136BAF" w14:textId="77777777" w:rsidR="009E63F1" w:rsidRPr="008F1786" w:rsidRDefault="009E63F1" w:rsidP="009E63F1">
      <w:pPr>
        <w:pStyle w:val="a4"/>
        <w:ind w:left="1416"/>
        <w:rPr>
          <w:color w:val="000000"/>
        </w:rPr>
      </w:pPr>
      <w:r w:rsidRPr="008F1786">
        <w:rPr>
          <w:color w:val="000000"/>
        </w:rPr>
        <w:t>Шрифт ввода-вывода данных - кириллица;</w:t>
      </w:r>
    </w:p>
    <w:p w14:paraId="2116FF87" w14:textId="77777777" w:rsidR="009E63F1" w:rsidRPr="008F1786" w:rsidRDefault="009E63F1" w:rsidP="009E63F1">
      <w:pPr>
        <w:pStyle w:val="a4"/>
        <w:ind w:left="1416"/>
        <w:rPr>
          <w:color w:val="000000"/>
        </w:rPr>
      </w:pPr>
      <w:r w:rsidRPr="008F1786">
        <w:rPr>
          <w:color w:val="000000"/>
        </w:rPr>
        <w:t>Пользовательский интерфейс должен соответствовать следующим требованиям:</w:t>
      </w:r>
    </w:p>
    <w:p w14:paraId="0A55A78D" w14:textId="77777777" w:rsidR="009E63F1" w:rsidRPr="008F1786" w:rsidRDefault="009E63F1" w:rsidP="009E63F1">
      <w:pPr>
        <w:pStyle w:val="a4"/>
        <w:ind w:left="1416"/>
        <w:rPr>
          <w:color w:val="000000"/>
        </w:rPr>
      </w:pPr>
      <w:r w:rsidRPr="008F1786">
        <w:rPr>
          <w:color w:val="000000"/>
        </w:rPr>
        <w:t>1. Эффективные интерфейсы должны быть очевидными и внушать своему пользователю чувство контроля. Необходимо, чтобы пользователь мог одним взглядом окинуть весь спектр своих возможностей, понять, как достичь своих целей и выполнить работу.</w:t>
      </w:r>
    </w:p>
    <w:p w14:paraId="130986F8" w14:textId="33F07DFC" w:rsidR="009E63F1" w:rsidRDefault="009E63F1" w:rsidP="009E63F1">
      <w:pPr>
        <w:pStyle w:val="a4"/>
        <w:ind w:left="1416"/>
        <w:rPr>
          <w:color w:val="000000"/>
        </w:rPr>
      </w:pPr>
      <w:r w:rsidRPr="008F1786">
        <w:rPr>
          <w:color w:val="000000"/>
        </w:rPr>
        <w:t>2. Эффективные интерфейсы не должны беспокоить пользователя внутренним взаимодействием с системой. Необходимо бережное и непрерывное сохранение работы, с предоставлением пользователю возможности отменять любые действия в любое время.</w:t>
      </w:r>
    </w:p>
    <w:p w14:paraId="1824076A" w14:textId="77777777" w:rsidR="00AE4FB0" w:rsidRDefault="00AE4FB0" w:rsidP="00AE4FB0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DA6986">
        <w:rPr>
          <w:b/>
          <w:bCs/>
          <w:color w:val="000000"/>
          <w:sz w:val="28"/>
          <w:szCs w:val="28"/>
        </w:rPr>
        <w:t>4.3.3. Требования к программному обеспечению.</w:t>
      </w:r>
    </w:p>
    <w:p w14:paraId="393D2794" w14:textId="77777777" w:rsidR="00AE4FB0" w:rsidRPr="00DA6986" w:rsidRDefault="00AE4FB0" w:rsidP="00AE4FB0">
      <w:pPr>
        <w:ind w:left="1416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ИС учёта и контроля Пенсионного фонда требует для своей работы установки следующего ПО:</w:t>
      </w:r>
    </w:p>
    <w:p w14:paraId="7A2429D6" w14:textId="77777777" w:rsidR="00AE4FB0" w:rsidRPr="00DA6986" w:rsidRDefault="00AE4FB0" w:rsidP="00AE4FB0">
      <w:pPr>
        <w:pStyle w:val="a3"/>
        <w:numPr>
          <w:ilvl w:val="0"/>
          <w:numId w:val="17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lastRenderedPageBreak/>
        <w:t>На сервере ИС учёта и контроля должны быть установлены:</w:t>
      </w:r>
    </w:p>
    <w:p w14:paraId="5865E51C" w14:textId="77777777" w:rsidR="00AE4FB0" w:rsidRPr="00DA6986" w:rsidRDefault="00AE4FB0" w:rsidP="00AE4FB0">
      <w:pPr>
        <w:pStyle w:val="a3"/>
        <w:numPr>
          <w:ilvl w:val="0"/>
          <w:numId w:val="17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Операционная система: Microsoft Windows Server 2000/2003/2008/2012.</w:t>
      </w:r>
    </w:p>
    <w:p w14:paraId="58135270" w14:textId="77777777" w:rsidR="00AE4FB0" w:rsidRPr="00DA6986" w:rsidRDefault="00AE4FB0" w:rsidP="00AE4FB0">
      <w:pPr>
        <w:pStyle w:val="a3"/>
        <w:numPr>
          <w:ilvl w:val="0"/>
          <w:numId w:val="17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СУБД Microsoft SQL Server 2000/2005/2008/2012 (база данных учёта и контроля Пенсионного фонда).</w:t>
      </w:r>
    </w:p>
    <w:p w14:paraId="784E88C5" w14:textId="77777777" w:rsidR="00AE4FB0" w:rsidRPr="00DA6986" w:rsidRDefault="00AE4FB0" w:rsidP="00AE4FB0">
      <w:pPr>
        <w:pStyle w:val="a3"/>
        <w:numPr>
          <w:ilvl w:val="0"/>
          <w:numId w:val="17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На рабочей станции пользователя необходимо установить:</w:t>
      </w:r>
    </w:p>
    <w:p w14:paraId="77E1F7F5" w14:textId="77777777" w:rsidR="00AE4FB0" w:rsidRPr="00DA6986" w:rsidRDefault="00AE4FB0" w:rsidP="00AE4FB0">
      <w:pPr>
        <w:pStyle w:val="a3"/>
        <w:numPr>
          <w:ilvl w:val="0"/>
          <w:numId w:val="17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Операционная система: Microsoft Windows 2000/XP/Vista/7/8/10.</w:t>
      </w:r>
    </w:p>
    <w:p w14:paraId="184F34BA" w14:textId="261008DB" w:rsidR="0017674B" w:rsidRDefault="00AE4FB0" w:rsidP="0017674B">
      <w:pPr>
        <w:pStyle w:val="a3"/>
        <w:numPr>
          <w:ilvl w:val="0"/>
          <w:numId w:val="17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ИС учёта и контроля Пенсионного фонда.</w:t>
      </w:r>
    </w:p>
    <w:p w14:paraId="02CAA7A6" w14:textId="77777777" w:rsidR="009612C7" w:rsidRDefault="009612C7" w:rsidP="009612C7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E0567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4.3.4. Требования к техническому обеспечению.</w:t>
      </w:r>
    </w:p>
    <w:p w14:paraId="338E35CA" w14:textId="77777777" w:rsidR="009612C7" w:rsidRPr="00A51522" w:rsidRDefault="009612C7" w:rsidP="009612C7">
      <w:pPr>
        <w:pStyle w:val="a4"/>
        <w:ind w:left="1416"/>
        <w:rPr>
          <w:b/>
          <w:bCs/>
          <w:color w:val="000000"/>
        </w:rPr>
      </w:pPr>
      <w:r w:rsidRPr="00A51522">
        <w:rPr>
          <w:b/>
          <w:bCs/>
          <w:color w:val="000000"/>
        </w:rPr>
        <w:t>Для функционирования ИС необходимо:</w:t>
      </w:r>
    </w:p>
    <w:p w14:paraId="71B25FD9" w14:textId="77777777" w:rsidR="009612C7" w:rsidRPr="00EE0567" w:rsidRDefault="009612C7" w:rsidP="009612C7">
      <w:pPr>
        <w:pStyle w:val="a4"/>
        <w:numPr>
          <w:ilvl w:val="0"/>
          <w:numId w:val="18"/>
        </w:numPr>
        <w:ind w:left="2136"/>
        <w:rPr>
          <w:color w:val="000000"/>
        </w:rPr>
      </w:pPr>
      <w:r w:rsidRPr="00EE0567">
        <w:rPr>
          <w:color w:val="000000"/>
        </w:rPr>
        <w:t>локальная вычислительная сеть на основе протокола TCP/IP с пропускной способностью 10/100 Мбит/с.</w:t>
      </w:r>
    </w:p>
    <w:p w14:paraId="6313F407" w14:textId="77777777" w:rsidR="009612C7" w:rsidRPr="00EE0567" w:rsidRDefault="009612C7" w:rsidP="009612C7">
      <w:pPr>
        <w:pStyle w:val="a4"/>
        <w:numPr>
          <w:ilvl w:val="0"/>
          <w:numId w:val="18"/>
        </w:numPr>
        <w:ind w:left="2136"/>
        <w:rPr>
          <w:color w:val="000000"/>
        </w:rPr>
      </w:pPr>
      <w:r w:rsidRPr="00EE0567">
        <w:rPr>
          <w:color w:val="000000"/>
        </w:rPr>
        <w:t>Сервер должен удовлетворять следующим минимальным требованиям:</w:t>
      </w:r>
    </w:p>
    <w:p w14:paraId="0F85957A" w14:textId="77777777" w:rsidR="009612C7" w:rsidRPr="00EE0567" w:rsidRDefault="009612C7" w:rsidP="009612C7">
      <w:pPr>
        <w:pStyle w:val="a4"/>
        <w:numPr>
          <w:ilvl w:val="0"/>
          <w:numId w:val="18"/>
        </w:numPr>
        <w:ind w:left="2136"/>
        <w:rPr>
          <w:color w:val="000000"/>
        </w:rPr>
      </w:pPr>
      <w:r w:rsidRPr="00EE0567">
        <w:rPr>
          <w:color w:val="000000"/>
        </w:rPr>
        <w:t>процессор Celeron-500MHz или аналогичный,</w:t>
      </w:r>
    </w:p>
    <w:p w14:paraId="12C41023" w14:textId="77777777" w:rsidR="009612C7" w:rsidRPr="00EE0567" w:rsidRDefault="009612C7" w:rsidP="009612C7">
      <w:pPr>
        <w:pStyle w:val="a4"/>
        <w:numPr>
          <w:ilvl w:val="0"/>
          <w:numId w:val="18"/>
        </w:numPr>
        <w:ind w:left="2136"/>
        <w:rPr>
          <w:color w:val="000000"/>
        </w:rPr>
      </w:pPr>
      <w:r w:rsidRPr="00EE0567">
        <w:rPr>
          <w:color w:val="000000"/>
        </w:rPr>
        <w:t xml:space="preserve">1 </w:t>
      </w:r>
      <w:proofErr w:type="spellStart"/>
      <w:r w:rsidRPr="00EE0567">
        <w:rPr>
          <w:color w:val="000000"/>
        </w:rPr>
        <w:t>Gb</w:t>
      </w:r>
      <w:proofErr w:type="spellEnd"/>
      <w:r w:rsidRPr="00EE0567">
        <w:rPr>
          <w:color w:val="000000"/>
        </w:rPr>
        <w:t xml:space="preserve"> и более оперативной памяти;</w:t>
      </w:r>
    </w:p>
    <w:p w14:paraId="06ABC5A4" w14:textId="77777777" w:rsidR="009612C7" w:rsidRPr="00EE0567" w:rsidRDefault="009612C7" w:rsidP="009612C7">
      <w:pPr>
        <w:pStyle w:val="a4"/>
        <w:numPr>
          <w:ilvl w:val="0"/>
          <w:numId w:val="18"/>
        </w:numPr>
        <w:ind w:left="2136"/>
        <w:rPr>
          <w:color w:val="000000"/>
        </w:rPr>
      </w:pPr>
      <w:r w:rsidRPr="00EE0567">
        <w:rPr>
          <w:color w:val="000000"/>
        </w:rPr>
        <w:t xml:space="preserve">80 </w:t>
      </w:r>
      <w:proofErr w:type="spellStart"/>
      <w:r w:rsidRPr="00EE0567">
        <w:rPr>
          <w:color w:val="000000"/>
        </w:rPr>
        <w:t>Gb</w:t>
      </w:r>
      <w:proofErr w:type="spellEnd"/>
      <w:r w:rsidRPr="00EE0567">
        <w:rPr>
          <w:color w:val="000000"/>
        </w:rPr>
        <w:t xml:space="preserve"> – жесткий диск</w:t>
      </w:r>
    </w:p>
    <w:p w14:paraId="06C9DD87" w14:textId="77777777" w:rsidR="009612C7" w:rsidRPr="00EE0567" w:rsidRDefault="009612C7" w:rsidP="009612C7">
      <w:pPr>
        <w:pStyle w:val="a4"/>
        <w:numPr>
          <w:ilvl w:val="0"/>
          <w:numId w:val="18"/>
        </w:numPr>
        <w:ind w:left="2136"/>
        <w:rPr>
          <w:color w:val="000000"/>
        </w:rPr>
      </w:pPr>
      <w:r w:rsidRPr="00EE0567">
        <w:rPr>
          <w:color w:val="000000"/>
        </w:rPr>
        <w:t>Монитор – SVGA;</w:t>
      </w:r>
    </w:p>
    <w:p w14:paraId="09443952" w14:textId="77777777" w:rsidR="009612C7" w:rsidRPr="00EE0567" w:rsidRDefault="009612C7" w:rsidP="009612C7">
      <w:pPr>
        <w:pStyle w:val="a4"/>
        <w:numPr>
          <w:ilvl w:val="0"/>
          <w:numId w:val="18"/>
        </w:numPr>
        <w:ind w:left="2136"/>
        <w:rPr>
          <w:color w:val="000000"/>
        </w:rPr>
      </w:pPr>
      <w:r w:rsidRPr="00EE0567">
        <w:rPr>
          <w:color w:val="000000"/>
        </w:rPr>
        <w:t>Клавиатура - 101/102 клавиши;</w:t>
      </w:r>
    </w:p>
    <w:p w14:paraId="1957B7E3" w14:textId="77777777" w:rsidR="009612C7" w:rsidRPr="00EE0567" w:rsidRDefault="009612C7" w:rsidP="009612C7">
      <w:pPr>
        <w:pStyle w:val="a4"/>
        <w:numPr>
          <w:ilvl w:val="0"/>
          <w:numId w:val="18"/>
        </w:numPr>
        <w:ind w:left="2136"/>
        <w:rPr>
          <w:color w:val="000000"/>
        </w:rPr>
      </w:pPr>
      <w:r w:rsidRPr="00EE0567">
        <w:rPr>
          <w:color w:val="000000"/>
        </w:rPr>
        <w:t>Манипулятор типа «мышь».</w:t>
      </w:r>
    </w:p>
    <w:p w14:paraId="553642AD" w14:textId="77777777" w:rsidR="009612C7" w:rsidRDefault="009612C7" w:rsidP="009612C7">
      <w:pPr>
        <w:pStyle w:val="a4"/>
        <w:ind w:left="1416"/>
        <w:rPr>
          <w:b/>
          <w:bCs/>
          <w:color w:val="000000"/>
        </w:rPr>
      </w:pPr>
    </w:p>
    <w:p w14:paraId="1DA8BE11" w14:textId="77777777" w:rsidR="009612C7" w:rsidRPr="00A51522" w:rsidRDefault="009612C7" w:rsidP="009612C7">
      <w:pPr>
        <w:pStyle w:val="a4"/>
        <w:ind w:left="1416"/>
        <w:rPr>
          <w:b/>
          <w:bCs/>
          <w:color w:val="000000"/>
        </w:rPr>
      </w:pPr>
      <w:r w:rsidRPr="00A51522">
        <w:rPr>
          <w:b/>
          <w:bCs/>
          <w:color w:val="000000"/>
        </w:rPr>
        <w:t>Требования, предъявляемые к конфигурации клиентских станций:</w:t>
      </w:r>
    </w:p>
    <w:p w14:paraId="6D905622" w14:textId="77777777" w:rsidR="009612C7" w:rsidRPr="00EE0567" w:rsidRDefault="009612C7" w:rsidP="009612C7">
      <w:pPr>
        <w:pStyle w:val="a4"/>
        <w:numPr>
          <w:ilvl w:val="0"/>
          <w:numId w:val="19"/>
        </w:numPr>
        <w:ind w:left="2136"/>
        <w:rPr>
          <w:color w:val="000000"/>
        </w:rPr>
      </w:pPr>
      <w:r w:rsidRPr="00EE0567">
        <w:rPr>
          <w:color w:val="000000"/>
        </w:rPr>
        <w:t xml:space="preserve">процессор, с тактовой частотой не менее 400 </w:t>
      </w:r>
      <w:proofErr w:type="spellStart"/>
      <w:r w:rsidRPr="00EE0567">
        <w:rPr>
          <w:color w:val="000000"/>
        </w:rPr>
        <w:t>MHz</w:t>
      </w:r>
      <w:proofErr w:type="spellEnd"/>
      <w:r w:rsidRPr="00EE0567">
        <w:rPr>
          <w:color w:val="000000"/>
        </w:rPr>
        <w:t>,</w:t>
      </w:r>
    </w:p>
    <w:p w14:paraId="55454CE3" w14:textId="77777777" w:rsidR="009612C7" w:rsidRPr="00EE0567" w:rsidRDefault="009612C7" w:rsidP="009612C7">
      <w:pPr>
        <w:pStyle w:val="a4"/>
        <w:numPr>
          <w:ilvl w:val="0"/>
          <w:numId w:val="19"/>
        </w:numPr>
        <w:ind w:left="2136"/>
        <w:rPr>
          <w:color w:val="000000"/>
        </w:rPr>
      </w:pPr>
      <w:r w:rsidRPr="00EE0567">
        <w:rPr>
          <w:color w:val="000000"/>
        </w:rPr>
        <w:t xml:space="preserve">256 </w:t>
      </w:r>
      <w:proofErr w:type="spellStart"/>
      <w:r w:rsidRPr="00EE0567">
        <w:rPr>
          <w:color w:val="000000"/>
        </w:rPr>
        <w:t>Mb</w:t>
      </w:r>
      <w:proofErr w:type="spellEnd"/>
      <w:r w:rsidRPr="00EE0567">
        <w:rPr>
          <w:color w:val="000000"/>
        </w:rPr>
        <w:t xml:space="preserve"> оперативной памяти;</w:t>
      </w:r>
    </w:p>
    <w:p w14:paraId="5EA38817" w14:textId="77777777" w:rsidR="009612C7" w:rsidRPr="00EE0567" w:rsidRDefault="009612C7" w:rsidP="009612C7">
      <w:pPr>
        <w:pStyle w:val="a4"/>
        <w:numPr>
          <w:ilvl w:val="0"/>
          <w:numId w:val="19"/>
        </w:numPr>
        <w:ind w:left="2136"/>
        <w:rPr>
          <w:color w:val="000000"/>
        </w:rPr>
      </w:pPr>
      <w:r w:rsidRPr="00EE0567">
        <w:rPr>
          <w:color w:val="000000"/>
        </w:rPr>
        <w:t>Монитор – SVGA;</w:t>
      </w:r>
    </w:p>
    <w:p w14:paraId="42A8BC36" w14:textId="77777777" w:rsidR="009612C7" w:rsidRPr="00EE0567" w:rsidRDefault="009612C7" w:rsidP="009612C7">
      <w:pPr>
        <w:pStyle w:val="a4"/>
        <w:numPr>
          <w:ilvl w:val="0"/>
          <w:numId w:val="19"/>
        </w:numPr>
        <w:ind w:left="2136"/>
        <w:rPr>
          <w:color w:val="000000"/>
        </w:rPr>
      </w:pPr>
      <w:r w:rsidRPr="00EE0567">
        <w:rPr>
          <w:color w:val="000000"/>
        </w:rPr>
        <w:t>Клавиатура - 101/102 клавиши;</w:t>
      </w:r>
    </w:p>
    <w:p w14:paraId="5E4945FF" w14:textId="2530F554" w:rsidR="009612C7" w:rsidRDefault="009612C7" w:rsidP="009612C7">
      <w:pPr>
        <w:pStyle w:val="a4"/>
        <w:numPr>
          <w:ilvl w:val="0"/>
          <w:numId w:val="19"/>
        </w:numPr>
        <w:ind w:left="2136"/>
        <w:rPr>
          <w:color w:val="000000"/>
        </w:rPr>
      </w:pPr>
      <w:r w:rsidRPr="00EE0567">
        <w:rPr>
          <w:color w:val="000000"/>
        </w:rPr>
        <w:t>Манипулятор типа «мышь».</w:t>
      </w:r>
    </w:p>
    <w:p w14:paraId="557AC78E" w14:textId="77777777" w:rsidR="00406BE6" w:rsidRDefault="00406BE6" w:rsidP="00406BE6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B8422C">
        <w:rPr>
          <w:b/>
          <w:bCs/>
          <w:color w:val="000000"/>
          <w:sz w:val="28"/>
          <w:szCs w:val="28"/>
        </w:rPr>
        <w:t>4.3.5 Требования к методическому обеспечению.</w:t>
      </w:r>
    </w:p>
    <w:p w14:paraId="62467FD4" w14:textId="77777777" w:rsidR="00406BE6" w:rsidRPr="00B8422C" w:rsidRDefault="00406BE6" w:rsidP="00406BE6">
      <w:pPr>
        <w:ind w:left="1416"/>
        <w:rPr>
          <w:rFonts w:ascii="Times New Roman" w:hAnsi="Times New Roman" w:cs="Times New Roman"/>
          <w:sz w:val="24"/>
          <w:szCs w:val="24"/>
          <w:lang w:eastAsia="ru-RU"/>
        </w:rPr>
      </w:pPr>
      <w:r w:rsidRPr="00B8422C">
        <w:rPr>
          <w:rFonts w:ascii="Times New Roman" w:hAnsi="Times New Roman" w:cs="Times New Roman"/>
          <w:sz w:val="24"/>
          <w:szCs w:val="24"/>
          <w:lang w:eastAsia="ru-RU"/>
        </w:rPr>
        <w:t>Необходимо создать новые документы:</w:t>
      </w:r>
    </w:p>
    <w:p w14:paraId="45A2E1C6" w14:textId="658B6E1A" w:rsidR="00406BE6" w:rsidRPr="00B8422C" w:rsidRDefault="00406BE6" w:rsidP="00406BE6">
      <w:pPr>
        <w:pStyle w:val="a3"/>
        <w:numPr>
          <w:ilvl w:val="0"/>
          <w:numId w:val="20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B8422C">
        <w:rPr>
          <w:rFonts w:ascii="Times New Roman" w:hAnsi="Times New Roman" w:cs="Times New Roman"/>
          <w:sz w:val="24"/>
          <w:szCs w:val="24"/>
          <w:lang w:eastAsia="ru-RU"/>
        </w:rPr>
        <w:t xml:space="preserve">«Руководство пользователя ИС учёта и контроля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кинотеатра </w:t>
      </w:r>
      <w:r w:rsidRPr="00B8422C">
        <w:rPr>
          <w:rFonts w:ascii="Times New Roman" w:hAnsi="Times New Roman" w:cs="Times New Roman"/>
          <w:sz w:val="24"/>
          <w:szCs w:val="24"/>
          <w:lang w:eastAsia="ru-RU"/>
        </w:rPr>
        <w:t xml:space="preserve">для сотрудника </w:t>
      </w:r>
      <w:r>
        <w:rPr>
          <w:rFonts w:ascii="Times New Roman" w:hAnsi="Times New Roman" w:cs="Times New Roman"/>
          <w:sz w:val="24"/>
          <w:szCs w:val="24"/>
          <w:lang w:eastAsia="ru-RU"/>
        </w:rPr>
        <w:t>кинотеатра</w:t>
      </w:r>
      <w:r w:rsidRPr="00B8422C">
        <w:rPr>
          <w:rFonts w:ascii="Times New Roman" w:hAnsi="Times New Roman" w:cs="Times New Roman"/>
          <w:sz w:val="24"/>
          <w:szCs w:val="24"/>
          <w:lang w:eastAsia="ru-RU"/>
        </w:rPr>
        <w:t>»;</w:t>
      </w:r>
    </w:p>
    <w:p w14:paraId="12DE2612" w14:textId="77777777" w:rsidR="00406BE6" w:rsidRPr="00B8422C" w:rsidRDefault="00406BE6" w:rsidP="00406BE6">
      <w:pPr>
        <w:pStyle w:val="a3"/>
        <w:numPr>
          <w:ilvl w:val="0"/>
          <w:numId w:val="20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406BE6">
        <w:rPr>
          <w:rFonts w:ascii="Times New Roman" w:hAnsi="Times New Roman" w:cs="Times New Roman"/>
          <w:sz w:val="24"/>
          <w:szCs w:val="24"/>
          <w:lang w:eastAsia="ru-RU"/>
        </w:rPr>
        <w:t xml:space="preserve">«Руководство пользователя </w:t>
      </w:r>
      <w:r w:rsidRPr="00B8422C">
        <w:rPr>
          <w:rFonts w:ascii="Times New Roman" w:hAnsi="Times New Roman" w:cs="Times New Roman"/>
          <w:sz w:val="24"/>
          <w:szCs w:val="24"/>
          <w:lang w:eastAsia="ru-RU"/>
        </w:rPr>
        <w:t xml:space="preserve">ИС учёта и контроля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кинотеатра </w:t>
      </w:r>
      <w:r w:rsidRPr="00B8422C">
        <w:rPr>
          <w:rFonts w:ascii="Times New Roman" w:hAnsi="Times New Roman" w:cs="Times New Roman"/>
          <w:sz w:val="24"/>
          <w:szCs w:val="24"/>
          <w:lang w:eastAsia="ru-RU"/>
        </w:rPr>
        <w:t xml:space="preserve">для сотрудника </w:t>
      </w:r>
      <w:r>
        <w:rPr>
          <w:rFonts w:ascii="Times New Roman" w:hAnsi="Times New Roman" w:cs="Times New Roman"/>
          <w:sz w:val="24"/>
          <w:szCs w:val="24"/>
          <w:lang w:eastAsia="ru-RU"/>
        </w:rPr>
        <w:t>кинотеатра</w:t>
      </w:r>
      <w:r w:rsidRPr="00B8422C">
        <w:rPr>
          <w:rFonts w:ascii="Times New Roman" w:hAnsi="Times New Roman" w:cs="Times New Roman"/>
          <w:sz w:val="24"/>
          <w:szCs w:val="24"/>
          <w:lang w:eastAsia="ru-RU"/>
        </w:rPr>
        <w:t>»;</w:t>
      </w:r>
    </w:p>
    <w:p w14:paraId="64263C3A" w14:textId="1312D97B" w:rsidR="00406BE6" w:rsidRPr="00B8422C" w:rsidRDefault="00406BE6" w:rsidP="00406BE6">
      <w:pPr>
        <w:pStyle w:val="a3"/>
        <w:numPr>
          <w:ilvl w:val="0"/>
          <w:numId w:val="20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406BE6">
        <w:rPr>
          <w:rFonts w:ascii="Times New Roman" w:hAnsi="Times New Roman" w:cs="Times New Roman"/>
          <w:sz w:val="24"/>
          <w:szCs w:val="24"/>
          <w:lang w:eastAsia="ru-RU"/>
        </w:rPr>
        <w:t xml:space="preserve">«Руководство пользователя </w:t>
      </w:r>
      <w:r w:rsidRPr="00B8422C">
        <w:rPr>
          <w:rFonts w:ascii="Times New Roman" w:hAnsi="Times New Roman" w:cs="Times New Roman"/>
          <w:sz w:val="24"/>
          <w:szCs w:val="24"/>
          <w:lang w:eastAsia="ru-RU"/>
        </w:rPr>
        <w:t xml:space="preserve">ИС учёта и контроля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кинотеатра </w:t>
      </w:r>
      <w:r w:rsidRPr="00B8422C">
        <w:rPr>
          <w:rFonts w:ascii="Times New Roman" w:hAnsi="Times New Roman" w:cs="Times New Roman"/>
          <w:sz w:val="24"/>
          <w:szCs w:val="24"/>
          <w:lang w:eastAsia="ru-RU"/>
        </w:rPr>
        <w:t xml:space="preserve">для сотрудника </w:t>
      </w:r>
      <w:r>
        <w:rPr>
          <w:rFonts w:ascii="Times New Roman" w:hAnsi="Times New Roman" w:cs="Times New Roman"/>
          <w:sz w:val="24"/>
          <w:szCs w:val="24"/>
          <w:lang w:eastAsia="ru-RU"/>
        </w:rPr>
        <w:t>кинотеатра</w:t>
      </w:r>
      <w:r w:rsidRPr="00B8422C">
        <w:rPr>
          <w:rFonts w:ascii="Times New Roman" w:hAnsi="Times New Roman" w:cs="Times New Roman"/>
          <w:sz w:val="24"/>
          <w:szCs w:val="24"/>
          <w:lang w:eastAsia="ru-RU"/>
        </w:rPr>
        <w:t>»;</w:t>
      </w:r>
    </w:p>
    <w:p w14:paraId="164EA640" w14:textId="29E166B9" w:rsidR="00406BE6" w:rsidRPr="00406BE6" w:rsidRDefault="00406BE6" w:rsidP="00406BE6">
      <w:pPr>
        <w:ind w:left="1776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624050FC" w14:textId="77777777" w:rsidR="00406BE6" w:rsidRDefault="00406BE6" w:rsidP="00406BE6">
      <w:pPr>
        <w:pStyle w:val="a4"/>
        <w:ind w:left="2136"/>
        <w:rPr>
          <w:color w:val="000000"/>
        </w:rPr>
      </w:pPr>
    </w:p>
    <w:p w14:paraId="50307F51" w14:textId="77777777" w:rsidR="0017674B" w:rsidRPr="0017674B" w:rsidRDefault="0017674B" w:rsidP="0017674B">
      <w:pPr>
        <w:ind w:left="1776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D4E8D51" w14:textId="77777777" w:rsidR="009E63F1" w:rsidRPr="009E63F1" w:rsidRDefault="009E63F1" w:rsidP="009E63F1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79DDD322" w14:textId="77777777" w:rsidR="003B486C" w:rsidRDefault="003B486C" w:rsidP="00430FF3">
      <w:pPr>
        <w:ind w:firstLine="708"/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</w:p>
    <w:p w14:paraId="2BDC6A0E" w14:textId="77777777" w:rsidR="00061969" w:rsidRPr="00061969" w:rsidRDefault="00061969" w:rsidP="00061969">
      <w:pPr>
        <w:pStyle w:val="a9"/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6C3F5B0D" w14:textId="77777777" w:rsidR="00696DBB" w:rsidRDefault="00696DBB" w:rsidP="00696DBB">
      <w:pPr>
        <w:pStyle w:val="a4"/>
        <w:ind w:left="1776"/>
        <w:rPr>
          <w:color w:val="000000"/>
        </w:rPr>
      </w:pPr>
    </w:p>
    <w:p w14:paraId="10B3B965" w14:textId="77777777" w:rsidR="009F2316" w:rsidRPr="009A2134" w:rsidRDefault="009F2316" w:rsidP="009F2316">
      <w:pPr>
        <w:pStyle w:val="a4"/>
        <w:ind w:left="1776"/>
        <w:rPr>
          <w:color w:val="000000"/>
        </w:rPr>
      </w:pPr>
    </w:p>
    <w:p w14:paraId="5C7E9CBD" w14:textId="77777777" w:rsidR="008D132B" w:rsidRPr="004B2488" w:rsidRDefault="008D132B" w:rsidP="008D132B">
      <w:pPr>
        <w:pStyle w:val="a4"/>
        <w:ind w:left="2136"/>
        <w:rPr>
          <w:color w:val="000000"/>
        </w:rPr>
      </w:pPr>
    </w:p>
    <w:p w14:paraId="21A11C7F" w14:textId="77777777" w:rsidR="005A4918" w:rsidRPr="009A2134" w:rsidRDefault="005A4918" w:rsidP="005A4918">
      <w:pPr>
        <w:pStyle w:val="a3"/>
        <w:ind w:left="1416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9A97C9F" w14:textId="77777777" w:rsidR="005A4918" w:rsidRPr="005A4918" w:rsidRDefault="005A4918" w:rsidP="005A49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6233D2F" w14:textId="77777777" w:rsidR="004215B2" w:rsidRPr="004215B2" w:rsidRDefault="004215B2" w:rsidP="004215B2">
      <w:pPr>
        <w:ind w:left="1788"/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</w:p>
    <w:p w14:paraId="56B91067" w14:textId="77777777" w:rsidR="00063306" w:rsidRPr="00063306" w:rsidRDefault="00063306" w:rsidP="000633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BEC6D53" w14:textId="342BB564" w:rsidR="00332F00" w:rsidRDefault="00332F00" w:rsidP="00332F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31725F8" w14:textId="2189A7F0" w:rsidR="005D1DD8" w:rsidRDefault="005D1DD8" w:rsidP="005D1DD8">
      <w:pPr>
        <w:rPr>
          <w:rFonts w:ascii="Times New Roman" w:hAnsi="Times New Roman" w:cs="Times New Roman"/>
          <w:sz w:val="24"/>
          <w:szCs w:val="24"/>
        </w:rPr>
      </w:pPr>
    </w:p>
    <w:p w14:paraId="04FB866B" w14:textId="2DD70DAA" w:rsidR="007B6B5A" w:rsidRDefault="007B6B5A" w:rsidP="007B6B5A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0F9FD959" w14:textId="77777777" w:rsidR="009C0E36" w:rsidRDefault="009C0E36" w:rsidP="00C3468D">
      <w:pPr>
        <w:ind w:left="1068"/>
        <w:rPr>
          <w:rFonts w:ascii="Times New Roman" w:hAnsi="Times New Roman" w:cs="Times New Roman"/>
          <w:sz w:val="24"/>
          <w:szCs w:val="24"/>
        </w:rPr>
      </w:pPr>
    </w:p>
    <w:p w14:paraId="79AF0DF6" w14:textId="77777777" w:rsidR="00DF2F00" w:rsidRPr="00040A96" w:rsidRDefault="00DF2F00" w:rsidP="00040A96">
      <w:pPr>
        <w:spacing w:before="100" w:beforeAutospacing="1" w:after="100" w:afterAutospacing="1" w:line="240" w:lineRule="auto"/>
        <w:ind w:left="1416"/>
        <w:rPr>
          <w:rFonts w:ascii="Times New Roman" w:hAnsi="Times New Roman" w:cs="Times New Roman"/>
          <w:sz w:val="24"/>
          <w:szCs w:val="24"/>
        </w:rPr>
      </w:pPr>
    </w:p>
    <w:p w14:paraId="47E528C0" w14:textId="79CC2976" w:rsidR="00040A96" w:rsidRPr="005479F0" w:rsidRDefault="00040A96" w:rsidP="00040A96">
      <w:pP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129007AF" w14:textId="77777777" w:rsidR="00E2146C" w:rsidRDefault="00E2146C" w:rsidP="00E2146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CEB9107" w14:textId="77777777" w:rsidR="008B18A9" w:rsidRDefault="008B18A9" w:rsidP="000072CA">
      <w:pPr>
        <w:pStyle w:val="a4"/>
        <w:ind w:left="708" w:firstLine="708"/>
        <w:rPr>
          <w:color w:val="000000"/>
        </w:rPr>
      </w:pPr>
    </w:p>
    <w:p w14:paraId="201E56B5" w14:textId="77777777" w:rsidR="000072CA" w:rsidRPr="00C810F9" w:rsidRDefault="000072CA" w:rsidP="00C810F9">
      <w:pPr>
        <w:pStyle w:val="a4"/>
        <w:ind w:left="1125"/>
        <w:rPr>
          <w:color w:val="000000"/>
        </w:rPr>
      </w:pPr>
    </w:p>
    <w:p w14:paraId="26575902" w14:textId="77777777" w:rsidR="00373C38" w:rsidRPr="00373C38" w:rsidRDefault="00373C38" w:rsidP="006A4AFB">
      <w:pPr>
        <w:pStyle w:val="a3"/>
        <w:ind w:left="1125"/>
        <w:rPr>
          <w:rFonts w:ascii="Times New Roman" w:hAnsi="Times New Roman" w:cs="Times New Roman"/>
          <w:color w:val="000000"/>
          <w:sz w:val="24"/>
          <w:szCs w:val="24"/>
        </w:rPr>
      </w:pPr>
    </w:p>
    <w:p w14:paraId="699E5723" w14:textId="77777777" w:rsidR="00206427" w:rsidRDefault="00206427"/>
    <w:sectPr w:rsidR="002064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57F40"/>
    <w:multiLevelType w:val="hybridMultilevel"/>
    <w:tmpl w:val="1750C47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A5A4E78"/>
    <w:multiLevelType w:val="multilevel"/>
    <w:tmpl w:val="0419001D"/>
    <w:lvl w:ilvl="0">
      <w:start w:val="1"/>
      <w:numFmt w:val="decimal"/>
      <w:lvlText w:val="%1)"/>
      <w:lvlJc w:val="left"/>
      <w:pPr>
        <w:ind w:left="927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2" w15:restartNumberingAfterBreak="0">
    <w:nsid w:val="12A625DC"/>
    <w:multiLevelType w:val="hybridMultilevel"/>
    <w:tmpl w:val="459CE87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177642F3"/>
    <w:multiLevelType w:val="hybridMultilevel"/>
    <w:tmpl w:val="530C6D8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2589380B"/>
    <w:multiLevelType w:val="hybridMultilevel"/>
    <w:tmpl w:val="6284F77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2A22216C"/>
    <w:multiLevelType w:val="hybridMultilevel"/>
    <w:tmpl w:val="C2B675D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2DF725EA"/>
    <w:multiLevelType w:val="hybridMultilevel"/>
    <w:tmpl w:val="5136E7DE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7" w15:restartNumberingAfterBreak="0">
    <w:nsid w:val="2FC55E8A"/>
    <w:multiLevelType w:val="hybridMultilevel"/>
    <w:tmpl w:val="1A581D4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32396016"/>
    <w:multiLevelType w:val="multilevel"/>
    <w:tmpl w:val="2772BB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ascii="Times New Roman" w:hAnsi="Times New Roman" w:cs="Times New Roman" w:hint="default"/>
        <w:b/>
        <w:bCs w:val="0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Theme="minorHAnsi" w:hAnsiTheme="minorHAnsi" w:cstheme="minorBidi" w:hint="default"/>
        <w:b w:val="0"/>
        <w:sz w:val="27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asciiTheme="minorHAnsi" w:hAnsiTheme="minorHAnsi" w:cstheme="minorBidi" w:hint="default"/>
        <w:b w:val="0"/>
        <w:sz w:val="27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Theme="minorHAnsi" w:hAnsiTheme="minorHAnsi" w:cstheme="minorBidi" w:hint="default"/>
        <w:b w:val="0"/>
        <w:sz w:val="27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asciiTheme="minorHAnsi" w:hAnsiTheme="minorHAnsi" w:cstheme="minorBidi" w:hint="default"/>
        <w:b w:val="0"/>
        <w:sz w:val="27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Theme="minorHAnsi" w:hAnsiTheme="minorHAnsi" w:cstheme="minorBidi" w:hint="default"/>
        <w:b w:val="0"/>
        <w:sz w:val="27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asciiTheme="minorHAnsi" w:hAnsiTheme="minorHAnsi" w:cstheme="minorBidi" w:hint="default"/>
        <w:b w:val="0"/>
        <w:sz w:val="27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asciiTheme="minorHAnsi" w:hAnsiTheme="minorHAnsi" w:cstheme="minorBidi" w:hint="default"/>
        <w:b w:val="0"/>
        <w:sz w:val="27"/>
      </w:rPr>
    </w:lvl>
  </w:abstractNum>
  <w:abstractNum w:abstractNumId="9" w15:restartNumberingAfterBreak="0">
    <w:nsid w:val="35233CA2"/>
    <w:multiLevelType w:val="hybridMultilevel"/>
    <w:tmpl w:val="C90449A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3A964AFE"/>
    <w:multiLevelType w:val="hybridMultilevel"/>
    <w:tmpl w:val="6F2EBEA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44890320"/>
    <w:multiLevelType w:val="hybridMultilevel"/>
    <w:tmpl w:val="19DA47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3A6578"/>
    <w:multiLevelType w:val="hybridMultilevel"/>
    <w:tmpl w:val="DE96D01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528E5D5D"/>
    <w:multiLevelType w:val="hybridMultilevel"/>
    <w:tmpl w:val="2A12768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59B95162"/>
    <w:multiLevelType w:val="hybridMultilevel"/>
    <w:tmpl w:val="DF2C3E3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5C9B6154"/>
    <w:multiLevelType w:val="multilevel"/>
    <w:tmpl w:val="E814FC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16" w15:restartNumberingAfterBreak="0">
    <w:nsid w:val="5F341DF2"/>
    <w:multiLevelType w:val="hybridMultilevel"/>
    <w:tmpl w:val="17CC6D4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6760C4B"/>
    <w:multiLevelType w:val="multilevel"/>
    <w:tmpl w:val="6EF8A4C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365" w:hanging="645"/>
      </w:pPr>
      <w:rPr>
        <w:rFonts w:hint="default"/>
      </w:rPr>
    </w:lvl>
    <w:lvl w:ilvl="2">
      <w:start w:val="8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8" w15:restartNumberingAfterBreak="0">
    <w:nsid w:val="70E601C5"/>
    <w:multiLevelType w:val="multilevel"/>
    <w:tmpl w:val="3662AE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19" w15:restartNumberingAfterBreak="0">
    <w:nsid w:val="75365D17"/>
    <w:multiLevelType w:val="hybridMultilevel"/>
    <w:tmpl w:val="01B00F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12"/>
  </w:num>
  <w:num w:numId="4">
    <w:abstractNumId w:val="5"/>
  </w:num>
  <w:num w:numId="5">
    <w:abstractNumId w:val="16"/>
  </w:num>
  <w:num w:numId="6">
    <w:abstractNumId w:val="17"/>
  </w:num>
  <w:num w:numId="7">
    <w:abstractNumId w:val="6"/>
  </w:num>
  <w:num w:numId="8">
    <w:abstractNumId w:val="10"/>
  </w:num>
  <w:num w:numId="9">
    <w:abstractNumId w:val="13"/>
  </w:num>
  <w:num w:numId="10">
    <w:abstractNumId w:val="15"/>
  </w:num>
  <w:num w:numId="11">
    <w:abstractNumId w:val="18"/>
  </w:num>
  <w:num w:numId="12">
    <w:abstractNumId w:val="3"/>
  </w:num>
  <w:num w:numId="13">
    <w:abstractNumId w:val="9"/>
  </w:num>
  <w:num w:numId="14">
    <w:abstractNumId w:val="14"/>
  </w:num>
  <w:num w:numId="15">
    <w:abstractNumId w:val="19"/>
  </w:num>
  <w:num w:numId="16">
    <w:abstractNumId w:val="11"/>
  </w:num>
  <w:num w:numId="17">
    <w:abstractNumId w:val="0"/>
  </w:num>
  <w:num w:numId="18">
    <w:abstractNumId w:val="4"/>
  </w:num>
  <w:num w:numId="19">
    <w:abstractNumId w:val="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427"/>
    <w:rsid w:val="000072CA"/>
    <w:rsid w:val="00040A96"/>
    <w:rsid w:val="00061969"/>
    <w:rsid w:val="00063306"/>
    <w:rsid w:val="000E64FB"/>
    <w:rsid w:val="000E7379"/>
    <w:rsid w:val="0017674B"/>
    <w:rsid w:val="001F7DD9"/>
    <w:rsid w:val="00206427"/>
    <w:rsid w:val="002A24FA"/>
    <w:rsid w:val="003131B0"/>
    <w:rsid w:val="003243B3"/>
    <w:rsid w:val="00332F00"/>
    <w:rsid w:val="00365FA2"/>
    <w:rsid w:val="00373C38"/>
    <w:rsid w:val="003B486C"/>
    <w:rsid w:val="00406BE6"/>
    <w:rsid w:val="004215B2"/>
    <w:rsid w:val="00430FF3"/>
    <w:rsid w:val="00547B36"/>
    <w:rsid w:val="00574050"/>
    <w:rsid w:val="005A4918"/>
    <w:rsid w:val="005D1DD8"/>
    <w:rsid w:val="005D2F04"/>
    <w:rsid w:val="00696DBB"/>
    <w:rsid w:val="006A4AFB"/>
    <w:rsid w:val="006C41F7"/>
    <w:rsid w:val="00757A69"/>
    <w:rsid w:val="00764CEB"/>
    <w:rsid w:val="007B6B5A"/>
    <w:rsid w:val="008270B7"/>
    <w:rsid w:val="008B18A9"/>
    <w:rsid w:val="008D132B"/>
    <w:rsid w:val="008D29D6"/>
    <w:rsid w:val="008F0AA5"/>
    <w:rsid w:val="00903EAE"/>
    <w:rsid w:val="009612C7"/>
    <w:rsid w:val="009C0E36"/>
    <w:rsid w:val="009E63F1"/>
    <w:rsid w:val="009F2316"/>
    <w:rsid w:val="00A60C23"/>
    <w:rsid w:val="00AB3806"/>
    <w:rsid w:val="00AE4FB0"/>
    <w:rsid w:val="00B64E51"/>
    <w:rsid w:val="00C3468D"/>
    <w:rsid w:val="00C810F9"/>
    <w:rsid w:val="00CE1D73"/>
    <w:rsid w:val="00D60C5C"/>
    <w:rsid w:val="00DF2F00"/>
    <w:rsid w:val="00E2146C"/>
    <w:rsid w:val="00FA2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C0FCB"/>
  <w15:chartTrackingRefBased/>
  <w15:docId w15:val="{401B0B61-7076-42A9-8961-559AD4CD8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4E51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4CEB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373C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FA2B54"/>
    <w:rPr>
      <w:b/>
      <w:bCs/>
    </w:rPr>
  </w:style>
  <w:style w:type="character" w:styleId="a6">
    <w:name w:val="Intense Emphasis"/>
    <w:basedOn w:val="a0"/>
    <w:uiPriority w:val="21"/>
    <w:qFormat/>
    <w:rsid w:val="00040A96"/>
    <w:rPr>
      <w:i/>
      <w:iCs/>
      <w:color w:val="4472C4" w:themeColor="accent1"/>
    </w:rPr>
  </w:style>
  <w:style w:type="character" w:styleId="a7">
    <w:name w:val="Emphasis"/>
    <w:basedOn w:val="a0"/>
    <w:uiPriority w:val="20"/>
    <w:qFormat/>
    <w:rsid w:val="00040A96"/>
    <w:rPr>
      <w:i/>
      <w:iCs/>
    </w:rPr>
  </w:style>
  <w:style w:type="character" w:styleId="a8">
    <w:name w:val="Subtle Emphasis"/>
    <w:basedOn w:val="a0"/>
    <w:uiPriority w:val="19"/>
    <w:qFormat/>
    <w:rsid w:val="007B6B5A"/>
    <w:rPr>
      <w:i/>
      <w:iCs/>
      <w:color w:val="404040" w:themeColor="text1" w:themeTint="BF"/>
    </w:rPr>
  </w:style>
  <w:style w:type="paragraph" w:styleId="a9">
    <w:name w:val="No Spacing"/>
    <w:uiPriority w:val="1"/>
    <w:qFormat/>
    <w:rsid w:val="00547B3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11</Pages>
  <Words>2314</Words>
  <Characters>13196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ProBook 440</dc:creator>
  <cp:keywords/>
  <dc:description/>
  <cp:lastModifiedBy>HP ProBook 440</cp:lastModifiedBy>
  <cp:revision>49</cp:revision>
  <dcterms:created xsi:type="dcterms:W3CDTF">2024-05-15T09:04:00Z</dcterms:created>
  <dcterms:modified xsi:type="dcterms:W3CDTF">2024-05-15T14:02:00Z</dcterms:modified>
</cp:coreProperties>
</file>