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pPr>
            <w:pStyle w:val="Sansinterligne"/>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pPr>
            <w:spacing w:line="259" w:lineRule="auto"/>
            <w:jc w:val="left"/>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D87939"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D87939"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D87939"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D87939"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D87939">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D87939">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853D48">
      <w:pPr>
        <w:pStyle w:val="Titre1"/>
        <w:sectPr w:rsidR="00853D48" w:rsidSect="00853D48">
          <w:footerReference w:type="first" r:id="rId8"/>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pPr>
            <w:pStyle w:val="En-ttedetabledesmatires"/>
            <w:rPr>
              <w:lang w:val="fr-FR"/>
            </w:rPr>
          </w:pPr>
          <w:r>
            <w:rPr>
              <w:lang w:val="fr-FR"/>
            </w:rPr>
            <w:t>Table des matières</w:t>
          </w:r>
        </w:p>
        <w:p w14:paraId="24169D27" w14:textId="77777777" w:rsidR="00BC2250" w:rsidRPr="00BC2250" w:rsidRDefault="00BC2250" w:rsidP="00BC2250">
          <w:pPr>
            <w:rPr>
              <w:lang w:eastAsia="en-GB"/>
            </w:rPr>
          </w:pPr>
        </w:p>
        <w:p w14:paraId="203020BE" w14:textId="3385F323" w:rsidR="00BF5F24" w:rsidRDefault="00853D48">
          <w:pPr>
            <w:pStyle w:val="TM1"/>
            <w:tabs>
              <w:tab w:val="right" w:leader="dot" w:pos="9062"/>
            </w:tabs>
            <w:rPr>
              <w:rStyle w:val="Lienhypertexte"/>
              <w:noProof/>
            </w:rPr>
          </w:pPr>
          <w:r>
            <w:fldChar w:fldCharType="begin"/>
          </w:r>
          <w:r>
            <w:instrText xml:space="preserve"> TOC \o "1-3" \h \z \u </w:instrText>
          </w:r>
          <w:r>
            <w:fldChar w:fldCharType="separate"/>
          </w:r>
          <w:hyperlink w:anchor="_Toc124084777" w:history="1">
            <w:r w:rsidR="00BF5F24" w:rsidRPr="007434BF">
              <w:rPr>
                <w:rStyle w:val="Lienhypertexte"/>
                <w:noProof/>
              </w:rPr>
              <w:t>Description des tâches réalisées</w:t>
            </w:r>
            <w:r w:rsidR="00BF5F24">
              <w:rPr>
                <w:noProof/>
                <w:webHidden/>
              </w:rPr>
              <w:tab/>
            </w:r>
            <w:r w:rsidR="00BF5F24">
              <w:rPr>
                <w:noProof/>
                <w:webHidden/>
              </w:rPr>
              <w:fldChar w:fldCharType="begin"/>
            </w:r>
            <w:r w:rsidR="00BF5F24">
              <w:rPr>
                <w:noProof/>
                <w:webHidden/>
              </w:rPr>
              <w:instrText xml:space="preserve"> PAGEREF _Toc124084777 \h </w:instrText>
            </w:r>
            <w:r w:rsidR="00BF5F24">
              <w:rPr>
                <w:noProof/>
                <w:webHidden/>
              </w:rPr>
            </w:r>
            <w:r w:rsidR="00BF5F24">
              <w:rPr>
                <w:noProof/>
                <w:webHidden/>
              </w:rPr>
              <w:fldChar w:fldCharType="separate"/>
            </w:r>
            <w:r w:rsidR="00BC2250">
              <w:rPr>
                <w:noProof/>
                <w:webHidden/>
              </w:rPr>
              <w:t>1</w:t>
            </w:r>
            <w:r w:rsidR="00BF5F24">
              <w:rPr>
                <w:noProof/>
                <w:webHidden/>
              </w:rPr>
              <w:fldChar w:fldCharType="end"/>
            </w:r>
          </w:hyperlink>
        </w:p>
        <w:p w14:paraId="38DDD641" w14:textId="77777777" w:rsidR="00BC2250" w:rsidRPr="00BC2250" w:rsidRDefault="00BC2250" w:rsidP="00BC2250">
          <w:pPr>
            <w:rPr>
              <w:noProof/>
            </w:rPr>
          </w:pPr>
        </w:p>
        <w:p w14:paraId="7164DE8E" w14:textId="445F0D33" w:rsidR="00BF5F24" w:rsidRDefault="00D87939">
          <w:pPr>
            <w:pStyle w:val="TM2"/>
            <w:tabs>
              <w:tab w:val="right" w:leader="dot" w:pos="9062"/>
            </w:tabs>
            <w:rPr>
              <w:rStyle w:val="Lienhypertexte"/>
              <w:noProof/>
            </w:rPr>
          </w:pPr>
          <w:hyperlink w:anchor="_Toc124084778" w:history="1">
            <w:r w:rsidR="00BF5F24" w:rsidRPr="007434BF">
              <w:rPr>
                <w:rStyle w:val="Lienhypertexte"/>
                <w:noProof/>
              </w:rPr>
              <w:t>Tâche 1 : Vérifier</w:t>
            </w:r>
            <w:r w:rsidR="00BF5F24">
              <w:rPr>
                <w:noProof/>
                <w:webHidden/>
              </w:rPr>
              <w:tab/>
            </w:r>
            <w:r w:rsidR="00BF5F24">
              <w:rPr>
                <w:noProof/>
                <w:webHidden/>
              </w:rPr>
              <w:fldChar w:fldCharType="begin"/>
            </w:r>
            <w:r w:rsidR="00BF5F24">
              <w:rPr>
                <w:noProof/>
                <w:webHidden/>
              </w:rPr>
              <w:instrText xml:space="preserve"> PAGEREF _Toc124084778 \h </w:instrText>
            </w:r>
            <w:r w:rsidR="00BF5F24">
              <w:rPr>
                <w:noProof/>
                <w:webHidden/>
              </w:rPr>
            </w:r>
            <w:r w:rsidR="00BF5F24">
              <w:rPr>
                <w:noProof/>
                <w:webHidden/>
              </w:rPr>
              <w:fldChar w:fldCharType="separate"/>
            </w:r>
            <w:r w:rsidR="00BC2250">
              <w:rPr>
                <w:noProof/>
                <w:webHidden/>
              </w:rPr>
              <w:t>1</w:t>
            </w:r>
            <w:r w:rsidR="00BF5F24">
              <w:rPr>
                <w:noProof/>
                <w:webHidden/>
              </w:rPr>
              <w:fldChar w:fldCharType="end"/>
            </w:r>
          </w:hyperlink>
        </w:p>
        <w:p w14:paraId="3F106535" w14:textId="77777777" w:rsidR="00BC2250" w:rsidRPr="00BC2250" w:rsidRDefault="00BC2250" w:rsidP="00BC2250">
          <w:pPr>
            <w:rPr>
              <w:noProof/>
            </w:rPr>
          </w:pPr>
        </w:p>
        <w:p w14:paraId="45BADD01" w14:textId="0AD3FED1" w:rsidR="00BF5F24" w:rsidRDefault="00D87939">
          <w:pPr>
            <w:pStyle w:val="TM2"/>
            <w:tabs>
              <w:tab w:val="right" w:leader="dot" w:pos="9062"/>
            </w:tabs>
            <w:rPr>
              <w:rStyle w:val="Lienhypertexte"/>
              <w:noProof/>
            </w:rPr>
          </w:pPr>
          <w:hyperlink w:anchor="_Toc124084779" w:history="1">
            <w:r w:rsidR="00BF5F24" w:rsidRPr="007434BF">
              <w:rPr>
                <w:rStyle w:val="Lienhypertexte"/>
                <w:noProof/>
              </w:rPr>
              <w:t>Tâche 2 : Décrire</w:t>
            </w:r>
            <w:r w:rsidR="00BF5F24">
              <w:rPr>
                <w:noProof/>
                <w:webHidden/>
              </w:rPr>
              <w:tab/>
            </w:r>
            <w:r w:rsidR="00BF5F24">
              <w:rPr>
                <w:noProof/>
                <w:webHidden/>
              </w:rPr>
              <w:fldChar w:fldCharType="begin"/>
            </w:r>
            <w:r w:rsidR="00BF5F24">
              <w:rPr>
                <w:noProof/>
                <w:webHidden/>
              </w:rPr>
              <w:instrText xml:space="preserve"> PAGEREF _Toc124084779 \h </w:instrText>
            </w:r>
            <w:r w:rsidR="00BF5F24">
              <w:rPr>
                <w:noProof/>
                <w:webHidden/>
              </w:rPr>
            </w:r>
            <w:r w:rsidR="00BF5F24">
              <w:rPr>
                <w:noProof/>
                <w:webHidden/>
              </w:rPr>
              <w:fldChar w:fldCharType="separate"/>
            </w:r>
            <w:r w:rsidR="00BC2250">
              <w:rPr>
                <w:noProof/>
                <w:webHidden/>
              </w:rPr>
              <w:t>1</w:t>
            </w:r>
            <w:r w:rsidR="00BF5F24">
              <w:rPr>
                <w:noProof/>
                <w:webHidden/>
              </w:rPr>
              <w:fldChar w:fldCharType="end"/>
            </w:r>
          </w:hyperlink>
        </w:p>
        <w:p w14:paraId="7EC95210" w14:textId="77777777" w:rsidR="00BC2250" w:rsidRPr="00BC2250" w:rsidRDefault="00BC2250" w:rsidP="00BC2250">
          <w:pPr>
            <w:rPr>
              <w:noProof/>
            </w:rPr>
          </w:pPr>
        </w:p>
        <w:p w14:paraId="2CBD4D1A" w14:textId="05D976BA" w:rsidR="00BF5F24" w:rsidRDefault="00D87939">
          <w:pPr>
            <w:pStyle w:val="TM2"/>
            <w:tabs>
              <w:tab w:val="right" w:leader="dot" w:pos="9062"/>
            </w:tabs>
            <w:rPr>
              <w:rStyle w:val="Lienhypertexte"/>
              <w:noProof/>
            </w:rPr>
          </w:pPr>
          <w:hyperlink w:anchor="_Toc124084780" w:history="1">
            <w:r w:rsidR="00BF5F24" w:rsidRPr="007434BF">
              <w:rPr>
                <w:rStyle w:val="Lienhypertexte"/>
                <w:noProof/>
              </w:rPr>
              <w:t>Tâche 3 : Comparer</w:t>
            </w:r>
            <w:r w:rsidR="00BF5F24">
              <w:rPr>
                <w:noProof/>
                <w:webHidden/>
              </w:rPr>
              <w:tab/>
            </w:r>
            <w:r w:rsidR="00BF5F24">
              <w:rPr>
                <w:noProof/>
                <w:webHidden/>
              </w:rPr>
              <w:fldChar w:fldCharType="begin"/>
            </w:r>
            <w:r w:rsidR="00BF5F24">
              <w:rPr>
                <w:noProof/>
                <w:webHidden/>
              </w:rPr>
              <w:instrText xml:space="preserve"> PAGEREF _Toc124084780 \h </w:instrText>
            </w:r>
            <w:r w:rsidR="00BF5F24">
              <w:rPr>
                <w:noProof/>
                <w:webHidden/>
              </w:rPr>
            </w:r>
            <w:r w:rsidR="00BF5F24">
              <w:rPr>
                <w:noProof/>
                <w:webHidden/>
              </w:rPr>
              <w:fldChar w:fldCharType="separate"/>
            </w:r>
            <w:r w:rsidR="00BC2250">
              <w:rPr>
                <w:noProof/>
                <w:webHidden/>
              </w:rPr>
              <w:t>1</w:t>
            </w:r>
            <w:r w:rsidR="00BF5F24">
              <w:rPr>
                <w:noProof/>
                <w:webHidden/>
              </w:rPr>
              <w:fldChar w:fldCharType="end"/>
            </w:r>
          </w:hyperlink>
        </w:p>
        <w:p w14:paraId="14425CC1" w14:textId="77777777" w:rsidR="00BC2250" w:rsidRPr="00BC2250" w:rsidRDefault="00BC2250" w:rsidP="00BC2250">
          <w:pPr>
            <w:rPr>
              <w:noProof/>
            </w:rPr>
          </w:pPr>
        </w:p>
        <w:p w14:paraId="75439AD6" w14:textId="2B40701F" w:rsidR="00BF5F24" w:rsidRDefault="00D87939">
          <w:pPr>
            <w:pStyle w:val="TM1"/>
            <w:tabs>
              <w:tab w:val="right" w:leader="dot" w:pos="9062"/>
            </w:tabs>
            <w:rPr>
              <w:rFonts w:eastAsiaTheme="minorEastAsia"/>
              <w:noProof/>
              <w:sz w:val="22"/>
              <w:lang w:val="en-GB" w:eastAsia="en-GB"/>
            </w:rPr>
          </w:pPr>
          <w:hyperlink w:anchor="_Toc124084781" w:history="1">
            <w:r w:rsidR="00BF5F24" w:rsidRPr="007434BF">
              <w:rPr>
                <w:rStyle w:val="Lienhypertexte"/>
                <w:noProof/>
              </w:rPr>
              <w:t>Contribution individuelle au projet</w:t>
            </w:r>
            <w:r w:rsidR="00BF5F24">
              <w:rPr>
                <w:noProof/>
                <w:webHidden/>
              </w:rPr>
              <w:tab/>
            </w:r>
            <w:r w:rsidR="00BF5F24">
              <w:rPr>
                <w:noProof/>
                <w:webHidden/>
              </w:rPr>
              <w:fldChar w:fldCharType="begin"/>
            </w:r>
            <w:r w:rsidR="00BF5F24">
              <w:rPr>
                <w:noProof/>
                <w:webHidden/>
              </w:rPr>
              <w:instrText xml:space="preserve"> PAGEREF _Toc124084781 \h </w:instrText>
            </w:r>
            <w:r w:rsidR="00BF5F24">
              <w:rPr>
                <w:noProof/>
                <w:webHidden/>
              </w:rPr>
            </w:r>
            <w:r w:rsidR="00BF5F24">
              <w:rPr>
                <w:noProof/>
                <w:webHidden/>
              </w:rPr>
              <w:fldChar w:fldCharType="separate"/>
            </w:r>
            <w:r w:rsidR="00BC2250">
              <w:rPr>
                <w:noProof/>
                <w:webHidden/>
              </w:rPr>
              <w:t>2</w:t>
            </w:r>
            <w:r w:rsidR="00BF5F24">
              <w:rPr>
                <w:noProof/>
                <w:webHidden/>
              </w:rPr>
              <w:fldChar w:fldCharType="end"/>
            </w:r>
          </w:hyperlink>
        </w:p>
        <w:p w14:paraId="7E96ACFF" w14:textId="5474CED8" w:rsidR="00853D48" w:rsidRDefault="00853D48">
          <w:r>
            <w:rPr>
              <w:b/>
              <w:bCs/>
            </w:rPr>
            <w:fldChar w:fldCharType="end"/>
          </w:r>
        </w:p>
      </w:sdtContent>
    </w:sdt>
    <w:p w14:paraId="25CEF58C" w14:textId="5F3ACD89" w:rsidR="00853D48" w:rsidRDefault="00853D48" w:rsidP="00853D48">
      <w:pPr>
        <w:pStyle w:val="Titre1"/>
        <w:sectPr w:rsidR="00853D48" w:rsidSect="00853D48">
          <w:footerReference w:type="first" r:id="rId9"/>
          <w:pgSz w:w="11906" w:h="16838"/>
          <w:pgMar w:top="1417" w:right="1417" w:bottom="1417" w:left="1417" w:header="708" w:footer="708" w:gutter="0"/>
          <w:pgNumType w:fmt="lowerRoman" w:start="1"/>
          <w:cols w:space="708"/>
          <w:titlePg/>
          <w:docGrid w:linePitch="360"/>
        </w:sectPr>
      </w:pPr>
    </w:p>
    <w:p w14:paraId="06EB41DA" w14:textId="346BC770" w:rsidR="00A73046" w:rsidRDefault="00853D48" w:rsidP="00853D48">
      <w:pPr>
        <w:pStyle w:val="Titre1"/>
      </w:pPr>
      <w:bookmarkStart w:id="0" w:name="_Toc124084777"/>
      <w:r>
        <w:lastRenderedPageBreak/>
        <w:t>Description des tâches réalisées</w:t>
      </w:r>
      <w:bookmarkEnd w:id="0"/>
    </w:p>
    <w:p w14:paraId="24102FAA" w14:textId="23389DED" w:rsidR="00853D48" w:rsidRDefault="00853D48" w:rsidP="00853D48">
      <w:pPr>
        <w:pStyle w:val="Titre2"/>
      </w:pPr>
      <w:bookmarkStart w:id="1" w:name="_Toc124084778"/>
      <w:r>
        <w:t>1 : Vérifier</w:t>
      </w:r>
      <w:bookmarkEnd w:id="1"/>
    </w:p>
    <w:p w14:paraId="7D3F99CA" w14:textId="110E6E03" w:rsidR="00754F6B" w:rsidRDefault="00F62476" w:rsidP="00F62476">
      <w:pPr>
        <w:pStyle w:val="Paragraphedeliste"/>
        <w:numPr>
          <w:ilvl w:val="1"/>
          <w:numId w:val="4"/>
        </w:numPr>
      </w:pPr>
      <w:bookmarkStart w:id="2" w:name="_GoBack"/>
      <w:bookmarkEnd w:id="2"/>
      <w:r>
        <w:t xml:space="preserve">ALGO </w:t>
      </w:r>
      <w:r w:rsidR="00754F6B" w:rsidRPr="00754F6B">
        <w:t xml:space="preserve">X </w:t>
      </w:r>
    </w:p>
    <w:p w14:paraId="719F2BC6" w14:textId="512ADAA5" w:rsidR="00F62476" w:rsidRDefault="00F62476" w:rsidP="00F62476">
      <w:pPr>
        <w:ind w:left="360"/>
      </w:pPr>
      <w:r>
        <w:t>L’algorithme X respecte la post-condition (</w:t>
      </w:r>
      <w:r w:rsidRPr="00F62476">
        <w:t xml:space="preserve">trie </w:t>
      </w:r>
      <w:r>
        <w:t>un tableau</w:t>
      </w:r>
      <w:r w:rsidRPr="00F62476">
        <w:t xml:space="preserve"> par ordre croissant</w:t>
      </w:r>
      <w:r>
        <w:t>).</w:t>
      </w:r>
    </w:p>
    <w:p w14:paraId="5AEC79A8" w14:textId="058AD12F" w:rsidR="002100FB" w:rsidRDefault="00F62476" w:rsidP="00F62476">
      <w:pPr>
        <w:pStyle w:val="Titre3"/>
        <w:numPr>
          <w:ilvl w:val="2"/>
          <w:numId w:val="4"/>
        </w:numPr>
        <w:rPr>
          <w:noProof/>
        </w:rPr>
      </w:pPr>
      <w:r>
        <w:rPr>
          <w:noProof/>
        </w:rPr>
        <w:t>Analyse théorique</w:t>
      </w:r>
    </w:p>
    <w:p w14:paraId="4DDF81A7" w14:textId="68F3196C" w:rsidR="002100FB" w:rsidRDefault="002100FB" w:rsidP="002100FB">
      <w:r>
        <w:t xml:space="preserve">Trace + explications de comment il fonctionne + test algo avec capture d’écran </w:t>
      </w:r>
    </w:p>
    <w:p w14:paraId="22B949D2" w14:textId="3035031A" w:rsidR="00F62476" w:rsidRDefault="00F62476" w:rsidP="00F62476">
      <w:pPr>
        <w:pStyle w:val="Titre3"/>
        <w:numPr>
          <w:ilvl w:val="2"/>
          <w:numId w:val="4"/>
        </w:numPr>
      </w:pPr>
      <w:r>
        <w:rPr>
          <w:noProof/>
        </w:rPr>
        <w:drawing>
          <wp:anchor distT="0" distB="0" distL="114300" distR="114300" simplePos="0" relativeHeight="251662336" behindDoc="0" locked="0" layoutInCell="1" allowOverlap="1" wp14:anchorId="204DA5D8" wp14:editId="7CC4C1AD">
            <wp:simplePos x="0" y="0"/>
            <wp:positionH relativeFrom="margin">
              <wp:align>center</wp:align>
            </wp:positionH>
            <wp:positionV relativeFrom="paragraph">
              <wp:posOffset>338455</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Analyse pratique</w:t>
      </w:r>
    </w:p>
    <w:p w14:paraId="039D428C" w14:textId="077BBE2E" w:rsidR="00F62476" w:rsidRDefault="00F62476" w:rsidP="00F62476"/>
    <w:p w14:paraId="4038DF88" w14:textId="1ABF1929" w:rsidR="002100FB" w:rsidRDefault="002100FB" w:rsidP="00F62476"/>
    <w:p w14:paraId="68212E79" w14:textId="3B67B2FD" w:rsidR="00F62476" w:rsidRDefault="00F62476" w:rsidP="00F62476">
      <w:pPr>
        <w:pStyle w:val="Paragraphedeliste"/>
        <w:numPr>
          <w:ilvl w:val="1"/>
          <w:numId w:val="4"/>
        </w:numPr>
      </w:pPr>
      <w:r>
        <w:rPr>
          <w:noProof/>
        </w:rPr>
        <w:drawing>
          <wp:anchor distT="0" distB="0" distL="114300" distR="114300" simplePos="0" relativeHeight="251663360" behindDoc="0" locked="0" layoutInCell="1" allowOverlap="1" wp14:anchorId="7441DC3C" wp14:editId="6F4DAE01">
            <wp:simplePos x="0" y="0"/>
            <wp:positionH relativeFrom="margin">
              <wp:align>center</wp:align>
            </wp:positionH>
            <wp:positionV relativeFrom="paragraph">
              <wp:posOffset>1826260</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ALGO </w:t>
      </w:r>
      <w:r w:rsidR="00754F6B">
        <w:t>Y </w:t>
      </w:r>
    </w:p>
    <w:p w14:paraId="144A6D4D" w14:textId="20F3D335" w:rsidR="00F62476" w:rsidRDefault="00F62476" w:rsidP="00F62476">
      <w:r w:rsidRPr="00F62476">
        <w:t xml:space="preserve">L’algorithme </w:t>
      </w:r>
      <w:r>
        <w:t>Y</w:t>
      </w:r>
      <w:r w:rsidRPr="00F62476">
        <w:t xml:space="preserve"> respecte la post-condition (trie un tableau par ordre croissant).</w:t>
      </w:r>
    </w:p>
    <w:p w14:paraId="7667F154" w14:textId="79F50CEB" w:rsidR="00F62476" w:rsidRDefault="00F62476" w:rsidP="00F62476">
      <w:pPr>
        <w:pStyle w:val="Titre3"/>
        <w:numPr>
          <w:ilvl w:val="2"/>
          <w:numId w:val="4"/>
        </w:numPr>
      </w:pPr>
      <w:r>
        <w:t>Analyse théorique</w:t>
      </w:r>
    </w:p>
    <w:p w14:paraId="48FD8BA1" w14:textId="064D11CD" w:rsidR="00F62476" w:rsidRPr="00F62476" w:rsidRDefault="00F62476" w:rsidP="00F62476"/>
    <w:p w14:paraId="48B0BF1A" w14:textId="5AE3E779" w:rsidR="00F62476" w:rsidRDefault="00F62476" w:rsidP="00F62476">
      <w:pPr>
        <w:pStyle w:val="Titre3"/>
        <w:numPr>
          <w:ilvl w:val="2"/>
          <w:numId w:val="4"/>
        </w:numPr>
      </w:pPr>
      <w:r>
        <w:t>Analyse pratique</w:t>
      </w:r>
    </w:p>
    <w:p w14:paraId="7433FE3F" w14:textId="77777777" w:rsidR="00F62476" w:rsidRPr="00F62476" w:rsidRDefault="00F62476" w:rsidP="00F62476"/>
    <w:p w14:paraId="75BE640B" w14:textId="1546DC98" w:rsidR="00F62476" w:rsidRDefault="00F62476" w:rsidP="00F62476"/>
    <w:p w14:paraId="5A897A40" w14:textId="77777777" w:rsidR="00F62476" w:rsidRDefault="00F62476" w:rsidP="00F62476"/>
    <w:p w14:paraId="575B50DF" w14:textId="4DB1371B" w:rsidR="00754F6B" w:rsidRDefault="00F62476" w:rsidP="00F62476">
      <w:pPr>
        <w:pStyle w:val="Paragraphedeliste"/>
        <w:numPr>
          <w:ilvl w:val="1"/>
          <w:numId w:val="4"/>
        </w:numPr>
      </w:pPr>
      <w:r>
        <w:t xml:space="preserve">ALGO </w:t>
      </w:r>
      <w:r w:rsidR="00754F6B">
        <w:t>Z </w:t>
      </w:r>
    </w:p>
    <w:p w14:paraId="62F2A832" w14:textId="0D2BEA7E" w:rsidR="00F62476" w:rsidRDefault="00F62476" w:rsidP="00F62476">
      <w:r w:rsidRPr="00F62476">
        <w:t xml:space="preserve">L’algorithme </w:t>
      </w:r>
      <w:r>
        <w:t>Z</w:t>
      </w:r>
      <w:r w:rsidRPr="00F62476">
        <w:t xml:space="preserve"> </w:t>
      </w:r>
      <w:r w:rsidR="00E21724">
        <w:t xml:space="preserve">ne </w:t>
      </w:r>
      <w:r w:rsidRPr="00F62476">
        <w:t>respecte la post-condition (trie un tableau par ordre croissant).</w:t>
      </w:r>
    </w:p>
    <w:p w14:paraId="75B153E0" w14:textId="491ADD32" w:rsidR="00F62476" w:rsidRDefault="00F62476" w:rsidP="00F62476">
      <w:pPr>
        <w:pStyle w:val="Titre3"/>
        <w:numPr>
          <w:ilvl w:val="2"/>
          <w:numId w:val="4"/>
        </w:numPr>
      </w:pPr>
      <w:r>
        <w:t>Analyse théorique</w:t>
      </w:r>
    </w:p>
    <w:p w14:paraId="75F9EE47" w14:textId="64928B8E" w:rsidR="00E21724" w:rsidRDefault="00E21724" w:rsidP="00E21724">
      <w:pPr>
        <w:ind w:firstLine="720"/>
      </w:pPr>
      <w:r>
        <w:t>L</w:t>
      </w:r>
      <w:r>
        <w:t>a valeur d'indice 0 ne sera comparée à son voisin qu'une fois, celle d'indice 2 que deux fois etc. or l'algorithme fait remonter vers la droite la valeur la plus grande quand il compare deux valeurs.</w:t>
      </w:r>
    </w:p>
    <w:p w14:paraId="644E531E" w14:textId="753B1874" w:rsidR="00E21724" w:rsidRDefault="00E21724" w:rsidP="00E21724">
      <w:pPr>
        <w:ind w:firstLine="720"/>
      </w:pPr>
      <w:r>
        <w:t xml:space="preserve">A droite, il y aura la valeur la plus grosse trouvée dans la partie non triée, ce qui explique que le deuxième </w:t>
      </w:r>
      <w:proofErr w:type="spellStart"/>
      <w:r>
        <w:t>while</w:t>
      </w:r>
      <w:proofErr w:type="spellEnd"/>
      <w:r>
        <w:t xml:space="preserve"> s'arrête</w:t>
      </w:r>
      <w:r>
        <w:t xml:space="preserve"> </w:t>
      </w:r>
      <w:r>
        <w:t xml:space="preserve">à </w:t>
      </w:r>
      <w:proofErr w:type="spellStart"/>
      <w:r>
        <w:t>len</w:t>
      </w:r>
      <w:proofErr w:type="spellEnd"/>
      <w:r>
        <w:t xml:space="preserve">(tab)-i-1, car, avant qu'on incrémente i, on aura placé à droite la plus grosse valeur trouvée de toute la partie non triée du tableau. </w:t>
      </w:r>
    </w:p>
    <w:p w14:paraId="26A4B41D" w14:textId="562BC2AE" w:rsidR="00F62476" w:rsidRPr="00F62476" w:rsidRDefault="00E21724" w:rsidP="00E21724">
      <w:pPr>
        <w:ind w:firstLine="720"/>
      </w:pPr>
      <w:r>
        <w:t>Correction</w:t>
      </w:r>
      <w:r w:rsidR="00933DE9">
        <w:t xml:space="preserve"> </w:t>
      </w:r>
      <w:r>
        <w:t xml:space="preserve">: </w:t>
      </w:r>
      <w:r>
        <w:t xml:space="preserve"> </w:t>
      </w:r>
      <w:r>
        <w:t>mettre j à 0 pour reparcourir toute la partie du tableau qui n'est pas triée (la partie de gauche).</w:t>
      </w:r>
    </w:p>
    <w:p w14:paraId="188E9E0D" w14:textId="15259CC8" w:rsidR="00F62476" w:rsidRDefault="00F62476" w:rsidP="00F62476">
      <w:pPr>
        <w:pStyle w:val="Titre3"/>
        <w:numPr>
          <w:ilvl w:val="2"/>
          <w:numId w:val="4"/>
        </w:numPr>
      </w:pPr>
      <w:r>
        <w:t xml:space="preserve">Analyse pratique </w:t>
      </w:r>
    </w:p>
    <w:p w14:paraId="2BB43F65" w14:textId="440C1E1F" w:rsidR="00F62476" w:rsidRPr="00F62476" w:rsidRDefault="00F62476" w:rsidP="00F62476">
      <w:r>
        <w:rPr>
          <w:noProof/>
        </w:rPr>
        <w:drawing>
          <wp:anchor distT="0" distB="0" distL="114300" distR="114300" simplePos="0" relativeHeight="251664384" behindDoc="0" locked="0" layoutInCell="1" allowOverlap="1" wp14:anchorId="1BB8F1E1" wp14:editId="1FEC58E4">
            <wp:simplePos x="0" y="0"/>
            <wp:positionH relativeFrom="margin">
              <wp:align>center</wp:align>
            </wp:positionH>
            <wp:positionV relativeFrom="paragraph">
              <wp:posOffset>186690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p>
    <w:p w14:paraId="3DFCE6B5" w14:textId="1CE2B696" w:rsidR="00F62476" w:rsidRDefault="00F62476" w:rsidP="00754F6B">
      <w:pPr>
        <w:rPr>
          <w:noProof/>
        </w:rPr>
      </w:pPr>
    </w:p>
    <w:p w14:paraId="3DDAA8CB" w14:textId="307F52B7" w:rsidR="00754F6B" w:rsidRDefault="00754F6B" w:rsidP="00754F6B"/>
    <w:p w14:paraId="6DBF1E60" w14:textId="5B9E9CBD" w:rsidR="00BC2250" w:rsidRPr="00BC2250" w:rsidRDefault="00BC2250" w:rsidP="00BC2250">
      <w:pPr>
        <w:pStyle w:val="Paragraphedeliste"/>
        <w:autoSpaceDE w:val="0"/>
        <w:autoSpaceDN w:val="0"/>
        <w:adjustRightInd w:val="0"/>
        <w:spacing w:after="0" w:line="240" w:lineRule="auto"/>
        <w:jc w:val="left"/>
        <w:rPr>
          <w:rFonts w:ascii="LiberationSerif" w:hAnsi="LiberationSerif" w:cs="LiberationSerif"/>
          <w:szCs w:val="24"/>
        </w:rPr>
      </w:pPr>
    </w:p>
    <w:p w14:paraId="20A09B9A" w14:textId="442047C1" w:rsidR="00853D48" w:rsidRDefault="00853D48" w:rsidP="00853D48">
      <w:pPr>
        <w:pStyle w:val="Titre2"/>
      </w:pPr>
      <w:bookmarkStart w:id="3" w:name="_Toc124084779"/>
      <w:r>
        <w:t>Tâche 2 : Décrire</w:t>
      </w:r>
      <w:bookmarkEnd w:id="3"/>
    </w:p>
    <w:p w14:paraId="416C0CE5" w14:textId="6F9A96D5" w:rsidR="00853D48" w:rsidRDefault="00BC2250" w:rsidP="00BC2250">
      <w:pPr>
        <w:pStyle w:val="Paragraphedeliste"/>
        <w:numPr>
          <w:ilvl w:val="0"/>
          <w:numId w:val="1"/>
        </w:numPr>
      </w:pPr>
      <w:r w:rsidRPr="00BC2250">
        <w:rPr>
          <w:rFonts w:ascii="LiberationSerif-Bold" w:hAnsi="LiberationSerif-Bold" w:cs="LiberationSerif-Bold"/>
          <w:b/>
          <w:bCs/>
        </w:rPr>
        <w:t xml:space="preserve">Décrire </w:t>
      </w:r>
      <w:r w:rsidRPr="00BC2250">
        <w:t>(avec des mots simples et/ou des schémas) le principe de chaque algorithme, en</w:t>
      </w:r>
      <w:r>
        <w:t xml:space="preserve"> </w:t>
      </w:r>
      <w:r w:rsidRPr="00BC2250">
        <w:t xml:space="preserve">le rapprochant éventuellement d'un algorithme vu en cours ou trouvé dans la littérature. Vous devez également donner les propriétés de chacun. Par exemple : complexité temporelle et spatiale (dans le pire des cas, et éventuellement en </w:t>
      </w:r>
      <w:r w:rsidRPr="00BC2250">
        <w:lastRenderedPageBreak/>
        <w:t>moyenne), en place ou non, stable ou non, instances d'entrées pour lesquelles il est plus ou moins performant, etc.</w:t>
      </w:r>
    </w:p>
    <w:p w14:paraId="0C87C4A5" w14:textId="18E9407B" w:rsidR="00BC2250" w:rsidRPr="00BC2250" w:rsidRDefault="00BC2250" w:rsidP="00BC2250">
      <w:pPr>
        <w:pStyle w:val="Paragraphedeliste"/>
        <w:autoSpaceDE w:val="0"/>
        <w:autoSpaceDN w:val="0"/>
        <w:adjustRightInd w:val="0"/>
        <w:spacing w:after="0" w:line="240" w:lineRule="auto"/>
        <w:jc w:val="left"/>
        <w:rPr>
          <w:rFonts w:ascii="LiberationSerif" w:hAnsi="LiberationSerif" w:cs="LiberationSerif"/>
          <w:szCs w:val="24"/>
        </w:rPr>
      </w:pPr>
    </w:p>
    <w:p w14:paraId="29463C50" w14:textId="6FC042C9" w:rsidR="00853D48" w:rsidRDefault="00853D48" w:rsidP="00853D48">
      <w:pPr>
        <w:pStyle w:val="Titre2"/>
      </w:pPr>
      <w:bookmarkStart w:id="4" w:name="_Toc124084780"/>
      <w:r>
        <w:t>Tâche 3 : Comparer</w:t>
      </w:r>
      <w:bookmarkEnd w:id="4"/>
    </w:p>
    <w:p w14:paraId="14AE13C7" w14:textId="5E997BB9" w:rsidR="00853D48" w:rsidRDefault="00BC2250" w:rsidP="00BC2250">
      <w:pPr>
        <w:pStyle w:val="Paragraphedeliste"/>
        <w:numPr>
          <w:ilvl w:val="0"/>
          <w:numId w:val="1"/>
        </w:numPr>
      </w:pPr>
      <w:r>
        <w:t>Comparer la performance pratique de ces trois algorithmes entre eux, en ce qui concerne le temps d'exécution. Vous pourrez par exemple évaluer celle-ci en fonction de la taille et/ou de la nature des entrées, et présenter les résultats sous forme de tableaux ou de graphiques que vous commenterez. Vous ferez également le lien avec vos conclusions de la tâche précédente concernant le temps d'exécution théorique.</w:t>
      </w:r>
    </w:p>
    <w:p w14:paraId="7C6FBF4D" w14:textId="00CBE2C8" w:rsidR="00BC2250" w:rsidRDefault="00BC2250" w:rsidP="00BC2250">
      <w:pPr>
        <w:pStyle w:val="Titre2"/>
      </w:pPr>
      <w:r>
        <w:t>Tâche 4 : Ecrire ?</w:t>
      </w:r>
    </w:p>
    <w:p w14:paraId="4E17104A" w14:textId="3624EFAF" w:rsidR="00BC2250" w:rsidRPr="00BC2250" w:rsidRDefault="00BC2250" w:rsidP="00BC2250">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4A17223B" w14:textId="61E3B741" w:rsidR="00853D48" w:rsidRDefault="00853D48" w:rsidP="00853D48">
      <w:pPr>
        <w:pStyle w:val="Titre1"/>
      </w:pPr>
      <w:bookmarkStart w:id="5" w:name="_Toc124084781"/>
      <w:r>
        <w:t>Contribution individuelle au projet</w:t>
      </w:r>
      <w:bookmarkEnd w:id="5"/>
      <w:r>
        <w:t xml:space="preserve"> </w:t>
      </w:r>
    </w:p>
    <w:p w14:paraId="5A53465B" w14:textId="77777777" w:rsidR="00853D48" w:rsidRPr="00853D48" w:rsidRDefault="00853D48" w:rsidP="00853D48"/>
    <w:sectPr w:rsidR="00853D48" w:rsidRPr="00853D48" w:rsidSect="00853D48">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0694" w14:textId="77777777" w:rsidR="00D87939" w:rsidRDefault="00D87939" w:rsidP="00853D48">
      <w:pPr>
        <w:spacing w:after="0" w:line="240" w:lineRule="auto"/>
      </w:pPr>
      <w:r>
        <w:separator/>
      </w:r>
    </w:p>
  </w:endnote>
  <w:endnote w:type="continuationSeparator" w:id="0">
    <w:p w14:paraId="120CBBDB" w14:textId="77777777" w:rsidR="00D87939" w:rsidRDefault="00D87939" w:rsidP="0085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909627"/>
      <w:docPartObj>
        <w:docPartGallery w:val="Page Numbers (Bottom of Page)"/>
        <w:docPartUnique/>
      </w:docPartObj>
    </w:sdtPr>
    <w:sdtEndPr/>
    <w:sdtContent>
      <w:p w14:paraId="0798EBB5"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9B648" w14:textId="77777777" w:rsidR="00D87939" w:rsidRDefault="00D87939" w:rsidP="00853D48">
      <w:pPr>
        <w:spacing w:after="0" w:line="240" w:lineRule="auto"/>
      </w:pPr>
      <w:r>
        <w:separator/>
      </w:r>
    </w:p>
  </w:footnote>
  <w:footnote w:type="continuationSeparator" w:id="0">
    <w:p w14:paraId="7ED79F9D" w14:textId="77777777" w:rsidR="00D87939" w:rsidRDefault="00D87939" w:rsidP="0085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2100FB"/>
    <w:rsid w:val="00275332"/>
    <w:rsid w:val="003A7454"/>
    <w:rsid w:val="005A20E2"/>
    <w:rsid w:val="006C6380"/>
    <w:rsid w:val="00754F6B"/>
    <w:rsid w:val="00853D48"/>
    <w:rsid w:val="008A2A17"/>
    <w:rsid w:val="00933DE9"/>
    <w:rsid w:val="00A73046"/>
    <w:rsid w:val="00BC2250"/>
    <w:rsid w:val="00BF5F24"/>
    <w:rsid w:val="00CA1CEE"/>
    <w:rsid w:val="00D87939"/>
    <w:rsid w:val="00E21724"/>
    <w:rsid w:val="00EA7833"/>
    <w:rsid w:val="00F62476"/>
    <w:rsid w:val="00F625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332"/>
    <w:pPr>
      <w:spacing w:line="36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line="240" w:lineRule="auto"/>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C8A51-5414-4F67-97D0-570A0289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475</Words>
  <Characters>2713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9</cp:revision>
  <dcterms:created xsi:type="dcterms:W3CDTF">2023-01-08T14:28:00Z</dcterms:created>
  <dcterms:modified xsi:type="dcterms:W3CDTF">2023-01-09T12:25:00Z</dcterms:modified>
</cp:coreProperties>
</file>