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7635B" w14:textId="77777777" w:rsidR="00C41A54" w:rsidRDefault="00C41A54">
      <w:pPr>
        <w:pStyle w:val="Standard"/>
        <w:rPr>
          <w:sz w:val="28"/>
          <w:szCs w:val="28"/>
        </w:rPr>
      </w:pPr>
      <w:r>
        <w:rPr>
          <w:sz w:val="28"/>
          <w:szCs w:val="28"/>
        </w:rPr>
        <w:t>UNIVERSIDAD SAN CARLOS DE GUATEMALA</w:t>
      </w:r>
    </w:p>
    <w:p w14:paraId="3FAB6237" w14:textId="77777777" w:rsidR="00C41A54" w:rsidRDefault="00C41A54">
      <w:pPr>
        <w:pStyle w:val="Standard"/>
        <w:rPr>
          <w:sz w:val="28"/>
          <w:szCs w:val="28"/>
        </w:rPr>
      </w:pPr>
      <w:r>
        <w:rPr>
          <w:sz w:val="28"/>
          <w:szCs w:val="28"/>
        </w:rPr>
        <w:t>ARQUITECTURA DE COMPUTADORAS Y ENSAMBLADORES 1</w:t>
      </w:r>
    </w:p>
    <w:p w14:paraId="2CE3AEC0" w14:textId="77777777" w:rsidR="00C41A54" w:rsidRDefault="00C41A54">
      <w:pPr>
        <w:pStyle w:val="Standard"/>
        <w:rPr>
          <w:sz w:val="28"/>
          <w:szCs w:val="28"/>
        </w:rPr>
      </w:pPr>
      <w:r>
        <w:rPr>
          <w:sz w:val="28"/>
          <w:szCs w:val="28"/>
        </w:rPr>
        <w:t>SECCIÓN B</w:t>
      </w:r>
    </w:p>
    <w:p w14:paraId="35B3BC44" w14:textId="77777777" w:rsidR="00C41A54" w:rsidRDefault="00C41A54">
      <w:pPr>
        <w:pStyle w:val="Standard"/>
        <w:rPr>
          <w:sz w:val="28"/>
          <w:szCs w:val="28"/>
        </w:rPr>
      </w:pPr>
      <w:r>
        <w:rPr>
          <w:sz w:val="28"/>
          <w:szCs w:val="28"/>
        </w:rPr>
        <w:t>PRIMER SEMESTRE 2021</w:t>
      </w:r>
    </w:p>
    <w:p w14:paraId="4B4A3F3D" w14:textId="77777777" w:rsidR="00C41A54" w:rsidRDefault="00C41A54">
      <w:pPr>
        <w:pStyle w:val="Standard"/>
        <w:rPr>
          <w:sz w:val="28"/>
          <w:szCs w:val="28"/>
        </w:rPr>
      </w:pPr>
    </w:p>
    <w:p w14:paraId="7A68EC63" w14:textId="77777777" w:rsidR="00C41A54" w:rsidRDefault="00C41A54">
      <w:pPr>
        <w:pStyle w:val="Standard"/>
        <w:rPr>
          <w:sz w:val="28"/>
          <w:szCs w:val="28"/>
        </w:rPr>
      </w:pPr>
    </w:p>
    <w:p w14:paraId="26417B04" w14:textId="77777777" w:rsidR="00C41A54" w:rsidRDefault="00C41A54">
      <w:pPr>
        <w:pStyle w:val="Standard"/>
        <w:rPr>
          <w:sz w:val="28"/>
          <w:szCs w:val="28"/>
        </w:rPr>
      </w:pPr>
    </w:p>
    <w:p w14:paraId="39191568" w14:textId="77777777" w:rsidR="00C41A54" w:rsidRDefault="00C41A54">
      <w:pPr>
        <w:pStyle w:val="Standard"/>
        <w:rPr>
          <w:sz w:val="28"/>
          <w:szCs w:val="28"/>
        </w:rPr>
      </w:pPr>
    </w:p>
    <w:p w14:paraId="1256FF2A" w14:textId="77777777" w:rsidR="00C41A54" w:rsidRDefault="00C41A54">
      <w:pPr>
        <w:pStyle w:val="Standard"/>
        <w:rPr>
          <w:sz w:val="28"/>
          <w:szCs w:val="28"/>
        </w:rPr>
      </w:pPr>
    </w:p>
    <w:p w14:paraId="2E87B391" w14:textId="77777777" w:rsidR="00C41A54" w:rsidRDefault="00C41A54">
      <w:pPr>
        <w:pStyle w:val="Standard"/>
        <w:rPr>
          <w:sz w:val="28"/>
          <w:szCs w:val="28"/>
        </w:rPr>
      </w:pPr>
    </w:p>
    <w:p w14:paraId="27009C31" w14:textId="77777777" w:rsidR="00C41A54" w:rsidRDefault="00C41A54">
      <w:pPr>
        <w:pStyle w:val="Standard"/>
        <w:rPr>
          <w:sz w:val="28"/>
          <w:szCs w:val="28"/>
        </w:rPr>
      </w:pPr>
    </w:p>
    <w:p w14:paraId="5D74C776" w14:textId="77777777" w:rsidR="00C41A54" w:rsidRDefault="00C41A54">
      <w:pPr>
        <w:pStyle w:val="Standard"/>
        <w:rPr>
          <w:sz w:val="28"/>
          <w:szCs w:val="28"/>
        </w:rPr>
      </w:pPr>
    </w:p>
    <w:p w14:paraId="6414D487" w14:textId="77777777" w:rsidR="00C41A54" w:rsidRDefault="00C41A54">
      <w:pPr>
        <w:pStyle w:val="Standard"/>
        <w:rPr>
          <w:sz w:val="28"/>
          <w:szCs w:val="28"/>
        </w:rPr>
      </w:pPr>
    </w:p>
    <w:p w14:paraId="0E2A3702" w14:textId="77777777" w:rsidR="00C41A54" w:rsidRDefault="00C41A54">
      <w:pPr>
        <w:pStyle w:val="Standard"/>
        <w:rPr>
          <w:sz w:val="28"/>
          <w:szCs w:val="28"/>
        </w:rPr>
      </w:pPr>
    </w:p>
    <w:p w14:paraId="048CF3CA" w14:textId="77777777" w:rsidR="00C41A54" w:rsidRDefault="00C41A54">
      <w:pPr>
        <w:pStyle w:val="Standard"/>
        <w:rPr>
          <w:sz w:val="28"/>
          <w:szCs w:val="28"/>
        </w:rPr>
      </w:pPr>
    </w:p>
    <w:p w14:paraId="2E71385E" w14:textId="77777777" w:rsidR="00C41A54" w:rsidRDefault="00C41A54">
      <w:pPr>
        <w:pStyle w:val="Standard"/>
        <w:rPr>
          <w:sz w:val="28"/>
          <w:szCs w:val="28"/>
        </w:rPr>
      </w:pPr>
    </w:p>
    <w:p w14:paraId="488C3987" w14:textId="77777777" w:rsidR="00C41A54" w:rsidRDefault="00C41A54">
      <w:pPr>
        <w:pStyle w:val="Standard"/>
        <w:rPr>
          <w:sz w:val="28"/>
          <w:szCs w:val="28"/>
        </w:rPr>
      </w:pPr>
    </w:p>
    <w:p w14:paraId="4687BF8B" w14:textId="77777777" w:rsidR="00C41A54" w:rsidRDefault="00C41A54">
      <w:pPr>
        <w:pStyle w:val="Standard"/>
        <w:rPr>
          <w:sz w:val="28"/>
          <w:szCs w:val="28"/>
        </w:rPr>
      </w:pPr>
    </w:p>
    <w:p w14:paraId="60CC069E" w14:textId="77777777" w:rsidR="00C41A54" w:rsidRDefault="00C41A54">
      <w:pPr>
        <w:pStyle w:val="Standard"/>
        <w:rPr>
          <w:sz w:val="28"/>
          <w:szCs w:val="28"/>
        </w:rPr>
      </w:pPr>
    </w:p>
    <w:p w14:paraId="0E26D469" w14:textId="77777777" w:rsidR="00C41A54" w:rsidRDefault="00C41A54">
      <w:pPr>
        <w:pStyle w:val="Standard"/>
        <w:rPr>
          <w:sz w:val="28"/>
          <w:szCs w:val="28"/>
        </w:rPr>
      </w:pPr>
    </w:p>
    <w:p w14:paraId="02AF8109" w14:textId="36B96309" w:rsidR="00C41A54" w:rsidRDefault="00C41A54">
      <w:pPr>
        <w:pStyle w:val="Standard"/>
        <w:jc w:val="center"/>
        <w:rPr>
          <w:b/>
          <w:bCs/>
          <w:sz w:val="28"/>
          <w:szCs w:val="28"/>
        </w:rPr>
      </w:pPr>
      <w:r>
        <w:rPr>
          <w:b/>
          <w:bCs/>
          <w:sz w:val="28"/>
          <w:szCs w:val="28"/>
        </w:rPr>
        <w:t>PRÁCTICA 4</w:t>
      </w:r>
    </w:p>
    <w:p w14:paraId="21F5F549" w14:textId="77777777" w:rsidR="00C41A54" w:rsidRDefault="00C41A54">
      <w:pPr>
        <w:pStyle w:val="Standard"/>
        <w:rPr>
          <w:b/>
          <w:bCs/>
          <w:sz w:val="28"/>
          <w:szCs w:val="28"/>
        </w:rPr>
      </w:pPr>
    </w:p>
    <w:p w14:paraId="73CFC224" w14:textId="77777777" w:rsidR="00C41A54" w:rsidRDefault="00C41A54">
      <w:pPr>
        <w:pStyle w:val="Standard"/>
        <w:rPr>
          <w:sz w:val="28"/>
          <w:szCs w:val="28"/>
        </w:rPr>
      </w:pPr>
    </w:p>
    <w:p w14:paraId="0457E102" w14:textId="77777777" w:rsidR="00C41A54" w:rsidRDefault="00C41A54">
      <w:pPr>
        <w:pStyle w:val="Standard"/>
        <w:rPr>
          <w:sz w:val="28"/>
          <w:szCs w:val="28"/>
        </w:rPr>
      </w:pPr>
    </w:p>
    <w:p w14:paraId="3A5FBC01" w14:textId="77777777" w:rsidR="00C41A54" w:rsidRDefault="00C41A54">
      <w:pPr>
        <w:pStyle w:val="Standard"/>
        <w:rPr>
          <w:sz w:val="28"/>
          <w:szCs w:val="28"/>
        </w:rPr>
      </w:pPr>
    </w:p>
    <w:p w14:paraId="05BC47A3" w14:textId="77777777" w:rsidR="00C41A54" w:rsidRDefault="00C41A54">
      <w:pPr>
        <w:pStyle w:val="Standard"/>
        <w:rPr>
          <w:sz w:val="28"/>
          <w:szCs w:val="28"/>
        </w:rPr>
      </w:pPr>
    </w:p>
    <w:p w14:paraId="2314E074" w14:textId="77777777" w:rsidR="00C41A54" w:rsidRDefault="00C41A54">
      <w:pPr>
        <w:pStyle w:val="Standard"/>
        <w:rPr>
          <w:sz w:val="28"/>
          <w:szCs w:val="28"/>
        </w:rPr>
      </w:pPr>
    </w:p>
    <w:p w14:paraId="72F38A5E" w14:textId="77777777" w:rsidR="00C41A54" w:rsidRDefault="00C41A54">
      <w:pPr>
        <w:pStyle w:val="Standard"/>
        <w:rPr>
          <w:sz w:val="28"/>
          <w:szCs w:val="28"/>
        </w:rPr>
      </w:pPr>
    </w:p>
    <w:p w14:paraId="04103C40" w14:textId="77777777" w:rsidR="00C41A54" w:rsidRDefault="00C41A54">
      <w:pPr>
        <w:pStyle w:val="Standard"/>
        <w:rPr>
          <w:sz w:val="28"/>
          <w:szCs w:val="28"/>
        </w:rPr>
      </w:pPr>
    </w:p>
    <w:p w14:paraId="7DE41FB7" w14:textId="77777777" w:rsidR="00C41A54" w:rsidRDefault="00C41A54">
      <w:pPr>
        <w:pStyle w:val="Standard"/>
        <w:rPr>
          <w:sz w:val="28"/>
          <w:szCs w:val="28"/>
        </w:rPr>
      </w:pPr>
    </w:p>
    <w:p w14:paraId="33A19FB9" w14:textId="77777777" w:rsidR="00C41A54" w:rsidRDefault="00C41A54">
      <w:pPr>
        <w:pStyle w:val="Standard"/>
        <w:rPr>
          <w:sz w:val="28"/>
          <w:szCs w:val="28"/>
        </w:rPr>
      </w:pPr>
    </w:p>
    <w:p w14:paraId="5A7959F1" w14:textId="77777777" w:rsidR="00C41A54" w:rsidRDefault="00C41A54">
      <w:pPr>
        <w:pStyle w:val="Standard"/>
        <w:rPr>
          <w:sz w:val="28"/>
          <w:szCs w:val="28"/>
        </w:rPr>
      </w:pPr>
    </w:p>
    <w:p w14:paraId="7C7C554E" w14:textId="77777777" w:rsidR="00C41A54" w:rsidRDefault="00C41A54">
      <w:pPr>
        <w:pStyle w:val="Standard"/>
        <w:rPr>
          <w:sz w:val="28"/>
          <w:szCs w:val="28"/>
        </w:rPr>
      </w:pPr>
    </w:p>
    <w:p w14:paraId="48E17A9C" w14:textId="77777777" w:rsidR="00C41A54" w:rsidRDefault="00C41A54">
      <w:pPr>
        <w:pStyle w:val="Standard"/>
        <w:rPr>
          <w:sz w:val="28"/>
          <w:szCs w:val="28"/>
        </w:rPr>
      </w:pPr>
    </w:p>
    <w:p w14:paraId="0D299475" w14:textId="77777777" w:rsidR="00C41A54" w:rsidRDefault="00C41A54">
      <w:pPr>
        <w:pStyle w:val="Standard"/>
        <w:rPr>
          <w:sz w:val="28"/>
          <w:szCs w:val="28"/>
        </w:rPr>
      </w:pPr>
    </w:p>
    <w:p w14:paraId="0F31018E" w14:textId="77777777" w:rsidR="00C41A54" w:rsidRDefault="00C41A54">
      <w:pPr>
        <w:pStyle w:val="Standard"/>
        <w:rPr>
          <w:sz w:val="28"/>
          <w:szCs w:val="28"/>
        </w:rPr>
      </w:pPr>
    </w:p>
    <w:p w14:paraId="66156F23" w14:textId="77777777" w:rsidR="00C41A54" w:rsidRDefault="00C41A54">
      <w:pPr>
        <w:pStyle w:val="Standard"/>
        <w:rPr>
          <w:sz w:val="28"/>
          <w:szCs w:val="28"/>
        </w:rPr>
      </w:pPr>
    </w:p>
    <w:p w14:paraId="11B2C16A" w14:textId="11B2BB01" w:rsidR="00C41A54" w:rsidRDefault="00C41A54" w:rsidP="00C41A54">
      <w:pPr>
        <w:pStyle w:val="Standard"/>
        <w:rPr>
          <w:sz w:val="28"/>
          <w:szCs w:val="28"/>
        </w:rPr>
      </w:pPr>
      <w:r>
        <w:rPr>
          <w:sz w:val="28"/>
          <w:szCs w:val="28"/>
        </w:rPr>
        <w:t>201801263 Audrie Annelisse del Cid Ochoa</w:t>
      </w:r>
    </w:p>
    <w:p w14:paraId="0815BC4C" w14:textId="77777777" w:rsidR="00C41A54" w:rsidRDefault="00C41A54">
      <w:pPr>
        <w:rPr>
          <w:rFonts w:asciiTheme="majorHAnsi" w:eastAsiaTheme="majorEastAsia" w:hAnsiTheme="majorHAnsi" w:cstheme="majorBidi"/>
          <w:color w:val="2F5496" w:themeColor="accent1" w:themeShade="BF"/>
          <w:sz w:val="32"/>
          <w:szCs w:val="32"/>
          <w:lang w:val="es-ES"/>
        </w:rPr>
      </w:pPr>
      <w:r>
        <w:rPr>
          <w:lang w:val="es-ES"/>
        </w:rPr>
        <w:br w:type="page"/>
      </w:r>
    </w:p>
    <w:p w14:paraId="0C5EF53D" w14:textId="0CECECCB" w:rsidR="001F3852" w:rsidRDefault="0038464B" w:rsidP="00C41A54">
      <w:pPr>
        <w:pStyle w:val="Ttulo1"/>
        <w:jc w:val="center"/>
        <w:rPr>
          <w:lang w:val="es-ES"/>
        </w:rPr>
      </w:pPr>
      <w:r>
        <w:rPr>
          <w:lang w:val="es-ES"/>
        </w:rPr>
        <w:lastRenderedPageBreak/>
        <w:t>Manual Técnico</w:t>
      </w:r>
    </w:p>
    <w:p w14:paraId="7844E64F" w14:textId="650BB3E9" w:rsidR="0030468B" w:rsidRDefault="0030468B" w:rsidP="0030468B">
      <w:pPr>
        <w:rPr>
          <w:lang w:val="es-ES"/>
        </w:rPr>
      </w:pPr>
      <w:r>
        <w:rPr>
          <w:lang w:val="es-ES"/>
        </w:rPr>
        <w:t>Macros utilizados constantemente a lo largo del proyecto:</w:t>
      </w:r>
    </w:p>
    <w:tbl>
      <w:tblPr>
        <w:tblStyle w:val="Tablaconcuadrcula"/>
        <w:tblW w:w="0" w:type="auto"/>
        <w:jc w:val="center"/>
        <w:tblLook w:val="04A0" w:firstRow="1" w:lastRow="0" w:firstColumn="1" w:lastColumn="0" w:noHBand="0" w:noVBand="1"/>
      </w:tblPr>
      <w:tblGrid>
        <w:gridCol w:w="4596"/>
        <w:gridCol w:w="4232"/>
      </w:tblGrid>
      <w:tr w:rsidR="0030468B" w14:paraId="4F73A5C7" w14:textId="77777777" w:rsidTr="0030468B">
        <w:trPr>
          <w:jc w:val="center"/>
        </w:trPr>
        <w:tc>
          <w:tcPr>
            <w:tcW w:w="4414" w:type="dxa"/>
            <w:vAlign w:val="center"/>
          </w:tcPr>
          <w:p w14:paraId="21D659D4" w14:textId="23CFE7BC" w:rsidR="0030468B" w:rsidRDefault="0030468B" w:rsidP="0030468B">
            <w:pPr>
              <w:jc w:val="center"/>
              <w:rPr>
                <w:lang w:val="es-ES"/>
              </w:rPr>
            </w:pPr>
            <w:r>
              <w:rPr>
                <w:lang w:val="es-ES"/>
              </w:rPr>
              <w:t>Macro</w:t>
            </w:r>
          </w:p>
        </w:tc>
        <w:tc>
          <w:tcPr>
            <w:tcW w:w="4414" w:type="dxa"/>
            <w:vAlign w:val="center"/>
          </w:tcPr>
          <w:p w14:paraId="3740E3E5" w14:textId="6B2AA7D8" w:rsidR="0030468B" w:rsidRDefault="0030468B" w:rsidP="0030468B">
            <w:pPr>
              <w:jc w:val="center"/>
              <w:rPr>
                <w:lang w:val="es-ES"/>
              </w:rPr>
            </w:pPr>
            <w:r>
              <w:rPr>
                <w:lang w:val="es-ES"/>
              </w:rPr>
              <w:t>Función</w:t>
            </w:r>
          </w:p>
        </w:tc>
      </w:tr>
      <w:tr w:rsidR="0030468B" w14:paraId="5CD4671E" w14:textId="77777777" w:rsidTr="0030468B">
        <w:trPr>
          <w:jc w:val="center"/>
        </w:trPr>
        <w:tc>
          <w:tcPr>
            <w:tcW w:w="4414" w:type="dxa"/>
            <w:vAlign w:val="center"/>
          </w:tcPr>
          <w:p w14:paraId="68943408" w14:textId="49D879F9" w:rsidR="0030468B" w:rsidRDefault="0030468B" w:rsidP="0030468B">
            <w:pPr>
              <w:jc w:val="center"/>
              <w:rPr>
                <w:lang w:val="es-ES"/>
              </w:rPr>
            </w:pPr>
            <w:r w:rsidRPr="0030468B">
              <w:rPr>
                <w:lang w:val="es-ES"/>
              </w:rPr>
              <w:drawing>
                <wp:inline distT="0" distB="0" distL="0" distR="0" wp14:anchorId="10CC1EED" wp14:editId="01CB18EF">
                  <wp:extent cx="1276528" cy="129558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76528" cy="1295581"/>
                          </a:xfrm>
                          <a:prstGeom prst="rect">
                            <a:avLst/>
                          </a:prstGeom>
                        </pic:spPr>
                      </pic:pic>
                    </a:graphicData>
                  </a:graphic>
                </wp:inline>
              </w:drawing>
            </w:r>
          </w:p>
        </w:tc>
        <w:tc>
          <w:tcPr>
            <w:tcW w:w="4414" w:type="dxa"/>
            <w:vAlign w:val="center"/>
          </w:tcPr>
          <w:p w14:paraId="189D1251" w14:textId="5C7104FC" w:rsidR="0030468B" w:rsidRDefault="0030468B" w:rsidP="0030468B">
            <w:pPr>
              <w:jc w:val="center"/>
              <w:rPr>
                <w:lang w:val="es-ES"/>
              </w:rPr>
            </w:pPr>
            <w:r>
              <w:rPr>
                <w:lang w:val="es-ES"/>
              </w:rPr>
              <w:t>Permite imprimir cadenas, utilizando la interrupción 21h</w:t>
            </w:r>
          </w:p>
        </w:tc>
      </w:tr>
      <w:tr w:rsidR="0030468B" w14:paraId="2EB4F7BF" w14:textId="77777777" w:rsidTr="0030468B">
        <w:trPr>
          <w:jc w:val="center"/>
        </w:trPr>
        <w:tc>
          <w:tcPr>
            <w:tcW w:w="4414" w:type="dxa"/>
            <w:vAlign w:val="center"/>
          </w:tcPr>
          <w:p w14:paraId="55CA13FA" w14:textId="49C98C39" w:rsidR="0030468B" w:rsidRPr="0030468B" w:rsidRDefault="0030468B" w:rsidP="0030468B">
            <w:pPr>
              <w:jc w:val="center"/>
              <w:rPr>
                <w:lang w:val="es-ES"/>
              </w:rPr>
            </w:pPr>
            <w:r w:rsidRPr="0030468B">
              <w:rPr>
                <w:lang w:val="es-ES"/>
              </w:rPr>
              <w:drawing>
                <wp:inline distT="0" distB="0" distL="0" distR="0" wp14:anchorId="541536E1" wp14:editId="4CE73D37">
                  <wp:extent cx="1190791" cy="704948"/>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90791" cy="704948"/>
                          </a:xfrm>
                          <a:prstGeom prst="rect">
                            <a:avLst/>
                          </a:prstGeom>
                        </pic:spPr>
                      </pic:pic>
                    </a:graphicData>
                  </a:graphic>
                </wp:inline>
              </w:drawing>
            </w:r>
          </w:p>
        </w:tc>
        <w:tc>
          <w:tcPr>
            <w:tcW w:w="4414" w:type="dxa"/>
            <w:vAlign w:val="center"/>
          </w:tcPr>
          <w:p w14:paraId="446D4320" w14:textId="22A76B3A" w:rsidR="0030468B" w:rsidRDefault="0030468B" w:rsidP="0030468B">
            <w:pPr>
              <w:jc w:val="center"/>
              <w:rPr>
                <w:lang w:val="es-ES"/>
              </w:rPr>
            </w:pPr>
            <w:r>
              <w:rPr>
                <w:lang w:val="es-ES"/>
              </w:rPr>
              <w:t>Permite obtener un carácter. Se utilizó para obtener los datos al escoger una opción. Su valor queda guardado en al.</w:t>
            </w:r>
          </w:p>
        </w:tc>
      </w:tr>
      <w:tr w:rsidR="0030468B" w14:paraId="1314F59B" w14:textId="77777777" w:rsidTr="0030468B">
        <w:trPr>
          <w:jc w:val="center"/>
        </w:trPr>
        <w:tc>
          <w:tcPr>
            <w:tcW w:w="4414" w:type="dxa"/>
            <w:vAlign w:val="center"/>
          </w:tcPr>
          <w:p w14:paraId="3EFCE86E" w14:textId="0194ECBF" w:rsidR="0030468B" w:rsidRPr="0030468B" w:rsidRDefault="0030468B" w:rsidP="0030468B">
            <w:pPr>
              <w:jc w:val="center"/>
              <w:rPr>
                <w:lang w:val="es-ES"/>
              </w:rPr>
            </w:pPr>
            <w:r w:rsidRPr="0030468B">
              <w:rPr>
                <w:lang w:val="es-ES"/>
              </w:rPr>
              <w:drawing>
                <wp:inline distT="0" distB="0" distL="0" distR="0" wp14:anchorId="494AFFE0" wp14:editId="771F4E94">
                  <wp:extent cx="2447683" cy="14224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195" cy="1433158"/>
                          </a:xfrm>
                          <a:prstGeom prst="rect">
                            <a:avLst/>
                          </a:prstGeom>
                        </pic:spPr>
                      </pic:pic>
                    </a:graphicData>
                  </a:graphic>
                </wp:inline>
              </w:drawing>
            </w:r>
          </w:p>
        </w:tc>
        <w:tc>
          <w:tcPr>
            <w:tcW w:w="4414" w:type="dxa"/>
            <w:vAlign w:val="center"/>
          </w:tcPr>
          <w:p w14:paraId="076D9C61" w14:textId="728AECDD" w:rsidR="0030468B" w:rsidRDefault="0030468B" w:rsidP="0030468B">
            <w:pPr>
              <w:jc w:val="center"/>
              <w:rPr>
                <w:lang w:val="es-ES"/>
              </w:rPr>
            </w:pPr>
            <w:r>
              <w:rPr>
                <w:lang w:val="es-ES"/>
              </w:rPr>
              <w:t xml:space="preserve">Limpiar, fue utilizado para limpiar arreglos. Permitía llenarlos con el carácter que se escogiera, en la mayoría de los casos fue el signo de </w:t>
            </w:r>
            <w:proofErr w:type="spellStart"/>
            <w:r>
              <w:rPr>
                <w:lang w:val="es-ES"/>
              </w:rPr>
              <w:t>dollar</w:t>
            </w:r>
            <w:proofErr w:type="spellEnd"/>
            <w:r>
              <w:rPr>
                <w:lang w:val="es-ES"/>
              </w:rPr>
              <w:t>.</w:t>
            </w:r>
          </w:p>
        </w:tc>
      </w:tr>
      <w:tr w:rsidR="0030468B" w14:paraId="0CA14218" w14:textId="77777777" w:rsidTr="0030468B">
        <w:trPr>
          <w:jc w:val="center"/>
        </w:trPr>
        <w:tc>
          <w:tcPr>
            <w:tcW w:w="4414" w:type="dxa"/>
            <w:vAlign w:val="center"/>
          </w:tcPr>
          <w:p w14:paraId="5501E4DD" w14:textId="425C8DE5" w:rsidR="0030468B" w:rsidRPr="0030468B" w:rsidRDefault="00134552" w:rsidP="0030468B">
            <w:pPr>
              <w:jc w:val="center"/>
              <w:rPr>
                <w:lang w:val="es-ES"/>
              </w:rPr>
            </w:pPr>
            <w:r w:rsidRPr="00134552">
              <w:rPr>
                <w:lang w:val="es-ES"/>
              </w:rPr>
              <w:drawing>
                <wp:inline distT="0" distB="0" distL="0" distR="0" wp14:anchorId="73BC5EDC" wp14:editId="335FF865">
                  <wp:extent cx="2542617" cy="3462867"/>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613" cy="3486014"/>
                          </a:xfrm>
                          <a:prstGeom prst="rect">
                            <a:avLst/>
                          </a:prstGeom>
                        </pic:spPr>
                      </pic:pic>
                    </a:graphicData>
                  </a:graphic>
                </wp:inline>
              </w:drawing>
            </w:r>
          </w:p>
        </w:tc>
        <w:tc>
          <w:tcPr>
            <w:tcW w:w="4414" w:type="dxa"/>
            <w:vAlign w:val="center"/>
          </w:tcPr>
          <w:p w14:paraId="44B5C707" w14:textId="56BE7C50" w:rsidR="0030468B" w:rsidRDefault="00134552" w:rsidP="0030468B">
            <w:pPr>
              <w:jc w:val="center"/>
              <w:rPr>
                <w:lang w:val="es-ES"/>
              </w:rPr>
            </w:pPr>
            <w:r>
              <w:rPr>
                <w:lang w:val="es-ES"/>
              </w:rPr>
              <w:t>Convertir Arreglo, fue utilizado para convertir un arreglo de enteros a uno de texto.</w:t>
            </w:r>
          </w:p>
        </w:tc>
      </w:tr>
      <w:tr w:rsidR="00134552" w14:paraId="40DE8386" w14:textId="77777777" w:rsidTr="0030468B">
        <w:trPr>
          <w:jc w:val="center"/>
        </w:trPr>
        <w:tc>
          <w:tcPr>
            <w:tcW w:w="4414" w:type="dxa"/>
            <w:vAlign w:val="center"/>
          </w:tcPr>
          <w:p w14:paraId="7DE51738" w14:textId="4836E09F" w:rsidR="00134552" w:rsidRPr="00134552" w:rsidRDefault="00134552" w:rsidP="0030468B">
            <w:pPr>
              <w:jc w:val="center"/>
              <w:rPr>
                <w:lang w:val="es-ES"/>
              </w:rPr>
            </w:pPr>
            <w:r w:rsidRPr="00134552">
              <w:rPr>
                <w:lang w:val="es-ES"/>
              </w:rPr>
              <w:lastRenderedPageBreak/>
              <w:drawing>
                <wp:inline distT="0" distB="0" distL="0" distR="0" wp14:anchorId="7C5400C9" wp14:editId="2EB1D3CF">
                  <wp:extent cx="2400935" cy="354753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7327" cy="3571755"/>
                          </a:xfrm>
                          <a:prstGeom prst="rect">
                            <a:avLst/>
                          </a:prstGeom>
                        </pic:spPr>
                      </pic:pic>
                    </a:graphicData>
                  </a:graphic>
                </wp:inline>
              </w:drawing>
            </w:r>
          </w:p>
        </w:tc>
        <w:tc>
          <w:tcPr>
            <w:tcW w:w="4414" w:type="dxa"/>
            <w:vAlign w:val="center"/>
          </w:tcPr>
          <w:p w14:paraId="58B8B402" w14:textId="43E45FD2" w:rsidR="00134552" w:rsidRDefault="00134552" w:rsidP="0030468B">
            <w:pPr>
              <w:jc w:val="center"/>
              <w:rPr>
                <w:lang w:val="es-ES"/>
              </w:rPr>
            </w:pPr>
            <w:r>
              <w:rPr>
                <w:lang w:val="es-ES"/>
              </w:rPr>
              <w:t>Imprimir arreglo, fue utilizado para imprimir un arreglo de enteros.</w:t>
            </w:r>
          </w:p>
        </w:tc>
      </w:tr>
      <w:tr w:rsidR="00134552" w14:paraId="5960743F" w14:textId="77777777" w:rsidTr="0030468B">
        <w:trPr>
          <w:jc w:val="center"/>
        </w:trPr>
        <w:tc>
          <w:tcPr>
            <w:tcW w:w="4414" w:type="dxa"/>
            <w:vAlign w:val="center"/>
          </w:tcPr>
          <w:p w14:paraId="0066C580" w14:textId="207DF4E3" w:rsidR="00134552" w:rsidRPr="00134552" w:rsidRDefault="00134552" w:rsidP="0030468B">
            <w:pPr>
              <w:jc w:val="center"/>
              <w:rPr>
                <w:lang w:val="es-ES"/>
              </w:rPr>
            </w:pPr>
            <w:r w:rsidRPr="00134552">
              <w:rPr>
                <w:lang w:val="es-ES"/>
              </w:rPr>
              <w:drawing>
                <wp:inline distT="0" distB="0" distL="0" distR="0" wp14:anchorId="1B285EDE" wp14:editId="70D531B2">
                  <wp:extent cx="2369264" cy="29174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7185" cy="2939488"/>
                          </a:xfrm>
                          <a:prstGeom prst="rect">
                            <a:avLst/>
                          </a:prstGeom>
                        </pic:spPr>
                      </pic:pic>
                    </a:graphicData>
                  </a:graphic>
                </wp:inline>
              </w:drawing>
            </w:r>
          </w:p>
        </w:tc>
        <w:tc>
          <w:tcPr>
            <w:tcW w:w="4414" w:type="dxa"/>
            <w:vAlign w:val="center"/>
          </w:tcPr>
          <w:p w14:paraId="01B35F6C" w14:textId="28487A05" w:rsidR="00134552" w:rsidRDefault="00134552" w:rsidP="0030468B">
            <w:pPr>
              <w:jc w:val="center"/>
              <w:rPr>
                <w:lang w:val="es-ES"/>
              </w:rPr>
            </w:pPr>
            <w:proofErr w:type="spellStart"/>
            <w:r>
              <w:rPr>
                <w:lang w:val="es-ES"/>
              </w:rPr>
              <w:t>ImprimeDecimal</w:t>
            </w:r>
            <w:proofErr w:type="spellEnd"/>
            <w:r>
              <w:rPr>
                <w:lang w:val="es-ES"/>
              </w:rPr>
              <w:t xml:space="preserve">, convierte los datos </w:t>
            </w:r>
            <w:proofErr w:type="spellStart"/>
            <w:r>
              <w:rPr>
                <w:lang w:val="es-ES"/>
              </w:rPr>
              <w:t>ascii</w:t>
            </w:r>
            <w:proofErr w:type="spellEnd"/>
            <w:r>
              <w:rPr>
                <w:lang w:val="es-ES"/>
              </w:rPr>
              <w:t xml:space="preserve"> en enteros y los imprime en pantalla.</w:t>
            </w:r>
          </w:p>
        </w:tc>
      </w:tr>
      <w:tr w:rsidR="00134552" w14:paraId="10B75712" w14:textId="77777777" w:rsidTr="0030468B">
        <w:trPr>
          <w:jc w:val="center"/>
        </w:trPr>
        <w:tc>
          <w:tcPr>
            <w:tcW w:w="4414" w:type="dxa"/>
            <w:vAlign w:val="center"/>
          </w:tcPr>
          <w:p w14:paraId="16AC1720" w14:textId="606F5F5A" w:rsidR="00134552" w:rsidRPr="00134552" w:rsidRDefault="00134552" w:rsidP="0030468B">
            <w:pPr>
              <w:jc w:val="center"/>
              <w:rPr>
                <w:lang w:val="es-ES"/>
              </w:rPr>
            </w:pPr>
            <w:r w:rsidRPr="00134552">
              <w:rPr>
                <w:lang w:val="es-ES"/>
              </w:rPr>
              <w:lastRenderedPageBreak/>
              <w:drawing>
                <wp:inline distT="0" distB="0" distL="0" distR="0" wp14:anchorId="2BA9FAE1" wp14:editId="330A54E4">
                  <wp:extent cx="2448267" cy="243874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8267" cy="2438740"/>
                          </a:xfrm>
                          <a:prstGeom prst="rect">
                            <a:avLst/>
                          </a:prstGeom>
                        </pic:spPr>
                      </pic:pic>
                    </a:graphicData>
                  </a:graphic>
                </wp:inline>
              </w:drawing>
            </w:r>
          </w:p>
        </w:tc>
        <w:tc>
          <w:tcPr>
            <w:tcW w:w="4414" w:type="dxa"/>
            <w:vAlign w:val="center"/>
          </w:tcPr>
          <w:p w14:paraId="62FFF719" w14:textId="42609B69" w:rsidR="00134552" w:rsidRDefault="00BA033B" w:rsidP="0030468B">
            <w:pPr>
              <w:jc w:val="center"/>
              <w:rPr>
                <w:lang w:val="es-ES"/>
              </w:rPr>
            </w:pPr>
            <w:proofErr w:type="spellStart"/>
            <w:r>
              <w:rPr>
                <w:lang w:val="es-ES"/>
              </w:rPr>
              <w:t>longitudArreglo</w:t>
            </w:r>
            <w:proofErr w:type="spellEnd"/>
            <w:r>
              <w:rPr>
                <w:lang w:val="es-ES"/>
              </w:rPr>
              <w:t xml:space="preserve">, permite obtener el tamaño de un arreglo y lo guarda en la variable </w:t>
            </w:r>
            <w:proofErr w:type="spellStart"/>
            <w:r>
              <w:rPr>
                <w:lang w:val="es-ES"/>
              </w:rPr>
              <w:t>lenghtArreglo</w:t>
            </w:r>
            <w:proofErr w:type="spellEnd"/>
            <w:r>
              <w:rPr>
                <w:lang w:val="es-ES"/>
              </w:rPr>
              <w:t>.</w:t>
            </w:r>
          </w:p>
        </w:tc>
      </w:tr>
      <w:tr w:rsidR="00BA033B" w14:paraId="7F987712" w14:textId="77777777" w:rsidTr="0030468B">
        <w:trPr>
          <w:jc w:val="center"/>
        </w:trPr>
        <w:tc>
          <w:tcPr>
            <w:tcW w:w="4414" w:type="dxa"/>
            <w:vAlign w:val="center"/>
          </w:tcPr>
          <w:p w14:paraId="46847B36" w14:textId="7072340F" w:rsidR="00BA033B" w:rsidRPr="00134552" w:rsidRDefault="00BA033B" w:rsidP="0030468B">
            <w:pPr>
              <w:jc w:val="center"/>
              <w:rPr>
                <w:lang w:val="es-ES"/>
              </w:rPr>
            </w:pPr>
            <w:r w:rsidRPr="00BA033B">
              <w:rPr>
                <w:lang w:val="es-ES"/>
              </w:rPr>
              <w:drawing>
                <wp:inline distT="0" distB="0" distL="0" distR="0" wp14:anchorId="6844115E" wp14:editId="74B5CF4A">
                  <wp:extent cx="2479411" cy="2226733"/>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9156" cy="2244465"/>
                          </a:xfrm>
                          <a:prstGeom prst="rect">
                            <a:avLst/>
                          </a:prstGeom>
                        </pic:spPr>
                      </pic:pic>
                    </a:graphicData>
                  </a:graphic>
                </wp:inline>
              </w:drawing>
            </w:r>
          </w:p>
        </w:tc>
        <w:tc>
          <w:tcPr>
            <w:tcW w:w="4414" w:type="dxa"/>
            <w:vAlign w:val="center"/>
          </w:tcPr>
          <w:p w14:paraId="6377A241" w14:textId="3059C920" w:rsidR="00BA033B" w:rsidRDefault="00BA033B" w:rsidP="0030468B">
            <w:pPr>
              <w:jc w:val="center"/>
              <w:rPr>
                <w:lang w:val="es-ES"/>
              </w:rPr>
            </w:pPr>
            <w:proofErr w:type="spellStart"/>
            <w:r>
              <w:rPr>
                <w:lang w:val="es-ES"/>
              </w:rPr>
              <w:t>CopiarArreglo</w:t>
            </w:r>
            <w:proofErr w:type="spellEnd"/>
            <w:r>
              <w:rPr>
                <w:lang w:val="es-ES"/>
              </w:rPr>
              <w:t>, permite mover todos los datos de un arreglo a otro.</w:t>
            </w:r>
          </w:p>
        </w:tc>
      </w:tr>
      <w:tr w:rsidR="00BA033B" w14:paraId="0DB8AED3" w14:textId="77777777" w:rsidTr="0030468B">
        <w:trPr>
          <w:jc w:val="center"/>
        </w:trPr>
        <w:tc>
          <w:tcPr>
            <w:tcW w:w="4414" w:type="dxa"/>
            <w:vAlign w:val="center"/>
          </w:tcPr>
          <w:p w14:paraId="77EB1219" w14:textId="4B333201" w:rsidR="00BA033B" w:rsidRPr="00BA033B" w:rsidRDefault="00BA033B" w:rsidP="0030468B">
            <w:pPr>
              <w:jc w:val="center"/>
              <w:rPr>
                <w:lang w:val="es-ES"/>
              </w:rPr>
            </w:pPr>
            <w:r w:rsidRPr="00BA033B">
              <w:rPr>
                <w:lang w:val="es-ES"/>
              </w:rPr>
              <w:drawing>
                <wp:inline distT="0" distB="0" distL="0" distR="0" wp14:anchorId="061238BE" wp14:editId="2D04D7A8">
                  <wp:extent cx="2436470" cy="2198392"/>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9714" cy="2219365"/>
                          </a:xfrm>
                          <a:prstGeom prst="rect">
                            <a:avLst/>
                          </a:prstGeom>
                        </pic:spPr>
                      </pic:pic>
                    </a:graphicData>
                  </a:graphic>
                </wp:inline>
              </w:drawing>
            </w:r>
          </w:p>
        </w:tc>
        <w:tc>
          <w:tcPr>
            <w:tcW w:w="4414" w:type="dxa"/>
            <w:vAlign w:val="center"/>
          </w:tcPr>
          <w:p w14:paraId="102244DE" w14:textId="62D5EFD5" w:rsidR="00BA033B" w:rsidRDefault="00BA033B" w:rsidP="0030468B">
            <w:pPr>
              <w:jc w:val="center"/>
              <w:rPr>
                <w:lang w:val="es-ES"/>
              </w:rPr>
            </w:pPr>
            <w:r>
              <w:rPr>
                <w:lang w:val="es-ES"/>
              </w:rPr>
              <w:t>Dividir, realiza una división de enteros</w:t>
            </w:r>
          </w:p>
        </w:tc>
      </w:tr>
      <w:tr w:rsidR="00BA033B" w14:paraId="3C2C0539" w14:textId="77777777" w:rsidTr="0030468B">
        <w:trPr>
          <w:jc w:val="center"/>
        </w:trPr>
        <w:tc>
          <w:tcPr>
            <w:tcW w:w="4414" w:type="dxa"/>
            <w:vAlign w:val="center"/>
          </w:tcPr>
          <w:p w14:paraId="099ABDB8" w14:textId="42514C0B" w:rsidR="00BA033B" w:rsidRPr="00BA033B" w:rsidRDefault="00BA033B" w:rsidP="0030468B">
            <w:pPr>
              <w:jc w:val="center"/>
              <w:rPr>
                <w:lang w:val="es-ES"/>
              </w:rPr>
            </w:pPr>
            <w:r w:rsidRPr="00BA033B">
              <w:rPr>
                <w:lang w:val="es-ES"/>
              </w:rPr>
              <w:lastRenderedPageBreak/>
              <w:drawing>
                <wp:inline distT="0" distB="0" distL="0" distR="0" wp14:anchorId="43DF23E4" wp14:editId="6270B48C">
                  <wp:extent cx="2667372" cy="227679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372" cy="2276793"/>
                          </a:xfrm>
                          <a:prstGeom prst="rect">
                            <a:avLst/>
                          </a:prstGeom>
                        </pic:spPr>
                      </pic:pic>
                    </a:graphicData>
                  </a:graphic>
                </wp:inline>
              </w:drawing>
            </w:r>
          </w:p>
        </w:tc>
        <w:tc>
          <w:tcPr>
            <w:tcW w:w="4414" w:type="dxa"/>
            <w:vAlign w:val="center"/>
          </w:tcPr>
          <w:p w14:paraId="106CE223" w14:textId="0558B47A" w:rsidR="00BA033B" w:rsidRDefault="00BA033B" w:rsidP="0030468B">
            <w:pPr>
              <w:jc w:val="center"/>
              <w:rPr>
                <w:lang w:val="es-ES"/>
              </w:rPr>
            </w:pPr>
            <w:proofErr w:type="spellStart"/>
            <w:r>
              <w:rPr>
                <w:lang w:val="es-ES"/>
              </w:rPr>
              <w:t>ActualizarcontadorSi</w:t>
            </w:r>
            <w:proofErr w:type="spellEnd"/>
            <w:r>
              <w:rPr>
                <w:lang w:val="es-ES"/>
              </w:rPr>
              <w:t>, permite obtener el registro índice si, en el número deseado mediante un parámetro entero.</w:t>
            </w:r>
          </w:p>
        </w:tc>
      </w:tr>
      <w:tr w:rsidR="00BA033B" w14:paraId="1307E08B" w14:textId="77777777" w:rsidTr="0030468B">
        <w:trPr>
          <w:jc w:val="center"/>
        </w:trPr>
        <w:tc>
          <w:tcPr>
            <w:tcW w:w="4414" w:type="dxa"/>
            <w:vAlign w:val="center"/>
          </w:tcPr>
          <w:p w14:paraId="123407AA" w14:textId="4BB2C1BC" w:rsidR="00BA033B" w:rsidRPr="00BA033B" w:rsidRDefault="00BA033B" w:rsidP="0030468B">
            <w:pPr>
              <w:jc w:val="center"/>
              <w:rPr>
                <w:lang w:val="es-ES"/>
              </w:rPr>
            </w:pPr>
            <w:r w:rsidRPr="00BA033B">
              <w:rPr>
                <w:lang w:val="es-ES"/>
              </w:rPr>
              <w:drawing>
                <wp:inline distT="0" distB="0" distL="0" distR="0" wp14:anchorId="23BF2FE0" wp14:editId="789C7166">
                  <wp:extent cx="2772162" cy="2267266"/>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2162" cy="2267266"/>
                          </a:xfrm>
                          <a:prstGeom prst="rect">
                            <a:avLst/>
                          </a:prstGeom>
                        </pic:spPr>
                      </pic:pic>
                    </a:graphicData>
                  </a:graphic>
                </wp:inline>
              </w:drawing>
            </w:r>
          </w:p>
        </w:tc>
        <w:tc>
          <w:tcPr>
            <w:tcW w:w="4414" w:type="dxa"/>
            <w:vAlign w:val="center"/>
          </w:tcPr>
          <w:p w14:paraId="7116CEC9" w14:textId="16B285A2" w:rsidR="00BA033B" w:rsidRDefault="00BA033B" w:rsidP="0030468B">
            <w:pPr>
              <w:jc w:val="center"/>
              <w:rPr>
                <w:lang w:val="es-ES"/>
              </w:rPr>
            </w:pPr>
            <w:r>
              <w:rPr>
                <w:lang w:val="es-ES"/>
              </w:rPr>
              <w:t>Realiza la misma función que el anterior, pero para el registro índice di.</w:t>
            </w:r>
          </w:p>
        </w:tc>
      </w:tr>
    </w:tbl>
    <w:p w14:paraId="0D01D8AD" w14:textId="1D373455" w:rsidR="00B06002" w:rsidRDefault="00B06002" w:rsidP="0030468B">
      <w:pPr>
        <w:rPr>
          <w:lang w:val="es-ES"/>
        </w:rPr>
      </w:pPr>
    </w:p>
    <w:p w14:paraId="69DF68BC" w14:textId="77777777" w:rsidR="00B06002" w:rsidRDefault="00B06002">
      <w:pPr>
        <w:rPr>
          <w:lang w:val="es-ES"/>
        </w:rPr>
      </w:pPr>
      <w:r>
        <w:rPr>
          <w:lang w:val="es-ES"/>
        </w:rPr>
        <w:br w:type="page"/>
      </w:r>
    </w:p>
    <w:p w14:paraId="2AF74A8D" w14:textId="0DB10488" w:rsidR="0041564A" w:rsidRDefault="000D3666" w:rsidP="000D3666">
      <w:pPr>
        <w:pStyle w:val="Prrafodelista"/>
        <w:numPr>
          <w:ilvl w:val="0"/>
          <w:numId w:val="2"/>
        </w:numPr>
        <w:rPr>
          <w:lang w:val="es-ES"/>
        </w:rPr>
      </w:pPr>
      <w:r>
        <w:rPr>
          <w:lang w:val="es-ES"/>
        </w:rPr>
        <w:lastRenderedPageBreak/>
        <w:t>Cargar Archivo</w:t>
      </w:r>
    </w:p>
    <w:p w14:paraId="5B0790AC" w14:textId="28280BA9" w:rsidR="0030468B" w:rsidRDefault="0030468B" w:rsidP="0030468B">
      <w:pPr>
        <w:ind w:left="360"/>
        <w:jc w:val="center"/>
        <w:rPr>
          <w:lang w:val="es-ES"/>
        </w:rPr>
      </w:pPr>
      <w:r w:rsidRPr="0030468B">
        <w:rPr>
          <w:lang w:val="es-ES"/>
        </w:rPr>
        <w:drawing>
          <wp:inline distT="0" distB="0" distL="0" distR="0" wp14:anchorId="0F3387FB" wp14:editId="46F46088">
            <wp:extent cx="5553850" cy="3439005"/>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850" cy="3439005"/>
                    </a:xfrm>
                    <a:prstGeom prst="rect">
                      <a:avLst/>
                    </a:prstGeom>
                  </pic:spPr>
                </pic:pic>
              </a:graphicData>
            </a:graphic>
          </wp:inline>
        </w:drawing>
      </w:r>
    </w:p>
    <w:p w14:paraId="23542C76" w14:textId="32009C8E" w:rsidR="0030468B" w:rsidRDefault="0030468B" w:rsidP="0030468B">
      <w:pPr>
        <w:ind w:left="360"/>
        <w:rPr>
          <w:lang w:val="es-ES"/>
        </w:rPr>
      </w:pPr>
      <w:r>
        <w:rPr>
          <w:lang w:val="es-ES"/>
        </w:rPr>
        <w:t>Se utilizaron los siguientes Macros:</w:t>
      </w:r>
    </w:p>
    <w:tbl>
      <w:tblPr>
        <w:tblStyle w:val="Tablaconcuadrcula"/>
        <w:tblW w:w="0" w:type="auto"/>
        <w:tblInd w:w="360" w:type="dxa"/>
        <w:tblLook w:val="04A0" w:firstRow="1" w:lastRow="0" w:firstColumn="1" w:lastColumn="0" w:noHBand="0" w:noVBand="1"/>
      </w:tblPr>
      <w:tblGrid>
        <w:gridCol w:w="6111"/>
        <w:gridCol w:w="2357"/>
      </w:tblGrid>
      <w:tr w:rsidR="00B046F7" w14:paraId="0CA174C4" w14:textId="77777777" w:rsidTr="00B046F7">
        <w:tc>
          <w:tcPr>
            <w:tcW w:w="4414" w:type="dxa"/>
            <w:vAlign w:val="center"/>
          </w:tcPr>
          <w:p w14:paraId="303B1424" w14:textId="69BAEC09" w:rsidR="0030468B" w:rsidRDefault="0030468B" w:rsidP="00B046F7">
            <w:pPr>
              <w:jc w:val="center"/>
              <w:rPr>
                <w:lang w:val="es-ES"/>
              </w:rPr>
            </w:pPr>
            <w:r>
              <w:rPr>
                <w:lang w:val="es-ES"/>
              </w:rPr>
              <w:t>Macro</w:t>
            </w:r>
          </w:p>
        </w:tc>
        <w:tc>
          <w:tcPr>
            <w:tcW w:w="4414" w:type="dxa"/>
            <w:vAlign w:val="center"/>
          </w:tcPr>
          <w:p w14:paraId="658078A6" w14:textId="7DBADBA6" w:rsidR="0030468B" w:rsidRDefault="0030468B" w:rsidP="00B046F7">
            <w:pPr>
              <w:jc w:val="center"/>
              <w:rPr>
                <w:lang w:val="es-ES"/>
              </w:rPr>
            </w:pPr>
            <w:r>
              <w:rPr>
                <w:lang w:val="es-ES"/>
              </w:rPr>
              <w:t>Función</w:t>
            </w:r>
          </w:p>
        </w:tc>
      </w:tr>
      <w:tr w:rsidR="00B046F7" w14:paraId="53C487BF" w14:textId="77777777" w:rsidTr="00B046F7">
        <w:tc>
          <w:tcPr>
            <w:tcW w:w="4414" w:type="dxa"/>
            <w:vAlign w:val="center"/>
          </w:tcPr>
          <w:p w14:paraId="67BB87C2" w14:textId="2C12638E" w:rsidR="00B046F7" w:rsidRDefault="00B046F7" w:rsidP="00B046F7">
            <w:pPr>
              <w:jc w:val="center"/>
              <w:rPr>
                <w:lang w:val="es-ES"/>
              </w:rPr>
            </w:pPr>
            <w:r w:rsidRPr="00B046F7">
              <w:rPr>
                <w:lang w:val="es-ES"/>
              </w:rPr>
              <w:drawing>
                <wp:inline distT="0" distB="0" distL="0" distR="0" wp14:anchorId="588217F9" wp14:editId="11DEA00C">
                  <wp:extent cx="3743847" cy="256258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3847" cy="2562583"/>
                          </a:xfrm>
                          <a:prstGeom prst="rect">
                            <a:avLst/>
                          </a:prstGeom>
                        </pic:spPr>
                      </pic:pic>
                    </a:graphicData>
                  </a:graphic>
                </wp:inline>
              </w:drawing>
            </w:r>
          </w:p>
        </w:tc>
        <w:tc>
          <w:tcPr>
            <w:tcW w:w="4414" w:type="dxa"/>
            <w:vAlign w:val="center"/>
          </w:tcPr>
          <w:p w14:paraId="20540EB2" w14:textId="6BB3B9C5" w:rsidR="00B046F7" w:rsidRDefault="00B046F7" w:rsidP="00B046F7">
            <w:pPr>
              <w:jc w:val="center"/>
              <w:rPr>
                <w:lang w:val="es-ES"/>
              </w:rPr>
            </w:pPr>
            <w:r>
              <w:rPr>
                <w:lang w:val="es-ES"/>
              </w:rPr>
              <w:t>Obtener Ruta, este macro funciona similar a obtener texto, dado que permite ingresar una serie de caracteres y termina en cuando encuentre un salto de línea. Fue visto en clase.</w:t>
            </w:r>
          </w:p>
        </w:tc>
      </w:tr>
      <w:tr w:rsidR="00B046F7" w14:paraId="5963FE96" w14:textId="77777777" w:rsidTr="00B046F7">
        <w:tc>
          <w:tcPr>
            <w:tcW w:w="4414" w:type="dxa"/>
            <w:vAlign w:val="center"/>
          </w:tcPr>
          <w:p w14:paraId="270CBD6D" w14:textId="4A22DE96" w:rsidR="00B046F7" w:rsidRPr="00B046F7" w:rsidRDefault="00B046F7" w:rsidP="00B046F7">
            <w:pPr>
              <w:jc w:val="center"/>
              <w:rPr>
                <w:lang w:val="es-ES"/>
              </w:rPr>
            </w:pPr>
            <w:r w:rsidRPr="00B046F7">
              <w:rPr>
                <w:lang w:val="es-ES"/>
              </w:rPr>
              <w:lastRenderedPageBreak/>
              <w:drawing>
                <wp:inline distT="0" distB="0" distL="0" distR="0" wp14:anchorId="36C2075F" wp14:editId="119970BD">
                  <wp:extent cx="2689931" cy="1481667"/>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1415" cy="1493501"/>
                          </a:xfrm>
                          <a:prstGeom prst="rect">
                            <a:avLst/>
                          </a:prstGeom>
                        </pic:spPr>
                      </pic:pic>
                    </a:graphicData>
                  </a:graphic>
                </wp:inline>
              </w:drawing>
            </w:r>
          </w:p>
        </w:tc>
        <w:tc>
          <w:tcPr>
            <w:tcW w:w="4414" w:type="dxa"/>
            <w:vAlign w:val="center"/>
          </w:tcPr>
          <w:p w14:paraId="2ECBBED0" w14:textId="7ADAB086" w:rsidR="00B046F7" w:rsidRDefault="00B046F7" w:rsidP="00B046F7">
            <w:pPr>
              <w:jc w:val="center"/>
              <w:rPr>
                <w:lang w:val="es-ES"/>
              </w:rPr>
            </w:pPr>
            <w:r>
              <w:rPr>
                <w:lang w:val="es-ES"/>
              </w:rPr>
              <w:t>Leer, permite leer el arreglo de entrada los cuales contienen los datos que estaban dentro del documento que se ha abierto.</w:t>
            </w:r>
          </w:p>
        </w:tc>
      </w:tr>
      <w:tr w:rsidR="00B046F7" w14:paraId="7935FFCD" w14:textId="77777777" w:rsidTr="00B046F7">
        <w:tc>
          <w:tcPr>
            <w:tcW w:w="4414" w:type="dxa"/>
            <w:vAlign w:val="center"/>
          </w:tcPr>
          <w:p w14:paraId="08ADD8AB" w14:textId="537FDD47" w:rsidR="00B046F7" w:rsidRPr="00B046F7" w:rsidRDefault="00B046F7" w:rsidP="00B046F7">
            <w:pPr>
              <w:jc w:val="center"/>
              <w:rPr>
                <w:lang w:val="es-ES"/>
              </w:rPr>
            </w:pPr>
            <w:r w:rsidRPr="00B046F7">
              <w:rPr>
                <w:lang w:val="es-ES"/>
              </w:rPr>
              <w:drawing>
                <wp:inline distT="0" distB="0" distL="0" distR="0" wp14:anchorId="6B58BD57" wp14:editId="526D7003">
                  <wp:extent cx="2760134" cy="2953827"/>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3306" cy="3021432"/>
                          </a:xfrm>
                          <a:prstGeom prst="rect">
                            <a:avLst/>
                          </a:prstGeom>
                        </pic:spPr>
                      </pic:pic>
                    </a:graphicData>
                  </a:graphic>
                </wp:inline>
              </w:drawing>
            </w:r>
          </w:p>
        </w:tc>
        <w:tc>
          <w:tcPr>
            <w:tcW w:w="4414" w:type="dxa"/>
            <w:vAlign w:val="center"/>
          </w:tcPr>
          <w:p w14:paraId="105DCAB3" w14:textId="684F5D5A" w:rsidR="00B046F7" w:rsidRDefault="00B046F7" w:rsidP="00B046F7">
            <w:pPr>
              <w:jc w:val="center"/>
              <w:rPr>
                <w:lang w:val="es-ES"/>
              </w:rPr>
            </w:pPr>
            <w:r>
              <w:rPr>
                <w:lang w:val="es-ES"/>
              </w:rPr>
              <w:t xml:space="preserve">Este macro fue utilizado para ir leyendo el arreglo de entrada que contiene los datos del documento y conforme va avanzando, los analiza y guarda en un arreglo de números </w:t>
            </w:r>
            <w:proofErr w:type="spellStart"/>
            <w:r>
              <w:rPr>
                <w:lang w:val="es-ES"/>
              </w:rPr>
              <w:t>ascii</w:t>
            </w:r>
            <w:proofErr w:type="spellEnd"/>
            <w:r>
              <w:rPr>
                <w:lang w:val="es-ES"/>
              </w:rPr>
              <w:t>.</w:t>
            </w:r>
          </w:p>
        </w:tc>
      </w:tr>
      <w:tr w:rsidR="00B046F7" w14:paraId="6D8C13A6" w14:textId="77777777" w:rsidTr="00B046F7">
        <w:tc>
          <w:tcPr>
            <w:tcW w:w="4414" w:type="dxa"/>
            <w:vAlign w:val="center"/>
          </w:tcPr>
          <w:p w14:paraId="40A61B45" w14:textId="099248C3" w:rsidR="00B046F7" w:rsidRPr="00B046F7" w:rsidRDefault="00B046F7" w:rsidP="00B046F7">
            <w:pPr>
              <w:jc w:val="center"/>
              <w:rPr>
                <w:lang w:val="es-ES"/>
              </w:rPr>
            </w:pPr>
            <w:r w:rsidRPr="00B046F7">
              <w:rPr>
                <w:lang w:val="es-ES"/>
              </w:rPr>
              <w:lastRenderedPageBreak/>
              <w:drawing>
                <wp:inline distT="0" distB="0" distL="0" distR="0" wp14:anchorId="4BFE1417" wp14:editId="2C5D0F1B">
                  <wp:extent cx="2883959" cy="442163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5076" cy="4438675"/>
                          </a:xfrm>
                          <a:prstGeom prst="rect">
                            <a:avLst/>
                          </a:prstGeom>
                        </pic:spPr>
                      </pic:pic>
                    </a:graphicData>
                  </a:graphic>
                </wp:inline>
              </w:drawing>
            </w:r>
          </w:p>
        </w:tc>
        <w:tc>
          <w:tcPr>
            <w:tcW w:w="4414" w:type="dxa"/>
            <w:vAlign w:val="center"/>
          </w:tcPr>
          <w:p w14:paraId="3F7102FA" w14:textId="0DF5612F" w:rsidR="00B046F7" w:rsidRDefault="00B046F7" w:rsidP="00B046F7">
            <w:pPr>
              <w:jc w:val="center"/>
              <w:rPr>
                <w:lang w:val="es-ES"/>
              </w:rPr>
            </w:pPr>
            <w:r>
              <w:rPr>
                <w:lang w:val="es-ES"/>
              </w:rPr>
              <w:t>Este macro permite convertir los números del arreglo utilizado para guardar los números obtenidos del análisis del archivo cargado y los convierte en números decimales.</w:t>
            </w:r>
          </w:p>
        </w:tc>
      </w:tr>
    </w:tbl>
    <w:p w14:paraId="5C82C45B" w14:textId="5879119D" w:rsidR="00B06002" w:rsidRDefault="00B06002" w:rsidP="0030468B">
      <w:pPr>
        <w:ind w:left="360"/>
        <w:rPr>
          <w:lang w:val="es-ES"/>
        </w:rPr>
      </w:pPr>
    </w:p>
    <w:p w14:paraId="37A58DBA" w14:textId="77777777" w:rsidR="00B06002" w:rsidRDefault="00B06002">
      <w:pPr>
        <w:rPr>
          <w:lang w:val="es-ES"/>
        </w:rPr>
      </w:pPr>
      <w:r>
        <w:rPr>
          <w:lang w:val="es-ES"/>
        </w:rPr>
        <w:br w:type="page"/>
      </w:r>
    </w:p>
    <w:p w14:paraId="284BC555" w14:textId="63CF69B3" w:rsidR="000D3666" w:rsidRDefault="000D3666" w:rsidP="000D3666">
      <w:pPr>
        <w:pStyle w:val="Prrafodelista"/>
        <w:numPr>
          <w:ilvl w:val="0"/>
          <w:numId w:val="2"/>
        </w:numPr>
        <w:rPr>
          <w:lang w:val="es-ES"/>
        </w:rPr>
      </w:pPr>
      <w:r>
        <w:rPr>
          <w:lang w:val="es-ES"/>
        </w:rPr>
        <w:lastRenderedPageBreak/>
        <w:t xml:space="preserve">Ordenar </w:t>
      </w:r>
    </w:p>
    <w:p w14:paraId="2716D218" w14:textId="237443C8" w:rsidR="00474950" w:rsidRDefault="00474950" w:rsidP="00474950">
      <w:pPr>
        <w:pStyle w:val="Prrafodelista"/>
        <w:numPr>
          <w:ilvl w:val="1"/>
          <w:numId w:val="2"/>
        </w:numPr>
        <w:rPr>
          <w:lang w:val="es-ES"/>
        </w:rPr>
      </w:pPr>
      <w:r>
        <w:rPr>
          <w:lang w:val="es-ES"/>
        </w:rPr>
        <w:t>Método Burbuja</w:t>
      </w:r>
    </w:p>
    <w:p w14:paraId="3E59023C" w14:textId="0BA37160" w:rsidR="00474950" w:rsidRPr="00474950" w:rsidRDefault="00474950" w:rsidP="00474950">
      <w:pPr>
        <w:ind w:left="720"/>
        <w:jc w:val="center"/>
        <w:rPr>
          <w:lang w:val="es-ES"/>
        </w:rPr>
      </w:pPr>
      <w:r w:rsidRPr="00474950">
        <w:rPr>
          <w:lang w:val="es-ES"/>
        </w:rPr>
        <w:drawing>
          <wp:inline distT="0" distB="0" distL="0" distR="0" wp14:anchorId="1841174A" wp14:editId="14273A31">
            <wp:extent cx="2486372" cy="2800741"/>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6372" cy="2800741"/>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5106"/>
        <w:gridCol w:w="3722"/>
      </w:tblGrid>
      <w:tr w:rsidR="00955FCD" w14:paraId="3CCBE46A" w14:textId="77777777" w:rsidTr="00B06002">
        <w:tc>
          <w:tcPr>
            <w:tcW w:w="4414" w:type="dxa"/>
            <w:vAlign w:val="center"/>
          </w:tcPr>
          <w:p w14:paraId="2982E81A" w14:textId="334F5042" w:rsidR="00B06002" w:rsidRDefault="00B06002" w:rsidP="00B06002">
            <w:pPr>
              <w:jc w:val="center"/>
              <w:rPr>
                <w:lang w:val="es-ES"/>
              </w:rPr>
            </w:pPr>
            <w:r>
              <w:rPr>
                <w:lang w:val="es-ES"/>
              </w:rPr>
              <w:t>Macro</w:t>
            </w:r>
          </w:p>
        </w:tc>
        <w:tc>
          <w:tcPr>
            <w:tcW w:w="4414" w:type="dxa"/>
            <w:vAlign w:val="center"/>
          </w:tcPr>
          <w:p w14:paraId="1E0EE74B" w14:textId="71D92AE4" w:rsidR="00B06002" w:rsidRDefault="00B06002" w:rsidP="00B06002">
            <w:pPr>
              <w:jc w:val="center"/>
              <w:rPr>
                <w:lang w:val="es-ES"/>
              </w:rPr>
            </w:pPr>
            <w:r>
              <w:rPr>
                <w:lang w:val="es-ES"/>
              </w:rPr>
              <w:t>Función</w:t>
            </w:r>
          </w:p>
        </w:tc>
      </w:tr>
      <w:tr w:rsidR="00955FCD" w14:paraId="3F1A021A" w14:textId="77777777" w:rsidTr="00B06002">
        <w:tc>
          <w:tcPr>
            <w:tcW w:w="4414" w:type="dxa"/>
            <w:vAlign w:val="center"/>
          </w:tcPr>
          <w:p w14:paraId="3B2D96EF" w14:textId="7D34EF26" w:rsidR="00474950" w:rsidRDefault="00474950" w:rsidP="00B06002">
            <w:pPr>
              <w:jc w:val="center"/>
              <w:rPr>
                <w:lang w:val="es-ES"/>
              </w:rPr>
            </w:pPr>
            <w:r w:rsidRPr="00474950">
              <w:rPr>
                <w:lang w:val="es-ES"/>
              </w:rPr>
              <w:lastRenderedPageBreak/>
              <w:drawing>
                <wp:inline distT="0" distB="0" distL="0" distR="0" wp14:anchorId="72C76DED" wp14:editId="73B01E37">
                  <wp:extent cx="2954649" cy="587586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5863" cy="5898169"/>
                          </a:xfrm>
                          <a:prstGeom prst="rect">
                            <a:avLst/>
                          </a:prstGeom>
                        </pic:spPr>
                      </pic:pic>
                    </a:graphicData>
                  </a:graphic>
                </wp:inline>
              </w:drawing>
            </w:r>
          </w:p>
        </w:tc>
        <w:tc>
          <w:tcPr>
            <w:tcW w:w="4414" w:type="dxa"/>
            <w:vAlign w:val="center"/>
          </w:tcPr>
          <w:p w14:paraId="5F0432B4" w14:textId="3D38AC0C" w:rsidR="00474950" w:rsidRDefault="00474950" w:rsidP="00B06002">
            <w:pPr>
              <w:jc w:val="center"/>
              <w:rPr>
                <w:lang w:val="es-ES"/>
              </w:rPr>
            </w:pPr>
            <w:r>
              <w:rPr>
                <w:lang w:val="es-ES"/>
              </w:rPr>
              <w:t xml:space="preserve">Este macro permite realizar el ordenamiento burbuja de forma ascendente, se planteo igual que una parte de código java del mismo método. También se realizó un procedimiento para ordenar los datos de forma descendente, en ese caso sólo cambió la condición de salto en la parte del swap. De ja pasó a </w:t>
            </w:r>
            <w:proofErr w:type="spellStart"/>
            <w:r>
              <w:rPr>
                <w:lang w:val="es-ES"/>
              </w:rPr>
              <w:t>jb</w:t>
            </w:r>
            <w:proofErr w:type="spellEnd"/>
            <w:r>
              <w:rPr>
                <w:lang w:val="es-ES"/>
              </w:rPr>
              <w:t xml:space="preserve"> para indicar menor</w:t>
            </w:r>
            <w:r w:rsidR="00955FCD">
              <w:rPr>
                <w:lang w:val="es-ES"/>
              </w:rPr>
              <w:t>.</w:t>
            </w:r>
          </w:p>
        </w:tc>
      </w:tr>
      <w:tr w:rsidR="00955FCD" w14:paraId="0931760E" w14:textId="77777777" w:rsidTr="00B06002">
        <w:tc>
          <w:tcPr>
            <w:tcW w:w="4414" w:type="dxa"/>
            <w:vAlign w:val="center"/>
          </w:tcPr>
          <w:p w14:paraId="1EAA29DB" w14:textId="29977C96" w:rsidR="00955FCD" w:rsidRPr="00474950" w:rsidRDefault="00955FCD" w:rsidP="00B06002">
            <w:pPr>
              <w:jc w:val="center"/>
              <w:rPr>
                <w:lang w:val="es-ES"/>
              </w:rPr>
            </w:pPr>
            <w:r w:rsidRPr="00955FCD">
              <w:rPr>
                <w:lang w:val="es-ES"/>
              </w:rPr>
              <w:lastRenderedPageBreak/>
              <w:drawing>
                <wp:inline distT="0" distB="0" distL="0" distR="0" wp14:anchorId="339344C2" wp14:editId="33C19E25">
                  <wp:extent cx="3105583" cy="4353533"/>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5583" cy="4353533"/>
                          </a:xfrm>
                          <a:prstGeom prst="rect">
                            <a:avLst/>
                          </a:prstGeom>
                        </pic:spPr>
                      </pic:pic>
                    </a:graphicData>
                  </a:graphic>
                </wp:inline>
              </w:drawing>
            </w:r>
          </w:p>
        </w:tc>
        <w:tc>
          <w:tcPr>
            <w:tcW w:w="4414" w:type="dxa"/>
            <w:vAlign w:val="center"/>
          </w:tcPr>
          <w:p w14:paraId="0114774D" w14:textId="437B6C54" w:rsidR="00955FCD" w:rsidRDefault="00955FCD" w:rsidP="00B06002">
            <w:pPr>
              <w:jc w:val="center"/>
              <w:rPr>
                <w:lang w:val="es-ES"/>
              </w:rPr>
            </w:pPr>
            <w:r>
              <w:rPr>
                <w:lang w:val="es-ES"/>
              </w:rPr>
              <w:t xml:space="preserve">Para el procedimiento Quicksort visto en clase se utilizó procedimiento en vez de un macro, dado que era recursivo. </w:t>
            </w:r>
          </w:p>
        </w:tc>
      </w:tr>
      <w:tr w:rsidR="00955FCD" w14:paraId="4950F329" w14:textId="77777777" w:rsidTr="00B06002">
        <w:tc>
          <w:tcPr>
            <w:tcW w:w="4414" w:type="dxa"/>
            <w:vAlign w:val="center"/>
          </w:tcPr>
          <w:p w14:paraId="00B9D7A9" w14:textId="53409FFD" w:rsidR="00955FCD" w:rsidRPr="00955FCD" w:rsidRDefault="00955FCD" w:rsidP="00B06002">
            <w:pPr>
              <w:jc w:val="center"/>
              <w:rPr>
                <w:lang w:val="es-ES"/>
              </w:rPr>
            </w:pPr>
            <w:r w:rsidRPr="00955FCD">
              <w:rPr>
                <w:lang w:val="es-ES"/>
              </w:rPr>
              <w:lastRenderedPageBreak/>
              <w:drawing>
                <wp:inline distT="0" distB="0" distL="0" distR="0" wp14:anchorId="714680C1" wp14:editId="4124B310">
                  <wp:extent cx="2750386" cy="3987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2527" cy="4019902"/>
                          </a:xfrm>
                          <a:prstGeom prst="rect">
                            <a:avLst/>
                          </a:prstGeom>
                        </pic:spPr>
                      </pic:pic>
                    </a:graphicData>
                  </a:graphic>
                </wp:inline>
              </w:drawing>
            </w:r>
          </w:p>
        </w:tc>
        <w:tc>
          <w:tcPr>
            <w:tcW w:w="4414" w:type="dxa"/>
            <w:vAlign w:val="center"/>
          </w:tcPr>
          <w:p w14:paraId="7493131B" w14:textId="00C15AFB" w:rsidR="00955FCD" w:rsidRDefault="00955FCD" w:rsidP="00B06002">
            <w:pPr>
              <w:jc w:val="center"/>
              <w:rPr>
                <w:lang w:val="es-ES"/>
              </w:rPr>
            </w:pPr>
            <w:r>
              <w:rPr>
                <w:lang w:val="es-ES"/>
              </w:rPr>
              <w:t xml:space="preserve">Para el macro </w:t>
            </w:r>
            <w:proofErr w:type="spellStart"/>
            <w:r>
              <w:rPr>
                <w:lang w:val="es-ES"/>
              </w:rPr>
              <w:t>shellSort</w:t>
            </w:r>
            <w:proofErr w:type="spellEnd"/>
            <w:r>
              <w:rPr>
                <w:lang w:val="es-ES"/>
              </w:rPr>
              <w:t xml:space="preserve"> se </w:t>
            </w:r>
            <w:proofErr w:type="spellStart"/>
            <w:r>
              <w:rPr>
                <w:lang w:val="es-ES"/>
              </w:rPr>
              <w:t>guió</w:t>
            </w:r>
            <w:proofErr w:type="spellEnd"/>
            <w:r>
              <w:rPr>
                <w:lang w:val="es-ES"/>
              </w:rPr>
              <w:t xml:space="preserve"> por un ejemplo visto en internet en código java.</w:t>
            </w:r>
          </w:p>
        </w:tc>
      </w:tr>
    </w:tbl>
    <w:p w14:paraId="639E7A5D" w14:textId="77777777" w:rsidR="00B06002" w:rsidRPr="00B06002" w:rsidRDefault="00B06002" w:rsidP="00B06002">
      <w:pPr>
        <w:rPr>
          <w:lang w:val="es-ES"/>
        </w:rPr>
      </w:pPr>
    </w:p>
    <w:p w14:paraId="59B6BA0C" w14:textId="2CDC8D35" w:rsidR="000D3666" w:rsidRDefault="000D3666" w:rsidP="000D3666">
      <w:pPr>
        <w:pStyle w:val="Prrafodelista"/>
        <w:numPr>
          <w:ilvl w:val="0"/>
          <w:numId w:val="2"/>
        </w:numPr>
        <w:rPr>
          <w:lang w:val="es-ES"/>
        </w:rPr>
      </w:pPr>
      <w:r>
        <w:rPr>
          <w:lang w:val="es-ES"/>
        </w:rPr>
        <w:t>Generar Reporte</w:t>
      </w:r>
    </w:p>
    <w:tbl>
      <w:tblPr>
        <w:tblStyle w:val="Tablaconcuadrcula"/>
        <w:tblW w:w="0" w:type="auto"/>
        <w:tblLook w:val="04A0" w:firstRow="1" w:lastRow="0" w:firstColumn="1" w:lastColumn="0" w:noHBand="0" w:noVBand="1"/>
      </w:tblPr>
      <w:tblGrid>
        <w:gridCol w:w="6246"/>
        <w:gridCol w:w="2582"/>
      </w:tblGrid>
      <w:tr w:rsidR="00FF69F5" w14:paraId="69D4B8AE" w14:textId="77777777" w:rsidTr="00FF69F5">
        <w:tc>
          <w:tcPr>
            <w:tcW w:w="4414" w:type="dxa"/>
            <w:vAlign w:val="center"/>
          </w:tcPr>
          <w:p w14:paraId="3B6F59D6" w14:textId="7DCBD03E" w:rsidR="00FF69F5" w:rsidRDefault="00FF69F5" w:rsidP="00FF69F5">
            <w:pPr>
              <w:jc w:val="center"/>
              <w:rPr>
                <w:lang w:val="es-ES"/>
              </w:rPr>
            </w:pPr>
            <w:r>
              <w:rPr>
                <w:lang w:val="es-ES"/>
              </w:rPr>
              <w:t>Macro</w:t>
            </w:r>
          </w:p>
        </w:tc>
        <w:tc>
          <w:tcPr>
            <w:tcW w:w="4414" w:type="dxa"/>
            <w:vAlign w:val="center"/>
          </w:tcPr>
          <w:p w14:paraId="39D635A4" w14:textId="7FC9402E" w:rsidR="00FF69F5" w:rsidRDefault="00FF69F5" w:rsidP="00FF69F5">
            <w:pPr>
              <w:jc w:val="center"/>
              <w:rPr>
                <w:lang w:val="es-ES"/>
              </w:rPr>
            </w:pPr>
            <w:r>
              <w:rPr>
                <w:lang w:val="es-ES"/>
              </w:rPr>
              <w:t>Función</w:t>
            </w:r>
          </w:p>
        </w:tc>
      </w:tr>
      <w:tr w:rsidR="00FF69F5" w14:paraId="29316991" w14:textId="77777777" w:rsidTr="00FF69F5">
        <w:tc>
          <w:tcPr>
            <w:tcW w:w="4414" w:type="dxa"/>
            <w:vAlign w:val="center"/>
          </w:tcPr>
          <w:p w14:paraId="516025D7" w14:textId="1CA8C89D" w:rsidR="00FF69F5" w:rsidRDefault="00FF69F5" w:rsidP="00FF69F5">
            <w:pPr>
              <w:jc w:val="center"/>
              <w:rPr>
                <w:lang w:val="es-ES"/>
              </w:rPr>
            </w:pPr>
            <w:r w:rsidRPr="00FF69F5">
              <w:rPr>
                <w:lang w:val="es-ES"/>
              </w:rPr>
              <w:drawing>
                <wp:inline distT="0" distB="0" distL="0" distR="0" wp14:anchorId="1224EDE7" wp14:editId="2DC7799B">
                  <wp:extent cx="2514951" cy="1533739"/>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4951" cy="1533739"/>
                          </a:xfrm>
                          <a:prstGeom prst="rect">
                            <a:avLst/>
                          </a:prstGeom>
                        </pic:spPr>
                      </pic:pic>
                    </a:graphicData>
                  </a:graphic>
                </wp:inline>
              </w:drawing>
            </w:r>
          </w:p>
        </w:tc>
        <w:tc>
          <w:tcPr>
            <w:tcW w:w="4414" w:type="dxa"/>
            <w:vAlign w:val="center"/>
          </w:tcPr>
          <w:p w14:paraId="709898F9" w14:textId="7421F298" w:rsidR="00FF69F5" w:rsidRDefault="00FF69F5" w:rsidP="00FF69F5">
            <w:pPr>
              <w:jc w:val="center"/>
              <w:rPr>
                <w:lang w:val="es-ES"/>
              </w:rPr>
            </w:pPr>
            <w:r>
              <w:rPr>
                <w:lang w:val="es-ES"/>
              </w:rPr>
              <w:t>Permite crear un archivo.</w:t>
            </w:r>
          </w:p>
        </w:tc>
      </w:tr>
      <w:tr w:rsidR="00FF69F5" w14:paraId="3D315109" w14:textId="77777777" w:rsidTr="00FF69F5">
        <w:tc>
          <w:tcPr>
            <w:tcW w:w="4414" w:type="dxa"/>
            <w:vAlign w:val="center"/>
          </w:tcPr>
          <w:p w14:paraId="48754809" w14:textId="340E2A89" w:rsidR="00FF69F5" w:rsidRPr="00FF69F5" w:rsidRDefault="00FF69F5" w:rsidP="00FF69F5">
            <w:pPr>
              <w:jc w:val="center"/>
              <w:rPr>
                <w:lang w:val="es-ES"/>
              </w:rPr>
            </w:pPr>
            <w:r w:rsidRPr="00FF69F5">
              <w:rPr>
                <w:lang w:val="es-ES"/>
              </w:rPr>
              <w:drawing>
                <wp:inline distT="0" distB="0" distL="0" distR="0" wp14:anchorId="1E829D8B" wp14:editId="13E293D2">
                  <wp:extent cx="3429479" cy="164805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9479" cy="1648055"/>
                          </a:xfrm>
                          <a:prstGeom prst="rect">
                            <a:avLst/>
                          </a:prstGeom>
                        </pic:spPr>
                      </pic:pic>
                    </a:graphicData>
                  </a:graphic>
                </wp:inline>
              </w:drawing>
            </w:r>
          </w:p>
        </w:tc>
        <w:tc>
          <w:tcPr>
            <w:tcW w:w="4414" w:type="dxa"/>
            <w:vAlign w:val="center"/>
          </w:tcPr>
          <w:p w14:paraId="56595C28" w14:textId="383AEAEA" w:rsidR="00FF69F5" w:rsidRDefault="00FF69F5" w:rsidP="00FF69F5">
            <w:pPr>
              <w:jc w:val="center"/>
              <w:rPr>
                <w:lang w:val="es-ES"/>
              </w:rPr>
            </w:pPr>
            <w:r>
              <w:rPr>
                <w:lang w:val="es-ES"/>
              </w:rPr>
              <w:t>Permite escribir texto dentro del archivo creado y abierto.</w:t>
            </w:r>
          </w:p>
        </w:tc>
      </w:tr>
      <w:tr w:rsidR="00FF69F5" w14:paraId="27064D15" w14:textId="77777777" w:rsidTr="00FF69F5">
        <w:tc>
          <w:tcPr>
            <w:tcW w:w="4414" w:type="dxa"/>
            <w:vAlign w:val="center"/>
          </w:tcPr>
          <w:p w14:paraId="7CA4C1D6" w14:textId="261411B6" w:rsidR="00FF69F5" w:rsidRPr="00FF69F5" w:rsidRDefault="00FF69F5" w:rsidP="00FF69F5">
            <w:pPr>
              <w:jc w:val="center"/>
              <w:rPr>
                <w:lang w:val="es-ES"/>
              </w:rPr>
            </w:pPr>
            <w:r w:rsidRPr="00FF69F5">
              <w:rPr>
                <w:lang w:val="es-ES"/>
              </w:rPr>
              <w:lastRenderedPageBreak/>
              <w:drawing>
                <wp:inline distT="0" distB="0" distL="0" distR="0" wp14:anchorId="6AF83580" wp14:editId="4F296D27">
                  <wp:extent cx="1933845" cy="1428949"/>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3845" cy="1428949"/>
                          </a:xfrm>
                          <a:prstGeom prst="rect">
                            <a:avLst/>
                          </a:prstGeom>
                        </pic:spPr>
                      </pic:pic>
                    </a:graphicData>
                  </a:graphic>
                </wp:inline>
              </w:drawing>
            </w:r>
          </w:p>
        </w:tc>
        <w:tc>
          <w:tcPr>
            <w:tcW w:w="4414" w:type="dxa"/>
            <w:vAlign w:val="center"/>
          </w:tcPr>
          <w:p w14:paraId="57AD1B89" w14:textId="6E49B22D" w:rsidR="00FF69F5" w:rsidRDefault="00FF69F5" w:rsidP="00FF69F5">
            <w:pPr>
              <w:jc w:val="center"/>
              <w:rPr>
                <w:lang w:val="es-ES"/>
              </w:rPr>
            </w:pPr>
            <w:r>
              <w:rPr>
                <w:lang w:val="es-ES"/>
              </w:rPr>
              <w:t>Permite cerrar el archivo abierto.</w:t>
            </w:r>
          </w:p>
        </w:tc>
      </w:tr>
      <w:tr w:rsidR="00FF69F5" w14:paraId="6EA277F1" w14:textId="77777777" w:rsidTr="00FF69F5">
        <w:tc>
          <w:tcPr>
            <w:tcW w:w="4414" w:type="dxa"/>
            <w:vAlign w:val="center"/>
          </w:tcPr>
          <w:p w14:paraId="1C7933BC" w14:textId="37D91553" w:rsidR="00FF69F5" w:rsidRPr="00FF69F5" w:rsidRDefault="00FF69F5" w:rsidP="00FF69F5">
            <w:pPr>
              <w:jc w:val="center"/>
              <w:rPr>
                <w:lang w:val="es-ES"/>
              </w:rPr>
            </w:pPr>
            <w:r w:rsidRPr="00FF69F5">
              <w:rPr>
                <w:lang w:val="es-ES"/>
              </w:rPr>
              <w:drawing>
                <wp:inline distT="0" distB="0" distL="0" distR="0" wp14:anchorId="1E13E5D3" wp14:editId="7C648CDE">
                  <wp:extent cx="1638529" cy="1124107"/>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38529" cy="1124107"/>
                          </a:xfrm>
                          <a:prstGeom prst="rect">
                            <a:avLst/>
                          </a:prstGeom>
                        </pic:spPr>
                      </pic:pic>
                    </a:graphicData>
                  </a:graphic>
                </wp:inline>
              </w:drawing>
            </w:r>
          </w:p>
        </w:tc>
        <w:tc>
          <w:tcPr>
            <w:tcW w:w="4414" w:type="dxa"/>
            <w:vAlign w:val="center"/>
          </w:tcPr>
          <w:p w14:paraId="1A63FD8F" w14:textId="1B76A0C8" w:rsidR="00FF69F5" w:rsidRDefault="00FF69F5" w:rsidP="00FF69F5">
            <w:pPr>
              <w:jc w:val="center"/>
              <w:rPr>
                <w:lang w:val="es-ES"/>
              </w:rPr>
            </w:pPr>
            <w:r>
              <w:rPr>
                <w:lang w:val="es-ES"/>
              </w:rPr>
              <w:t>Permite iniciar el modo video.</w:t>
            </w:r>
          </w:p>
          <w:p w14:paraId="70C27229" w14:textId="15DB554C" w:rsidR="00FF69F5" w:rsidRDefault="00FF69F5" w:rsidP="00FF69F5">
            <w:pPr>
              <w:jc w:val="center"/>
              <w:rPr>
                <w:lang w:val="es-ES"/>
              </w:rPr>
            </w:pPr>
            <w:r>
              <w:rPr>
                <w:lang w:val="es-ES"/>
              </w:rPr>
              <w:t>Cambia de modo texto a modo video.</w:t>
            </w:r>
          </w:p>
        </w:tc>
      </w:tr>
      <w:tr w:rsidR="00FF69F5" w14:paraId="7D0F57EB" w14:textId="77777777" w:rsidTr="00FF69F5">
        <w:tc>
          <w:tcPr>
            <w:tcW w:w="4414" w:type="dxa"/>
            <w:vAlign w:val="center"/>
          </w:tcPr>
          <w:p w14:paraId="706912C3" w14:textId="00C7CDB4" w:rsidR="00FF69F5" w:rsidRPr="00FF69F5" w:rsidRDefault="00FF69F5" w:rsidP="00FF69F5">
            <w:pPr>
              <w:jc w:val="center"/>
              <w:rPr>
                <w:lang w:val="es-ES"/>
              </w:rPr>
            </w:pPr>
            <w:r w:rsidRPr="00FF69F5">
              <w:rPr>
                <w:lang w:val="es-ES"/>
              </w:rPr>
              <w:drawing>
                <wp:inline distT="0" distB="0" distL="0" distR="0" wp14:anchorId="0C2B2C3D" wp14:editId="6F4CDC54">
                  <wp:extent cx="1629002" cy="1066949"/>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29002" cy="1066949"/>
                          </a:xfrm>
                          <a:prstGeom prst="rect">
                            <a:avLst/>
                          </a:prstGeom>
                        </pic:spPr>
                      </pic:pic>
                    </a:graphicData>
                  </a:graphic>
                </wp:inline>
              </w:drawing>
            </w:r>
          </w:p>
        </w:tc>
        <w:tc>
          <w:tcPr>
            <w:tcW w:w="4414" w:type="dxa"/>
            <w:vAlign w:val="center"/>
          </w:tcPr>
          <w:p w14:paraId="0A01AB25" w14:textId="362447D6" w:rsidR="00FF69F5" w:rsidRDefault="00FF69F5" w:rsidP="00FF69F5">
            <w:pPr>
              <w:jc w:val="center"/>
              <w:rPr>
                <w:lang w:val="es-ES"/>
              </w:rPr>
            </w:pPr>
            <w:r>
              <w:rPr>
                <w:lang w:val="es-ES"/>
              </w:rPr>
              <w:t>Permite finalizar el mod video y cambia a modo texto</w:t>
            </w:r>
          </w:p>
        </w:tc>
      </w:tr>
      <w:tr w:rsidR="00FF69F5" w14:paraId="25E3614D" w14:textId="77777777" w:rsidTr="00FF69F5">
        <w:tc>
          <w:tcPr>
            <w:tcW w:w="4414" w:type="dxa"/>
            <w:vAlign w:val="center"/>
          </w:tcPr>
          <w:p w14:paraId="3177792C" w14:textId="009F72C6" w:rsidR="00FF69F5" w:rsidRPr="00FF69F5" w:rsidRDefault="00FF69F5" w:rsidP="00FF69F5">
            <w:pPr>
              <w:jc w:val="center"/>
              <w:rPr>
                <w:lang w:val="es-ES"/>
              </w:rPr>
            </w:pPr>
            <w:r w:rsidRPr="00FF69F5">
              <w:rPr>
                <w:lang w:val="es-ES"/>
              </w:rPr>
              <w:drawing>
                <wp:inline distT="0" distB="0" distL="0" distR="0" wp14:anchorId="0002C13E" wp14:editId="04BC1A8E">
                  <wp:extent cx="2295845" cy="301032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95845" cy="3010320"/>
                          </a:xfrm>
                          <a:prstGeom prst="rect">
                            <a:avLst/>
                          </a:prstGeom>
                        </pic:spPr>
                      </pic:pic>
                    </a:graphicData>
                  </a:graphic>
                </wp:inline>
              </w:drawing>
            </w:r>
          </w:p>
        </w:tc>
        <w:tc>
          <w:tcPr>
            <w:tcW w:w="4414" w:type="dxa"/>
            <w:vAlign w:val="center"/>
          </w:tcPr>
          <w:p w14:paraId="4F706519" w14:textId="349723D4" w:rsidR="00FF69F5" w:rsidRDefault="00FF69F5" w:rsidP="00FF69F5">
            <w:pPr>
              <w:jc w:val="center"/>
              <w:rPr>
                <w:lang w:val="es-ES"/>
              </w:rPr>
            </w:pPr>
            <w:r>
              <w:rPr>
                <w:lang w:val="es-ES"/>
              </w:rPr>
              <w:t>Permite pintar un pixel en la pantalla</w:t>
            </w:r>
            <w:r w:rsidR="003276F9">
              <w:rPr>
                <w:lang w:val="es-ES"/>
              </w:rPr>
              <w:t>, teniendo un lienzo de 320*200 pixeles. Se realiza mediante coordenadas y eligiendo un color.</w:t>
            </w:r>
          </w:p>
        </w:tc>
      </w:tr>
      <w:tr w:rsidR="003276F9" w14:paraId="38776EC5" w14:textId="77777777" w:rsidTr="00FF69F5">
        <w:tc>
          <w:tcPr>
            <w:tcW w:w="4414" w:type="dxa"/>
            <w:vAlign w:val="center"/>
          </w:tcPr>
          <w:p w14:paraId="40E1B322" w14:textId="2EC8E301" w:rsidR="003276F9" w:rsidRPr="00FF69F5" w:rsidRDefault="003276F9" w:rsidP="00FF69F5">
            <w:pPr>
              <w:jc w:val="center"/>
              <w:rPr>
                <w:lang w:val="es-ES"/>
              </w:rPr>
            </w:pPr>
            <w:r w:rsidRPr="003276F9">
              <w:rPr>
                <w:lang w:val="es-ES"/>
              </w:rPr>
              <w:lastRenderedPageBreak/>
              <w:drawing>
                <wp:inline distT="0" distB="0" distL="0" distR="0" wp14:anchorId="6BB9734E" wp14:editId="44895E4A">
                  <wp:extent cx="2495898" cy="301032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95898" cy="3010320"/>
                          </a:xfrm>
                          <a:prstGeom prst="rect">
                            <a:avLst/>
                          </a:prstGeom>
                        </pic:spPr>
                      </pic:pic>
                    </a:graphicData>
                  </a:graphic>
                </wp:inline>
              </w:drawing>
            </w:r>
          </w:p>
        </w:tc>
        <w:tc>
          <w:tcPr>
            <w:tcW w:w="4414" w:type="dxa"/>
            <w:vAlign w:val="center"/>
          </w:tcPr>
          <w:p w14:paraId="2DA1EFC0" w14:textId="1800241C" w:rsidR="003276F9" w:rsidRDefault="003276F9" w:rsidP="00FF69F5">
            <w:pPr>
              <w:jc w:val="center"/>
              <w:rPr>
                <w:lang w:val="es-ES"/>
              </w:rPr>
            </w:pPr>
            <w:proofErr w:type="spellStart"/>
            <w:r>
              <w:rPr>
                <w:lang w:val="es-ES"/>
              </w:rPr>
              <w:t>Delay</w:t>
            </w:r>
            <w:proofErr w:type="spellEnd"/>
            <w:r>
              <w:rPr>
                <w:lang w:val="es-ES"/>
              </w:rPr>
              <w:t>, permite generar un retardo mediante la simulación de un bucle.</w:t>
            </w:r>
          </w:p>
        </w:tc>
      </w:tr>
      <w:tr w:rsidR="003276F9" w14:paraId="192E6799" w14:textId="77777777" w:rsidTr="00FF69F5">
        <w:tc>
          <w:tcPr>
            <w:tcW w:w="4414" w:type="dxa"/>
            <w:vAlign w:val="center"/>
          </w:tcPr>
          <w:p w14:paraId="313A22D7" w14:textId="4DE1A03B" w:rsidR="003276F9" w:rsidRPr="003276F9" w:rsidRDefault="003276F9" w:rsidP="00FF69F5">
            <w:pPr>
              <w:jc w:val="center"/>
              <w:rPr>
                <w:lang w:val="es-ES"/>
              </w:rPr>
            </w:pPr>
            <w:r w:rsidRPr="003276F9">
              <w:rPr>
                <w:lang w:val="es-ES"/>
              </w:rPr>
              <w:drawing>
                <wp:inline distT="0" distB="0" distL="0" distR="0" wp14:anchorId="63CCE26E" wp14:editId="46177E7C">
                  <wp:extent cx="3820058" cy="3924848"/>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20058" cy="3924848"/>
                          </a:xfrm>
                          <a:prstGeom prst="rect">
                            <a:avLst/>
                          </a:prstGeom>
                        </pic:spPr>
                      </pic:pic>
                    </a:graphicData>
                  </a:graphic>
                </wp:inline>
              </w:drawing>
            </w:r>
          </w:p>
        </w:tc>
        <w:tc>
          <w:tcPr>
            <w:tcW w:w="4414" w:type="dxa"/>
            <w:vAlign w:val="center"/>
          </w:tcPr>
          <w:p w14:paraId="1E5760EF" w14:textId="23E62E3F" w:rsidR="003276F9" w:rsidRDefault="003276F9" w:rsidP="00FF69F5">
            <w:pPr>
              <w:jc w:val="center"/>
              <w:rPr>
                <w:lang w:val="es-ES"/>
              </w:rPr>
            </w:pPr>
            <w:proofErr w:type="spellStart"/>
            <w:r>
              <w:rPr>
                <w:lang w:val="es-ES"/>
              </w:rPr>
              <w:t>Pintar_macro</w:t>
            </w:r>
            <w:proofErr w:type="spellEnd"/>
            <w:r>
              <w:rPr>
                <w:lang w:val="es-ES"/>
              </w:rPr>
              <w:t>, permite pintar marcos mediante medidas de inicio en el eje x, fin en el eje x, inicio en el eje y , fin en el eje y. Así como el color.</w:t>
            </w:r>
          </w:p>
        </w:tc>
      </w:tr>
      <w:tr w:rsidR="003276F9" w14:paraId="6A54F49D" w14:textId="77777777" w:rsidTr="00FF69F5">
        <w:tc>
          <w:tcPr>
            <w:tcW w:w="4414" w:type="dxa"/>
            <w:vAlign w:val="center"/>
          </w:tcPr>
          <w:p w14:paraId="7C3DF158" w14:textId="05A2C1BC" w:rsidR="003276F9" w:rsidRPr="003276F9" w:rsidRDefault="003276F9" w:rsidP="00FF69F5">
            <w:pPr>
              <w:jc w:val="center"/>
              <w:rPr>
                <w:lang w:val="es-ES"/>
              </w:rPr>
            </w:pPr>
            <w:r w:rsidRPr="003276F9">
              <w:rPr>
                <w:lang w:val="es-ES"/>
              </w:rPr>
              <w:drawing>
                <wp:inline distT="0" distB="0" distL="0" distR="0" wp14:anchorId="4FEEEF49" wp14:editId="1C5EA0E2">
                  <wp:extent cx="1590897" cy="1162212"/>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90897" cy="1162212"/>
                          </a:xfrm>
                          <a:prstGeom prst="rect">
                            <a:avLst/>
                          </a:prstGeom>
                        </pic:spPr>
                      </pic:pic>
                    </a:graphicData>
                  </a:graphic>
                </wp:inline>
              </w:drawing>
            </w:r>
          </w:p>
        </w:tc>
        <w:tc>
          <w:tcPr>
            <w:tcW w:w="4414" w:type="dxa"/>
            <w:vAlign w:val="center"/>
          </w:tcPr>
          <w:p w14:paraId="6F60A98A" w14:textId="768A48B8" w:rsidR="003276F9" w:rsidRDefault="003276F9" w:rsidP="00FF69F5">
            <w:pPr>
              <w:jc w:val="center"/>
              <w:rPr>
                <w:lang w:val="es-ES"/>
              </w:rPr>
            </w:pPr>
            <w:proofErr w:type="spellStart"/>
            <w:r>
              <w:rPr>
                <w:lang w:val="es-ES"/>
              </w:rPr>
              <w:t>Datos_video</w:t>
            </w:r>
            <w:proofErr w:type="spellEnd"/>
            <w:r>
              <w:rPr>
                <w:lang w:val="es-ES"/>
              </w:rPr>
              <w:t>, permite pasar de modo video a modo Texto, sin necesitad de sacarte de la aplicación.</w:t>
            </w:r>
          </w:p>
        </w:tc>
      </w:tr>
      <w:tr w:rsidR="003276F9" w14:paraId="32A54731" w14:textId="77777777" w:rsidTr="00FF69F5">
        <w:tc>
          <w:tcPr>
            <w:tcW w:w="4414" w:type="dxa"/>
            <w:vAlign w:val="center"/>
          </w:tcPr>
          <w:p w14:paraId="7FB3278F" w14:textId="4E6E6FB0" w:rsidR="003276F9" w:rsidRPr="003276F9" w:rsidRDefault="003276F9" w:rsidP="00FF69F5">
            <w:pPr>
              <w:jc w:val="center"/>
              <w:rPr>
                <w:lang w:val="es-ES"/>
              </w:rPr>
            </w:pPr>
            <w:r w:rsidRPr="003276F9">
              <w:rPr>
                <w:lang w:val="es-ES"/>
              </w:rPr>
              <w:lastRenderedPageBreak/>
              <w:drawing>
                <wp:inline distT="0" distB="0" distL="0" distR="0" wp14:anchorId="7DBF9551" wp14:editId="39D03139">
                  <wp:extent cx="1848108" cy="1171739"/>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48108" cy="1171739"/>
                          </a:xfrm>
                          <a:prstGeom prst="rect">
                            <a:avLst/>
                          </a:prstGeom>
                        </pic:spPr>
                      </pic:pic>
                    </a:graphicData>
                  </a:graphic>
                </wp:inline>
              </w:drawing>
            </w:r>
          </w:p>
        </w:tc>
        <w:tc>
          <w:tcPr>
            <w:tcW w:w="4414" w:type="dxa"/>
            <w:vAlign w:val="center"/>
          </w:tcPr>
          <w:p w14:paraId="1701945C" w14:textId="420D5097" w:rsidR="003276F9" w:rsidRDefault="003276F9" w:rsidP="00FF69F5">
            <w:pPr>
              <w:jc w:val="center"/>
              <w:rPr>
                <w:lang w:val="es-ES"/>
              </w:rPr>
            </w:pPr>
            <w:proofErr w:type="spellStart"/>
            <w:r>
              <w:rPr>
                <w:lang w:val="es-ES"/>
              </w:rPr>
              <w:t>Video_Datos</w:t>
            </w:r>
            <w:proofErr w:type="spellEnd"/>
            <w:r>
              <w:rPr>
                <w:lang w:val="es-ES"/>
              </w:rPr>
              <w:t>, permite pasar de modo video a modo texto sin sacarte de la aplicación.</w:t>
            </w:r>
          </w:p>
        </w:tc>
      </w:tr>
      <w:tr w:rsidR="00AB6931" w14:paraId="6C3C6825" w14:textId="77777777" w:rsidTr="00FF69F5">
        <w:tc>
          <w:tcPr>
            <w:tcW w:w="4414" w:type="dxa"/>
            <w:vAlign w:val="center"/>
          </w:tcPr>
          <w:p w14:paraId="5FAC8A8B" w14:textId="0BB593DD" w:rsidR="00AB6931" w:rsidRPr="003276F9" w:rsidRDefault="00AB6931" w:rsidP="00FF69F5">
            <w:pPr>
              <w:jc w:val="center"/>
              <w:rPr>
                <w:lang w:val="es-ES"/>
              </w:rPr>
            </w:pPr>
            <w:r w:rsidRPr="00AB6931">
              <w:rPr>
                <w:lang w:val="es-ES"/>
              </w:rPr>
              <w:drawing>
                <wp:inline distT="0" distB="0" distL="0" distR="0" wp14:anchorId="4FF641AD" wp14:editId="3542731F">
                  <wp:extent cx="3286584" cy="3467584"/>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86584" cy="3467584"/>
                          </a:xfrm>
                          <a:prstGeom prst="rect">
                            <a:avLst/>
                          </a:prstGeom>
                        </pic:spPr>
                      </pic:pic>
                    </a:graphicData>
                  </a:graphic>
                </wp:inline>
              </w:drawing>
            </w:r>
          </w:p>
        </w:tc>
        <w:tc>
          <w:tcPr>
            <w:tcW w:w="4414" w:type="dxa"/>
            <w:vAlign w:val="center"/>
          </w:tcPr>
          <w:p w14:paraId="62320C8D" w14:textId="62581EEF" w:rsidR="00AB6931" w:rsidRDefault="00AB6931" w:rsidP="00FF69F5">
            <w:pPr>
              <w:jc w:val="center"/>
              <w:rPr>
                <w:lang w:val="es-ES"/>
              </w:rPr>
            </w:pPr>
            <w:r>
              <w:rPr>
                <w:lang w:val="es-ES"/>
              </w:rPr>
              <w:t>Pintar Barra, permite generar barras mediante coordenadas en diferentes posiciones del lienzo.</w:t>
            </w:r>
          </w:p>
          <w:p w14:paraId="794BCE75" w14:textId="38C7C089" w:rsidR="00AB6931" w:rsidRDefault="00AB6931" w:rsidP="00FF69F5">
            <w:pPr>
              <w:jc w:val="center"/>
              <w:rPr>
                <w:lang w:val="es-ES"/>
              </w:rPr>
            </w:pPr>
          </w:p>
        </w:tc>
      </w:tr>
      <w:tr w:rsidR="00AB6931" w14:paraId="254A91CA" w14:textId="77777777" w:rsidTr="00FF69F5">
        <w:tc>
          <w:tcPr>
            <w:tcW w:w="4414" w:type="dxa"/>
            <w:vAlign w:val="center"/>
          </w:tcPr>
          <w:p w14:paraId="28B07D24" w14:textId="05F125AD" w:rsidR="00AB6931" w:rsidRPr="00AB6931" w:rsidRDefault="00AB6931" w:rsidP="00FF69F5">
            <w:pPr>
              <w:jc w:val="center"/>
              <w:rPr>
                <w:lang w:val="es-ES"/>
              </w:rPr>
            </w:pPr>
            <w:r w:rsidRPr="00AB6931">
              <w:rPr>
                <w:lang w:val="es-ES"/>
              </w:rPr>
              <w:drawing>
                <wp:inline distT="0" distB="0" distL="0" distR="0" wp14:anchorId="0F3F062A" wp14:editId="7FDC2217">
                  <wp:extent cx="3534268" cy="1952898"/>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4268" cy="1952898"/>
                          </a:xfrm>
                          <a:prstGeom prst="rect">
                            <a:avLst/>
                          </a:prstGeom>
                        </pic:spPr>
                      </pic:pic>
                    </a:graphicData>
                  </a:graphic>
                </wp:inline>
              </w:drawing>
            </w:r>
          </w:p>
        </w:tc>
        <w:tc>
          <w:tcPr>
            <w:tcW w:w="4414" w:type="dxa"/>
            <w:vAlign w:val="center"/>
          </w:tcPr>
          <w:p w14:paraId="15BD96B0" w14:textId="72BC181D" w:rsidR="00AB6931" w:rsidRDefault="00AB6931" w:rsidP="00FF69F5">
            <w:pPr>
              <w:jc w:val="center"/>
              <w:rPr>
                <w:lang w:val="es-ES"/>
              </w:rPr>
            </w:pPr>
            <w:r>
              <w:rPr>
                <w:lang w:val="es-ES"/>
              </w:rPr>
              <w:t xml:space="preserve">Imprimir Modo Video, permite </w:t>
            </w:r>
          </w:p>
        </w:tc>
      </w:tr>
    </w:tbl>
    <w:p w14:paraId="2421ED2B" w14:textId="77777777" w:rsidR="00FF69F5" w:rsidRPr="00FF69F5" w:rsidRDefault="00FF69F5" w:rsidP="00FF69F5">
      <w:pPr>
        <w:rPr>
          <w:lang w:val="es-ES"/>
        </w:rPr>
      </w:pPr>
    </w:p>
    <w:p w14:paraId="77E70181" w14:textId="50FA8BE2" w:rsidR="000D3666" w:rsidRPr="000D3666" w:rsidRDefault="000D3666" w:rsidP="000D3666">
      <w:pPr>
        <w:pStyle w:val="Prrafodelista"/>
        <w:numPr>
          <w:ilvl w:val="0"/>
          <w:numId w:val="2"/>
        </w:numPr>
        <w:rPr>
          <w:lang w:val="es-ES"/>
        </w:rPr>
      </w:pPr>
      <w:r>
        <w:rPr>
          <w:lang w:val="es-ES"/>
        </w:rPr>
        <w:t>Salir</w:t>
      </w:r>
    </w:p>
    <w:sectPr w:rsidR="000D3666" w:rsidRPr="000D36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70728"/>
    <w:multiLevelType w:val="hybridMultilevel"/>
    <w:tmpl w:val="8A1A9864"/>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BB81560"/>
    <w:multiLevelType w:val="hybridMultilevel"/>
    <w:tmpl w:val="4D2019C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4B"/>
    <w:rsid w:val="000D3666"/>
    <w:rsid w:val="00134552"/>
    <w:rsid w:val="001F3852"/>
    <w:rsid w:val="0030468B"/>
    <w:rsid w:val="003276F9"/>
    <w:rsid w:val="0038464B"/>
    <w:rsid w:val="0041564A"/>
    <w:rsid w:val="00474950"/>
    <w:rsid w:val="00955FCD"/>
    <w:rsid w:val="00AB6931"/>
    <w:rsid w:val="00B046F7"/>
    <w:rsid w:val="00B06002"/>
    <w:rsid w:val="00BA033B"/>
    <w:rsid w:val="00C41A54"/>
    <w:rsid w:val="00FF69F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6604"/>
  <w15:chartTrackingRefBased/>
  <w15:docId w15:val="{9D76664B-BF69-4841-AE86-B67EFEAB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4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464B"/>
    <w:rPr>
      <w:rFonts w:asciiTheme="majorHAnsi" w:eastAsiaTheme="majorEastAsia" w:hAnsiTheme="majorHAnsi" w:cstheme="majorBidi"/>
      <w:color w:val="2F5496" w:themeColor="accent1" w:themeShade="BF"/>
      <w:sz w:val="32"/>
      <w:szCs w:val="32"/>
    </w:rPr>
  </w:style>
  <w:style w:type="paragraph" w:customStyle="1" w:styleId="Standard">
    <w:name w:val="Standard"/>
    <w:rsid w:val="00C41A54"/>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Prrafodelista">
    <w:name w:val="List Paragraph"/>
    <w:basedOn w:val="Normal"/>
    <w:uiPriority w:val="34"/>
    <w:qFormat/>
    <w:rsid w:val="000D3666"/>
    <w:pPr>
      <w:ind w:left="720"/>
      <w:contextualSpacing/>
    </w:pPr>
  </w:style>
  <w:style w:type="table" w:styleId="Tablaconcuadrcula">
    <w:name w:val="Table Grid"/>
    <w:basedOn w:val="Tablanormal"/>
    <w:uiPriority w:val="39"/>
    <w:rsid w:val="0030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547</Words>
  <Characters>3009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Audrie Annelisse del Cid Ochoa</dc:creator>
  <cp:keywords/>
  <dc:description/>
  <cp:lastModifiedBy>Audrie Annelisse del Cid Ochoa</cp:lastModifiedBy>
  <cp:revision>10</cp:revision>
  <cp:lastPrinted>2021-04-13T04:11:00Z</cp:lastPrinted>
  <dcterms:created xsi:type="dcterms:W3CDTF">2021-04-12T13:30:00Z</dcterms:created>
  <dcterms:modified xsi:type="dcterms:W3CDTF">2021-04-13T04:11:00Z</dcterms:modified>
</cp:coreProperties>
</file>