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A335" w14:textId="77777777" w:rsidR="00054D09" w:rsidRDefault="00054D09" w:rsidP="00EB7028">
      <w:pPr>
        <w:spacing w:after="0" w:line="276" w:lineRule="auto"/>
        <w:rPr>
          <w:b/>
          <w:bCs/>
        </w:rPr>
      </w:pPr>
      <w:r w:rsidRPr="00054D09">
        <w:rPr>
          <w:b/>
          <w:bCs/>
        </w:rPr>
        <w:t>MQTT (Message Queuing Telemetry Transport) </w:t>
      </w:r>
    </w:p>
    <w:p w14:paraId="2630D23B" w14:textId="151523DD" w:rsidR="00054D09" w:rsidRDefault="00054D09" w:rsidP="00EB7028">
      <w:pPr>
        <w:spacing w:after="0" w:line="276" w:lineRule="auto"/>
      </w:pPr>
      <w:proofErr w:type="spellStart"/>
      <w:r>
        <w:t>Protokol</w:t>
      </w:r>
      <w:proofErr w:type="spellEnd"/>
      <w:r>
        <w:t> </w:t>
      </w:r>
      <w:proofErr w:type="gramStart"/>
      <w:r>
        <w:t xml:space="preserve">MQTT 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IoT (Internet of Things).</w:t>
      </w:r>
      <w:r>
        <w:br/>
      </w:r>
      <w:proofErr w:type="spellStart"/>
      <w:r>
        <w:t>Kelebihan</w:t>
      </w:r>
      <w:proofErr w:type="spellEnd"/>
      <w:r>
        <w:t> </w:t>
      </w:r>
    </w:p>
    <w:p w14:paraId="53B403B1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> </w:t>
      </w:r>
    </w:p>
    <w:p w14:paraId="393DD163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 </w:t>
      </w:r>
    </w:p>
    <w:p w14:paraId="52BA25D3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Keandalan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 </w:t>
      </w:r>
    </w:p>
    <w:p w14:paraId="13B2FBC6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Tidak Stabil</w:t>
      </w:r>
    </w:p>
    <w:p w14:paraId="6C243853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 CPU minimal</w:t>
      </w:r>
    </w:p>
    <w:p w14:paraId="2498311E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Opsi</w:t>
      </w:r>
      <w:proofErr w:type="spellEnd"/>
      <w:r>
        <w:t> 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(QoS) yang </w:t>
      </w:r>
      <w:proofErr w:type="spellStart"/>
      <w:r>
        <w:t>fleksibel</w:t>
      </w:r>
      <w:proofErr w:type="spellEnd"/>
    </w:p>
    <w:p w14:paraId="4C3A6F47" w14:textId="77777777" w:rsidR="00054D09" w:rsidRDefault="00054D09" w:rsidP="00EB7028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OASIS</w:t>
      </w:r>
    </w:p>
    <w:p w14:paraId="66C64BB5" w14:textId="77777777" w:rsidR="00054D09" w:rsidRDefault="00054D09" w:rsidP="00EB7028">
      <w:pPr>
        <w:spacing w:after="0" w:line="276" w:lineRule="auto"/>
      </w:pPr>
      <w:r>
        <w:t>Kontra  </w:t>
      </w:r>
    </w:p>
    <w:p w14:paraId="13694DD1" w14:textId="77777777" w:rsidR="00054D09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Umumnya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 </w:t>
      </w:r>
    </w:p>
    <w:p w14:paraId="5E57238E" w14:textId="77777777" w:rsidR="00054D09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enkripsi</w:t>
      </w:r>
      <w:proofErr w:type="spellEnd"/>
    </w:p>
    <w:p w14:paraId="1DA2085F" w14:textId="77777777" w:rsidR="00054D09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minimal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)</w:t>
      </w:r>
    </w:p>
    <w:p w14:paraId="2AA96F15" w14:textId="77777777" w:rsidR="00054D09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Kecepatan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rendah</w:t>
      </w:r>
      <w:proofErr w:type="spellEnd"/>
      <w:r>
        <w:t> </w:t>
      </w:r>
    </w:p>
    <w:p w14:paraId="504F0947" w14:textId="77777777" w:rsidR="00054D09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video</w:t>
      </w:r>
    </w:p>
    <w:p w14:paraId="784CF0E7" w14:textId="323F0B53" w:rsidR="00865BB2" w:rsidRDefault="00054D09" w:rsidP="00EB7028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: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broker MQTT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37A2355C" w14:textId="77777777" w:rsidR="00054D09" w:rsidRDefault="00054D09" w:rsidP="00EB7028">
      <w:pPr>
        <w:spacing w:after="0" w:line="276" w:lineRule="auto"/>
      </w:pPr>
    </w:p>
    <w:p w14:paraId="0C60954C" w14:textId="77777777" w:rsidR="00054D09" w:rsidRDefault="00054D09" w:rsidP="00EB7028">
      <w:pPr>
        <w:spacing w:after="0" w:line="276" w:lineRule="auto"/>
        <w:rPr>
          <w:b/>
          <w:bCs/>
        </w:rPr>
      </w:pPr>
      <w:r w:rsidRPr="00054D09">
        <w:rPr>
          <w:b/>
          <w:bCs/>
        </w:rPr>
        <w:t>WebSocket </w:t>
      </w:r>
    </w:p>
    <w:p w14:paraId="11C910DB" w14:textId="77777777" w:rsidR="00054D09" w:rsidRDefault="00054D09" w:rsidP="00EB7028">
      <w:pPr>
        <w:spacing w:after="0" w:line="276" w:lineRule="auto"/>
      </w:pPr>
      <w:r>
        <w:t>WebSocket 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 WebSocket </w:t>
      </w:r>
      <w:proofErr w:type="spellStart"/>
      <w:r>
        <w:t>adalah</w:t>
      </w:r>
      <w:proofErr w:type="spellEnd"/>
      <w:r>
        <w:t xml:space="preserve"> WebSocket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-duplex (full-duplex)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TCP </w:t>
      </w:r>
      <w:proofErr w:type="spellStart"/>
      <w:r>
        <w:t>tunggal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dan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tradisional</w:t>
      </w:r>
      <w:proofErr w:type="spellEnd"/>
      <w:r>
        <w:t>.</w:t>
      </w:r>
    </w:p>
    <w:p w14:paraId="5D8F875D" w14:textId="77777777" w:rsidR="00054D09" w:rsidRDefault="00054D09" w:rsidP="00EB7028">
      <w:pPr>
        <w:spacing w:after="0" w:line="276" w:lineRule="auto"/>
      </w:pPr>
      <w:proofErr w:type="spellStart"/>
      <w:r>
        <w:t>Kelebihan</w:t>
      </w:r>
      <w:proofErr w:type="spellEnd"/>
      <w:r>
        <w:t> </w:t>
      </w:r>
    </w:p>
    <w:p w14:paraId="18E35894" w14:textId="77777777" w:rsidR="00054D09" w:rsidRDefault="00054D09" w:rsidP="00EB7028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Fungsionalitas</w:t>
      </w:r>
      <w:proofErr w:type="spellEnd"/>
      <w:r>
        <w:t> 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</w:p>
    <w:p w14:paraId="777411D5" w14:textId="77777777" w:rsidR="00054D09" w:rsidRDefault="00054D09" w:rsidP="00EB7028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Memperbarui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 </w:t>
      </w:r>
    </w:p>
    <w:p w14:paraId="794B6001" w14:textId="77777777" w:rsidR="00054D09" w:rsidRDefault="00054D09" w:rsidP="00EB7028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HTTP dan AJAX </w:t>
      </w:r>
    </w:p>
    <w:p w14:paraId="1BE58EF8" w14:textId="77777777" w:rsidR="00054D09" w:rsidRDefault="00054D09" w:rsidP="00EB7028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Kompatibel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platform web, desktop, dan </w:t>
      </w:r>
      <w:proofErr w:type="spellStart"/>
      <w:r>
        <w:t>seluler</w:t>
      </w:r>
      <w:proofErr w:type="spellEnd"/>
      <w:r>
        <w:t> </w:t>
      </w:r>
    </w:p>
    <w:p w14:paraId="1489032B" w14:textId="77777777" w:rsidR="00054D09" w:rsidRDefault="00054D09" w:rsidP="00EB7028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Hanya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2 </w:t>
      </w:r>
      <w:proofErr w:type="gramStart"/>
      <w:r>
        <w:t>byte</w:t>
      </w:r>
      <w:proofErr w:type="gramEnd"/>
      <w:r>
        <w:t> </w:t>
      </w:r>
    </w:p>
    <w:p w14:paraId="304117F5" w14:textId="77777777" w:rsidR="00054D09" w:rsidRDefault="00054D09" w:rsidP="00EB7028">
      <w:pPr>
        <w:spacing w:after="0" w:line="276" w:lineRule="auto"/>
      </w:pPr>
      <w:r>
        <w:t>Kontra  </w:t>
      </w:r>
    </w:p>
    <w:p w14:paraId="74E4B501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Keandalan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pengguna</w:t>
      </w:r>
      <w:proofErr w:type="spellEnd"/>
      <w:r>
        <w:t> </w:t>
      </w:r>
    </w:p>
    <w:p w14:paraId="10CA4F47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Membutuhkan</w:t>
      </w:r>
      <w:proofErr w:type="spellEnd"/>
      <w:r>
        <w:t xml:space="preserve"> browser web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HTML5 </w:t>
      </w:r>
    </w:p>
    <w:p w14:paraId="17195878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Tidak </w:t>
      </w:r>
      <w:proofErr w:type="spellStart"/>
      <w:r>
        <w:t>menyediakan</w:t>
      </w:r>
      <w:proofErr w:type="spellEnd"/>
      <w:r>
        <w:t xml:space="preserve"> cache </w:t>
      </w:r>
      <w:proofErr w:type="spellStart"/>
      <w:r>
        <w:t>perantara</w:t>
      </w:r>
      <w:proofErr w:type="spellEnd"/>
      <w:r>
        <w:t>/</w:t>
      </w:r>
      <w:proofErr w:type="spellStart"/>
      <w:r>
        <w:t>tepi</w:t>
      </w:r>
      <w:proofErr w:type="spellEnd"/>
      <w:r>
        <w:t> </w:t>
      </w:r>
    </w:p>
    <w:p w14:paraId="285F4AFE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status HTTP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 </w:t>
      </w:r>
    </w:p>
    <w:p w14:paraId="16F27EAA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HTTP  </w:t>
      </w:r>
    </w:p>
    <w:p w14:paraId="3244930C" w14:textId="77777777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Firewall dan Proxy: </w:t>
      </w:r>
      <w:proofErr w:type="spellStart"/>
      <w:r>
        <w:t>Beberapa</w:t>
      </w:r>
      <w:proofErr w:type="spellEnd"/>
      <w:r>
        <w:t xml:space="preserve"> firewall dan proxy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WebSocket,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0816509D" w14:textId="287E3E68" w:rsidR="00054D09" w:rsidRDefault="00054D09" w:rsidP="00EB7028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Kekhawatiran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Koneksi</w:t>
      </w:r>
      <w:proofErr w:type="spellEnd"/>
      <w:r>
        <w:t xml:space="preserve"> WebSocket yang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DoS (Denial of Service)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>.</w:t>
      </w:r>
    </w:p>
    <w:p w14:paraId="0E2CEFC7" w14:textId="77777777" w:rsidR="00EB7028" w:rsidRDefault="00EB7028" w:rsidP="00EB7028">
      <w:pPr>
        <w:spacing w:after="0" w:line="276" w:lineRule="auto"/>
      </w:pPr>
    </w:p>
    <w:p w14:paraId="3F1C6CDB" w14:textId="77777777" w:rsidR="00054D09" w:rsidRDefault="00054D09" w:rsidP="00EB7028">
      <w:pPr>
        <w:spacing w:after="0" w:line="276" w:lineRule="auto"/>
        <w:rPr>
          <w:b/>
          <w:bCs/>
        </w:rPr>
      </w:pPr>
      <w:r w:rsidRPr="00054D09">
        <w:rPr>
          <w:b/>
          <w:bCs/>
        </w:rPr>
        <w:lastRenderedPageBreak/>
        <w:t>XMPP (Extensible Messaging and Presence Protocol)</w:t>
      </w:r>
    </w:p>
    <w:p w14:paraId="3D165342" w14:textId="77777777" w:rsidR="00054D09" w:rsidRDefault="00054D09" w:rsidP="00EB7028">
      <w:pPr>
        <w:spacing w:after="0" w:line="276" w:lineRule="auto"/>
      </w:pPr>
      <w:proofErr w:type="spellStart"/>
      <w:r>
        <w:t>XMPPsebuah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real-time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(chat), </w:t>
      </w:r>
      <w:proofErr w:type="spellStart"/>
      <w:r>
        <w:t>kolaborasi</w:t>
      </w:r>
      <w:proofErr w:type="spellEnd"/>
      <w:r>
        <w:t xml:space="preserve">, dan transfer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C8A5368" w14:textId="77777777" w:rsidR="00054D09" w:rsidRDefault="00054D09" w:rsidP="00EB7028">
      <w:pPr>
        <w:spacing w:after="0" w:line="276" w:lineRule="auto"/>
      </w:pPr>
      <w:proofErr w:type="spellStart"/>
      <w:r>
        <w:t>Kelebihan</w:t>
      </w:r>
      <w:proofErr w:type="spellEnd"/>
      <w:r>
        <w:t> </w:t>
      </w:r>
    </w:p>
    <w:p w14:paraId="6B72F4E1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panggilan</w:t>
      </w:r>
      <w:proofErr w:type="spellEnd"/>
      <w:r>
        <w:t xml:space="preserve"> video, dan transfer file</w:t>
      </w:r>
    </w:p>
    <w:p w14:paraId="1020BF9C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Desain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> </w:t>
      </w:r>
    </w:p>
    <w:p w14:paraId="573F3EF6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Fleksibilitas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  </w:t>
      </w:r>
    </w:p>
    <w:p w14:paraId="5DBA13B3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internet </w:t>
      </w:r>
      <w:proofErr w:type="spellStart"/>
      <w:r>
        <w:t>standar</w:t>
      </w:r>
      <w:proofErr w:type="spellEnd"/>
      <w:r>
        <w:t xml:space="preserve"> (ICP)</w:t>
      </w:r>
    </w:p>
    <w:p w14:paraId="6F5E9325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 </w:t>
      </w:r>
    </w:p>
    <w:p w14:paraId="3AA4934F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Stabilitas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> </w:t>
      </w:r>
    </w:p>
    <w:p w14:paraId="249DEC92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terdesentralisasi</w:t>
      </w:r>
      <w:proofErr w:type="spellEnd"/>
    </w:p>
    <w:p w14:paraId="05FFEF31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 </w:t>
      </w:r>
    </w:p>
    <w:p w14:paraId="307EF033" w14:textId="77777777" w:rsidR="00054D09" w:rsidRDefault="00054D09" w:rsidP="00EB702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: XMPP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server XMPP-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mereka.</w:t>
      </w:r>
      <w:proofErr w:type="spellEnd"/>
    </w:p>
    <w:p w14:paraId="57475A2F" w14:textId="77777777" w:rsidR="00054D09" w:rsidRDefault="00054D09" w:rsidP="00EB7028">
      <w:pPr>
        <w:spacing w:after="0" w:line="276" w:lineRule="auto"/>
      </w:pPr>
      <w:r>
        <w:t>Kontra  </w:t>
      </w:r>
    </w:p>
    <w:p w14:paraId="0E0F94AD" w14:textId="77777777" w:rsidR="00054D09" w:rsidRDefault="00054D09" w:rsidP="00EB7028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QoS </w:t>
      </w:r>
    </w:p>
    <w:p w14:paraId="61AAD451" w14:textId="77777777" w:rsidR="00054D09" w:rsidRDefault="00054D09" w:rsidP="00EB7028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Tidak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biner </w:t>
      </w:r>
    </w:p>
    <w:p w14:paraId="4D4A3A8E" w14:textId="77777777" w:rsidR="00054D09" w:rsidRDefault="00054D09" w:rsidP="00EB7028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</w:p>
    <w:p w14:paraId="50FCFDAB" w14:textId="24E70226" w:rsidR="00054D09" w:rsidRDefault="00054D09" w:rsidP="00EB7028">
      <w:pPr>
        <w:pStyle w:val="ListParagraph"/>
        <w:numPr>
          <w:ilvl w:val="0"/>
          <w:numId w:val="9"/>
        </w:numPr>
        <w:spacing w:after="0" w:line="276" w:lineRule="auto"/>
      </w:pPr>
      <w:proofErr w:type="spellStart"/>
      <w:r>
        <w:t>Relatif</w:t>
      </w:r>
      <w:proofErr w:type="spellEnd"/>
      <w:r>
        <w:t xml:space="preserve"> </w:t>
      </w:r>
      <w:proofErr w:type="spellStart"/>
      <w:r>
        <w:t>lambat</w:t>
      </w:r>
      <w:proofErr w:type="spellEnd"/>
      <w:r>
        <w:t> </w:t>
      </w:r>
      <w:r>
        <w:br/>
      </w:r>
    </w:p>
    <w:sectPr w:rsidR="0005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F2A"/>
    <w:multiLevelType w:val="hybridMultilevel"/>
    <w:tmpl w:val="ED70887C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BC95E0C"/>
    <w:multiLevelType w:val="hybridMultilevel"/>
    <w:tmpl w:val="9E0CAC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15679"/>
    <w:multiLevelType w:val="hybridMultilevel"/>
    <w:tmpl w:val="4DD8C28C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3B448F5"/>
    <w:multiLevelType w:val="hybridMultilevel"/>
    <w:tmpl w:val="33D28C3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7676B"/>
    <w:multiLevelType w:val="hybridMultilevel"/>
    <w:tmpl w:val="922E6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2AA9"/>
    <w:multiLevelType w:val="hybridMultilevel"/>
    <w:tmpl w:val="B6A45C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93ADD"/>
    <w:multiLevelType w:val="hybridMultilevel"/>
    <w:tmpl w:val="BDF63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A4E0D"/>
    <w:multiLevelType w:val="hybridMultilevel"/>
    <w:tmpl w:val="03A8B168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8CA3EF8"/>
    <w:multiLevelType w:val="hybridMultilevel"/>
    <w:tmpl w:val="BC0E0BAA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09"/>
    <w:rsid w:val="00054D09"/>
    <w:rsid w:val="00865BB2"/>
    <w:rsid w:val="00E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1614"/>
  <w15:chartTrackingRefBased/>
  <w15:docId w15:val="{A3902A65-A2FB-4763-985D-7D75EF15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dahlan</dc:creator>
  <cp:keywords/>
  <dc:description/>
  <cp:lastModifiedBy>aufa dahlan</cp:lastModifiedBy>
  <cp:revision>1</cp:revision>
  <dcterms:created xsi:type="dcterms:W3CDTF">2024-02-16T16:22:00Z</dcterms:created>
  <dcterms:modified xsi:type="dcterms:W3CDTF">2024-02-16T16:29:00Z</dcterms:modified>
</cp:coreProperties>
</file>