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D9318" w14:textId="77777777" w:rsidR="00FB7D19" w:rsidRDefault="00FB7D19">
      <w:bookmarkStart w:id="0" w:name="_GoBack"/>
      <w:bookmarkEnd w:id="0"/>
    </w:p>
    <w:p w14:paraId="7B60B370" w14:textId="16AF2A84" w:rsidR="00FB7D19" w:rsidRPr="00FB7D19" w:rsidRDefault="00FB7D19">
      <w:pPr>
        <w:rPr>
          <w:color w:val="FF0000"/>
          <w:sz w:val="56"/>
          <w:szCs w:val="56"/>
        </w:rPr>
      </w:pPr>
      <w:r w:rsidRPr="00FB7D19">
        <w:rPr>
          <w:color w:val="FF0000"/>
          <w:sz w:val="56"/>
          <w:szCs w:val="56"/>
        </w:rPr>
        <w:t>DRAFT</w:t>
      </w:r>
    </w:p>
    <w:p w14:paraId="2ED5C5D2" w14:textId="5A12D591" w:rsidR="00FB7D19" w:rsidRDefault="00FB7D19"/>
    <w:p w14:paraId="1F97F212" w14:textId="77777777" w:rsidR="00FB7D19" w:rsidRDefault="00FB7D19"/>
    <w:p w14:paraId="6F4C51AE" w14:textId="1A20E793" w:rsidR="00663A6F" w:rsidRDefault="00663A6F">
      <w:r>
        <w:t>IB 599 ANALAYTICAL WORKFLOWS</w:t>
      </w:r>
    </w:p>
    <w:p w14:paraId="5DE68309" w14:textId="7D2CACB5" w:rsidR="00663A6F" w:rsidRDefault="00E83E08" w:rsidP="00663A6F">
      <w:r>
        <w:t xml:space="preserve">Final </w:t>
      </w:r>
      <w:r w:rsidR="00663A6F">
        <w:t>Presentation Rubric</w:t>
      </w:r>
    </w:p>
    <w:p w14:paraId="35EA8CE6" w14:textId="6B0A0F10" w:rsidR="00D8616A" w:rsidRDefault="00D8616A" w:rsidP="00663A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9"/>
        <w:gridCol w:w="2430"/>
        <w:gridCol w:w="2245"/>
      </w:tblGrid>
      <w:tr w:rsidR="00D8616A" w14:paraId="6F6997BA" w14:textId="5974AB9A" w:rsidTr="009823A2">
        <w:tc>
          <w:tcPr>
            <w:tcW w:w="2336" w:type="dxa"/>
          </w:tcPr>
          <w:p w14:paraId="12C182B4" w14:textId="77777777" w:rsidR="00D8616A" w:rsidRDefault="00D8616A" w:rsidP="00663A6F"/>
        </w:tc>
        <w:tc>
          <w:tcPr>
            <w:tcW w:w="2339" w:type="dxa"/>
          </w:tcPr>
          <w:p w14:paraId="24BFF016" w14:textId="02ED6FF6" w:rsidR="00D8616A" w:rsidRDefault="00D8616A" w:rsidP="00663A6F">
            <w:r>
              <w:t>OUTSTANDING</w:t>
            </w:r>
          </w:p>
        </w:tc>
        <w:tc>
          <w:tcPr>
            <w:tcW w:w="2430" w:type="dxa"/>
          </w:tcPr>
          <w:p w14:paraId="726A3469" w14:textId="1F0FAABA" w:rsidR="00D8616A" w:rsidRDefault="00D8616A" w:rsidP="00663A6F">
            <w:r>
              <w:t>ACCEPTABLE</w:t>
            </w:r>
          </w:p>
        </w:tc>
        <w:tc>
          <w:tcPr>
            <w:tcW w:w="2245" w:type="dxa"/>
          </w:tcPr>
          <w:p w14:paraId="6BE81327" w14:textId="34A4BEBD" w:rsidR="00D8616A" w:rsidRDefault="00D8616A" w:rsidP="00663A6F">
            <w:r>
              <w:t>NEEDS IMPROVEMENT</w:t>
            </w:r>
          </w:p>
        </w:tc>
      </w:tr>
      <w:tr w:rsidR="00D8616A" w14:paraId="18B9B0D1" w14:textId="4133A1B3" w:rsidTr="009823A2">
        <w:tc>
          <w:tcPr>
            <w:tcW w:w="2336" w:type="dxa"/>
          </w:tcPr>
          <w:p w14:paraId="40EEB6E0" w14:textId="25D5FB70" w:rsidR="00D8616A" w:rsidRDefault="00D8616A" w:rsidP="00663A6F">
            <w:r>
              <w:t>Research</w:t>
            </w:r>
          </w:p>
        </w:tc>
        <w:tc>
          <w:tcPr>
            <w:tcW w:w="2339" w:type="dxa"/>
          </w:tcPr>
          <w:p w14:paraId="20EA9667" w14:textId="1BDA1ECA" w:rsidR="00D8616A" w:rsidRDefault="00302A82" w:rsidP="00663A6F">
            <w:r>
              <w:t>Significant progress on research relative to initial presentation*</w:t>
            </w:r>
          </w:p>
        </w:tc>
        <w:tc>
          <w:tcPr>
            <w:tcW w:w="2430" w:type="dxa"/>
          </w:tcPr>
          <w:p w14:paraId="6298BDE4" w14:textId="12E1200F" w:rsidR="00D8616A" w:rsidRDefault="00875563" w:rsidP="00663A6F">
            <w:r>
              <w:t>At least one</w:t>
            </w:r>
            <w:r w:rsidR="009823A2">
              <w:t xml:space="preserve"> </w:t>
            </w:r>
            <w:r w:rsidR="00E14ACF">
              <w:t xml:space="preserve">clear </w:t>
            </w:r>
            <w:r w:rsidR="009823A2">
              <w:t>example of incremental progress on research relative to initial presentation*</w:t>
            </w:r>
          </w:p>
        </w:tc>
        <w:tc>
          <w:tcPr>
            <w:tcW w:w="2245" w:type="dxa"/>
          </w:tcPr>
          <w:p w14:paraId="74CF2478" w14:textId="0504D7E2" w:rsidR="00D8616A" w:rsidRDefault="00E14ACF" w:rsidP="00663A6F">
            <w:r>
              <w:t>No</w:t>
            </w:r>
            <w:r w:rsidR="00F13B52">
              <w:t xml:space="preserve"> evidence of progress on research relative to initial presentation </w:t>
            </w:r>
          </w:p>
        </w:tc>
      </w:tr>
      <w:tr w:rsidR="00D8616A" w14:paraId="2E0E39CD" w14:textId="49B704A2" w:rsidTr="009823A2">
        <w:tc>
          <w:tcPr>
            <w:tcW w:w="2336" w:type="dxa"/>
          </w:tcPr>
          <w:p w14:paraId="26C1055D" w14:textId="5901460B" w:rsidR="00D8616A" w:rsidRDefault="00D8616A" w:rsidP="00663A6F">
            <w:r>
              <w:t>Reproducibility</w:t>
            </w:r>
          </w:p>
        </w:tc>
        <w:tc>
          <w:tcPr>
            <w:tcW w:w="2339" w:type="dxa"/>
          </w:tcPr>
          <w:p w14:paraId="55F7868B" w14:textId="155F45DE" w:rsidR="00D8616A" w:rsidRDefault="00CE5E46" w:rsidP="00663A6F">
            <w:r>
              <w:t xml:space="preserve">Exact workflow could be easily reproduced by someone else, working from </w:t>
            </w:r>
            <w:r w:rsidR="00461C7B">
              <w:t>repository</w:t>
            </w:r>
            <w:r w:rsidR="00360760">
              <w:t>+</w:t>
            </w:r>
          </w:p>
        </w:tc>
        <w:tc>
          <w:tcPr>
            <w:tcW w:w="2430" w:type="dxa"/>
          </w:tcPr>
          <w:p w14:paraId="13F16076" w14:textId="25B2C6B1" w:rsidR="00D8616A" w:rsidRDefault="00DA45B8" w:rsidP="00663A6F">
            <w:r>
              <w:t>The workflow is reproducible in principle, given enough work and in conversation with the original author</w:t>
            </w:r>
          </w:p>
        </w:tc>
        <w:tc>
          <w:tcPr>
            <w:tcW w:w="2245" w:type="dxa"/>
          </w:tcPr>
          <w:p w14:paraId="0D398A34" w14:textId="1196F44C" w:rsidR="00D8616A" w:rsidRDefault="004C60F4" w:rsidP="00663A6F">
            <w:r>
              <w:t xml:space="preserve">Workflow mostly only exists within </w:t>
            </w:r>
            <w:r w:rsidR="009478D4">
              <w:t>a specific</w:t>
            </w:r>
            <w:r>
              <w:t xml:space="preserve"> machine and author</w:t>
            </w:r>
          </w:p>
        </w:tc>
      </w:tr>
      <w:tr w:rsidR="00D8616A" w14:paraId="3A0CD859" w14:textId="7377AE13" w:rsidTr="009823A2">
        <w:tc>
          <w:tcPr>
            <w:tcW w:w="2336" w:type="dxa"/>
          </w:tcPr>
          <w:p w14:paraId="72CC4A62" w14:textId="57BCDDDA" w:rsidR="00D8616A" w:rsidRDefault="00DC0C50" w:rsidP="00663A6F">
            <w:r>
              <w:t>Presentation</w:t>
            </w:r>
          </w:p>
        </w:tc>
        <w:tc>
          <w:tcPr>
            <w:tcW w:w="2339" w:type="dxa"/>
          </w:tcPr>
          <w:p w14:paraId="224E746F" w14:textId="5F19DAD8" w:rsidR="00D8616A" w:rsidRDefault="00B42B14" w:rsidP="00663A6F">
            <w:r>
              <w:t>In addition to following best practices, slides are beautiful</w:t>
            </w:r>
            <w:r w:rsidR="00CA2179">
              <w:t xml:space="preserve"> and clearly transmit their message</w:t>
            </w:r>
          </w:p>
        </w:tc>
        <w:tc>
          <w:tcPr>
            <w:tcW w:w="2430" w:type="dxa"/>
          </w:tcPr>
          <w:p w14:paraId="68882C4F" w14:textId="77777777" w:rsidR="00D8616A" w:rsidRDefault="00A06393" w:rsidP="00663A6F">
            <w:r>
              <w:t>-</w:t>
            </w:r>
            <w:r w:rsidR="00A81586">
              <w:t>Roughly 10 minutes of content (no more than 5 slides)</w:t>
            </w:r>
          </w:p>
          <w:p w14:paraId="10A50D82" w14:textId="77777777" w:rsidR="00A06393" w:rsidRDefault="00A06393" w:rsidP="00663A6F"/>
          <w:p w14:paraId="36D59048" w14:textId="28981A4B" w:rsidR="00A06393" w:rsidRDefault="00A06393" w:rsidP="00663A6F">
            <w:r>
              <w:t>-Figures follow best practices for data visualization</w:t>
            </w:r>
          </w:p>
        </w:tc>
        <w:tc>
          <w:tcPr>
            <w:tcW w:w="2245" w:type="dxa"/>
          </w:tcPr>
          <w:p w14:paraId="64F05433" w14:textId="77777777" w:rsidR="007512E2" w:rsidRDefault="007512E2" w:rsidP="00663A6F">
            <w:r>
              <w:t xml:space="preserve">One or more of the </w:t>
            </w:r>
            <w:proofErr w:type="gramStart"/>
            <w:r>
              <w:t>follow</w:t>
            </w:r>
            <w:proofErr w:type="gramEnd"/>
            <w:r>
              <w:t>:</w:t>
            </w:r>
          </w:p>
          <w:p w14:paraId="57BA1906" w14:textId="600E5C7C" w:rsidR="007512E2" w:rsidRDefault="007512E2" w:rsidP="00663A6F"/>
          <w:p w14:paraId="21FEED3F" w14:textId="7E3959F0" w:rsidR="007512E2" w:rsidRDefault="007512E2" w:rsidP="00663A6F">
            <w:r>
              <w:t>-figures do not follow best practices</w:t>
            </w:r>
          </w:p>
          <w:p w14:paraId="12D07BC1" w14:textId="77777777" w:rsidR="007512E2" w:rsidRDefault="007512E2" w:rsidP="00663A6F">
            <w:r>
              <w:t>-over time</w:t>
            </w:r>
          </w:p>
          <w:p w14:paraId="515E1027" w14:textId="4A3EA35F" w:rsidR="007512E2" w:rsidRDefault="007512E2" w:rsidP="00663A6F">
            <w:r>
              <w:t>-over slide limit</w:t>
            </w:r>
          </w:p>
        </w:tc>
      </w:tr>
    </w:tbl>
    <w:p w14:paraId="7BF0C023" w14:textId="77777777" w:rsidR="00D8616A" w:rsidRDefault="00D8616A" w:rsidP="00663A6F"/>
    <w:p w14:paraId="498DB90C" w14:textId="46FE6340" w:rsidR="00DE446E" w:rsidRDefault="00DE446E" w:rsidP="00663A6F">
      <w:r>
        <w:t>*</w:t>
      </w:r>
      <w:r w:rsidR="00CA204B">
        <w:t xml:space="preserve">no penalty for </w:t>
      </w:r>
      <w:r w:rsidR="00570C7E">
        <w:t>describing work chasing down dead ends</w:t>
      </w:r>
      <w:r w:rsidR="005D382A">
        <w:t xml:space="preserve">: </w:t>
      </w:r>
      <w:r w:rsidR="00570C7E">
        <w:t>part of the research process</w:t>
      </w:r>
    </w:p>
    <w:p w14:paraId="6FB47CF4" w14:textId="6080D58F" w:rsidR="00D8616A" w:rsidRDefault="00360760" w:rsidP="00663A6F">
      <w:r>
        <w:t>+</w:t>
      </w:r>
      <w:r w:rsidR="00461C7B">
        <w:t>assuming the person had access to any proprietary data, e</w:t>
      </w:r>
      <w:r w:rsidR="001E6633">
        <w:t>tc.</w:t>
      </w:r>
    </w:p>
    <w:p w14:paraId="4D0CD2F5" w14:textId="0005E1BE" w:rsidR="00D8616A" w:rsidRDefault="00D8616A" w:rsidP="00663A6F"/>
    <w:p w14:paraId="7CB1D63D" w14:textId="4D74E669" w:rsidR="00D8616A" w:rsidRDefault="00D8616A" w:rsidP="00663A6F"/>
    <w:p w14:paraId="18B82256" w14:textId="77777777" w:rsidR="00D8616A" w:rsidRPr="00855C98" w:rsidRDefault="00D8616A" w:rsidP="00663A6F"/>
    <w:p w14:paraId="35FC1BF1" w14:textId="23C8AC04" w:rsidR="00F20FA2" w:rsidRDefault="00F20FA2"/>
    <w:p w14:paraId="647BE985" w14:textId="77777777" w:rsidR="00F20FA2" w:rsidRDefault="00F20FA2"/>
    <w:p w14:paraId="7C6EDC40" w14:textId="77777777" w:rsidR="00E82FA0" w:rsidRDefault="00E82FA0"/>
    <w:sectPr w:rsidR="00E82FA0" w:rsidSect="00927AC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407E4" w14:textId="77777777" w:rsidR="00587B23" w:rsidRDefault="00587B23" w:rsidP="003057B9">
      <w:r>
        <w:separator/>
      </w:r>
    </w:p>
  </w:endnote>
  <w:endnote w:type="continuationSeparator" w:id="0">
    <w:p w14:paraId="10165B7C" w14:textId="77777777" w:rsidR="00587B23" w:rsidRDefault="00587B23" w:rsidP="0030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01DA2" w14:textId="77777777" w:rsidR="00587B23" w:rsidRDefault="00587B23" w:rsidP="003057B9">
      <w:r>
        <w:separator/>
      </w:r>
    </w:p>
  </w:footnote>
  <w:footnote w:type="continuationSeparator" w:id="0">
    <w:p w14:paraId="3AA744BC" w14:textId="77777777" w:rsidR="00587B23" w:rsidRDefault="00587B23" w:rsidP="00305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80BA8" w14:textId="77777777" w:rsidR="00C66393" w:rsidRDefault="00C66393" w:rsidP="00483442"/>
  <w:p w14:paraId="06E9A1FB" w14:textId="2FC94C07" w:rsidR="00483442" w:rsidRDefault="00483442" w:rsidP="00483442">
    <w:r>
      <w:t xml:space="preserve">Available on </w:t>
    </w:r>
    <w:hyperlink r:id="rId1" w:history="1">
      <w:r w:rsidR="00A61F6F" w:rsidRPr="00D41D5E">
        <w:rPr>
          <w:rStyle w:val="Hyperlink"/>
        </w:rPr>
        <w:t>https://github.com/analyticalworkflows</w:t>
      </w:r>
    </w:hyperlink>
    <w:r w:rsidR="00C66393">
      <w:rPr>
        <w:rStyle w:val="Hyperlink"/>
      </w:rPr>
      <w:t>/TeachingMaterials/course_info</w:t>
    </w:r>
  </w:p>
  <w:p w14:paraId="3ED33BF0" w14:textId="77777777" w:rsidR="00483442" w:rsidRDefault="004834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6F"/>
    <w:rsid w:val="00010A5C"/>
    <w:rsid w:val="00011A9E"/>
    <w:rsid w:val="00014051"/>
    <w:rsid w:val="00063A73"/>
    <w:rsid w:val="001119F0"/>
    <w:rsid w:val="00180DE6"/>
    <w:rsid w:val="001D3FAE"/>
    <w:rsid w:val="001E19B5"/>
    <w:rsid w:val="001E6633"/>
    <w:rsid w:val="00223897"/>
    <w:rsid w:val="002C4551"/>
    <w:rsid w:val="002F3012"/>
    <w:rsid w:val="00302A82"/>
    <w:rsid w:val="003057B9"/>
    <w:rsid w:val="00317688"/>
    <w:rsid w:val="00360760"/>
    <w:rsid w:val="00370129"/>
    <w:rsid w:val="003F5DB8"/>
    <w:rsid w:val="00461C7B"/>
    <w:rsid w:val="00482296"/>
    <w:rsid w:val="00483442"/>
    <w:rsid w:val="004C60F4"/>
    <w:rsid w:val="00570C7E"/>
    <w:rsid w:val="00587364"/>
    <w:rsid w:val="00587B23"/>
    <w:rsid w:val="005B2B28"/>
    <w:rsid w:val="005D382A"/>
    <w:rsid w:val="005D5F96"/>
    <w:rsid w:val="005F0D8B"/>
    <w:rsid w:val="00663A6F"/>
    <w:rsid w:val="006C2E66"/>
    <w:rsid w:val="007023AD"/>
    <w:rsid w:val="007368BB"/>
    <w:rsid w:val="007512E2"/>
    <w:rsid w:val="00770DCD"/>
    <w:rsid w:val="00784230"/>
    <w:rsid w:val="007850D5"/>
    <w:rsid w:val="00855C98"/>
    <w:rsid w:val="00875563"/>
    <w:rsid w:val="00880EBD"/>
    <w:rsid w:val="00927AC5"/>
    <w:rsid w:val="009478D4"/>
    <w:rsid w:val="00951D57"/>
    <w:rsid w:val="009823A2"/>
    <w:rsid w:val="00A06393"/>
    <w:rsid w:val="00A35FF8"/>
    <w:rsid w:val="00A61F6F"/>
    <w:rsid w:val="00A81586"/>
    <w:rsid w:val="00AF2442"/>
    <w:rsid w:val="00B1517B"/>
    <w:rsid w:val="00B42B14"/>
    <w:rsid w:val="00B71B5D"/>
    <w:rsid w:val="00BA6030"/>
    <w:rsid w:val="00BE3C73"/>
    <w:rsid w:val="00C55151"/>
    <w:rsid w:val="00C66393"/>
    <w:rsid w:val="00CA204B"/>
    <w:rsid w:val="00CA2179"/>
    <w:rsid w:val="00CE5E46"/>
    <w:rsid w:val="00D22237"/>
    <w:rsid w:val="00D8616A"/>
    <w:rsid w:val="00DA45B8"/>
    <w:rsid w:val="00DB6496"/>
    <w:rsid w:val="00DC0C50"/>
    <w:rsid w:val="00DE446E"/>
    <w:rsid w:val="00E14ACF"/>
    <w:rsid w:val="00E456DF"/>
    <w:rsid w:val="00E62A9F"/>
    <w:rsid w:val="00E82FA0"/>
    <w:rsid w:val="00E83E08"/>
    <w:rsid w:val="00EA4B57"/>
    <w:rsid w:val="00F13B52"/>
    <w:rsid w:val="00F168A2"/>
    <w:rsid w:val="00F20FA2"/>
    <w:rsid w:val="00FB7D19"/>
    <w:rsid w:val="00FE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6BF80"/>
  <w14:defaultImageDpi w14:val="32767"/>
  <w15:chartTrackingRefBased/>
  <w15:docId w15:val="{48B9C794-248C-F741-9463-08C881B9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A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663A6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057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7B9"/>
  </w:style>
  <w:style w:type="paragraph" w:styleId="Footer">
    <w:name w:val="footer"/>
    <w:basedOn w:val="Normal"/>
    <w:link w:val="FooterChar"/>
    <w:uiPriority w:val="99"/>
    <w:unhideWhenUsed/>
    <w:rsid w:val="003057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7B9"/>
  </w:style>
  <w:style w:type="character" w:styleId="FollowedHyperlink">
    <w:name w:val="FollowedHyperlink"/>
    <w:basedOn w:val="DefaultParagraphFont"/>
    <w:uiPriority w:val="99"/>
    <w:semiHidden/>
    <w:unhideWhenUsed/>
    <w:rsid w:val="0048344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86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7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nalyticalworkfl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Dalziel</dc:creator>
  <cp:keywords/>
  <dc:description/>
  <cp:lastModifiedBy>Benjamin Dalziel</cp:lastModifiedBy>
  <cp:revision>72</cp:revision>
  <cp:lastPrinted>2019-03-31T17:49:00Z</cp:lastPrinted>
  <dcterms:created xsi:type="dcterms:W3CDTF">2019-03-29T22:26:00Z</dcterms:created>
  <dcterms:modified xsi:type="dcterms:W3CDTF">2019-05-27T17:00:00Z</dcterms:modified>
</cp:coreProperties>
</file>