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469D" w14:textId="0C62EF8C" w:rsidR="0032688C" w:rsidRPr="00C80CC9" w:rsidRDefault="0032688C" w:rsidP="00C80CC9">
      <w:pPr>
        <w:spacing w:after="0" w:line="240" w:lineRule="auto"/>
        <w:jc w:val="center"/>
        <w:rPr>
          <w:rFonts w:ascii="Cambria" w:hAnsi="Cambria"/>
          <w:sz w:val="24"/>
          <w:szCs w:val="24"/>
          <w:lang w:val="en-GB"/>
        </w:rPr>
      </w:pPr>
      <w:r w:rsidRPr="00C80CC9">
        <w:rPr>
          <w:rFonts w:ascii="Cambria" w:hAnsi="Cambria"/>
          <w:noProof/>
          <w:sz w:val="24"/>
          <w:szCs w:val="24"/>
          <w:lang w:val="en-GB"/>
        </w:rPr>
        <w:drawing>
          <wp:inline distT="0" distB="0" distL="0" distR="0" wp14:anchorId="7A583624" wp14:editId="7F685451">
            <wp:extent cx="1469390" cy="1085215"/>
            <wp:effectExtent l="0" t="0" r="0" b="635"/>
            <wp:docPr id="48428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9390" cy="1085215"/>
                    </a:xfrm>
                    <a:prstGeom prst="rect">
                      <a:avLst/>
                    </a:prstGeom>
                    <a:noFill/>
                  </pic:spPr>
                </pic:pic>
              </a:graphicData>
            </a:graphic>
          </wp:inline>
        </w:drawing>
      </w:r>
    </w:p>
    <w:p w14:paraId="18C25ACA" w14:textId="77777777" w:rsidR="00A036AC" w:rsidRPr="00C80CC9" w:rsidRDefault="00A036AC" w:rsidP="00C80CC9">
      <w:pPr>
        <w:spacing w:after="0" w:line="240" w:lineRule="auto"/>
        <w:jc w:val="center"/>
        <w:rPr>
          <w:rFonts w:ascii="Cambria" w:eastAsia="Calibri" w:hAnsi="Cambria" w:cs="Times New Roman"/>
          <w:b/>
          <w:bCs/>
          <w:kern w:val="2"/>
          <w:sz w:val="24"/>
          <w:szCs w:val="24"/>
          <w14:ligatures w14:val="standardContextual"/>
        </w:rPr>
      </w:pPr>
    </w:p>
    <w:p w14:paraId="7FAD6775" w14:textId="2706B3C6" w:rsidR="0032688C" w:rsidRDefault="00EE6337" w:rsidP="00C80CC9">
      <w:pPr>
        <w:spacing w:after="0" w:line="240" w:lineRule="auto"/>
        <w:jc w:val="center"/>
        <w:rPr>
          <w:rFonts w:ascii="Cambria" w:eastAsia="Calibri" w:hAnsi="Cambria" w:cs="Times New Roman"/>
          <w:b/>
          <w:bCs/>
          <w:kern w:val="2"/>
          <w:sz w:val="24"/>
          <w:szCs w:val="24"/>
          <w14:ligatures w14:val="standardContextual"/>
        </w:rPr>
      </w:pPr>
      <w:r>
        <w:rPr>
          <w:rFonts w:ascii="Cambria" w:eastAsia="Calibri" w:hAnsi="Cambria" w:cs="Times New Roman"/>
          <w:b/>
          <w:bCs/>
          <w:kern w:val="2"/>
          <w:sz w:val="24"/>
          <w:szCs w:val="24"/>
          <w14:ligatures w14:val="standardContextual"/>
        </w:rPr>
        <w:t>REPORT ON THE HARARE VOLLEYBALL TOURNAMENT EXHIBITION</w:t>
      </w:r>
    </w:p>
    <w:p w14:paraId="472B8C8B" w14:textId="77777777" w:rsidR="00EE6337" w:rsidRPr="00C80CC9" w:rsidRDefault="00EE6337" w:rsidP="00C80CC9">
      <w:pPr>
        <w:spacing w:after="0" w:line="240" w:lineRule="auto"/>
        <w:jc w:val="center"/>
        <w:rPr>
          <w:rFonts w:ascii="Cambria" w:eastAsia="Calibri" w:hAnsi="Cambria" w:cs="Times New Roman"/>
          <w:b/>
          <w:bCs/>
          <w:kern w:val="2"/>
          <w:sz w:val="24"/>
          <w:szCs w:val="24"/>
          <w14:ligatures w14:val="standardContextual"/>
        </w:rPr>
      </w:pPr>
    </w:p>
    <w:tbl>
      <w:tblPr>
        <w:tblStyle w:val="TableGrid"/>
        <w:tblW w:w="9625" w:type="dxa"/>
        <w:tblLook w:val="04A0" w:firstRow="1" w:lastRow="0" w:firstColumn="1" w:lastColumn="0" w:noHBand="0" w:noVBand="1"/>
      </w:tblPr>
      <w:tblGrid>
        <w:gridCol w:w="981"/>
        <w:gridCol w:w="8644"/>
      </w:tblGrid>
      <w:tr w:rsidR="0032688C" w:rsidRPr="00C80CC9" w14:paraId="6E58B5E3" w14:textId="77777777" w:rsidTr="00EE6337">
        <w:trPr>
          <w:trHeight w:val="413"/>
        </w:trPr>
        <w:tc>
          <w:tcPr>
            <w:tcW w:w="9625" w:type="dxa"/>
            <w:gridSpan w:val="2"/>
          </w:tcPr>
          <w:p w14:paraId="56113CDC" w14:textId="2B0C02E2" w:rsidR="00AD4244" w:rsidRPr="00EE6337" w:rsidRDefault="0032688C" w:rsidP="00C80CC9">
            <w:pPr>
              <w:rPr>
                <w:rFonts w:ascii="Cambria" w:eastAsia="Calibri" w:hAnsi="Cambria" w:cs="Times New Roman"/>
                <w:i/>
                <w:i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 Date</w:t>
            </w:r>
            <w:r w:rsidR="005138C2" w:rsidRPr="00C80CC9">
              <w:rPr>
                <w:rFonts w:ascii="Cambria" w:eastAsia="Calibri" w:hAnsi="Cambria" w:cs="Times New Roman"/>
                <w:b/>
                <w:bCs/>
                <w:kern w:val="2"/>
                <w:sz w:val="24"/>
                <w:szCs w:val="24"/>
                <w14:ligatures w14:val="standardContextual"/>
              </w:rPr>
              <w:t xml:space="preserve">: </w:t>
            </w:r>
            <w:r w:rsidR="00115978" w:rsidRPr="00C80CC9">
              <w:rPr>
                <w:rFonts w:ascii="Cambria" w:eastAsia="Calibri" w:hAnsi="Cambria" w:cs="Times New Roman"/>
                <w:kern w:val="2"/>
                <w:sz w:val="24"/>
                <w:szCs w:val="24"/>
                <w14:ligatures w14:val="standardContextual"/>
              </w:rPr>
              <w:t>20 and 21 Jul</w:t>
            </w:r>
            <w:r w:rsidR="00EE6337">
              <w:rPr>
                <w:rFonts w:ascii="Cambria" w:eastAsia="Calibri" w:hAnsi="Cambria" w:cs="Times New Roman"/>
                <w:kern w:val="2"/>
                <w:sz w:val="24"/>
                <w:szCs w:val="24"/>
                <w14:ligatures w14:val="standardContextual"/>
              </w:rPr>
              <w:t>y</w:t>
            </w:r>
          </w:p>
        </w:tc>
      </w:tr>
      <w:tr w:rsidR="00957A13" w:rsidRPr="00C80CC9" w14:paraId="01D0CA63" w14:textId="77777777" w:rsidTr="00B34E54">
        <w:tc>
          <w:tcPr>
            <w:tcW w:w="9625" w:type="dxa"/>
            <w:gridSpan w:val="2"/>
          </w:tcPr>
          <w:p w14:paraId="77F331E3" w14:textId="1A7328B0" w:rsidR="00957A13" w:rsidRPr="00C80CC9" w:rsidRDefault="00957A13"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Location (venue) of this advocacy activity and why this location? </w:t>
            </w:r>
          </w:p>
          <w:p w14:paraId="3A3F4AAF" w14:textId="1EF83546" w:rsidR="004C4F5C" w:rsidRPr="00C80CC9" w:rsidRDefault="004C4F5C" w:rsidP="00C80CC9">
            <w:pPr>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The tournament was held </w:t>
            </w:r>
            <w:r w:rsidR="00EE6337">
              <w:rPr>
                <w:rFonts w:ascii="Cambria" w:eastAsia="Calibri" w:hAnsi="Cambria" w:cs="Times New Roman"/>
                <w:kern w:val="2"/>
                <w:sz w:val="24"/>
                <w:szCs w:val="24"/>
                <w14:ligatures w14:val="standardContextual"/>
              </w:rPr>
              <w:t>in</w:t>
            </w:r>
            <w:r w:rsidRPr="00C80CC9">
              <w:rPr>
                <w:rFonts w:ascii="Cambria" w:eastAsia="Calibri" w:hAnsi="Cambria" w:cs="Times New Roman"/>
                <w:kern w:val="2"/>
                <w:sz w:val="24"/>
                <w:szCs w:val="24"/>
                <w14:ligatures w14:val="standardContextual"/>
              </w:rPr>
              <w:t xml:space="preserve"> </w:t>
            </w:r>
            <w:proofErr w:type="spellStart"/>
            <w:r w:rsidRPr="00C80CC9">
              <w:rPr>
                <w:rFonts w:ascii="Cambria" w:eastAsia="Calibri" w:hAnsi="Cambria" w:cs="Times New Roman"/>
                <w:kern w:val="2"/>
                <w:sz w:val="24"/>
                <w:szCs w:val="24"/>
                <w14:ligatures w14:val="standardContextual"/>
              </w:rPr>
              <w:t>Mufakose</w:t>
            </w:r>
            <w:proofErr w:type="spellEnd"/>
            <w:r w:rsidR="00EE6337">
              <w:rPr>
                <w:rFonts w:ascii="Cambria" w:eastAsia="Calibri" w:hAnsi="Cambria" w:cs="Times New Roman"/>
                <w:kern w:val="2"/>
                <w:sz w:val="24"/>
                <w:szCs w:val="24"/>
                <w14:ligatures w14:val="standardContextual"/>
              </w:rPr>
              <w:t xml:space="preserve"> at</w:t>
            </w:r>
            <w:r w:rsidRPr="00C80CC9">
              <w:rPr>
                <w:rFonts w:ascii="Cambria" w:eastAsia="Calibri" w:hAnsi="Cambria" w:cs="Times New Roman"/>
                <w:kern w:val="2"/>
                <w:sz w:val="24"/>
                <w:szCs w:val="24"/>
                <w14:ligatures w14:val="standardContextual"/>
              </w:rPr>
              <w:t xml:space="preserve"> </w:t>
            </w:r>
            <w:proofErr w:type="spellStart"/>
            <w:r w:rsidRPr="00C80CC9">
              <w:rPr>
                <w:rFonts w:ascii="Cambria" w:eastAsia="Calibri" w:hAnsi="Cambria" w:cs="Times New Roman"/>
                <w:kern w:val="2"/>
                <w:sz w:val="24"/>
                <w:szCs w:val="24"/>
                <w14:ligatures w14:val="standardContextual"/>
              </w:rPr>
              <w:t>Tendayi</w:t>
            </w:r>
            <w:proofErr w:type="spellEnd"/>
            <w:r w:rsidRPr="00C80CC9">
              <w:rPr>
                <w:rFonts w:ascii="Cambria" w:eastAsia="Calibri" w:hAnsi="Cambria" w:cs="Times New Roman"/>
                <w:kern w:val="2"/>
                <w:sz w:val="24"/>
                <w:szCs w:val="24"/>
                <w14:ligatures w14:val="standardContextual"/>
              </w:rPr>
              <w:t xml:space="preserve"> Community</w:t>
            </w:r>
            <w:r w:rsidR="001D178E" w:rsidRPr="00C80CC9">
              <w:rPr>
                <w:rFonts w:ascii="Cambria" w:eastAsia="Calibri" w:hAnsi="Cambria" w:cs="Times New Roman"/>
                <w:kern w:val="2"/>
                <w:sz w:val="24"/>
                <w:szCs w:val="24"/>
                <w14:ligatures w14:val="standardContextual"/>
              </w:rPr>
              <w:t xml:space="preserve"> H</w:t>
            </w:r>
            <w:r w:rsidRPr="00C80CC9">
              <w:rPr>
                <w:rFonts w:ascii="Cambria" w:eastAsia="Calibri" w:hAnsi="Cambria" w:cs="Times New Roman"/>
                <w:kern w:val="2"/>
                <w:sz w:val="24"/>
                <w:szCs w:val="24"/>
                <w14:ligatures w14:val="standardContextual"/>
              </w:rPr>
              <w:t>all.</w:t>
            </w:r>
          </w:p>
          <w:p w14:paraId="200BDAAC" w14:textId="0D56F33E" w:rsidR="00AD4244" w:rsidRPr="00C80CC9" w:rsidRDefault="00AD4244" w:rsidP="00C80CC9">
            <w:pPr>
              <w:rPr>
                <w:rFonts w:ascii="Cambria" w:eastAsia="Calibri" w:hAnsi="Cambria" w:cs="Times New Roman"/>
                <w:b/>
                <w:bCs/>
                <w:kern w:val="2"/>
                <w:sz w:val="24"/>
                <w:szCs w:val="24"/>
                <w14:ligatures w14:val="standardContextual"/>
              </w:rPr>
            </w:pPr>
          </w:p>
        </w:tc>
      </w:tr>
      <w:tr w:rsidR="0032688C" w:rsidRPr="00C80CC9" w14:paraId="0ADE89B4" w14:textId="77777777" w:rsidTr="00B34E54">
        <w:tc>
          <w:tcPr>
            <w:tcW w:w="9625" w:type="dxa"/>
            <w:gridSpan w:val="2"/>
          </w:tcPr>
          <w:p w14:paraId="42CA6167" w14:textId="77777777" w:rsidR="00C80CC9" w:rsidRDefault="00F73D4A"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Facilitated </w:t>
            </w:r>
            <w:r w:rsidR="0032688C" w:rsidRPr="00C80CC9">
              <w:rPr>
                <w:rFonts w:ascii="Cambria" w:eastAsia="Calibri" w:hAnsi="Cambria" w:cs="Times New Roman"/>
                <w:b/>
                <w:bCs/>
                <w:kern w:val="2"/>
                <w:sz w:val="24"/>
                <w:szCs w:val="24"/>
                <w14:ligatures w14:val="standardContextual"/>
              </w:rPr>
              <w:t>By:</w:t>
            </w:r>
            <w:r w:rsidR="005138C2" w:rsidRPr="00C80CC9">
              <w:rPr>
                <w:rFonts w:ascii="Cambria" w:eastAsia="Calibri" w:hAnsi="Cambria" w:cs="Times New Roman"/>
                <w:b/>
                <w:bCs/>
                <w:kern w:val="2"/>
                <w:sz w:val="24"/>
                <w:szCs w:val="24"/>
                <w14:ligatures w14:val="standardContextual"/>
              </w:rPr>
              <w:t xml:space="preserve"> </w:t>
            </w:r>
          </w:p>
          <w:p w14:paraId="455FEE97" w14:textId="77777777" w:rsidR="00C80CC9" w:rsidRDefault="00C80CC9" w:rsidP="00EE6337">
            <w:pPr>
              <w:jc w:val="both"/>
              <w:rPr>
                <w:rFonts w:ascii="Cambria" w:eastAsia="Calibri" w:hAnsi="Cambria" w:cs="Times New Roman"/>
                <w:kern w:val="2"/>
                <w:sz w:val="24"/>
                <w:szCs w:val="24"/>
                <w14:ligatures w14:val="standardContextual"/>
              </w:rPr>
            </w:pPr>
            <w:r>
              <w:rPr>
                <w:rFonts w:ascii="Cambria" w:eastAsia="Calibri" w:hAnsi="Cambria" w:cs="Times New Roman"/>
                <w:kern w:val="2"/>
                <w:sz w:val="24"/>
                <w:szCs w:val="24"/>
                <w14:ligatures w14:val="standardContextual"/>
              </w:rPr>
              <w:t>The tournament was hosted by the</w:t>
            </w:r>
            <w:r w:rsidR="004C4F5C" w:rsidRPr="00C80CC9">
              <w:rPr>
                <w:rFonts w:ascii="Cambria" w:eastAsia="Calibri" w:hAnsi="Cambria" w:cs="Times New Roman"/>
                <w:kern w:val="2"/>
                <w:sz w:val="24"/>
                <w:szCs w:val="24"/>
                <w14:ligatures w14:val="standardContextual"/>
              </w:rPr>
              <w:t xml:space="preserve"> Harare Volley Ball Association</w:t>
            </w:r>
            <w:r>
              <w:rPr>
                <w:rFonts w:ascii="Cambria" w:eastAsia="Calibri" w:hAnsi="Cambria" w:cs="Times New Roman"/>
                <w:kern w:val="2"/>
                <w:sz w:val="24"/>
                <w:szCs w:val="24"/>
                <w14:ligatures w14:val="standardContextual"/>
              </w:rPr>
              <w:t xml:space="preserve"> and partnered with other service providers and other </w:t>
            </w:r>
            <w:r w:rsidR="004C4F5C" w:rsidRPr="00C80CC9">
              <w:rPr>
                <w:rFonts w:ascii="Cambria" w:eastAsia="Calibri" w:hAnsi="Cambria" w:cs="Times New Roman"/>
                <w:kern w:val="2"/>
                <w:sz w:val="24"/>
                <w:szCs w:val="24"/>
                <w14:ligatures w14:val="standardContextual"/>
              </w:rPr>
              <w:t xml:space="preserve">organization </w:t>
            </w:r>
            <w:r>
              <w:rPr>
                <w:rFonts w:ascii="Cambria" w:eastAsia="Calibri" w:hAnsi="Cambria" w:cs="Times New Roman"/>
                <w:kern w:val="2"/>
                <w:sz w:val="24"/>
                <w:szCs w:val="24"/>
                <w14:ligatures w14:val="standardContextual"/>
              </w:rPr>
              <w:t>including ZCLDN.</w:t>
            </w:r>
          </w:p>
          <w:p w14:paraId="1DEF92C6" w14:textId="2331B7AB" w:rsidR="00EE6337" w:rsidRPr="00C80CC9" w:rsidRDefault="00EE6337" w:rsidP="00EE6337">
            <w:pPr>
              <w:jc w:val="both"/>
              <w:rPr>
                <w:rFonts w:ascii="Cambria" w:eastAsia="Calibri" w:hAnsi="Cambria" w:cs="Times New Roman"/>
                <w:kern w:val="2"/>
                <w:sz w:val="24"/>
                <w:szCs w:val="24"/>
                <w14:ligatures w14:val="standardContextual"/>
              </w:rPr>
            </w:pPr>
          </w:p>
        </w:tc>
      </w:tr>
      <w:tr w:rsidR="0032688C" w:rsidRPr="00C80CC9" w14:paraId="1D119207" w14:textId="77777777" w:rsidTr="00B34E54">
        <w:tc>
          <w:tcPr>
            <w:tcW w:w="9625" w:type="dxa"/>
            <w:gridSpan w:val="2"/>
          </w:tcPr>
          <w:p w14:paraId="6DF154EA" w14:textId="77777777" w:rsid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Number of Participants</w:t>
            </w:r>
            <w:r w:rsidR="005138C2" w:rsidRPr="00C80CC9">
              <w:rPr>
                <w:rFonts w:ascii="Cambria" w:eastAsia="Calibri" w:hAnsi="Cambria" w:cs="Times New Roman"/>
                <w:b/>
                <w:bCs/>
                <w:kern w:val="2"/>
                <w:sz w:val="24"/>
                <w:szCs w:val="24"/>
                <w14:ligatures w14:val="standardContextual"/>
              </w:rPr>
              <w:t xml:space="preserve"> and where they are from</w:t>
            </w:r>
            <w:r w:rsidRPr="00C80CC9">
              <w:rPr>
                <w:rFonts w:ascii="Cambria" w:eastAsia="Calibri" w:hAnsi="Cambria" w:cs="Times New Roman"/>
                <w:b/>
                <w:bCs/>
                <w:kern w:val="2"/>
                <w:sz w:val="24"/>
                <w:szCs w:val="24"/>
                <w14:ligatures w14:val="standardContextual"/>
              </w:rPr>
              <w:t>:</w:t>
            </w:r>
            <w:r w:rsidR="005138C2" w:rsidRPr="00C80CC9">
              <w:rPr>
                <w:rFonts w:ascii="Cambria" w:eastAsia="Calibri" w:hAnsi="Cambria" w:cs="Times New Roman"/>
                <w:b/>
                <w:bCs/>
                <w:kern w:val="2"/>
                <w:sz w:val="24"/>
                <w:szCs w:val="24"/>
                <w14:ligatures w14:val="standardContextual"/>
              </w:rPr>
              <w:t xml:space="preserve"> </w:t>
            </w:r>
            <w:r w:rsidR="009D25C0" w:rsidRPr="00C80CC9">
              <w:rPr>
                <w:rFonts w:ascii="Cambria" w:eastAsia="Calibri" w:hAnsi="Cambria" w:cs="Times New Roman"/>
                <w:b/>
                <w:bCs/>
                <w:kern w:val="2"/>
                <w:sz w:val="24"/>
                <w:szCs w:val="24"/>
                <w14:ligatures w14:val="standardContextual"/>
              </w:rPr>
              <w:t xml:space="preserve"> </w:t>
            </w:r>
          </w:p>
          <w:p w14:paraId="719AAB0A" w14:textId="564787C9" w:rsidR="0032688C" w:rsidRPr="00C80CC9" w:rsidRDefault="009D25C0" w:rsidP="00C80CC9">
            <w:p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There were more than 400 people who came from different communities to watch and support the tournament. </w:t>
            </w:r>
            <w:r w:rsidR="00C80CC9">
              <w:rPr>
                <w:rFonts w:ascii="Cambria" w:eastAsia="Calibri" w:hAnsi="Cambria" w:cs="Times New Roman"/>
                <w:kern w:val="2"/>
                <w:sz w:val="24"/>
                <w:szCs w:val="24"/>
                <w14:ligatures w14:val="standardContextual"/>
              </w:rPr>
              <w:t>18</w:t>
            </w:r>
            <w:r w:rsidRPr="00C80CC9">
              <w:rPr>
                <w:rFonts w:ascii="Cambria" w:eastAsia="Calibri" w:hAnsi="Cambria" w:cs="Times New Roman"/>
                <w:kern w:val="2"/>
                <w:sz w:val="24"/>
                <w:szCs w:val="24"/>
                <w14:ligatures w14:val="standardContextual"/>
              </w:rPr>
              <w:t xml:space="preserve"> teams </w:t>
            </w:r>
            <w:r w:rsidR="00C80CC9">
              <w:rPr>
                <w:rFonts w:ascii="Cambria" w:eastAsia="Calibri" w:hAnsi="Cambria" w:cs="Times New Roman"/>
                <w:kern w:val="2"/>
                <w:sz w:val="24"/>
                <w:szCs w:val="24"/>
                <w14:ligatures w14:val="standardContextual"/>
              </w:rPr>
              <w:t xml:space="preserve">(gender inclusive) competed in the tournament. </w:t>
            </w:r>
            <w:r w:rsidRPr="00C80CC9">
              <w:rPr>
                <w:rFonts w:ascii="Cambria" w:eastAsia="Calibri" w:hAnsi="Cambria" w:cs="Times New Roman"/>
                <w:kern w:val="2"/>
                <w:sz w:val="24"/>
                <w:szCs w:val="24"/>
                <w14:ligatures w14:val="standardContextual"/>
              </w:rPr>
              <w:t xml:space="preserve"> </w:t>
            </w:r>
          </w:p>
          <w:p w14:paraId="676B5E67" w14:textId="1EEB9200" w:rsidR="005138C2" w:rsidRPr="00C80CC9" w:rsidRDefault="005138C2" w:rsidP="00C80CC9">
            <w:pPr>
              <w:rPr>
                <w:rFonts w:ascii="Cambria" w:eastAsia="Calibri" w:hAnsi="Cambria" w:cs="Times New Roman"/>
                <w:kern w:val="2"/>
                <w:sz w:val="24"/>
                <w:szCs w:val="24"/>
                <w14:ligatures w14:val="standardContextual"/>
              </w:rPr>
            </w:pPr>
          </w:p>
        </w:tc>
      </w:tr>
      <w:tr w:rsidR="0032688C" w:rsidRPr="00C80CC9" w14:paraId="4C2755F9" w14:textId="77777777" w:rsidTr="00B34E54">
        <w:tc>
          <w:tcPr>
            <w:tcW w:w="981" w:type="dxa"/>
          </w:tcPr>
          <w:p w14:paraId="461BCCA4" w14:textId="1A395C02" w:rsidR="0032688C" w:rsidRPr="00C80CC9" w:rsidRDefault="0032688C" w:rsidP="00C80CC9">
            <w:pPr>
              <w:rPr>
                <w:rFonts w:ascii="Cambria" w:eastAsia="Calibri" w:hAnsi="Cambria" w:cs="Times New Roman"/>
                <w:b/>
                <w:bCs/>
                <w:kern w:val="2"/>
                <w:sz w:val="24"/>
                <w:szCs w:val="24"/>
                <w14:ligatures w14:val="standardContextual"/>
              </w:rPr>
            </w:pPr>
          </w:p>
        </w:tc>
        <w:tc>
          <w:tcPr>
            <w:tcW w:w="8644" w:type="dxa"/>
          </w:tcPr>
          <w:p w14:paraId="33868EF7" w14:textId="77777777" w:rsidR="0032688C" w:rsidRPr="00C80CC9" w:rsidRDefault="0032688C" w:rsidP="00C80CC9">
            <w:pPr>
              <w:rPr>
                <w:rFonts w:ascii="Cambria" w:eastAsia="Calibri" w:hAnsi="Cambria" w:cs="Times New Roman"/>
                <w:b/>
                <w:bCs/>
                <w:kern w:val="2"/>
                <w:sz w:val="24"/>
                <w:szCs w:val="24"/>
                <w14:ligatures w14:val="standardContextual"/>
              </w:rPr>
            </w:pPr>
          </w:p>
        </w:tc>
      </w:tr>
      <w:tr w:rsidR="0032688C" w:rsidRPr="00C80CC9" w14:paraId="27D2CD5C" w14:textId="77777777" w:rsidTr="00B34E54">
        <w:tc>
          <w:tcPr>
            <w:tcW w:w="981" w:type="dxa"/>
            <w:shd w:val="clear" w:color="auto" w:fill="D9D9D9" w:themeFill="background1" w:themeFillShade="D9"/>
          </w:tcPr>
          <w:p w14:paraId="1C1A0CCC" w14:textId="5F455DF0"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1.</w:t>
            </w:r>
          </w:p>
        </w:tc>
        <w:tc>
          <w:tcPr>
            <w:tcW w:w="8644" w:type="dxa"/>
            <w:shd w:val="clear" w:color="auto" w:fill="D9D9D9" w:themeFill="background1" w:themeFillShade="D9"/>
          </w:tcPr>
          <w:p w14:paraId="2E69B1B2" w14:textId="679AD824"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What was the advocacy objective?</w:t>
            </w:r>
          </w:p>
        </w:tc>
      </w:tr>
      <w:tr w:rsidR="00A95282" w:rsidRPr="00C80CC9" w14:paraId="5B578DDD" w14:textId="77777777" w:rsidTr="00B34E54">
        <w:tc>
          <w:tcPr>
            <w:tcW w:w="981" w:type="dxa"/>
          </w:tcPr>
          <w:p w14:paraId="7305F2A7"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64F30A63" w14:textId="1131152C" w:rsidR="00C83586" w:rsidRPr="00C80CC9" w:rsidRDefault="00C83586" w:rsidP="00C80CC9">
            <w:pPr>
              <w:pStyle w:val="ListParagraph"/>
              <w:numPr>
                <w:ilvl w:val="0"/>
                <w:numId w:val="27"/>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To raise awareness of drugs and substance use among young people who were participating in volleyball tournament and other community members who came to support.</w:t>
            </w:r>
          </w:p>
          <w:p w14:paraId="5AE26C8E" w14:textId="5A17079C" w:rsidR="00C83586" w:rsidRPr="00C80CC9" w:rsidRDefault="00C83586" w:rsidP="00C80CC9">
            <w:pPr>
              <w:pStyle w:val="ListParagraph"/>
              <w:numPr>
                <w:ilvl w:val="0"/>
                <w:numId w:val="27"/>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Sensitize the community on the need for a drug policy reform and harm reduction interventions among people who use and inject drugs</w:t>
            </w:r>
            <w:r w:rsidR="009D25C0" w:rsidRPr="00C80CC9">
              <w:rPr>
                <w:rFonts w:ascii="Cambria" w:eastAsia="Calibri" w:hAnsi="Cambria" w:cs="Times New Roman"/>
                <w:kern w:val="2"/>
                <w:sz w:val="24"/>
                <w:szCs w:val="24"/>
                <w14:ligatures w14:val="standardContextual"/>
              </w:rPr>
              <w:t xml:space="preserve"> in order to r</w:t>
            </w:r>
            <w:r w:rsidRPr="00C80CC9">
              <w:rPr>
                <w:rFonts w:ascii="Cambria" w:eastAsia="Calibri" w:hAnsi="Cambria" w:cs="Times New Roman"/>
                <w:kern w:val="2"/>
                <w:sz w:val="24"/>
                <w:szCs w:val="24"/>
                <w14:ligatures w14:val="standardContextual"/>
              </w:rPr>
              <w:t>educe stigma and discrimination.</w:t>
            </w:r>
          </w:p>
          <w:p w14:paraId="3B6B6658" w14:textId="48DB58AC" w:rsidR="00C83586" w:rsidRPr="00C80CC9" w:rsidRDefault="00C83586" w:rsidP="00C80CC9">
            <w:pPr>
              <w:pStyle w:val="ListParagraph"/>
              <w:numPr>
                <w:ilvl w:val="0"/>
                <w:numId w:val="27"/>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To disseminate information on the types of drugs that are commonly used </w:t>
            </w:r>
            <w:r w:rsidR="001D178E" w:rsidRPr="00C80CC9">
              <w:rPr>
                <w:rFonts w:ascii="Cambria" w:eastAsia="Calibri" w:hAnsi="Cambria" w:cs="Times New Roman"/>
                <w:kern w:val="2"/>
                <w:sz w:val="24"/>
                <w:szCs w:val="24"/>
                <w14:ligatures w14:val="standardContextual"/>
              </w:rPr>
              <w:t xml:space="preserve">in communities and their effects on the health of individuals who use them. </w:t>
            </w:r>
          </w:p>
          <w:p w14:paraId="463ADDB0" w14:textId="35634533" w:rsidR="00A95282" w:rsidRPr="00C80CC9" w:rsidRDefault="00A95282" w:rsidP="00C80CC9">
            <w:pPr>
              <w:rPr>
                <w:rFonts w:ascii="Cambria" w:eastAsia="Calibri" w:hAnsi="Cambria" w:cs="Times New Roman"/>
                <w:b/>
                <w:bCs/>
                <w:kern w:val="2"/>
                <w:sz w:val="24"/>
                <w:szCs w:val="24"/>
                <w14:ligatures w14:val="standardContextual"/>
              </w:rPr>
            </w:pPr>
          </w:p>
        </w:tc>
      </w:tr>
      <w:tr w:rsidR="00A95282" w:rsidRPr="00C80CC9" w14:paraId="336B0E1C" w14:textId="77777777" w:rsidTr="00B34E54">
        <w:tc>
          <w:tcPr>
            <w:tcW w:w="981" w:type="dxa"/>
          </w:tcPr>
          <w:p w14:paraId="27CFDD65"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6C6D2D2D" w14:textId="7C863C22" w:rsidR="00A95282" w:rsidRPr="00C80CC9" w:rsidRDefault="00A95282" w:rsidP="00C80CC9">
            <w:pPr>
              <w:rPr>
                <w:rFonts w:ascii="Cambria" w:eastAsia="Calibri" w:hAnsi="Cambria" w:cs="Times New Roman"/>
                <w:b/>
                <w:bCs/>
                <w:kern w:val="2"/>
                <w:sz w:val="24"/>
                <w:szCs w:val="24"/>
                <w14:ligatures w14:val="standardContextual"/>
              </w:rPr>
            </w:pPr>
          </w:p>
        </w:tc>
      </w:tr>
      <w:tr w:rsidR="0032688C" w:rsidRPr="00C80CC9" w14:paraId="14FE9213" w14:textId="77777777" w:rsidTr="00B34E54">
        <w:tc>
          <w:tcPr>
            <w:tcW w:w="981" w:type="dxa"/>
            <w:shd w:val="clear" w:color="auto" w:fill="D9D9D9" w:themeFill="background1" w:themeFillShade="D9"/>
          </w:tcPr>
          <w:p w14:paraId="7572D9D7" w14:textId="6B972EA5"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2. </w:t>
            </w:r>
          </w:p>
        </w:tc>
        <w:tc>
          <w:tcPr>
            <w:tcW w:w="8644" w:type="dxa"/>
            <w:shd w:val="clear" w:color="auto" w:fill="D9D9D9" w:themeFill="background1" w:themeFillShade="D9"/>
          </w:tcPr>
          <w:p w14:paraId="521BF122" w14:textId="496B1C2B" w:rsidR="0032688C" w:rsidRPr="00C80CC9" w:rsidRDefault="00957A13"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What method was used? (Lecture/presentation/group meeting/exhibition/role plays/other)</w:t>
            </w:r>
          </w:p>
        </w:tc>
      </w:tr>
      <w:tr w:rsidR="00A95282" w:rsidRPr="00C80CC9" w14:paraId="56E8C79D" w14:textId="77777777" w:rsidTr="00B34E54">
        <w:tc>
          <w:tcPr>
            <w:tcW w:w="981" w:type="dxa"/>
          </w:tcPr>
          <w:p w14:paraId="019FCBD7"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5F26AEDC" w14:textId="31CFAAF4" w:rsidR="00DC14DE" w:rsidRPr="00C80CC9" w:rsidRDefault="00DC14DE" w:rsidP="00C80CC9">
            <w:pPr>
              <w:pStyle w:val="ListParagraph"/>
              <w:numPr>
                <w:ilvl w:val="0"/>
                <w:numId w:val="28"/>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Volley Ball tournament with 18 teams competing</w:t>
            </w:r>
          </w:p>
          <w:p w14:paraId="6A0F062F" w14:textId="1F99A2D0" w:rsidR="00DC14DE" w:rsidRPr="00C80CC9" w:rsidRDefault="00DC14DE" w:rsidP="00C80CC9">
            <w:pPr>
              <w:pStyle w:val="ListParagraph"/>
              <w:numPr>
                <w:ilvl w:val="0"/>
                <w:numId w:val="28"/>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Video interviews </w:t>
            </w:r>
          </w:p>
          <w:p w14:paraId="5D6D383A" w14:textId="2B211269" w:rsidR="00DC14DE" w:rsidRPr="00C80CC9" w:rsidRDefault="00DC14DE" w:rsidP="00C80CC9">
            <w:pPr>
              <w:pStyle w:val="ListParagraph"/>
              <w:numPr>
                <w:ilvl w:val="0"/>
                <w:numId w:val="28"/>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Flyer and booklets distribution</w:t>
            </w:r>
          </w:p>
          <w:p w14:paraId="6AFF2626" w14:textId="24AF3BEE" w:rsidR="00DC14DE" w:rsidRPr="00C80CC9" w:rsidRDefault="00DC14DE" w:rsidP="00C80CC9">
            <w:pPr>
              <w:pStyle w:val="ListParagraph"/>
              <w:numPr>
                <w:ilvl w:val="0"/>
                <w:numId w:val="28"/>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Photoshoot </w:t>
            </w:r>
          </w:p>
          <w:p w14:paraId="6A5B9826" w14:textId="2591CC30" w:rsidR="00A95282" w:rsidRPr="00C80CC9" w:rsidRDefault="00A95282" w:rsidP="00C80CC9">
            <w:pPr>
              <w:rPr>
                <w:rFonts w:ascii="Cambria" w:eastAsia="Calibri" w:hAnsi="Cambria" w:cs="Times New Roman"/>
                <w:kern w:val="2"/>
                <w:sz w:val="24"/>
                <w:szCs w:val="24"/>
                <w14:ligatures w14:val="standardContextual"/>
              </w:rPr>
            </w:pPr>
          </w:p>
        </w:tc>
      </w:tr>
      <w:tr w:rsidR="00A95282" w:rsidRPr="00C80CC9" w14:paraId="2873FCC1" w14:textId="77777777" w:rsidTr="00B34E54">
        <w:tc>
          <w:tcPr>
            <w:tcW w:w="981" w:type="dxa"/>
          </w:tcPr>
          <w:p w14:paraId="51E7B9F1"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41D52187" w14:textId="16A813D0" w:rsidR="00A95282" w:rsidRPr="00C80CC9" w:rsidRDefault="00A95282" w:rsidP="00C80CC9">
            <w:pPr>
              <w:rPr>
                <w:rFonts w:ascii="Cambria" w:eastAsia="Calibri" w:hAnsi="Cambria" w:cs="Times New Roman"/>
                <w:b/>
                <w:bCs/>
                <w:kern w:val="2"/>
                <w:sz w:val="24"/>
                <w:szCs w:val="24"/>
                <w14:ligatures w14:val="standardContextual"/>
              </w:rPr>
            </w:pPr>
          </w:p>
        </w:tc>
      </w:tr>
      <w:tr w:rsidR="0032688C" w:rsidRPr="00C80CC9" w14:paraId="1DB4D33E" w14:textId="77777777" w:rsidTr="00B34E54">
        <w:tc>
          <w:tcPr>
            <w:tcW w:w="981" w:type="dxa"/>
            <w:shd w:val="clear" w:color="auto" w:fill="D9D9D9" w:themeFill="background1" w:themeFillShade="D9"/>
          </w:tcPr>
          <w:p w14:paraId="75FAB6D3" w14:textId="7326C131"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3.</w:t>
            </w:r>
          </w:p>
        </w:tc>
        <w:tc>
          <w:tcPr>
            <w:tcW w:w="8644" w:type="dxa"/>
            <w:shd w:val="clear" w:color="auto" w:fill="D9D9D9" w:themeFill="background1" w:themeFillShade="D9"/>
          </w:tcPr>
          <w:p w14:paraId="2E44BA89" w14:textId="1D59B74A" w:rsidR="0032688C" w:rsidRPr="00C80CC9" w:rsidRDefault="00957A13"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Activity Narrative </w:t>
            </w:r>
          </w:p>
        </w:tc>
      </w:tr>
      <w:tr w:rsidR="0032688C" w:rsidRPr="00C80CC9" w14:paraId="42DE1924" w14:textId="77777777" w:rsidTr="00B34E54">
        <w:tc>
          <w:tcPr>
            <w:tcW w:w="981" w:type="dxa"/>
          </w:tcPr>
          <w:p w14:paraId="770FD324" w14:textId="77777777" w:rsidR="0032688C" w:rsidRPr="00C80CC9" w:rsidRDefault="0032688C" w:rsidP="00C80CC9">
            <w:pPr>
              <w:rPr>
                <w:rFonts w:ascii="Cambria" w:eastAsia="Calibri" w:hAnsi="Cambria" w:cs="Times New Roman"/>
                <w:b/>
                <w:bCs/>
                <w:kern w:val="2"/>
                <w:sz w:val="24"/>
                <w:szCs w:val="24"/>
                <w14:ligatures w14:val="standardContextual"/>
              </w:rPr>
            </w:pPr>
            <w:bookmarkStart w:id="0" w:name="_Hlk169955845"/>
          </w:p>
        </w:tc>
        <w:tc>
          <w:tcPr>
            <w:tcW w:w="8644" w:type="dxa"/>
          </w:tcPr>
          <w:p w14:paraId="441BAC83" w14:textId="1F6826B0" w:rsidR="00C27EB1" w:rsidRPr="00C80CC9" w:rsidRDefault="00C27EB1" w:rsidP="00C80CC9">
            <w:p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ZCLDN partnered with Harare Volley Ball Association in hosting a volley ball tournament for diverse teams. The </w:t>
            </w:r>
            <w:r w:rsidR="00EE6337">
              <w:rPr>
                <w:rFonts w:ascii="Cambria" w:eastAsia="Calibri" w:hAnsi="Cambria" w:cs="Times New Roman"/>
                <w:kern w:val="2"/>
                <w:sz w:val="24"/>
                <w:szCs w:val="24"/>
                <w14:ligatures w14:val="standardContextual"/>
              </w:rPr>
              <w:t xml:space="preserve">tournament was held to address, and sensitize </w:t>
            </w:r>
            <w:r w:rsidR="00EE6337">
              <w:rPr>
                <w:rFonts w:ascii="Cambria" w:eastAsia="Calibri" w:hAnsi="Cambria" w:cs="Times New Roman"/>
                <w:kern w:val="2"/>
                <w:sz w:val="24"/>
                <w:szCs w:val="24"/>
                <w14:ligatures w14:val="standardContextual"/>
              </w:rPr>
              <w:lastRenderedPageBreak/>
              <w:t>and prevent drug use among young people in Harare through sport and recreational activities.</w:t>
            </w:r>
            <w:r w:rsidRPr="00C80CC9">
              <w:rPr>
                <w:rFonts w:ascii="Cambria" w:eastAsia="Calibri" w:hAnsi="Cambria" w:cs="Times New Roman"/>
                <w:kern w:val="2"/>
                <w:sz w:val="24"/>
                <w:szCs w:val="24"/>
                <w14:ligatures w14:val="standardContextual"/>
              </w:rPr>
              <w:t xml:space="preserve">  </w:t>
            </w:r>
          </w:p>
          <w:p w14:paraId="74B5F661" w14:textId="6645876A" w:rsidR="00C27EB1" w:rsidRPr="00C80CC9" w:rsidRDefault="00C27EB1" w:rsidP="00C80CC9">
            <w:pPr>
              <w:numPr>
                <w:ilvl w:val="0"/>
                <w:numId w:val="30"/>
              </w:numPr>
              <w:contextualSpacing/>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The Outreach team disseminated information and distributed booklets on the dangers of drug use, the need for treatment and harm reduction services, during the tournament.</w:t>
            </w:r>
          </w:p>
          <w:p w14:paraId="17D0582A" w14:textId="34D45A98" w:rsidR="00C27EB1" w:rsidRPr="00C80CC9" w:rsidRDefault="00C27EB1" w:rsidP="00C80CC9">
            <w:pPr>
              <w:numPr>
                <w:ilvl w:val="0"/>
                <w:numId w:val="30"/>
              </w:numPr>
              <w:contextualSpacing/>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The media and communications officer captured some pictures and conducted some interviews with few individuals on the role of sport in the </w:t>
            </w:r>
            <w:r w:rsidR="00EE6337">
              <w:rPr>
                <w:rFonts w:ascii="Cambria" w:eastAsia="Calibri" w:hAnsi="Cambria" w:cs="Times New Roman"/>
                <w:kern w:val="2"/>
                <w:sz w:val="24"/>
                <w:szCs w:val="24"/>
                <w14:ligatures w14:val="standardContextual"/>
              </w:rPr>
              <w:t>addressing and responding to drug and substance use</w:t>
            </w:r>
            <w:r w:rsidRPr="00C80CC9">
              <w:rPr>
                <w:rFonts w:ascii="Cambria" w:eastAsia="Calibri" w:hAnsi="Cambria" w:cs="Times New Roman"/>
                <w:kern w:val="2"/>
                <w:sz w:val="24"/>
                <w:szCs w:val="24"/>
                <w14:ligatures w14:val="standardContextual"/>
              </w:rPr>
              <w:t>.</w:t>
            </w:r>
          </w:p>
          <w:p w14:paraId="5046EA93" w14:textId="33A8013C" w:rsidR="006E460C" w:rsidRPr="00C80CC9" w:rsidRDefault="00B86EEC" w:rsidP="00C80CC9">
            <w:pPr>
              <w:numPr>
                <w:ilvl w:val="0"/>
                <w:numId w:val="30"/>
              </w:numPr>
              <w:contextualSpacing/>
              <w:jc w:val="both"/>
              <w:rPr>
                <w:rFonts w:ascii="Cambria" w:eastAsia="Calibri" w:hAnsi="Cambria" w:cs="Times New Roman"/>
                <w:kern w:val="2"/>
                <w:sz w:val="24"/>
                <w:szCs w:val="24"/>
                <w14:ligatures w14:val="standardContextual"/>
              </w:rPr>
            </w:pPr>
            <w:r>
              <w:rPr>
                <w:rFonts w:ascii="Cambria" w:eastAsia="Calibri" w:hAnsi="Cambria" w:cs="Times New Roman"/>
                <w:kern w:val="2"/>
                <w:sz w:val="24"/>
                <w:szCs w:val="24"/>
                <w14:ligatures w14:val="standardContextual"/>
              </w:rPr>
              <w:t>ZCLDN d</w:t>
            </w:r>
            <w:r w:rsidR="006E460C" w:rsidRPr="00C80CC9">
              <w:rPr>
                <w:rFonts w:ascii="Cambria" w:eastAsia="Calibri" w:hAnsi="Cambria" w:cs="Times New Roman"/>
                <w:kern w:val="2"/>
                <w:sz w:val="24"/>
                <w:szCs w:val="24"/>
                <w14:ligatures w14:val="standardContextual"/>
              </w:rPr>
              <w:t>irector had an interview with the Zimbabwe Broadcasting Corporations (ZBC)</w:t>
            </w:r>
          </w:p>
          <w:p w14:paraId="03B9CA73" w14:textId="74B41B7B" w:rsidR="00C27EB1" w:rsidRPr="00C80CC9" w:rsidRDefault="00C27EB1" w:rsidP="00C80CC9">
            <w:pPr>
              <w:numPr>
                <w:ilvl w:val="0"/>
                <w:numId w:val="30"/>
              </w:numPr>
              <w:contextualSpacing/>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Eight</w:t>
            </w:r>
            <w:r w:rsidR="00CB0FA7" w:rsidRPr="00C80CC9">
              <w:rPr>
                <w:rFonts w:ascii="Cambria" w:eastAsia="Calibri" w:hAnsi="Cambria" w:cs="Times New Roman"/>
                <w:kern w:val="2"/>
                <w:sz w:val="24"/>
                <w:szCs w:val="24"/>
                <w14:ligatures w14:val="standardContextual"/>
              </w:rPr>
              <w:t>een</w:t>
            </w:r>
            <w:r w:rsidRPr="00C80CC9">
              <w:rPr>
                <w:rFonts w:ascii="Cambria" w:eastAsia="Calibri" w:hAnsi="Cambria" w:cs="Times New Roman"/>
                <w:kern w:val="2"/>
                <w:sz w:val="24"/>
                <w:szCs w:val="24"/>
                <w14:ligatures w14:val="standardContextual"/>
              </w:rPr>
              <w:t xml:space="preserve"> (</w:t>
            </w:r>
            <w:r w:rsidR="00CB0FA7" w:rsidRPr="00C80CC9">
              <w:rPr>
                <w:rFonts w:ascii="Cambria" w:eastAsia="Calibri" w:hAnsi="Cambria" w:cs="Times New Roman"/>
                <w:kern w:val="2"/>
                <w:sz w:val="24"/>
                <w:szCs w:val="24"/>
                <w14:ligatures w14:val="standardContextual"/>
              </w:rPr>
              <w:t>1</w:t>
            </w:r>
            <w:r w:rsidRPr="00C80CC9">
              <w:rPr>
                <w:rFonts w:ascii="Cambria" w:eastAsia="Calibri" w:hAnsi="Cambria" w:cs="Times New Roman"/>
                <w:kern w:val="2"/>
                <w:sz w:val="24"/>
                <w:szCs w:val="24"/>
                <w14:ligatures w14:val="standardContextual"/>
              </w:rPr>
              <w:t xml:space="preserve">8) teams from the </w:t>
            </w:r>
            <w:r w:rsidR="00CB0FA7" w:rsidRPr="00C80CC9">
              <w:rPr>
                <w:rFonts w:ascii="Cambria" w:eastAsia="Calibri" w:hAnsi="Cambria" w:cs="Times New Roman"/>
                <w:kern w:val="2"/>
                <w:sz w:val="24"/>
                <w:szCs w:val="24"/>
                <w14:ligatures w14:val="standardContextual"/>
              </w:rPr>
              <w:t xml:space="preserve">different professions competed with Nabba taking the Trophy as the winner for Volle men ball </w:t>
            </w:r>
            <w:r w:rsidR="009069A5" w:rsidRPr="00C80CC9">
              <w:rPr>
                <w:rFonts w:ascii="Cambria" w:eastAsia="Calibri" w:hAnsi="Cambria" w:cs="Times New Roman"/>
                <w:kern w:val="2"/>
                <w:sz w:val="24"/>
                <w:szCs w:val="24"/>
                <w14:ligatures w14:val="standardContextual"/>
              </w:rPr>
              <w:t>while,</w:t>
            </w:r>
            <w:r w:rsidR="00CB0FA7" w:rsidRPr="00C80CC9">
              <w:rPr>
                <w:rFonts w:ascii="Cambria" w:eastAsia="Calibri" w:hAnsi="Cambria" w:cs="Times New Roman"/>
                <w:kern w:val="2"/>
                <w:sz w:val="24"/>
                <w:szCs w:val="24"/>
                <w14:ligatures w14:val="standardContextual"/>
              </w:rPr>
              <w:t xml:space="preserve"> won against all ladies volley ball teams.</w:t>
            </w:r>
            <w:r w:rsidRPr="00C80CC9">
              <w:rPr>
                <w:rFonts w:ascii="Cambria" w:eastAsia="Calibri" w:hAnsi="Cambria" w:cs="Times New Roman"/>
                <w:kern w:val="2"/>
                <w:sz w:val="24"/>
                <w:szCs w:val="24"/>
                <w14:ligatures w14:val="standardContextual"/>
              </w:rPr>
              <w:t xml:space="preserve"> Prizes were won with the 1</w:t>
            </w:r>
            <w:r w:rsidRPr="00C80CC9">
              <w:rPr>
                <w:rFonts w:ascii="Cambria" w:eastAsia="Calibri" w:hAnsi="Cambria" w:cs="Times New Roman"/>
                <w:kern w:val="2"/>
                <w:sz w:val="24"/>
                <w:szCs w:val="24"/>
                <w:vertAlign w:val="superscript"/>
                <w14:ligatures w14:val="standardContextual"/>
              </w:rPr>
              <w:t xml:space="preserve">st </w:t>
            </w:r>
            <w:r w:rsidRPr="00C80CC9">
              <w:rPr>
                <w:rFonts w:ascii="Cambria" w:eastAsia="Calibri" w:hAnsi="Cambria" w:cs="Times New Roman"/>
                <w:kern w:val="2"/>
                <w:sz w:val="24"/>
                <w:szCs w:val="24"/>
                <w14:ligatures w14:val="standardContextual"/>
              </w:rPr>
              <w:t>winning gold medal, 2</w:t>
            </w:r>
            <w:r w:rsidRPr="00C80CC9">
              <w:rPr>
                <w:rFonts w:ascii="Cambria" w:eastAsia="Calibri" w:hAnsi="Cambria" w:cs="Times New Roman"/>
                <w:kern w:val="2"/>
                <w:sz w:val="24"/>
                <w:szCs w:val="24"/>
                <w:vertAlign w:val="superscript"/>
                <w14:ligatures w14:val="standardContextual"/>
              </w:rPr>
              <w:t>nd</w:t>
            </w:r>
            <w:r w:rsidRPr="00C80CC9">
              <w:rPr>
                <w:rFonts w:ascii="Cambria" w:eastAsia="Calibri" w:hAnsi="Cambria" w:cs="Times New Roman"/>
                <w:kern w:val="2"/>
                <w:sz w:val="24"/>
                <w:szCs w:val="24"/>
                <w14:ligatures w14:val="standardContextual"/>
              </w:rPr>
              <w:t xml:space="preserve"> silver medal and 3</w:t>
            </w:r>
            <w:r w:rsidRPr="00C80CC9">
              <w:rPr>
                <w:rFonts w:ascii="Cambria" w:eastAsia="Calibri" w:hAnsi="Cambria" w:cs="Times New Roman"/>
                <w:kern w:val="2"/>
                <w:sz w:val="24"/>
                <w:szCs w:val="24"/>
                <w:vertAlign w:val="superscript"/>
                <w14:ligatures w14:val="standardContextual"/>
              </w:rPr>
              <w:t>rd</w:t>
            </w:r>
            <w:r w:rsidRPr="00C80CC9">
              <w:rPr>
                <w:rFonts w:ascii="Cambria" w:eastAsia="Calibri" w:hAnsi="Cambria" w:cs="Times New Roman"/>
                <w:kern w:val="2"/>
                <w:sz w:val="24"/>
                <w:szCs w:val="24"/>
                <w14:ligatures w14:val="standardContextual"/>
              </w:rPr>
              <w:t xml:space="preserve"> bronze medal.</w:t>
            </w:r>
          </w:p>
          <w:p w14:paraId="09983DC6" w14:textId="70311B8A" w:rsidR="00C27EB1" w:rsidRPr="00C80CC9" w:rsidRDefault="00C27EB1" w:rsidP="00C80CC9">
            <w:pPr>
              <w:numPr>
                <w:ilvl w:val="0"/>
                <w:numId w:val="30"/>
              </w:numPr>
              <w:contextualSpacing/>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The</w:t>
            </w:r>
            <w:r w:rsidR="00CB0FA7" w:rsidRPr="00C80CC9">
              <w:rPr>
                <w:rFonts w:ascii="Cambria" w:eastAsia="Calibri" w:hAnsi="Cambria" w:cs="Times New Roman"/>
                <w:kern w:val="2"/>
                <w:sz w:val="24"/>
                <w:szCs w:val="24"/>
                <w14:ligatures w14:val="standardContextual"/>
              </w:rPr>
              <w:t xml:space="preserve">re were more than 8 organizations that were present in support of the </w:t>
            </w:r>
            <w:r w:rsidRPr="00C80CC9">
              <w:rPr>
                <w:rFonts w:ascii="Cambria" w:eastAsia="Calibri" w:hAnsi="Cambria" w:cs="Times New Roman"/>
                <w:kern w:val="2"/>
                <w:sz w:val="24"/>
                <w:szCs w:val="24"/>
                <w14:ligatures w14:val="standardContextual"/>
              </w:rPr>
              <w:t>event</w:t>
            </w:r>
            <w:r w:rsidR="00B86EEC">
              <w:rPr>
                <w:rFonts w:ascii="Cambria" w:eastAsia="Calibri" w:hAnsi="Cambria" w:cs="Times New Roman"/>
                <w:kern w:val="2"/>
                <w:sz w:val="24"/>
                <w:szCs w:val="24"/>
                <w14:ligatures w14:val="standardContextual"/>
              </w:rPr>
              <w:t xml:space="preserve"> </w:t>
            </w:r>
            <w:r w:rsidRPr="00C80CC9">
              <w:rPr>
                <w:rFonts w:ascii="Cambria" w:eastAsia="Calibri" w:hAnsi="Cambria" w:cs="Times New Roman"/>
                <w:kern w:val="2"/>
                <w:sz w:val="24"/>
                <w:szCs w:val="24"/>
                <w14:ligatures w14:val="standardContextual"/>
              </w:rPr>
              <w:t>who showcased their work in relation to drug use</w:t>
            </w:r>
            <w:r w:rsidR="00CB0FA7" w:rsidRPr="00C80CC9">
              <w:rPr>
                <w:rFonts w:ascii="Cambria" w:eastAsia="Calibri" w:hAnsi="Cambria" w:cs="Times New Roman"/>
                <w:kern w:val="2"/>
                <w:sz w:val="24"/>
                <w:szCs w:val="24"/>
                <w14:ligatures w14:val="standardContextual"/>
              </w:rPr>
              <w:t xml:space="preserve"> and </w:t>
            </w:r>
            <w:r w:rsidRPr="00C80CC9">
              <w:rPr>
                <w:rFonts w:ascii="Cambria" w:eastAsia="Calibri" w:hAnsi="Cambria" w:cs="Times New Roman"/>
                <w:kern w:val="2"/>
                <w:sz w:val="24"/>
                <w:szCs w:val="24"/>
                <w14:ligatures w14:val="standardContextual"/>
              </w:rPr>
              <w:t>mental health</w:t>
            </w:r>
            <w:r w:rsidR="00CB0FA7" w:rsidRPr="00C80CC9">
              <w:rPr>
                <w:rFonts w:ascii="Cambria" w:eastAsia="Calibri" w:hAnsi="Cambria" w:cs="Times New Roman"/>
                <w:kern w:val="2"/>
                <w:sz w:val="24"/>
                <w:szCs w:val="24"/>
                <w14:ligatures w14:val="standardContextual"/>
              </w:rPr>
              <w:t>.</w:t>
            </w:r>
          </w:p>
          <w:p w14:paraId="35240B9B" w14:textId="0FD1340F" w:rsidR="0032688C" w:rsidRPr="00C80CC9" w:rsidRDefault="0032688C" w:rsidP="00C80CC9">
            <w:pPr>
              <w:rPr>
                <w:rFonts w:ascii="Cambria" w:eastAsia="Calibri" w:hAnsi="Cambria" w:cs="Times New Roman"/>
                <w:kern w:val="2"/>
                <w:sz w:val="24"/>
                <w:szCs w:val="24"/>
                <w14:ligatures w14:val="standardContextual"/>
              </w:rPr>
            </w:pPr>
          </w:p>
        </w:tc>
      </w:tr>
      <w:tr w:rsidR="0032688C" w:rsidRPr="00C80CC9" w14:paraId="4D45C49C" w14:textId="77777777" w:rsidTr="00B34E54">
        <w:tc>
          <w:tcPr>
            <w:tcW w:w="981" w:type="dxa"/>
          </w:tcPr>
          <w:p w14:paraId="30429C86" w14:textId="77777777" w:rsidR="0032688C" w:rsidRPr="00C80CC9" w:rsidRDefault="0032688C" w:rsidP="00C80CC9">
            <w:pPr>
              <w:rPr>
                <w:rFonts w:ascii="Cambria" w:eastAsia="Calibri" w:hAnsi="Cambria" w:cs="Times New Roman"/>
                <w:b/>
                <w:bCs/>
                <w:kern w:val="2"/>
                <w:sz w:val="24"/>
                <w:szCs w:val="24"/>
                <w14:ligatures w14:val="standardContextual"/>
              </w:rPr>
            </w:pPr>
          </w:p>
        </w:tc>
        <w:tc>
          <w:tcPr>
            <w:tcW w:w="8644" w:type="dxa"/>
          </w:tcPr>
          <w:p w14:paraId="067B8FBC" w14:textId="2E5A9DB1" w:rsidR="0032688C" w:rsidRPr="00C80CC9" w:rsidRDefault="0032688C" w:rsidP="00C80CC9">
            <w:pPr>
              <w:rPr>
                <w:rFonts w:ascii="Cambria" w:eastAsia="Calibri" w:hAnsi="Cambria" w:cs="Times New Roman"/>
                <w:i/>
                <w:iCs/>
                <w:kern w:val="2"/>
                <w:sz w:val="24"/>
                <w:szCs w:val="24"/>
                <w14:ligatures w14:val="standardContextual"/>
              </w:rPr>
            </w:pPr>
          </w:p>
        </w:tc>
      </w:tr>
      <w:bookmarkEnd w:id="0"/>
      <w:tr w:rsidR="0032688C" w:rsidRPr="00C80CC9" w14:paraId="24CC7FB4" w14:textId="77777777" w:rsidTr="00B34E54">
        <w:tc>
          <w:tcPr>
            <w:tcW w:w="981" w:type="dxa"/>
            <w:shd w:val="clear" w:color="auto" w:fill="D9D9D9" w:themeFill="background1" w:themeFillShade="D9"/>
          </w:tcPr>
          <w:p w14:paraId="3BA45B90" w14:textId="3B1AAF26"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4. </w:t>
            </w:r>
          </w:p>
        </w:tc>
        <w:tc>
          <w:tcPr>
            <w:tcW w:w="8644" w:type="dxa"/>
            <w:shd w:val="clear" w:color="auto" w:fill="D9D9D9" w:themeFill="background1" w:themeFillShade="D9"/>
          </w:tcPr>
          <w:p w14:paraId="2B59883E" w14:textId="662555A4" w:rsidR="0032688C" w:rsidRPr="00C80CC9" w:rsidRDefault="00957A13"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Whom did you advocate with? (Specify stakeholders)</w:t>
            </w:r>
          </w:p>
        </w:tc>
      </w:tr>
      <w:tr w:rsidR="00A95282" w:rsidRPr="00C80CC9" w14:paraId="31E2192A" w14:textId="77777777" w:rsidTr="00B34E54">
        <w:tc>
          <w:tcPr>
            <w:tcW w:w="981" w:type="dxa"/>
          </w:tcPr>
          <w:p w14:paraId="219485A1"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24A19745" w14:textId="5D934B91" w:rsidR="00FD345D" w:rsidRPr="00C80CC9" w:rsidRDefault="00FD345D" w:rsidP="00C80CC9">
            <w:pPr>
              <w:pStyle w:val="ListParagraph"/>
              <w:numPr>
                <w:ilvl w:val="0"/>
                <w:numId w:val="33"/>
              </w:numPr>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Harare Volley Ball Association</w:t>
            </w:r>
          </w:p>
          <w:p w14:paraId="5CF97D52" w14:textId="6A4999E3" w:rsidR="00A95282" w:rsidRPr="00C80CC9" w:rsidRDefault="00FD345D" w:rsidP="00C80CC9">
            <w:pPr>
              <w:pStyle w:val="ListParagraph"/>
              <w:numPr>
                <w:ilvl w:val="0"/>
                <w:numId w:val="33"/>
              </w:numPr>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Call centre</w:t>
            </w:r>
          </w:p>
          <w:p w14:paraId="52083804" w14:textId="05DB6D1B" w:rsidR="00FD345D" w:rsidRPr="00C80CC9" w:rsidRDefault="00FD345D" w:rsidP="00C80CC9">
            <w:pPr>
              <w:pStyle w:val="ListParagraph"/>
              <w:numPr>
                <w:ilvl w:val="0"/>
                <w:numId w:val="33"/>
              </w:numPr>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For </w:t>
            </w:r>
            <w:r w:rsidR="00C80CC9" w:rsidRPr="00C80CC9">
              <w:rPr>
                <w:rFonts w:ascii="Cambria" w:eastAsia="Calibri" w:hAnsi="Cambria" w:cs="Times New Roman"/>
                <w:kern w:val="2"/>
                <w:sz w:val="24"/>
                <w:szCs w:val="24"/>
                <w14:ligatures w14:val="standardContextual"/>
              </w:rPr>
              <w:t xml:space="preserve">Youths </w:t>
            </w:r>
            <w:proofErr w:type="gramStart"/>
            <w:r w:rsidR="00C80CC9" w:rsidRPr="00C80CC9">
              <w:rPr>
                <w:rFonts w:ascii="Cambria" w:eastAsia="Calibri" w:hAnsi="Cambria" w:cs="Times New Roman"/>
                <w:kern w:val="2"/>
                <w:sz w:val="24"/>
                <w:szCs w:val="24"/>
                <w14:ligatures w14:val="standardContextual"/>
              </w:rPr>
              <w:t>By</w:t>
            </w:r>
            <w:proofErr w:type="gramEnd"/>
            <w:r w:rsidR="00C80CC9" w:rsidRPr="00C80CC9">
              <w:rPr>
                <w:rFonts w:ascii="Cambria" w:eastAsia="Calibri" w:hAnsi="Cambria" w:cs="Times New Roman"/>
                <w:kern w:val="2"/>
                <w:sz w:val="24"/>
                <w:szCs w:val="24"/>
                <w14:ligatures w14:val="standardContextual"/>
              </w:rPr>
              <w:t xml:space="preserve"> </w:t>
            </w:r>
            <w:r w:rsidRPr="00C80CC9">
              <w:rPr>
                <w:rFonts w:ascii="Cambria" w:eastAsia="Calibri" w:hAnsi="Cambria" w:cs="Times New Roman"/>
                <w:kern w:val="2"/>
                <w:sz w:val="24"/>
                <w:szCs w:val="24"/>
                <w14:ligatures w14:val="standardContextual"/>
              </w:rPr>
              <w:t>Youths</w:t>
            </w:r>
          </w:p>
          <w:p w14:paraId="416DBD6E" w14:textId="37E71BD7" w:rsidR="00FD345D" w:rsidRDefault="00FD345D" w:rsidP="00C80CC9">
            <w:pPr>
              <w:pStyle w:val="ListParagraph"/>
              <w:numPr>
                <w:ilvl w:val="0"/>
                <w:numId w:val="33"/>
              </w:numPr>
              <w:rPr>
                <w:rFonts w:ascii="Cambria" w:eastAsia="Calibri" w:hAnsi="Cambria" w:cs="Times New Roman"/>
                <w:kern w:val="2"/>
                <w:sz w:val="24"/>
                <w:szCs w:val="24"/>
                <w14:ligatures w14:val="standardContextual"/>
              </w:rPr>
            </w:pPr>
            <w:proofErr w:type="spellStart"/>
            <w:r w:rsidRPr="00C80CC9">
              <w:rPr>
                <w:rFonts w:ascii="Cambria" w:eastAsia="Calibri" w:hAnsi="Cambria" w:cs="Times New Roman"/>
                <w:kern w:val="2"/>
                <w:sz w:val="24"/>
                <w:szCs w:val="24"/>
                <w14:ligatures w14:val="standardContextual"/>
              </w:rPr>
              <w:t>Mandipa</w:t>
            </w:r>
            <w:proofErr w:type="spellEnd"/>
            <w:r w:rsidR="00C80CC9">
              <w:rPr>
                <w:rFonts w:ascii="Cambria" w:eastAsia="Calibri" w:hAnsi="Cambria" w:cs="Times New Roman"/>
                <w:kern w:val="2"/>
                <w:sz w:val="24"/>
                <w:szCs w:val="24"/>
                <w14:ligatures w14:val="standardContextual"/>
              </w:rPr>
              <w:t>-</w:t>
            </w:r>
            <w:r w:rsidR="009069A5" w:rsidRPr="00C80CC9">
              <w:rPr>
                <w:rFonts w:ascii="Cambria" w:eastAsia="Calibri" w:hAnsi="Cambria" w:cs="Times New Roman"/>
                <w:kern w:val="2"/>
                <w:sz w:val="24"/>
                <w:szCs w:val="24"/>
                <w14:ligatures w14:val="standardContextual"/>
              </w:rPr>
              <w:t>Hope</w:t>
            </w:r>
            <w:r w:rsidRPr="00C80CC9">
              <w:rPr>
                <w:rFonts w:ascii="Cambria" w:eastAsia="Calibri" w:hAnsi="Cambria" w:cs="Times New Roman"/>
                <w:kern w:val="2"/>
                <w:sz w:val="24"/>
                <w:szCs w:val="24"/>
                <w14:ligatures w14:val="standardContextual"/>
              </w:rPr>
              <w:t xml:space="preserve"> Rehabilitation</w:t>
            </w:r>
          </w:p>
          <w:p w14:paraId="59D740E9" w14:textId="657E82D3" w:rsidR="00C80CC9" w:rsidRPr="00C80CC9" w:rsidRDefault="00C80CC9" w:rsidP="00C80CC9">
            <w:pPr>
              <w:pStyle w:val="ListParagraph"/>
              <w:rPr>
                <w:rFonts w:ascii="Cambria" w:eastAsia="Calibri" w:hAnsi="Cambria" w:cs="Times New Roman"/>
                <w:kern w:val="2"/>
                <w:sz w:val="24"/>
                <w:szCs w:val="24"/>
                <w14:ligatures w14:val="standardContextual"/>
              </w:rPr>
            </w:pPr>
          </w:p>
        </w:tc>
      </w:tr>
      <w:tr w:rsidR="00A95282" w:rsidRPr="00C80CC9" w14:paraId="1D6D4E0E" w14:textId="77777777" w:rsidTr="00B34E54">
        <w:tc>
          <w:tcPr>
            <w:tcW w:w="981" w:type="dxa"/>
          </w:tcPr>
          <w:p w14:paraId="7392A9FC"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5C900DC6" w14:textId="6A72E9B3" w:rsidR="00A95282" w:rsidRPr="00C80CC9" w:rsidRDefault="00A95282" w:rsidP="00C80CC9">
            <w:pPr>
              <w:rPr>
                <w:rFonts w:ascii="Cambria" w:eastAsia="Calibri" w:hAnsi="Cambria" w:cs="Times New Roman"/>
                <w:b/>
                <w:bCs/>
                <w:kern w:val="2"/>
                <w:sz w:val="24"/>
                <w:szCs w:val="24"/>
                <w14:ligatures w14:val="standardContextual"/>
              </w:rPr>
            </w:pPr>
          </w:p>
        </w:tc>
      </w:tr>
      <w:tr w:rsidR="0032688C" w:rsidRPr="00C80CC9" w14:paraId="60BEEEF0" w14:textId="77777777" w:rsidTr="00B34E54">
        <w:tc>
          <w:tcPr>
            <w:tcW w:w="981" w:type="dxa"/>
            <w:shd w:val="clear" w:color="auto" w:fill="D9D9D9" w:themeFill="background1" w:themeFillShade="D9"/>
          </w:tcPr>
          <w:p w14:paraId="7A6B31D2" w14:textId="2609A83F"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5.</w:t>
            </w:r>
          </w:p>
        </w:tc>
        <w:tc>
          <w:tcPr>
            <w:tcW w:w="8644" w:type="dxa"/>
            <w:shd w:val="clear" w:color="auto" w:fill="D9D9D9" w:themeFill="background1" w:themeFillShade="D9"/>
          </w:tcPr>
          <w:p w14:paraId="7D632CE9" w14:textId="5CD1CFD3"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What were the challenges faced in addressing the advocacy agenda, if any?</w:t>
            </w:r>
          </w:p>
        </w:tc>
      </w:tr>
      <w:tr w:rsidR="00A95282" w:rsidRPr="00C80CC9" w14:paraId="62F4EE5A" w14:textId="77777777" w:rsidTr="00B34E54">
        <w:tc>
          <w:tcPr>
            <w:tcW w:w="981" w:type="dxa"/>
          </w:tcPr>
          <w:p w14:paraId="367EB361"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07034EE9" w14:textId="774DF072" w:rsidR="00A95282" w:rsidRPr="00C80CC9" w:rsidRDefault="00847FC5" w:rsidP="00EE6337">
            <w:pPr>
              <w:pStyle w:val="ListParagraph"/>
              <w:numPr>
                <w:ilvl w:val="0"/>
                <w:numId w:val="39"/>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Misconceptions on </w:t>
            </w:r>
            <w:r w:rsidR="00EE6337" w:rsidRPr="00C80CC9">
              <w:rPr>
                <w:rFonts w:ascii="Cambria" w:eastAsia="Calibri" w:hAnsi="Cambria" w:cs="Times New Roman"/>
                <w:kern w:val="2"/>
                <w:sz w:val="24"/>
                <w:szCs w:val="24"/>
                <w14:ligatures w14:val="standardContextual"/>
              </w:rPr>
              <w:t>PWUID</w:t>
            </w:r>
            <w:r w:rsidRPr="00C80CC9">
              <w:rPr>
                <w:rFonts w:ascii="Cambria" w:eastAsia="Calibri" w:hAnsi="Cambria" w:cs="Times New Roman"/>
                <w:kern w:val="2"/>
                <w:sz w:val="24"/>
                <w:szCs w:val="24"/>
                <w14:ligatures w14:val="standardContextual"/>
              </w:rPr>
              <w:t xml:space="preserve">s among people whom we engaged </w:t>
            </w:r>
          </w:p>
          <w:p w14:paraId="35B45A32" w14:textId="6F9E131D" w:rsidR="00847FC5" w:rsidRPr="00C80CC9" w:rsidRDefault="00847FC5" w:rsidP="00C80CC9">
            <w:pPr>
              <w:pStyle w:val="ListParagraph"/>
              <w:ind w:left="1440"/>
              <w:rPr>
                <w:rFonts w:ascii="Cambria" w:eastAsia="Calibri" w:hAnsi="Cambria" w:cs="Times New Roman"/>
                <w:kern w:val="2"/>
                <w:sz w:val="24"/>
                <w:szCs w:val="24"/>
                <w14:ligatures w14:val="standardContextual"/>
              </w:rPr>
            </w:pPr>
          </w:p>
        </w:tc>
      </w:tr>
      <w:tr w:rsidR="00A95282" w:rsidRPr="00C80CC9" w14:paraId="1FD96354" w14:textId="77777777" w:rsidTr="00B34E54">
        <w:tc>
          <w:tcPr>
            <w:tcW w:w="981" w:type="dxa"/>
          </w:tcPr>
          <w:p w14:paraId="3E9A9ACD" w14:textId="77777777" w:rsidR="00A95282" w:rsidRPr="00C80CC9" w:rsidRDefault="00A95282" w:rsidP="00C80CC9">
            <w:pPr>
              <w:rPr>
                <w:rFonts w:ascii="Cambria" w:eastAsia="Calibri" w:hAnsi="Cambria" w:cs="Times New Roman"/>
                <w:b/>
                <w:bCs/>
                <w:kern w:val="2"/>
                <w:sz w:val="24"/>
                <w:szCs w:val="24"/>
                <w14:ligatures w14:val="standardContextual"/>
              </w:rPr>
            </w:pPr>
          </w:p>
        </w:tc>
        <w:tc>
          <w:tcPr>
            <w:tcW w:w="8644" w:type="dxa"/>
          </w:tcPr>
          <w:p w14:paraId="4C31716E" w14:textId="7FE13C18" w:rsidR="00A95282" w:rsidRPr="00C80CC9" w:rsidRDefault="00A95282" w:rsidP="00C80CC9">
            <w:pPr>
              <w:rPr>
                <w:rFonts w:ascii="Cambria" w:eastAsia="Calibri" w:hAnsi="Cambria" w:cs="Times New Roman"/>
                <w:b/>
                <w:bCs/>
                <w:kern w:val="2"/>
                <w:sz w:val="24"/>
                <w:szCs w:val="24"/>
                <w14:ligatures w14:val="standardContextual"/>
              </w:rPr>
            </w:pPr>
          </w:p>
        </w:tc>
      </w:tr>
      <w:tr w:rsidR="0032688C" w:rsidRPr="00C80CC9" w14:paraId="20253122" w14:textId="77777777" w:rsidTr="00B34E54">
        <w:tc>
          <w:tcPr>
            <w:tcW w:w="981" w:type="dxa"/>
            <w:shd w:val="clear" w:color="auto" w:fill="D9D9D9" w:themeFill="background1" w:themeFillShade="D9"/>
          </w:tcPr>
          <w:p w14:paraId="1CCD7E58" w14:textId="11545E12" w:rsidR="0032688C" w:rsidRPr="00C80CC9" w:rsidRDefault="0032688C"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6.</w:t>
            </w:r>
          </w:p>
        </w:tc>
        <w:tc>
          <w:tcPr>
            <w:tcW w:w="8644" w:type="dxa"/>
            <w:shd w:val="clear" w:color="auto" w:fill="D9D9D9" w:themeFill="background1" w:themeFillShade="D9"/>
          </w:tcPr>
          <w:p w14:paraId="1274A687" w14:textId="3236AC8B" w:rsidR="0032688C" w:rsidRPr="00C80CC9" w:rsidRDefault="00957A13"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Lessons Learnt and Recommendations? </w:t>
            </w:r>
          </w:p>
        </w:tc>
      </w:tr>
      <w:tr w:rsidR="00DA76DB" w:rsidRPr="00C80CC9" w14:paraId="3DA362A1" w14:textId="77777777" w:rsidTr="00B34E54">
        <w:tc>
          <w:tcPr>
            <w:tcW w:w="981" w:type="dxa"/>
          </w:tcPr>
          <w:p w14:paraId="52068BC6" w14:textId="77777777" w:rsidR="00DA76DB" w:rsidRPr="00C80CC9" w:rsidRDefault="00DA76DB" w:rsidP="00C80CC9">
            <w:pPr>
              <w:rPr>
                <w:rFonts w:ascii="Cambria" w:eastAsia="Calibri" w:hAnsi="Cambria" w:cs="Times New Roman"/>
                <w:b/>
                <w:bCs/>
                <w:kern w:val="2"/>
                <w:sz w:val="24"/>
                <w:szCs w:val="24"/>
                <w14:ligatures w14:val="standardContextual"/>
              </w:rPr>
            </w:pPr>
          </w:p>
        </w:tc>
        <w:tc>
          <w:tcPr>
            <w:tcW w:w="8644" w:type="dxa"/>
          </w:tcPr>
          <w:p w14:paraId="052E4990" w14:textId="43B91FF3" w:rsidR="00FD345D" w:rsidRPr="00C80CC9" w:rsidRDefault="00FD345D" w:rsidP="00EE6337">
            <w:pPr>
              <w:pStyle w:val="ListParagraph"/>
              <w:numPr>
                <w:ilvl w:val="0"/>
                <w:numId w:val="34"/>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We learnt that sports play a vital role in </w:t>
            </w:r>
            <w:r w:rsidR="00B86EEC">
              <w:rPr>
                <w:rFonts w:ascii="Cambria" w:eastAsia="Calibri" w:hAnsi="Cambria" w:cs="Times New Roman"/>
                <w:kern w:val="2"/>
                <w:sz w:val="24"/>
                <w:szCs w:val="24"/>
                <w14:ligatures w14:val="standardContextual"/>
              </w:rPr>
              <w:t xml:space="preserve">preventing </w:t>
            </w:r>
            <w:r w:rsidR="00B86EEC" w:rsidRPr="00C80CC9">
              <w:rPr>
                <w:rFonts w:ascii="Cambria" w:eastAsia="Calibri" w:hAnsi="Cambria" w:cs="Times New Roman"/>
                <w:kern w:val="2"/>
                <w:sz w:val="24"/>
                <w:szCs w:val="24"/>
                <w14:ligatures w14:val="standardContextual"/>
              </w:rPr>
              <w:t>drugs</w:t>
            </w:r>
            <w:r w:rsidRPr="00C80CC9">
              <w:rPr>
                <w:rFonts w:ascii="Cambria" w:eastAsia="Calibri" w:hAnsi="Cambria" w:cs="Times New Roman"/>
                <w:kern w:val="2"/>
                <w:sz w:val="24"/>
                <w:szCs w:val="24"/>
                <w14:ligatures w14:val="standardContextual"/>
              </w:rPr>
              <w:t xml:space="preserve"> and substance use as it keeps our youths occupied. Therefore, we recommend more awareness campaigns on drugs and substance use through sport.</w:t>
            </w:r>
          </w:p>
          <w:p w14:paraId="4E4813CB" w14:textId="4FCE5229" w:rsidR="00FD345D" w:rsidRPr="00C80CC9" w:rsidRDefault="00FD345D" w:rsidP="00EE6337">
            <w:pPr>
              <w:pStyle w:val="ListParagraph"/>
              <w:numPr>
                <w:ilvl w:val="0"/>
                <w:numId w:val="34"/>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We learnt that collaboration and unity are the key elements that will help in </w:t>
            </w:r>
            <w:r w:rsidR="00B86EEC">
              <w:rPr>
                <w:rFonts w:ascii="Cambria" w:eastAsia="Calibri" w:hAnsi="Cambria" w:cs="Times New Roman"/>
                <w:kern w:val="2"/>
                <w:sz w:val="24"/>
                <w:szCs w:val="24"/>
                <w14:ligatures w14:val="standardContextual"/>
              </w:rPr>
              <w:t xml:space="preserve">conducting </w:t>
            </w:r>
            <w:r w:rsidRPr="00C80CC9">
              <w:rPr>
                <w:rFonts w:ascii="Cambria" w:eastAsia="Calibri" w:hAnsi="Cambria" w:cs="Times New Roman"/>
                <w:kern w:val="2"/>
                <w:sz w:val="24"/>
                <w:szCs w:val="24"/>
                <w14:ligatures w14:val="standardContextual"/>
              </w:rPr>
              <w:t>drugs and substance use</w:t>
            </w:r>
            <w:r w:rsidR="00B86EEC">
              <w:rPr>
                <w:rFonts w:ascii="Cambria" w:eastAsia="Calibri" w:hAnsi="Cambria" w:cs="Times New Roman"/>
                <w:kern w:val="2"/>
                <w:sz w:val="24"/>
                <w:szCs w:val="24"/>
                <w14:ligatures w14:val="standardContextual"/>
              </w:rPr>
              <w:t xml:space="preserve"> awareness campaigns</w:t>
            </w:r>
            <w:r w:rsidRPr="00C80CC9">
              <w:rPr>
                <w:rFonts w:ascii="Cambria" w:eastAsia="Calibri" w:hAnsi="Cambria" w:cs="Times New Roman"/>
                <w:kern w:val="2"/>
                <w:sz w:val="24"/>
                <w:szCs w:val="24"/>
                <w14:ligatures w14:val="standardContextual"/>
              </w:rPr>
              <w:t>.</w:t>
            </w:r>
          </w:p>
          <w:p w14:paraId="42B26F57" w14:textId="77777777" w:rsidR="00DA76DB" w:rsidRDefault="00FD345D" w:rsidP="00EE6337">
            <w:pPr>
              <w:pStyle w:val="ListParagraph"/>
              <w:numPr>
                <w:ilvl w:val="0"/>
                <w:numId w:val="34"/>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W</w:t>
            </w:r>
            <w:r w:rsidR="00847FC5" w:rsidRPr="00C80CC9">
              <w:rPr>
                <w:rFonts w:ascii="Cambria" w:eastAsia="Calibri" w:hAnsi="Cambria" w:cs="Times New Roman"/>
                <w:kern w:val="2"/>
                <w:sz w:val="24"/>
                <w:szCs w:val="24"/>
                <w14:ligatures w14:val="standardContextual"/>
              </w:rPr>
              <w:t xml:space="preserve">hile engaging people who visited the ZCLDN tent to know about the organization, some were asking for t-shirts therefore we </w:t>
            </w:r>
            <w:r w:rsidRPr="00C80CC9">
              <w:rPr>
                <w:rFonts w:ascii="Cambria" w:eastAsia="Calibri" w:hAnsi="Cambria" w:cs="Times New Roman"/>
                <w:kern w:val="2"/>
                <w:sz w:val="24"/>
                <w:szCs w:val="24"/>
                <w14:ligatures w14:val="standardContextual"/>
              </w:rPr>
              <w:t>recommend that the</w:t>
            </w:r>
            <w:r w:rsidR="00847FC5" w:rsidRPr="00C80CC9">
              <w:rPr>
                <w:rFonts w:ascii="Cambria" w:eastAsia="Calibri" w:hAnsi="Cambria" w:cs="Times New Roman"/>
                <w:kern w:val="2"/>
                <w:sz w:val="24"/>
                <w:szCs w:val="24"/>
                <w14:ligatures w14:val="standardContextual"/>
              </w:rPr>
              <w:t>y should be at least few so that we give those who show interest and appreciate the work of the</w:t>
            </w:r>
            <w:r w:rsidRPr="00C80CC9">
              <w:rPr>
                <w:rFonts w:ascii="Cambria" w:eastAsia="Calibri" w:hAnsi="Cambria" w:cs="Times New Roman"/>
                <w:kern w:val="2"/>
                <w:sz w:val="24"/>
                <w:szCs w:val="24"/>
                <w14:ligatures w14:val="standardContextual"/>
              </w:rPr>
              <w:t xml:space="preserve"> organization</w:t>
            </w:r>
            <w:r w:rsidR="00847FC5" w:rsidRPr="00C80CC9">
              <w:rPr>
                <w:rFonts w:ascii="Cambria" w:eastAsia="Calibri" w:hAnsi="Cambria" w:cs="Times New Roman"/>
                <w:kern w:val="2"/>
                <w:sz w:val="24"/>
                <w:szCs w:val="24"/>
                <w14:ligatures w14:val="standardContextual"/>
              </w:rPr>
              <w:t>.</w:t>
            </w:r>
          </w:p>
          <w:p w14:paraId="602D1C4B" w14:textId="7BBDFD7C" w:rsidR="00C80CC9" w:rsidRPr="00C80CC9" w:rsidRDefault="00C80CC9" w:rsidP="00C80CC9">
            <w:pPr>
              <w:pStyle w:val="ListParagraph"/>
              <w:rPr>
                <w:rFonts w:ascii="Cambria" w:eastAsia="Calibri" w:hAnsi="Cambria" w:cs="Times New Roman"/>
                <w:kern w:val="2"/>
                <w:sz w:val="24"/>
                <w:szCs w:val="24"/>
                <w14:ligatures w14:val="standardContextual"/>
              </w:rPr>
            </w:pPr>
          </w:p>
        </w:tc>
      </w:tr>
      <w:tr w:rsidR="00DA76DB" w:rsidRPr="00C80CC9" w14:paraId="2A875F31" w14:textId="77777777" w:rsidTr="00B34E54">
        <w:tc>
          <w:tcPr>
            <w:tcW w:w="981" w:type="dxa"/>
          </w:tcPr>
          <w:p w14:paraId="66BE649B" w14:textId="77777777" w:rsidR="00DA76DB" w:rsidRPr="00C80CC9" w:rsidRDefault="00DA76DB" w:rsidP="00C80CC9">
            <w:pPr>
              <w:rPr>
                <w:rFonts w:ascii="Cambria" w:eastAsia="Calibri" w:hAnsi="Cambria" w:cs="Times New Roman"/>
                <w:b/>
                <w:bCs/>
                <w:kern w:val="2"/>
                <w:sz w:val="24"/>
                <w:szCs w:val="24"/>
                <w14:ligatures w14:val="standardContextual"/>
              </w:rPr>
            </w:pPr>
          </w:p>
        </w:tc>
        <w:tc>
          <w:tcPr>
            <w:tcW w:w="8644" w:type="dxa"/>
          </w:tcPr>
          <w:p w14:paraId="31266F44" w14:textId="23056AC7" w:rsidR="00DA76DB" w:rsidRPr="00C80CC9" w:rsidRDefault="00DA76DB" w:rsidP="00C80CC9">
            <w:pPr>
              <w:rPr>
                <w:rFonts w:ascii="Cambria" w:eastAsia="Calibri" w:hAnsi="Cambria" w:cs="Times New Roman"/>
                <w:b/>
                <w:bCs/>
                <w:kern w:val="2"/>
                <w:sz w:val="24"/>
                <w:szCs w:val="24"/>
                <w14:ligatures w14:val="standardContextual"/>
              </w:rPr>
            </w:pPr>
          </w:p>
        </w:tc>
      </w:tr>
      <w:tr w:rsidR="00DA76DB" w:rsidRPr="00C80CC9" w14:paraId="6321F414" w14:textId="77777777" w:rsidTr="00B34E54">
        <w:tc>
          <w:tcPr>
            <w:tcW w:w="981" w:type="dxa"/>
            <w:shd w:val="clear" w:color="auto" w:fill="D9D9D9" w:themeFill="background1" w:themeFillShade="D9"/>
          </w:tcPr>
          <w:p w14:paraId="13B9FF43" w14:textId="5668A065" w:rsidR="00DA76DB" w:rsidRPr="00C80CC9" w:rsidRDefault="00DA76DB"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 xml:space="preserve">7. </w:t>
            </w:r>
          </w:p>
        </w:tc>
        <w:tc>
          <w:tcPr>
            <w:tcW w:w="8644" w:type="dxa"/>
            <w:shd w:val="clear" w:color="auto" w:fill="D9D9D9" w:themeFill="background1" w:themeFillShade="D9"/>
          </w:tcPr>
          <w:p w14:paraId="618269CE" w14:textId="56894C80" w:rsidR="00DA76DB" w:rsidRPr="00C80CC9" w:rsidRDefault="009069A5"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Questions asked by individuals who visited the booth</w:t>
            </w:r>
            <w:r w:rsidR="00DA76DB" w:rsidRPr="00C80CC9">
              <w:rPr>
                <w:rFonts w:ascii="Cambria" w:eastAsia="Calibri" w:hAnsi="Cambria" w:cs="Times New Roman"/>
                <w:b/>
                <w:bCs/>
                <w:kern w:val="2"/>
                <w:sz w:val="24"/>
                <w:szCs w:val="24"/>
                <w14:ligatures w14:val="standardContextual"/>
              </w:rPr>
              <w:t>?</w:t>
            </w:r>
          </w:p>
        </w:tc>
      </w:tr>
      <w:tr w:rsidR="00DA76DB" w:rsidRPr="00C80CC9" w14:paraId="3BF1ED84" w14:textId="77777777" w:rsidTr="00B34E54">
        <w:tc>
          <w:tcPr>
            <w:tcW w:w="981" w:type="dxa"/>
            <w:shd w:val="clear" w:color="auto" w:fill="auto"/>
          </w:tcPr>
          <w:p w14:paraId="309F1E80" w14:textId="77777777" w:rsidR="00DA76DB" w:rsidRPr="00C80CC9" w:rsidRDefault="00DA76DB" w:rsidP="00C80CC9">
            <w:pPr>
              <w:rPr>
                <w:rFonts w:ascii="Cambria" w:eastAsia="Calibri" w:hAnsi="Cambria" w:cs="Times New Roman"/>
                <w:b/>
                <w:bCs/>
                <w:kern w:val="2"/>
                <w:sz w:val="24"/>
                <w:szCs w:val="24"/>
                <w14:ligatures w14:val="standardContextual"/>
              </w:rPr>
            </w:pPr>
          </w:p>
        </w:tc>
        <w:tc>
          <w:tcPr>
            <w:tcW w:w="8644" w:type="dxa"/>
          </w:tcPr>
          <w:p w14:paraId="23B95A9A" w14:textId="77777777" w:rsidR="00DA76DB" w:rsidRPr="00C80CC9" w:rsidRDefault="009069A5" w:rsidP="00EE6337">
            <w:pPr>
              <w:pStyle w:val="ListParagraph"/>
              <w:numPr>
                <w:ilvl w:val="0"/>
                <w:numId w:val="38"/>
              </w:numPr>
              <w:jc w:val="both"/>
              <w:rPr>
                <w:rFonts w:ascii="Cambria" w:eastAsia="Calibri" w:hAnsi="Cambria" w:cstheme="minorHAnsi"/>
                <w:kern w:val="2"/>
                <w:sz w:val="24"/>
                <w:szCs w:val="24"/>
                <w14:ligatures w14:val="standardContextual"/>
              </w:rPr>
            </w:pPr>
            <w:r w:rsidRPr="00C80CC9">
              <w:rPr>
                <w:rFonts w:ascii="Cambria" w:eastAsia="Calibri" w:hAnsi="Cambria" w:cstheme="minorHAnsi"/>
                <w:kern w:val="2"/>
                <w:sz w:val="24"/>
                <w:szCs w:val="24"/>
                <w14:ligatures w14:val="standardContextual"/>
              </w:rPr>
              <w:t>Do you offer referrals to PWUIDS for rehabilitation services.</w:t>
            </w:r>
          </w:p>
          <w:p w14:paraId="54A1B04F" w14:textId="77777777" w:rsidR="00B34E54" w:rsidRPr="00C80CC9" w:rsidRDefault="00B34E54" w:rsidP="00EE6337">
            <w:pPr>
              <w:pStyle w:val="ListParagraph"/>
              <w:numPr>
                <w:ilvl w:val="0"/>
                <w:numId w:val="38"/>
              </w:numPr>
              <w:spacing w:before="240" w:after="160"/>
              <w:jc w:val="both"/>
              <w:rPr>
                <w:rFonts w:ascii="Cambria" w:eastAsia="Calibri" w:hAnsi="Cambria" w:cstheme="minorHAnsi"/>
                <w:kern w:val="2"/>
                <w:sz w:val="24"/>
                <w:szCs w:val="24"/>
                <w:lang w:val="en-US"/>
                <w14:ligatures w14:val="standardContextual"/>
              </w:rPr>
            </w:pPr>
            <w:r w:rsidRPr="00C80CC9">
              <w:rPr>
                <w:rFonts w:ascii="Cambria" w:eastAsia="Calibri" w:hAnsi="Cambria" w:cstheme="minorHAnsi"/>
                <w:kern w:val="2"/>
                <w:sz w:val="24"/>
                <w:szCs w:val="24"/>
                <w:lang w:val="en-US"/>
                <w14:ligatures w14:val="standardContextual"/>
              </w:rPr>
              <w:lastRenderedPageBreak/>
              <w:t>How can we encourage more inclusive attitudes towards people who use drugs within our communities?</w:t>
            </w:r>
          </w:p>
          <w:p w14:paraId="5E03EF68" w14:textId="77777777" w:rsidR="00B34E54" w:rsidRPr="00C80CC9" w:rsidRDefault="00B34E54" w:rsidP="00EE6337">
            <w:pPr>
              <w:pStyle w:val="ListParagraph"/>
              <w:numPr>
                <w:ilvl w:val="0"/>
                <w:numId w:val="38"/>
              </w:numPr>
              <w:jc w:val="both"/>
              <w:rPr>
                <w:rFonts w:ascii="Cambria" w:eastAsia="Calibri" w:hAnsi="Cambria" w:cstheme="minorHAnsi"/>
                <w:kern w:val="2"/>
                <w:sz w:val="24"/>
                <w:szCs w:val="24"/>
                <w:lang w:val="en-US"/>
                <w14:ligatures w14:val="standardContextual"/>
              </w:rPr>
            </w:pPr>
            <w:r w:rsidRPr="00C80CC9">
              <w:rPr>
                <w:rFonts w:ascii="Cambria" w:eastAsia="Calibri" w:hAnsi="Cambria" w:cstheme="minorHAnsi"/>
                <w:kern w:val="2"/>
                <w:sz w:val="24"/>
                <w:szCs w:val="24"/>
                <w:lang w:val="en-US"/>
                <w14:ligatures w14:val="standardContextual"/>
              </w:rPr>
              <w:t>What role do advocates play in combating discrimination against drug users?</w:t>
            </w:r>
          </w:p>
          <w:p w14:paraId="0563F1C0" w14:textId="77777777" w:rsidR="009069A5" w:rsidRDefault="00B34E54" w:rsidP="00EE6337">
            <w:pPr>
              <w:pStyle w:val="ListParagraph"/>
              <w:numPr>
                <w:ilvl w:val="0"/>
                <w:numId w:val="38"/>
              </w:numPr>
              <w:jc w:val="both"/>
              <w:rPr>
                <w:rFonts w:ascii="Cambria" w:eastAsia="Calibri" w:hAnsi="Cambria" w:cstheme="minorHAnsi"/>
                <w:kern w:val="2"/>
                <w:sz w:val="24"/>
                <w:szCs w:val="24"/>
                <w:lang w:val="en-US"/>
                <w14:ligatures w14:val="standardContextual"/>
              </w:rPr>
            </w:pPr>
            <w:r w:rsidRPr="00C80CC9">
              <w:rPr>
                <w:rFonts w:ascii="Cambria" w:eastAsia="Calibri" w:hAnsi="Cambria" w:cstheme="minorHAnsi"/>
                <w:kern w:val="2"/>
                <w:sz w:val="24"/>
                <w:szCs w:val="24"/>
                <w:lang w:val="en-US"/>
                <w14:ligatures w14:val="standardContextual"/>
              </w:rPr>
              <w:t>How can we encourage more inclusive attitudes towards people who use drugs within our communities?</w:t>
            </w:r>
          </w:p>
          <w:p w14:paraId="6361D9EB" w14:textId="4D74656D" w:rsidR="00EE6337" w:rsidRPr="00C80CC9" w:rsidRDefault="00EE6337" w:rsidP="00EE6337">
            <w:pPr>
              <w:pStyle w:val="ListParagraph"/>
              <w:rPr>
                <w:rFonts w:ascii="Cambria" w:eastAsia="Calibri" w:hAnsi="Cambria" w:cstheme="minorHAnsi"/>
                <w:kern w:val="2"/>
                <w:sz w:val="24"/>
                <w:szCs w:val="24"/>
                <w:lang w:val="en-US"/>
                <w14:ligatures w14:val="standardContextual"/>
              </w:rPr>
            </w:pPr>
          </w:p>
        </w:tc>
      </w:tr>
      <w:tr w:rsidR="00DA76DB" w:rsidRPr="00C80CC9" w14:paraId="4FEE37B2" w14:textId="77777777" w:rsidTr="00B34E54">
        <w:tc>
          <w:tcPr>
            <w:tcW w:w="981" w:type="dxa"/>
            <w:shd w:val="clear" w:color="auto" w:fill="auto"/>
          </w:tcPr>
          <w:p w14:paraId="5598C9B2" w14:textId="77777777" w:rsidR="00DA76DB" w:rsidRPr="00C80CC9" w:rsidRDefault="00DA76DB" w:rsidP="00C80CC9">
            <w:pPr>
              <w:rPr>
                <w:rFonts w:ascii="Cambria" w:eastAsia="Calibri" w:hAnsi="Cambria" w:cs="Times New Roman"/>
                <w:b/>
                <w:bCs/>
                <w:kern w:val="2"/>
                <w:sz w:val="24"/>
                <w:szCs w:val="24"/>
                <w14:ligatures w14:val="standardContextual"/>
              </w:rPr>
            </w:pPr>
          </w:p>
        </w:tc>
        <w:tc>
          <w:tcPr>
            <w:tcW w:w="8644" w:type="dxa"/>
          </w:tcPr>
          <w:p w14:paraId="617E9385" w14:textId="074B034F" w:rsidR="00DA76DB" w:rsidRPr="00C80CC9" w:rsidRDefault="00DA76DB" w:rsidP="00C80CC9">
            <w:pPr>
              <w:rPr>
                <w:rFonts w:ascii="Cambria" w:eastAsia="Calibri" w:hAnsi="Cambria" w:cs="Times New Roman"/>
                <w:b/>
                <w:bCs/>
                <w:kern w:val="2"/>
                <w:sz w:val="24"/>
                <w:szCs w:val="24"/>
                <w14:ligatures w14:val="standardContextual"/>
              </w:rPr>
            </w:pPr>
          </w:p>
        </w:tc>
      </w:tr>
      <w:tr w:rsidR="00DA76DB" w:rsidRPr="00C80CC9" w14:paraId="18BE7495" w14:textId="77777777" w:rsidTr="00B34E54">
        <w:tc>
          <w:tcPr>
            <w:tcW w:w="981" w:type="dxa"/>
            <w:shd w:val="clear" w:color="auto" w:fill="E7E6E6" w:themeFill="background2"/>
          </w:tcPr>
          <w:p w14:paraId="1444E306" w14:textId="40BE17D7" w:rsidR="00DA76DB" w:rsidRPr="00C80CC9" w:rsidRDefault="00DA76DB"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8.</w:t>
            </w:r>
          </w:p>
        </w:tc>
        <w:tc>
          <w:tcPr>
            <w:tcW w:w="8644" w:type="dxa"/>
            <w:shd w:val="clear" w:color="auto" w:fill="E7E6E6" w:themeFill="background2"/>
          </w:tcPr>
          <w:p w14:paraId="31C61FCB" w14:textId="18DBD6E9" w:rsidR="00DA76DB" w:rsidRPr="00C80CC9" w:rsidRDefault="00DA76DB" w:rsidP="00C80CC9">
            <w:pP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What is the outcome of the advocacy activity?</w:t>
            </w:r>
          </w:p>
        </w:tc>
      </w:tr>
      <w:tr w:rsidR="00DA76DB" w:rsidRPr="00C80CC9" w14:paraId="26D56F1D" w14:textId="77777777" w:rsidTr="00B34E54">
        <w:tc>
          <w:tcPr>
            <w:tcW w:w="981" w:type="dxa"/>
            <w:shd w:val="clear" w:color="auto" w:fill="auto"/>
          </w:tcPr>
          <w:p w14:paraId="1257811A" w14:textId="77777777" w:rsidR="00DA76DB" w:rsidRPr="00C80CC9" w:rsidRDefault="00DA76DB" w:rsidP="00C80CC9">
            <w:pPr>
              <w:rPr>
                <w:rFonts w:ascii="Cambria" w:eastAsia="Calibri" w:hAnsi="Cambria" w:cs="Times New Roman"/>
                <w:b/>
                <w:bCs/>
                <w:kern w:val="2"/>
                <w:sz w:val="24"/>
                <w:szCs w:val="24"/>
                <w14:ligatures w14:val="standardContextual"/>
              </w:rPr>
            </w:pPr>
          </w:p>
        </w:tc>
        <w:tc>
          <w:tcPr>
            <w:tcW w:w="8644" w:type="dxa"/>
          </w:tcPr>
          <w:p w14:paraId="5A47103C" w14:textId="3637B0EB" w:rsidR="006E460C" w:rsidRPr="00C80CC9" w:rsidRDefault="006E460C" w:rsidP="00EE6337">
            <w:pPr>
              <w:numPr>
                <w:ilvl w:val="0"/>
                <w:numId w:val="37"/>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The Tournament was a huge success as it played a significant role in the mobilization of people who lacked knowledge on harm reduction services, drug policy and t</w:t>
            </w:r>
            <w:r w:rsidR="009069A5" w:rsidRPr="00C80CC9">
              <w:rPr>
                <w:rFonts w:ascii="Cambria" w:eastAsia="Calibri" w:hAnsi="Cambria" w:cs="Times New Roman"/>
                <w:kern w:val="2"/>
                <w:sz w:val="24"/>
                <w:szCs w:val="24"/>
                <w14:ligatures w14:val="standardContextual"/>
              </w:rPr>
              <w:t>he rights of PWUIDS.</w:t>
            </w:r>
          </w:p>
          <w:p w14:paraId="730C018D" w14:textId="77777777" w:rsidR="00EE6337" w:rsidRDefault="006E460C" w:rsidP="00EE6337">
            <w:pPr>
              <w:numPr>
                <w:ilvl w:val="0"/>
                <w:numId w:val="37"/>
              </w:numPr>
              <w:jc w:val="both"/>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Through the Volley Ball Tournament we managed to reach out to more than 100 people who visited our tent to ask about what we do and the services that we provide to the community as an organization. This was a great achievement as we </w:t>
            </w:r>
            <w:r w:rsidR="00130F55" w:rsidRPr="00C80CC9">
              <w:rPr>
                <w:rFonts w:ascii="Cambria" w:eastAsia="Calibri" w:hAnsi="Cambria" w:cs="Times New Roman"/>
                <w:kern w:val="2"/>
                <w:sz w:val="24"/>
                <w:szCs w:val="24"/>
                <w14:ligatures w14:val="standardContextual"/>
              </w:rPr>
              <w:t>are now recognized in other communities who did not know about the organization.</w:t>
            </w:r>
          </w:p>
          <w:p w14:paraId="420076AC" w14:textId="663DFC7C" w:rsidR="00DA76DB" w:rsidRPr="00C80CC9" w:rsidRDefault="006E460C" w:rsidP="00EE6337">
            <w:pPr>
              <w:ind w:left="768"/>
              <w:rPr>
                <w:rFonts w:ascii="Cambria" w:eastAsia="Calibri" w:hAnsi="Cambria" w:cs="Times New Roman"/>
                <w:kern w:val="2"/>
                <w:sz w:val="24"/>
                <w:szCs w:val="24"/>
                <w14:ligatures w14:val="standardContextual"/>
              </w:rPr>
            </w:pPr>
            <w:r w:rsidRPr="00C80CC9">
              <w:rPr>
                <w:rFonts w:ascii="Cambria" w:eastAsia="Calibri" w:hAnsi="Cambria" w:cs="Times New Roman"/>
                <w:kern w:val="2"/>
                <w:sz w:val="24"/>
                <w:szCs w:val="24"/>
                <w14:ligatures w14:val="standardContextual"/>
              </w:rPr>
              <w:t xml:space="preserve"> </w:t>
            </w:r>
          </w:p>
        </w:tc>
      </w:tr>
      <w:tr w:rsidR="00DA76DB" w:rsidRPr="00C80CC9" w14:paraId="74276FEF" w14:textId="77777777" w:rsidTr="00B34E54">
        <w:tc>
          <w:tcPr>
            <w:tcW w:w="981" w:type="dxa"/>
            <w:shd w:val="clear" w:color="auto" w:fill="auto"/>
          </w:tcPr>
          <w:p w14:paraId="79763BAF" w14:textId="77777777" w:rsidR="00DA76DB" w:rsidRPr="00C80CC9" w:rsidRDefault="00DA76DB" w:rsidP="00C80CC9">
            <w:pPr>
              <w:rPr>
                <w:rFonts w:ascii="Cambria" w:eastAsia="Calibri" w:hAnsi="Cambria" w:cs="Times New Roman"/>
                <w:b/>
                <w:bCs/>
                <w:kern w:val="2"/>
                <w:sz w:val="24"/>
                <w:szCs w:val="24"/>
                <w14:ligatures w14:val="standardContextual"/>
              </w:rPr>
            </w:pPr>
          </w:p>
        </w:tc>
        <w:tc>
          <w:tcPr>
            <w:tcW w:w="8644" w:type="dxa"/>
          </w:tcPr>
          <w:p w14:paraId="47DC9405" w14:textId="07C8CCA2" w:rsidR="00DA76DB" w:rsidRPr="00C80CC9" w:rsidRDefault="00DA76DB" w:rsidP="00C80CC9">
            <w:pPr>
              <w:rPr>
                <w:rFonts w:ascii="Cambria" w:eastAsia="Calibri" w:hAnsi="Cambria" w:cs="Times New Roman"/>
                <w:b/>
                <w:bCs/>
                <w:kern w:val="2"/>
                <w:sz w:val="24"/>
                <w:szCs w:val="24"/>
                <w14:ligatures w14:val="standardContextual"/>
              </w:rPr>
            </w:pPr>
          </w:p>
        </w:tc>
      </w:tr>
    </w:tbl>
    <w:p w14:paraId="252311F3" w14:textId="77777777"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4CE88B5D" w14:textId="459CA2EC" w:rsidR="00C80CC9" w:rsidRDefault="00F73D4A" w:rsidP="00C80CC9">
      <w:pPr>
        <w:spacing w:after="0" w:line="240" w:lineRule="auto"/>
        <w:jc w:val="center"/>
        <w:rPr>
          <w:rFonts w:ascii="Cambria" w:eastAsia="Calibri" w:hAnsi="Cambria" w:cs="Times New Roman"/>
          <w:b/>
          <w:bCs/>
          <w:kern w:val="2"/>
          <w:sz w:val="24"/>
          <w:szCs w:val="24"/>
          <w14:ligatures w14:val="standardContextual"/>
        </w:rPr>
      </w:pPr>
      <w:r w:rsidRPr="00C80CC9">
        <w:rPr>
          <w:rFonts w:ascii="Cambria" w:eastAsia="Calibri" w:hAnsi="Cambria" w:cs="Times New Roman"/>
          <w:b/>
          <w:bCs/>
          <w:kern w:val="2"/>
          <w:sz w:val="24"/>
          <w:szCs w:val="24"/>
          <w14:ligatures w14:val="standardContextual"/>
        </w:rPr>
        <w:t>Activity Photos</w:t>
      </w:r>
    </w:p>
    <w:p w14:paraId="65D848FF" w14:textId="58588A5E"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r>
        <w:rPr>
          <w:rFonts w:ascii="Cambria" w:eastAsia="Calibri" w:hAnsi="Cambria" w:cs="Times New Roman"/>
          <w:b/>
          <w:bCs/>
          <w:noProof/>
          <w:kern w:val="2"/>
          <w:sz w:val="24"/>
          <w:szCs w:val="24"/>
          <w14:ligatures w14:val="standardContextual"/>
        </w:rPr>
        <w:drawing>
          <wp:inline distT="0" distB="0" distL="0" distR="0" wp14:anchorId="06791C53" wp14:editId="47DF309B">
            <wp:extent cx="5962650" cy="2609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2650" cy="2609215"/>
                    </a:xfrm>
                    <a:prstGeom prst="rect">
                      <a:avLst/>
                    </a:prstGeom>
                    <a:noFill/>
                  </pic:spPr>
                </pic:pic>
              </a:graphicData>
            </a:graphic>
          </wp:inline>
        </w:drawing>
      </w:r>
    </w:p>
    <w:p w14:paraId="720C380D" w14:textId="59CF45AE"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7FB100E5" w14:textId="447C457B"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6E8255EC" w14:textId="19274190"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120AEA7C" w14:textId="47D2613A"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6CE8C12A" w14:textId="384752F5" w:rsidR="00EE6337"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23464DA8" w14:textId="77777777" w:rsidR="00EE6337" w:rsidRPr="00C80CC9" w:rsidRDefault="00EE6337" w:rsidP="00C80CC9">
      <w:pPr>
        <w:spacing w:after="0" w:line="240" w:lineRule="auto"/>
        <w:jc w:val="center"/>
        <w:rPr>
          <w:rFonts w:ascii="Cambria" w:eastAsia="Calibri" w:hAnsi="Cambria" w:cs="Times New Roman"/>
          <w:b/>
          <w:bCs/>
          <w:kern w:val="2"/>
          <w:sz w:val="24"/>
          <w:szCs w:val="24"/>
          <w14:ligatures w14:val="standardContextual"/>
        </w:rPr>
      </w:pPr>
    </w:p>
    <w:p w14:paraId="2412B1A3" w14:textId="0F54DC85" w:rsidR="00EE6337" w:rsidRPr="00EE6337" w:rsidRDefault="00130F55" w:rsidP="00EE6337">
      <w:pPr>
        <w:spacing w:after="0" w:line="240" w:lineRule="auto"/>
        <w:jc w:val="both"/>
        <w:rPr>
          <w:rFonts w:ascii="Cambria" w:eastAsia="Calibri" w:hAnsi="Cambria" w:cs="Times New Roman"/>
          <w:kern w:val="2"/>
          <w:sz w:val="24"/>
          <w:szCs w:val="24"/>
          <w14:ligatures w14:val="standardContextual"/>
        </w:rPr>
      </w:pPr>
      <w:r w:rsidRPr="00C80CC9">
        <w:rPr>
          <w:rFonts w:ascii="Cambria" w:eastAsia="Calibri" w:hAnsi="Cambria" w:cs="Times New Roman"/>
          <w:i/>
          <w:iCs/>
          <w:noProof/>
          <w:kern w:val="2"/>
          <w:sz w:val="24"/>
          <w:szCs w:val="24"/>
        </w:rPr>
        <w:lastRenderedPageBreak/>
        <w:drawing>
          <wp:inline distT="0" distB="0" distL="0" distR="0" wp14:anchorId="5992ED61" wp14:editId="29D4B428">
            <wp:extent cx="3219342" cy="1497965"/>
            <wp:effectExtent l="0" t="0" r="635" b="6985"/>
            <wp:docPr id="265854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4358" name="Picture 265854358"/>
                    <pic:cNvPicPr/>
                  </pic:nvPicPr>
                  <pic:blipFill rotWithShape="1">
                    <a:blip r:embed="rId7" cstate="print">
                      <a:extLst>
                        <a:ext uri="{28A0092B-C50C-407E-A947-70E740481C1C}">
                          <a14:useLocalDpi xmlns:a14="http://schemas.microsoft.com/office/drawing/2010/main" val="0"/>
                        </a:ext>
                      </a:extLst>
                    </a:blip>
                    <a:srcRect t="18879"/>
                    <a:stretch/>
                  </pic:blipFill>
                  <pic:spPr bwMode="auto">
                    <a:xfrm>
                      <a:off x="0" y="0"/>
                      <a:ext cx="3351276" cy="1559354"/>
                    </a:xfrm>
                    <a:prstGeom prst="rect">
                      <a:avLst/>
                    </a:prstGeom>
                    <a:ln>
                      <a:noFill/>
                    </a:ln>
                    <a:extLst>
                      <a:ext uri="{53640926-AAD7-44D8-BBD7-CCE9431645EC}">
                        <a14:shadowObscured xmlns:a14="http://schemas.microsoft.com/office/drawing/2010/main"/>
                      </a:ext>
                    </a:extLst>
                  </pic:spPr>
                </pic:pic>
              </a:graphicData>
            </a:graphic>
          </wp:inline>
        </w:drawing>
      </w:r>
      <w:r w:rsidRPr="00C80CC9">
        <w:rPr>
          <w:rFonts w:ascii="Cambria" w:eastAsia="Calibri" w:hAnsi="Cambria" w:cs="Times New Roman"/>
          <w:i/>
          <w:iCs/>
          <w:noProof/>
          <w:kern w:val="2"/>
          <w:sz w:val="24"/>
          <w:szCs w:val="24"/>
        </w:rPr>
        <w:drawing>
          <wp:inline distT="0" distB="0" distL="0" distR="0" wp14:anchorId="2ADE162B" wp14:editId="08EDA8B0">
            <wp:extent cx="2723537" cy="1503680"/>
            <wp:effectExtent l="0" t="0" r="635" b="1270"/>
            <wp:docPr id="931194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4562" name="Picture 9311945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6552" cy="1521908"/>
                    </a:xfrm>
                    <a:prstGeom prst="rect">
                      <a:avLst/>
                    </a:prstGeom>
                  </pic:spPr>
                </pic:pic>
              </a:graphicData>
            </a:graphic>
          </wp:inline>
        </w:drawing>
      </w:r>
    </w:p>
    <w:p w14:paraId="062F3D70" w14:textId="35DAE001" w:rsidR="00577B7B" w:rsidRPr="00C80CC9" w:rsidRDefault="00130F55" w:rsidP="00C80CC9">
      <w:pPr>
        <w:spacing w:after="0" w:line="240" w:lineRule="auto"/>
        <w:jc w:val="center"/>
        <w:rPr>
          <w:rFonts w:ascii="Cambria" w:eastAsia="Calibri" w:hAnsi="Cambria" w:cs="Times New Roman"/>
          <w:i/>
          <w:iCs/>
          <w:kern w:val="2"/>
          <w:sz w:val="24"/>
          <w:szCs w:val="24"/>
          <w14:ligatures w14:val="standardContextual"/>
        </w:rPr>
      </w:pPr>
      <w:r w:rsidRPr="00C80CC9">
        <w:rPr>
          <w:rFonts w:ascii="Cambria" w:eastAsia="Calibri" w:hAnsi="Cambria" w:cs="Times New Roman"/>
          <w:i/>
          <w:iCs/>
          <w:noProof/>
          <w:kern w:val="2"/>
          <w:sz w:val="24"/>
          <w:szCs w:val="24"/>
        </w:rPr>
        <w:drawing>
          <wp:inline distT="0" distB="0" distL="0" distR="0" wp14:anchorId="78E990D8" wp14:editId="0DFEDE69">
            <wp:extent cx="5936209" cy="3332776"/>
            <wp:effectExtent l="0" t="0" r="7620" b="1270"/>
            <wp:docPr id="322075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5619" name="Picture 3220756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9527" cy="3351482"/>
                    </a:xfrm>
                    <a:prstGeom prst="rect">
                      <a:avLst/>
                    </a:prstGeom>
                  </pic:spPr>
                </pic:pic>
              </a:graphicData>
            </a:graphic>
          </wp:inline>
        </w:drawing>
      </w:r>
    </w:p>
    <w:p w14:paraId="14818C1B" w14:textId="77777777" w:rsidR="00EE6337" w:rsidRDefault="00EE6337" w:rsidP="00C80CC9">
      <w:pPr>
        <w:spacing w:after="0" w:line="240" w:lineRule="auto"/>
        <w:rPr>
          <w:rFonts w:ascii="Cambria" w:eastAsia="Calibri" w:hAnsi="Cambria" w:cs="Times New Roman"/>
          <w:i/>
          <w:iCs/>
          <w:noProof/>
          <w:kern w:val="2"/>
          <w:sz w:val="24"/>
          <w:szCs w:val="24"/>
        </w:rPr>
      </w:pPr>
    </w:p>
    <w:p w14:paraId="53589805" w14:textId="279D5247" w:rsidR="00130F55" w:rsidRPr="00C80CC9" w:rsidRDefault="00130F55" w:rsidP="00C80CC9">
      <w:pPr>
        <w:spacing w:after="0" w:line="240" w:lineRule="auto"/>
        <w:rPr>
          <w:rFonts w:ascii="Cambria" w:eastAsia="Calibri" w:hAnsi="Cambria" w:cs="Times New Roman"/>
          <w:i/>
          <w:iCs/>
          <w:kern w:val="2"/>
          <w:sz w:val="24"/>
          <w:szCs w:val="24"/>
          <w14:ligatures w14:val="standardContextual"/>
        </w:rPr>
      </w:pPr>
    </w:p>
    <w:sectPr w:rsidR="00130F55" w:rsidRPr="00C80CC9" w:rsidSect="00973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349C"/>
    <w:multiLevelType w:val="hybridMultilevel"/>
    <w:tmpl w:val="23F2602E"/>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1" w15:restartNumberingAfterBreak="0">
    <w:nsid w:val="06F764A6"/>
    <w:multiLevelType w:val="hybridMultilevel"/>
    <w:tmpl w:val="93F8FFE0"/>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233E07"/>
    <w:multiLevelType w:val="hybridMultilevel"/>
    <w:tmpl w:val="A7F4B6A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1BF25A2B"/>
    <w:multiLevelType w:val="hybridMultilevel"/>
    <w:tmpl w:val="B8CE3C8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1C727730"/>
    <w:multiLevelType w:val="hybridMultilevel"/>
    <w:tmpl w:val="7E480F24"/>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5" w15:restartNumberingAfterBreak="0">
    <w:nsid w:val="1DCA7FF5"/>
    <w:multiLevelType w:val="hybridMultilevel"/>
    <w:tmpl w:val="57FCE55C"/>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D70205"/>
    <w:multiLevelType w:val="hybridMultilevel"/>
    <w:tmpl w:val="5570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30216"/>
    <w:multiLevelType w:val="multilevel"/>
    <w:tmpl w:val="82E8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12D"/>
    <w:multiLevelType w:val="hybridMultilevel"/>
    <w:tmpl w:val="43B84BE4"/>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9" w15:restartNumberingAfterBreak="0">
    <w:nsid w:val="29F84FCD"/>
    <w:multiLevelType w:val="hybridMultilevel"/>
    <w:tmpl w:val="491E937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0" w15:restartNumberingAfterBreak="0">
    <w:nsid w:val="2C1D01BD"/>
    <w:multiLevelType w:val="hybridMultilevel"/>
    <w:tmpl w:val="C834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F118C"/>
    <w:multiLevelType w:val="hybridMultilevel"/>
    <w:tmpl w:val="A62442A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15:restartNumberingAfterBreak="0">
    <w:nsid w:val="2FF6365A"/>
    <w:multiLevelType w:val="hybridMultilevel"/>
    <w:tmpl w:val="AF7CDE2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303223F4"/>
    <w:multiLevelType w:val="hybridMultilevel"/>
    <w:tmpl w:val="611AB77C"/>
    <w:lvl w:ilvl="0" w:tplc="B8C84DF6">
      <w:numFmt w:val="bullet"/>
      <w:lvlText w:val="-"/>
      <w:lvlJc w:val="left"/>
      <w:pPr>
        <w:ind w:left="420" w:hanging="360"/>
      </w:pPr>
      <w:rPr>
        <w:rFonts w:ascii="Cambria" w:eastAsiaTheme="minorHAnsi" w:hAnsi="Cambria" w:cstheme="minorBidi" w:hint="default"/>
      </w:rPr>
    </w:lvl>
    <w:lvl w:ilvl="1" w:tplc="30090003" w:tentative="1">
      <w:start w:val="1"/>
      <w:numFmt w:val="bullet"/>
      <w:lvlText w:val="o"/>
      <w:lvlJc w:val="left"/>
      <w:pPr>
        <w:ind w:left="1140" w:hanging="360"/>
      </w:pPr>
      <w:rPr>
        <w:rFonts w:ascii="Courier New" w:hAnsi="Courier New" w:cs="Courier New" w:hint="default"/>
      </w:rPr>
    </w:lvl>
    <w:lvl w:ilvl="2" w:tplc="30090005" w:tentative="1">
      <w:start w:val="1"/>
      <w:numFmt w:val="bullet"/>
      <w:lvlText w:val=""/>
      <w:lvlJc w:val="left"/>
      <w:pPr>
        <w:ind w:left="1860" w:hanging="360"/>
      </w:pPr>
      <w:rPr>
        <w:rFonts w:ascii="Wingdings" w:hAnsi="Wingdings" w:hint="default"/>
      </w:rPr>
    </w:lvl>
    <w:lvl w:ilvl="3" w:tplc="30090001" w:tentative="1">
      <w:start w:val="1"/>
      <w:numFmt w:val="bullet"/>
      <w:lvlText w:val=""/>
      <w:lvlJc w:val="left"/>
      <w:pPr>
        <w:ind w:left="2580" w:hanging="360"/>
      </w:pPr>
      <w:rPr>
        <w:rFonts w:ascii="Symbol" w:hAnsi="Symbol" w:hint="default"/>
      </w:rPr>
    </w:lvl>
    <w:lvl w:ilvl="4" w:tplc="30090003" w:tentative="1">
      <w:start w:val="1"/>
      <w:numFmt w:val="bullet"/>
      <w:lvlText w:val="o"/>
      <w:lvlJc w:val="left"/>
      <w:pPr>
        <w:ind w:left="3300" w:hanging="360"/>
      </w:pPr>
      <w:rPr>
        <w:rFonts w:ascii="Courier New" w:hAnsi="Courier New" w:cs="Courier New" w:hint="default"/>
      </w:rPr>
    </w:lvl>
    <w:lvl w:ilvl="5" w:tplc="30090005" w:tentative="1">
      <w:start w:val="1"/>
      <w:numFmt w:val="bullet"/>
      <w:lvlText w:val=""/>
      <w:lvlJc w:val="left"/>
      <w:pPr>
        <w:ind w:left="4020" w:hanging="360"/>
      </w:pPr>
      <w:rPr>
        <w:rFonts w:ascii="Wingdings" w:hAnsi="Wingdings" w:hint="default"/>
      </w:rPr>
    </w:lvl>
    <w:lvl w:ilvl="6" w:tplc="30090001" w:tentative="1">
      <w:start w:val="1"/>
      <w:numFmt w:val="bullet"/>
      <w:lvlText w:val=""/>
      <w:lvlJc w:val="left"/>
      <w:pPr>
        <w:ind w:left="4740" w:hanging="360"/>
      </w:pPr>
      <w:rPr>
        <w:rFonts w:ascii="Symbol" w:hAnsi="Symbol" w:hint="default"/>
      </w:rPr>
    </w:lvl>
    <w:lvl w:ilvl="7" w:tplc="30090003" w:tentative="1">
      <w:start w:val="1"/>
      <w:numFmt w:val="bullet"/>
      <w:lvlText w:val="o"/>
      <w:lvlJc w:val="left"/>
      <w:pPr>
        <w:ind w:left="5460" w:hanging="360"/>
      </w:pPr>
      <w:rPr>
        <w:rFonts w:ascii="Courier New" w:hAnsi="Courier New" w:cs="Courier New" w:hint="default"/>
      </w:rPr>
    </w:lvl>
    <w:lvl w:ilvl="8" w:tplc="30090005" w:tentative="1">
      <w:start w:val="1"/>
      <w:numFmt w:val="bullet"/>
      <w:lvlText w:val=""/>
      <w:lvlJc w:val="left"/>
      <w:pPr>
        <w:ind w:left="6180" w:hanging="360"/>
      </w:pPr>
      <w:rPr>
        <w:rFonts w:ascii="Wingdings" w:hAnsi="Wingdings" w:hint="default"/>
      </w:rPr>
    </w:lvl>
  </w:abstractNum>
  <w:abstractNum w:abstractNumId="14" w15:restartNumberingAfterBreak="0">
    <w:nsid w:val="38AF635D"/>
    <w:multiLevelType w:val="hybridMultilevel"/>
    <w:tmpl w:val="7D7ED72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42836EBA"/>
    <w:multiLevelType w:val="hybridMultilevel"/>
    <w:tmpl w:val="584CEF3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49143FF7"/>
    <w:multiLevelType w:val="hybridMultilevel"/>
    <w:tmpl w:val="68AE487E"/>
    <w:lvl w:ilvl="0" w:tplc="B8C84DF6">
      <w:numFmt w:val="bullet"/>
      <w:lvlText w:val="-"/>
      <w:lvlJc w:val="left"/>
      <w:pPr>
        <w:ind w:left="420" w:hanging="360"/>
      </w:pPr>
      <w:rPr>
        <w:rFonts w:ascii="Cambria" w:eastAsiaTheme="minorHAnsi" w:hAnsi="Cambria" w:cstheme="minorBidi"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7" w15:restartNumberingAfterBreak="0">
    <w:nsid w:val="4E392B1B"/>
    <w:multiLevelType w:val="hybridMultilevel"/>
    <w:tmpl w:val="E7320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1A6502"/>
    <w:multiLevelType w:val="hybridMultilevel"/>
    <w:tmpl w:val="959A9AB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15:restartNumberingAfterBreak="0">
    <w:nsid w:val="4F4B34DC"/>
    <w:multiLevelType w:val="hybridMultilevel"/>
    <w:tmpl w:val="454CDF1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A77D3A"/>
    <w:multiLevelType w:val="hybridMultilevel"/>
    <w:tmpl w:val="D79AA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473ED1"/>
    <w:multiLevelType w:val="hybridMultilevel"/>
    <w:tmpl w:val="441A0C5A"/>
    <w:lvl w:ilvl="0" w:tplc="08090001">
      <w:start w:val="1"/>
      <w:numFmt w:val="bullet"/>
      <w:lvlText w:val=""/>
      <w:lvlJc w:val="left"/>
      <w:pPr>
        <w:ind w:left="2790" w:hanging="360"/>
      </w:pPr>
      <w:rPr>
        <w:rFonts w:ascii="Symbol" w:hAnsi="Symbol" w:hint="default"/>
      </w:rPr>
    </w:lvl>
    <w:lvl w:ilvl="1" w:tplc="08090003" w:tentative="1">
      <w:start w:val="1"/>
      <w:numFmt w:val="bullet"/>
      <w:lvlText w:val="o"/>
      <w:lvlJc w:val="left"/>
      <w:pPr>
        <w:ind w:left="3510" w:hanging="360"/>
      </w:pPr>
      <w:rPr>
        <w:rFonts w:ascii="Courier New" w:hAnsi="Courier New" w:cs="Courier New" w:hint="default"/>
      </w:rPr>
    </w:lvl>
    <w:lvl w:ilvl="2" w:tplc="08090005" w:tentative="1">
      <w:start w:val="1"/>
      <w:numFmt w:val="bullet"/>
      <w:lvlText w:val=""/>
      <w:lvlJc w:val="left"/>
      <w:pPr>
        <w:ind w:left="4230" w:hanging="360"/>
      </w:pPr>
      <w:rPr>
        <w:rFonts w:ascii="Wingdings" w:hAnsi="Wingdings" w:hint="default"/>
      </w:rPr>
    </w:lvl>
    <w:lvl w:ilvl="3" w:tplc="08090001" w:tentative="1">
      <w:start w:val="1"/>
      <w:numFmt w:val="bullet"/>
      <w:lvlText w:val=""/>
      <w:lvlJc w:val="left"/>
      <w:pPr>
        <w:ind w:left="4950" w:hanging="360"/>
      </w:pPr>
      <w:rPr>
        <w:rFonts w:ascii="Symbol" w:hAnsi="Symbol" w:hint="default"/>
      </w:rPr>
    </w:lvl>
    <w:lvl w:ilvl="4" w:tplc="08090003" w:tentative="1">
      <w:start w:val="1"/>
      <w:numFmt w:val="bullet"/>
      <w:lvlText w:val="o"/>
      <w:lvlJc w:val="left"/>
      <w:pPr>
        <w:ind w:left="5670" w:hanging="360"/>
      </w:pPr>
      <w:rPr>
        <w:rFonts w:ascii="Courier New" w:hAnsi="Courier New" w:cs="Courier New" w:hint="default"/>
      </w:rPr>
    </w:lvl>
    <w:lvl w:ilvl="5" w:tplc="08090005" w:tentative="1">
      <w:start w:val="1"/>
      <w:numFmt w:val="bullet"/>
      <w:lvlText w:val=""/>
      <w:lvlJc w:val="left"/>
      <w:pPr>
        <w:ind w:left="6390" w:hanging="360"/>
      </w:pPr>
      <w:rPr>
        <w:rFonts w:ascii="Wingdings" w:hAnsi="Wingdings" w:hint="default"/>
      </w:rPr>
    </w:lvl>
    <w:lvl w:ilvl="6" w:tplc="08090001" w:tentative="1">
      <w:start w:val="1"/>
      <w:numFmt w:val="bullet"/>
      <w:lvlText w:val=""/>
      <w:lvlJc w:val="left"/>
      <w:pPr>
        <w:ind w:left="7110" w:hanging="360"/>
      </w:pPr>
      <w:rPr>
        <w:rFonts w:ascii="Symbol" w:hAnsi="Symbol" w:hint="default"/>
      </w:rPr>
    </w:lvl>
    <w:lvl w:ilvl="7" w:tplc="08090003" w:tentative="1">
      <w:start w:val="1"/>
      <w:numFmt w:val="bullet"/>
      <w:lvlText w:val="o"/>
      <w:lvlJc w:val="left"/>
      <w:pPr>
        <w:ind w:left="7830" w:hanging="360"/>
      </w:pPr>
      <w:rPr>
        <w:rFonts w:ascii="Courier New" w:hAnsi="Courier New" w:cs="Courier New" w:hint="default"/>
      </w:rPr>
    </w:lvl>
    <w:lvl w:ilvl="8" w:tplc="08090005" w:tentative="1">
      <w:start w:val="1"/>
      <w:numFmt w:val="bullet"/>
      <w:lvlText w:val=""/>
      <w:lvlJc w:val="left"/>
      <w:pPr>
        <w:ind w:left="8550" w:hanging="360"/>
      </w:pPr>
      <w:rPr>
        <w:rFonts w:ascii="Wingdings" w:hAnsi="Wingdings" w:hint="default"/>
      </w:rPr>
    </w:lvl>
  </w:abstractNum>
  <w:abstractNum w:abstractNumId="22" w15:restartNumberingAfterBreak="0">
    <w:nsid w:val="54F926FA"/>
    <w:multiLevelType w:val="hybridMultilevel"/>
    <w:tmpl w:val="22AEB6C6"/>
    <w:lvl w:ilvl="0" w:tplc="30090001">
      <w:start w:val="1"/>
      <w:numFmt w:val="bullet"/>
      <w:lvlText w:val=""/>
      <w:lvlJc w:val="left"/>
      <w:pPr>
        <w:ind w:left="840" w:hanging="360"/>
      </w:pPr>
      <w:rPr>
        <w:rFonts w:ascii="Symbol" w:hAnsi="Symbol" w:hint="default"/>
      </w:rPr>
    </w:lvl>
    <w:lvl w:ilvl="1" w:tplc="30090003" w:tentative="1">
      <w:start w:val="1"/>
      <w:numFmt w:val="bullet"/>
      <w:lvlText w:val="o"/>
      <w:lvlJc w:val="left"/>
      <w:pPr>
        <w:ind w:left="1560" w:hanging="360"/>
      </w:pPr>
      <w:rPr>
        <w:rFonts w:ascii="Courier New" w:hAnsi="Courier New" w:cs="Courier New" w:hint="default"/>
      </w:rPr>
    </w:lvl>
    <w:lvl w:ilvl="2" w:tplc="30090005" w:tentative="1">
      <w:start w:val="1"/>
      <w:numFmt w:val="bullet"/>
      <w:lvlText w:val=""/>
      <w:lvlJc w:val="left"/>
      <w:pPr>
        <w:ind w:left="2280" w:hanging="360"/>
      </w:pPr>
      <w:rPr>
        <w:rFonts w:ascii="Wingdings" w:hAnsi="Wingdings" w:hint="default"/>
      </w:rPr>
    </w:lvl>
    <w:lvl w:ilvl="3" w:tplc="30090001" w:tentative="1">
      <w:start w:val="1"/>
      <w:numFmt w:val="bullet"/>
      <w:lvlText w:val=""/>
      <w:lvlJc w:val="left"/>
      <w:pPr>
        <w:ind w:left="3000" w:hanging="360"/>
      </w:pPr>
      <w:rPr>
        <w:rFonts w:ascii="Symbol" w:hAnsi="Symbol" w:hint="default"/>
      </w:rPr>
    </w:lvl>
    <w:lvl w:ilvl="4" w:tplc="30090003" w:tentative="1">
      <w:start w:val="1"/>
      <w:numFmt w:val="bullet"/>
      <w:lvlText w:val="o"/>
      <w:lvlJc w:val="left"/>
      <w:pPr>
        <w:ind w:left="3720" w:hanging="360"/>
      </w:pPr>
      <w:rPr>
        <w:rFonts w:ascii="Courier New" w:hAnsi="Courier New" w:cs="Courier New" w:hint="default"/>
      </w:rPr>
    </w:lvl>
    <w:lvl w:ilvl="5" w:tplc="30090005" w:tentative="1">
      <w:start w:val="1"/>
      <w:numFmt w:val="bullet"/>
      <w:lvlText w:val=""/>
      <w:lvlJc w:val="left"/>
      <w:pPr>
        <w:ind w:left="4440" w:hanging="360"/>
      </w:pPr>
      <w:rPr>
        <w:rFonts w:ascii="Wingdings" w:hAnsi="Wingdings" w:hint="default"/>
      </w:rPr>
    </w:lvl>
    <w:lvl w:ilvl="6" w:tplc="30090001" w:tentative="1">
      <w:start w:val="1"/>
      <w:numFmt w:val="bullet"/>
      <w:lvlText w:val=""/>
      <w:lvlJc w:val="left"/>
      <w:pPr>
        <w:ind w:left="5160" w:hanging="360"/>
      </w:pPr>
      <w:rPr>
        <w:rFonts w:ascii="Symbol" w:hAnsi="Symbol" w:hint="default"/>
      </w:rPr>
    </w:lvl>
    <w:lvl w:ilvl="7" w:tplc="30090003" w:tentative="1">
      <w:start w:val="1"/>
      <w:numFmt w:val="bullet"/>
      <w:lvlText w:val="o"/>
      <w:lvlJc w:val="left"/>
      <w:pPr>
        <w:ind w:left="5880" w:hanging="360"/>
      </w:pPr>
      <w:rPr>
        <w:rFonts w:ascii="Courier New" w:hAnsi="Courier New" w:cs="Courier New" w:hint="default"/>
      </w:rPr>
    </w:lvl>
    <w:lvl w:ilvl="8" w:tplc="30090005" w:tentative="1">
      <w:start w:val="1"/>
      <w:numFmt w:val="bullet"/>
      <w:lvlText w:val=""/>
      <w:lvlJc w:val="left"/>
      <w:pPr>
        <w:ind w:left="6600" w:hanging="360"/>
      </w:pPr>
      <w:rPr>
        <w:rFonts w:ascii="Wingdings" w:hAnsi="Wingdings" w:hint="default"/>
      </w:rPr>
    </w:lvl>
  </w:abstractNum>
  <w:abstractNum w:abstractNumId="23" w15:restartNumberingAfterBreak="0">
    <w:nsid w:val="5908518B"/>
    <w:multiLevelType w:val="hybridMultilevel"/>
    <w:tmpl w:val="124AE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4C0DEA"/>
    <w:multiLevelType w:val="hybridMultilevel"/>
    <w:tmpl w:val="1B0E3EE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5" w15:restartNumberingAfterBreak="0">
    <w:nsid w:val="60902D65"/>
    <w:multiLevelType w:val="hybridMultilevel"/>
    <w:tmpl w:val="253A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985925"/>
    <w:multiLevelType w:val="hybridMultilevel"/>
    <w:tmpl w:val="7158BB66"/>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27" w15:restartNumberingAfterBreak="0">
    <w:nsid w:val="63E224C0"/>
    <w:multiLevelType w:val="hybridMultilevel"/>
    <w:tmpl w:val="91F020C2"/>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8" w15:restartNumberingAfterBreak="0">
    <w:nsid w:val="64A553C8"/>
    <w:multiLevelType w:val="hybridMultilevel"/>
    <w:tmpl w:val="B5EA4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CF6F44"/>
    <w:multiLevelType w:val="hybridMultilevel"/>
    <w:tmpl w:val="CCD46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83251"/>
    <w:multiLevelType w:val="hybridMultilevel"/>
    <w:tmpl w:val="2084B5EA"/>
    <w:lvl w:ilvl="0" w:tplc="30090001">
      <w:start w:val="1"/>
      <w:numFmt w:val="bullet"/>
      <w:lvlText w:val=""/>
      <w:lvlJc w:val="left"/>
      <w:pPr>
        <w:ind w:left="768" w:hanging="360"/>
      </w:pPr>
      <w:rPr>
        <w:rFonts w:ascii="Symbol" w:hAnsi="Symbol" w:hint="default"/>
      </w:rPr>
    </w:lvl>
    <w:lvl w:ilvl="1" w:tplc="30090003" w:tentative="1">
      <w:start w:val="1"/>
      <w:numFmt w:val="bullet"/>
      <w:lvlText w:val="o"/>
      <w:lvlJc w:val="left"/>
      <w:pPr>
        <w:ind w:left="1488" w:hanging="360"/>
      </w:pPr>
      <w:rPr>
        <w:rFonts w:ascii="Courier New" w:hAnsi="Courier New" w:cs="Courier New" w:hint="default"/>
      </w:rPr>
    </w:lvl>
    <w:lvl w:ilvl="2" w:tplc="30090005" w:tentative="1">
      <w:start w:val="1"/>
      <w:numFmt w:val="bullet"/>
      <w:lvlText w:val=""/>
      <w:lvlJc w:val="left"/>
      <w:pPr>
        <w:ind w:left="2208" w:hanging="360"/>
      </w:pPr>
      <w:rPr>
        <w:rFonts w:ascii="Wingdings" w:hAnsi="Wingdings" w:hint="default"/>
      </w:rPr>
    </w:lvl>
    <w:lvl w:ilvl="3" w:tplc="30090001" w:tentative="1">
      <w:start w:val="1"/>
      <w:numFmt w:val="bullet"/>
      <w:lvlText w:val=""/>
      <w:lvlJc w:val="left"/>
      <w:pPr>
        <w:ind w:left="2928" w:hanging="360"/>
      </w:pPr>
      <w:rPr>
        <w:rFonts w:ascii="Symbol" w:hAnsi="Symbol" w:hint="default"/>
      </w:rPr>
    </w:lvl>
    <w:lvl w:ilvl="4" w:tplc="30090003" w:tentative="1">
      <w:start w:val="1"/>
      <w:numFmt w:val="bullet"/>
      <w:lvlText w:val="o"/>
      <w:lvlJc w:val="left"/>
      <w:pPr>
        <w:ind w:left="3648" w:hanging="360"/>
      </w:pPr>
      <w:rPr>
        <w:rFonts w:ascii="Courier New" w:hAnsi="Courier New" w:cs="Courier New" w:hint="default"/>
      </w:rPr>
    </w:lvl>
    <w:lvl w:ilvl="5" w:tplc="30090005" w:tentative="1">
      <w:start w:val="1"/>
      <w:numFmt w:val="bullet"/>
      <w:lvlText w:val=""/>
      <w:lvlJc w:val="left"/>
      <w:pPr>
        <w:ind w:left="4368" w:hanging="360"/>
      </w:pPr>
      <w:rPr>
        <w:rFonts w:ascii="Wingdings" w:hAnsi="Wingdings" w:hint="default"/>
      </w:rPr>
    </w:lvl>
    <w:lvl w:ilvl="6" w:tplc="30090001" w:tentative="1">
      <w:start w:val="1"/>
      <w:numFmt w:val="bullet"/>
      <w:lvlText w:val=""/>
      <w:lvlJc w:val="left"/>
      <w:pPr>
        <w:ind w:left="5088" w:hanging="360"/>
      </w:pPr>
      <w:rPr>
        <w:rFonts w:ascii="Symbol" w:hAnsi="Symbol" w:hint="default"/>
      </w:rPr>
    </w:lvl>
    <w:lvl w:ilvl="7" w:tplc="30090003" w:tentative="1">
      <w:start w:val="1"/>
      <w:numFmt w:val="bullet"/>
      <w:lvlText w:val="o"/>
      <w:lvlJc w:val="left"/>
      <w:pPr>
        <w:ind w:left="5808" w:hanging="360"/>
      </w:pPr>
      <w:rPr>
        <w:rFonts w:ascii="Courier New" w:hAnsi="Courier New" w:cs="Courier New" w:hint="default"/>
      </w:rPr>
    </w:lvl>
    <w:lvl w:ilvl="8" w:tplc="30090005" w:tentative="1">
      <w:start w:val="1"/>
      <w:numFmt w:val="bullet"/>
      <w:lvlText w:val=""/>
      <w:lvlJc w:val="left"/>
      <w:pPr>
        <w:ind w:left="6528" w:hanging="360"/>
      </w:pPr>
      <w:rPr>
        <w:rFonts w:ascii="Wingdings" w:hAnsi="Wingdings" w:hint="default"/>
      </w:rPr>
    </w:lvl>
  </w:abstractNum>
  <w:abstractNum w:abstractNumId="31" w15:restartNumberingAfterBreak="0">
    <w:nsid w:val="6B097DD2"/>
    <w:multiLevelType w:val="multilevel"/>
    <w:tmpl w:val="819E2F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5A1DBC"/>
    <w:multiLevelType w:val="multilevel"/>
    <w:tmpl w:val="B2AE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66419"/>
    <w:multiLevelType w:val="hybridMultilevel"/>
    <w:tmpl w:val="9DCE863A"/>
    <w:lvl w:ilvl="0" w:tplc="30090001">
      <w:start w:val="1"/>
      <w:numFmt w:val="bullet"/>
      <w:lvlText w:val=""/>
      <w:lvlJc w:val="left"/>
      <w:pPr>
        <w:ind w:left="768" w:hanging="360"/>
      </w:pPr>
      <w:rPr>
        <w:rFonts w:ascii="Symbol" w:hAnsi="Symbol" w:hint="default"/>
      </w:rPr>
    </w:lvl>
    <w:lvl w:ilvl="1" w:tplc="30090003">
      <w:start w:val="1"/>
      <w:numFmt w:val="bullet"/>
      <w:lvlText w:val="o"/>
      <w:lvlJc w:val="left"/>
      <w:pPr>
        <w:ind w:left="1488" w:hanging="360"/>
      </w:pPr>
      <w:rPr>
        <w:rFonts w:ascii="Courier New" w:hAnsi="Courier New" w:cs="Courier New" w:hint="default"/>
      </w:rPr>
    </w:lvl>
    <w:lvl w:ilvl="2" w:tplc="30090005">
      <w:start w:val="1"/>
      <w:numFmt w:val="bullet"/>
      <w:lvlText w:val=""/>
      <w:lvlJc w:val="left"/>
      <w:pPr>
        <w:ind w:left="2208" w:hanging="360"/>
      </w:pPr>
      <w:rPr>
        <w:rFonts w:ascii="Wingdings" w:hAnsi="Wingdings" w:hint="default"/>
      </w:rPr>
    </w:lvl>
    <w:lvl w:ilvl="3" w:tplc="30090001">
      <w:start w:val="1"/>
      <w:numFmt w:val="bullet"/>
      <w:lvlText w:val=""/>
      <w:lvlJc w:val="left"/>
      <w:pPr>
        <w:ind w:left="2928" w:hanging="360"/>
      </w:pPr>
      <w:rPr>
        <w:rFonts w:ascii="Symbol" w:hAnsi="Symbol" w:hint="default"/>
      </w:rPr>
    </w:lvl>
    <w:lvl w:ilvl="4" w:tplc="30090003">
      <w:start w:val="1"/>
      <w:numFmt w:val="bullet"/>
      <w:lvlText w:val="o"/>
      <w:lvlJc w:val="left"/>
      <w:pPr>
        <w:ind w:left="3648" w:hanging="360"/>
      </w:pPr>
      <w:rPr>
        <w:rFonts w:ascii="Courier New" w:hAnsi="Courier New" w:cs="Courier New" w:hint="default"/>
      </w:rPr>
    </w:lvl>
    <w:lvl w:ilvl="5" w:tplc="30090005">
      <w:start w:val="1"/>
      <w:numFmt w:val="bullet"/>
      <w:lvlText w:val=""/>
      <w:lvlJc w:val="left"/>
      <w:pPr>
        <w:ind w:left="4368" w:hanging="360"/>
      </w:pPr>
      <w:rPr>
        <w:rFonts w:ascii="Wingdings" w:hAnsi="Wingdings" w:hint="default"/>
      </w:rPr>
    </w:lvl>
    <w:lvl w:ilvl="6" w:tplc="30090001">
      <w:start w:val="1"/>
      <w:numFmt w:val="bullet"/>
      <w:lvlText w:val=""/>
      <w:lvlJc w:val="left"/>
      <w:pPr>
        <w:ind w:left="5088" w:hanging="360"/>
      </w:pPr>
      <w:rPr>
        <w:rFonts w:ascii="Symbol" w:hAnsi="Symbol" w:hint="default"/>
      </w:rPr>
    </w:lvl>
    <w:lvl w:ilvl="7" w:tplc="30090003">
      <w:start w:val="1"/>
      <w:numFmt w:val="bullet"/>
      <w:lvlText w:val="o"/>
      <w:lvlJc w:val="left"/>
      <w:pPr>
        <w:ind w:left="5808" w:hanging="360"/>
      </w:pPr>
      <w:rPr>
        <w:rFonts w:ascii="Courier New" w:hAnsi="Courier New" w:cs="Courier New" w:hint="default"/>
      </w:rPr>
    </w:lvl>
    <w:lvl w:ilvl="8" w:tplc="30090005">
      <w:start w:val="1"/>
      <w:numFmt w:val="bullet"/>
      <w:lvlText w:val=""/>
      <w:lvlJc w:val="left"/>
      <w:pPr>
        <w:ind w:left="6528" w:hanging="360"/>
      </w:pPr>
      <w:rPr>
        <w:rFonts w:ascii="Wingdings" w:hAnsi="Wingdings" w:hint="default"/>
      </w:rPr>
    </w:lvl>
  </w:abstractNum>
  <w:abstractNum w:abstractNumId="34" w15:restartNumberingAfterBreak="0">
    <w:nsid w:val="72613149"/>
    <w:multiLevelType w:val="hybridMultilevel"/>
    <w:tmpl w:val="528E90E8"/>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abstractNum w:abstractNumId="35" w15:restartNumberingAfterBreak="0">
    <w:nsid w:val="72A578C6"/>
    <w:multiLevelType w:val="hybridMultilevel"/>
    <w:tmpl w:val="2474034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6" w15:restartNumberingAfterBreak="0">
    <w:nsid w:val="79E4615E"/>
    <w:multiLevelType w:val="hybridMultilevel"/>
    <w:tmpl w:val="1BEA2F3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72487"/>
    <w:multiLevelType w:val="hybridMultilevel"/>
    <w:tmpl w:val="0072774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16cid:durableId="109861849">
    <w:abstractNumId w:val="19"/>
  </w:num>
  <w:num w:numId="2" w16cid:durableId="1549803087">
    <w:abstractNumId w:val="20"/>
  </w:num>
  <w:num w:numId="3" w16cid:durableId="1941332267">
    <w:abstractNumId w:val="21"/>
  </w:num>
  <w:num w:numId="4" w16cid:durableId="961764096">
    <w:abstractNumId w:val="17"/>
  </w:num>
  <w:num w:numId="5" w16cid:durableId="1327317591">
    <w:abstractNumId w:val="1"/>
  </w:num>
  <w:num w:numId="6" w16cid:durableId="302741025">
    <w:abstractNumId w:val="5"/>
  </w:num>
  <w:num w:numId="7" w16cid:durableId="127556752">
    <w:abstractNumId w:val="22"/>
  </w:num>
  <w:num w:numId="8" w16cid:durableId="1285309701">
    <w:abstractNumId w:val="3"/>
  </w:num>
  <w:num w:numId="9" w16cid:durableId="2028556721">
    <w:abstractNumId w:val="7"/>
  </w:num>
  <w:num w:numId="10" w16cid:durableId="1318806056">
    <w:abstractNumId w:val="13"/>
  </w:num>
  <w:num w:numId="11" w16cid:durableId="1654681150">
    <w:abstractNumId w:val="16"/>
  </w:num>
  <w:num w:numId="12" w16cid:durableId="1854108608">
    <w:abstractNumId w:val="15"/>
  </w:num>
  <w:num w:numId="13" w16cid:durableId="642974270">
    <w:abstractNumId w:val="18"/>
  </w:num>
  <w:num w:numId="14" w16cid:durableId="484509809">
    <w:abstractNumId w:val="9"/>
  </w:num>
  <w:num w:numId="15" w16cid:durableId="108202185">
    <w:abstractNumId w:val="37"/>
  </w:num>
  <w:num w:numId="16" w16cid:durableId="996616838">
    <w:abstractNumId w:val="14"/>
  </w:num>
  <w:num w:numId="17" w16cid:durableId="1638562044">
    <w:abstractNumId w:val="24"/>
  </w:num>
  <w:num w:numId="18" w16cid:durableId="1719817431">
    <w:abstractNumId w:val="32"/>
  </w:num>
  <w:num w:numId="19" w16cid:durableId="1366449203">
    <w:abstractNumId w:val="11"/>
  </w:num>
  <w:num w:numId="20" w16cid:durableId="1605574476">
    <w:abstractNumId w:val="27"/>
  </w:num>
  <w:num w:numId="21" w16cid:durableId="447630783">
    <w:abstractNumId w:val="36"/>
  </w:num>
  <w:num w:numId="22" w16cid:durableId="948850864">
    <w:abstractNumId w:val="31"/>
  </w:num>
  <w:num w:numId="23" w16cid:durableId="1686787717">
    <w:abstractNumId w:val="35"/>
  </w:num>
  <w:num w:numId="24" w16cid:durableId="731999817">
    <w:abstractNumId w:val="12"/>
  </w:num>
  <w:num w:numId="25" w16cid:durableId="1138034073">
    <w:abstractNumId w:val="30"/>
  </w:num>
  <w:num w:numId="26" w16cid:durableId="485973648">
    <w:abstractNumId w:val="2"/>
  </w:num>
  <w:num w:numId="27" w16cid:durableId="1937668361">
    <w:abstractNumId w:val="4"/>
  </w:num>
  <w:num w:numId="28" w16cid:durableId="1446383270">
    <w:abstractNumId w:val="26"/>
  </w:num>
  <w:num w:numId="29" w16cid:durableId="1646425794">
    <w:abstractNumId w:val="8"/>
  </w:num>
  <w:num w:numId="30" w16cid:durableId="420445909">
    <w:abstractNumId w:val="0"/>
  </w:num>
  <w:num w:numId="31" w16cid:durableId="1679044800">
    <w:abstractNumId w:val="34"/>
  </w:num>
  <w:num w:numId="32" w16cid:durableId="690188513">
    <w:abstractNumId w:val="34"/>
  </w:num>
  <w:num w:numId="33" w16cid:durableId="1236011313">
    <w:abstractNumId w:val="23"/>
  </w:num>
  <w:num w:numId="34" w16cid:durableId="509150056">
    <w:abstractNumId w:val="25"/>
  </w:num>
  <w:num w:numId="35" w16cid:durableId="463086851">
    <w:abstractNumId w:val="10"/>
  </w:num>
  <w:num w:numId="36" w16cid:durableId="709764460">
    <w:abstractNumId w:val="29"/>
  </w:num>
  <w:num w:numId="37" w16cid:durableId="5642122">
    <w:abstractNumId w:val="33"/>
  </w:num>
  <w:num w:numId="38" w16cid:durableId="1659647181">
    <w:abstractNumId w:val="28"/>
  </w:num>
  <w:num w:numId="39" w16cid:durableId="9900178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BE4"/>
    <w:rsid w:val="00000010"/>
    <w:rsid w:val="000028F5"/>
    <w:rsid w:val="00005601"/>
    <w:rsid w:val="00007BE4"/>
    <w:rsid w:val="00013189"/>
    <w:rsid w:val="0004189A"/>
    <w:rsid w:val="00051269"/>
    <w:rsid w:val="00052001"/>
    <w:rsid w:val="000A1BCD"/>
    <w:rsid w:val="000F1B4B"/>
    <w:rsid w:val="000F41A8"/>
    <w:rsid w:val="001037C5"/>
    <w:rsid w:val="00106FE6"/>
    <w:rsid w:val="00115637"/>
    <w:rsid w:val="00115978"/>
    <w:rsid w:val="001273DE"/>
    <w:rsid w:val="00130F55"/>
    <w:rsid w:val="001341F6"/>
    <w:rsid w:val="00151FEF"/>
    <w:rsid w:val="00174C43"/>
    <w:rsid w:val="00177964"/>
    <w:rsid w:val="001905CC"/>
    <w:rsid w:val="00192531"/>
    <w:rsid w:val="001A3800"/>
    <w:rsid w:val="001B0011"/>
    <w:rsid w:val="001B65C3"/>
    <w:rsid w:val="001C3526"/>
    <w:rsid w:val="001D178E"/>
    <w:rsid w:val="0020370D"/>
    <w:rsid w:val="00216D67"/>
    <w:rsid w:val="0024518B"/>
    <w:rsid w:val="00257D4C"/>
    <w:rsid w:val="00267BA2"/>
    <w:rsid w:val="002867CD"/>
    <w:rsid w:val="00291A65"/>
    <w:rsid w:val="0029211C"/>
    <w:rsid w:val="002A2DC0"/>
    <w:rsid w:val="002B1ABE"/>
    <w:rsid w:val="002B2A29"/>
    <w:rsid w:val="002C5209"/>
    <w:rsid w:val="002D4E8C"/>
    <w:rsid w:val="002F45A0"/>
    <w:rsid w:val="003234C8"/>
    <w:rsid w:val="0032688C"/>
    <w:rsid w:val="00331E84"/>
    <w:rsid w:val="00335872"/>
    <w:rsid w:val="00371571"/>
    <w:rsid w:val="00375E48"/>
    <w:rsid w:val="00382D09"/>
    <w:rsid w:val="003B6E95"/>
    <w:rsid w:val="004262CA"/>
    <w:rsid w:val="004314D3"/>
    <w:rsid w:val="00432132"/>
    <w:rsid w:val="0043330C"/>
    <w:rsid w:val="00471E56"/>
    <w:rsid w:val="004B6DF4"/>
    <w:rsid w:val="004C1F0C"/>
    <w:rsid w:val="004C4F5C"/>
    <w:rsid w:val="004F13FE"/>
    <w:rsid w:val="004F1EF0"/>
    <w:rsid w:val="004F4D3C"/>
    <w:rsid w:val="004F6615"/>
    <w:rsid w:val="005138C2"/>
    <w:rsid w:val="005253B9"/>
    <w:rsid w:val="00527839"/>
    <w:rsid w:val="00530D93"/>
    <w:rsid w:val="0053211E"/>
    <w:rsid w:val="00533DAC"/>
    <w:rsid w:val="00543894"/>
    <w:rsid w:val="00545087"/>
    <w:rsid w:val="0057223F"/>
    <w:rsid w:val="00577B7B"/>
    <w:rsid w:val="00583F7B"/>
    <w:rsid w:val="005D2086"/>
    <w:rsid w:val="005D2AAD"/>
    <w:rsid w:val="005D7CDC"/>
    <w:rsid w:val="005F356C"/>
    <w:rsid w:val="006021A1"/>
    <w:rsid w:val="0063462F"/>
    <w:rsid w:val="00636E36"/>
    <w:rsid w:val="006379CF"/>
    <w:rsid w:val="006458B2"/>
    <w:rsid w:val="00646644"/>
    <w:rsid w:val="00663262"/>
    <w:rsid w:val="006677DB"/>
    <w:rsid w:val="00680839"/>
    <w:rsid w:val="0069265B"/>
    <w:rsid w:val="006926CA"/>
    <w:rsid w:val="006A5264"/>
    <w:rsid w:val="006D4403"/>
    <w:rsid w:val="006E460C"/>
    <w:rsid w:val="006F71EB"/>
    <w:rsid w:val="007044CD"/>
    <w:rsid w:val="0070452C"/>
    <w:rsid w:val="007076DF"/>
    <w:rsid w:val="00740BE7"/>
    <w:rsid w:val="0075593C"/>
    <w:rsid w:val="007602C5"/>
    <w:rsid w:val="00761690"/>
    <w:rsid w:val="00762395"/>
    <w:rsid w:val="00785B6D"/>
    <w:rsid w:val="00787192"/>
    <w:rsid w:val="007A6ABD"/>
    <w:rsid w:val="007B7AB5"/>
    <w:rsid w:val="007E2001"/>
    <w:rsid w:val="00810A9C"/>
    <w:rsid w:val="0081156A"/>
    <w:rsid w:val="008336FE"/>
    <w:rsid w:val="00843884"/>
    <w:rsid w:val="00844EBD"/>
    <w:rsid w:val="00847FC5"/>
    <w:rsid w:val="00867022"/>
    <w:rsid w:val="008921AF"/>
    <w:rsid w:val="008B6936"/>
    <w:rsid w:val="008B7332"/>
    <w:rsid w:val="008D0054"/>
    <w:rsid w:val="009069A5"/>
    <w:rsid w:val="00916999"/>
    <w:rsid w:val="0093110D"/>
    <w:rsid w:val="00935C94"/>
    <w:rsid w:val="00944F47"/>
    <w:rsid w:val="00951417"/>
    <w:rsid w:val="00952CE0"/>
    <w:rsid w:val="00957A13"/>
    <w:rsid w:val="00973355"/>
    <w:rsid w:val="009803E3"/>
    <w:rsid w:val="00985DEA"/>
    <w:rsid w:val="00990AD2"/>
    <w:rsid w:val="009A2298"/>
    <w:rsid w:val="009B7137"/>
    <w:rsid w:val="009D25C0"/>
    <w:rsid w:val="009F6937"/>
    <w:rsid w:val="00A036AC"/>
    <w:rsid w:val="00A42233"/>
    <w:rsid w:val="00A563C9"/>
    <w:rsid w:val="00A6098E"/>
    <w:rsid w:val="00A95282"/>
    <w:rsid w:val="00AC3386"/>
    <w:rsid w:val="00AC4FC4"/>
    <w:rsid w:val="00AD4244"/>
    <w:rsid w:val="00AE32C2"/>
    <w:rsid w:val="00AE6043"/>
    <w:rsid w:val="00AE686B"/>
    <w:rsid w:val="00B34E54"/>
    <w:rsid w:val="00B40378"/>
    <w:rsid w:val="00B462C6"/>
    <w:rsid w:val="00B5392C"/>
    <w:rsid w:val="00B553FA"/>
    <w:rsid w:val="00B64E87"/>
    <w:rsid w:val="00B74DBC"/>
    <w:rsid w:val="00B82AD4"/>
    <w:rsid w:val="00B83AC9"/>
    <w:rsid w:val="00B86EEC"/>
    <w:rsid w:val="00BB0057"/>
    <w:rsid w:val="00BB7028"/>
    <w:rsid w:val="00BC4856"/>
    <w:rsid w:val="00BD0128"/>
    <w:rsid w:val="00BE120C"/>
    <w:rsid w:val="00BE24D3"/>
    <w:rsid w:val="00BE77D9"/>
    <w:rsid w:val="00C03AF4"/>
    <w:rsid w:val="00C2243A"/>
    <w:rsid w:val="00C27E34"/>
    <w:rsid w:val="00C27EB1"/>
    <w:rsid w:val="00C425D6"/>
    <w:rsid w:val="00C47720"/>
    <w:rsid w:val="00C50886"/>
    <w:rsid w:val="00C80CC9"/>
    <w:rsid w:val="00C83586"/>
    <w:rsid w:val="00C843FC"/>
    <w:rsid w:val="00CA00FD"/>
    <w:rsid w:val="00CB0FA7"/>
    <w:rsid w:val="00CE7BD4"/>
    <w:rsid w:val="00D2032D"/>
    <w:rsid w:val="00D20AA9"/>
    <w:rsid w:val="00D41C5D"/>
    <w:rsid w:val="00D51C62"/>
    <w:rsid w:val="00D6152A"/>
    <w:rsid w:val="00D7549E"/>
    <w:rsid w:val="00D86E63"/>
    <w:rsid w:val="00D904E7"/>
    <w:rsid w:val="00D9637F"/>
    <w:rsid w:val="00DA3741"/>
    <w:rsid w:val="00DA76DB"/>
    <w:rsid w:val="00DC14DE"/>
    <w:rsid w:val="00DC595A"/>
    <w:rsid w:val="00DD12EE"/>
    <w:rsid w:val="00DD53F2"/>
    <w:rsid w:val="00E00996"/>
    <w:rsid w:val="00E01BDA"/>
    <w:rsid w:val="00E31700"/>
    <w:rsid w:val="00E542B6"/>
    <w:rsid w:val="00E62432"/>
    <w:rsid w:val="00E6597C"/>
    <w:rsid w:val="00E84303"/>
    <w:rsid w:val="00E85852"/>
    <w:rsid w:val="00E94810"/>
    <w:rsid w:val="00EB57E5"/>
    <w:rsid w:val="00EC2427"/>
    <w:rsid w:val="00ED2CB6"/>
    <w:rsid w:val="00EE2BB1"/>
    <w:rsid w:val="00EE6337"/>
    <w:rsid w:val="00F0435D"/>
    <w:rsid w:val="00F07FF9"/>
    <w:rsid w:val="00F15086"/>
    <w:rsid w:val="00F24116"/>
    <w:rsid w:val="00F25810"/>
    <w:rsid w:val="00F27CC4"/>
    <w:rsid w:val="00F413E9"/>
    <w:rsid w:val="00F418DA"/>
    <w:rsid w:val="00F553A6"/>
    <w:rsid w:val="00F73D4A"/>
    <w:rsid w:val="00FA4186"/>
    <w:rsid w:val="00FC3E3C"/>
    <w:rsid w:val="00FD345D"/>
    <w:rsid w:val="00FE26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688F2D"/>
  <w15:chartTrackingRefBased/>
  <w15:docId w15:val="{7AEDB720-D8B0-4981-9CD8-AC5C4F826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1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D67"/>
    <w:pPr>
      <w:ind w:left="720"/>
      <w:contextualSpacing/>
    </w:pPr>
  </w:style>
  <w:style w:type="paragraph" w:customStyle="1" w:styleId="Default">
    <w:name w:val="Default"/>
    <w:rsid w:val="001037C5"/>
    <w:pPr>
      <w:autoSpaceDE w:val="0"/>
      <w:autoSpaceDN w:val="0"/>
      <w:adjustRightInd w:val="0"/>
      <w:spacing w:after="0" w:line="240" w:lineRule="auto"/>
    </w:pPr>
    <w:rPr>
      <w:rFonts w:ascii="Times New Roman" w:hAnsi="Times New Roman" w:cs="Times New Roman"/>
      <w:color w:val="000000"/>
      <w:sz w:val="24"/>
      <w:szCs w:val="24"/>
      <w:lang w:val="en-GB"/>
    </w:rPr>
  </w:style>
  <w:style w:type="character" w:styleId="CommentReference">
    <w:name w:val="annotation reference"/>
    <w:basedOn w:val="DefaultParagraphFont"/>
    <w:uiPriority w:val="99"/>
    <w:semiHidden/>
    <w:unhideWhenUsed/>
    <w:rsid w:val="00D7549E"/>
    <w:rPr>
      <w:sz w:val="16"/>
      <w:szCs w:val="16"/>
    </w:rPr>
  </w:style>
  <w:style w:type="paragraph" w:styleId="CommentText">
    <w:name w:val="annotation text"/>
    <w:basedOn w:val="Normal"/>
    <w:link w:val="CommentTextChar"/>
    <w:uiPriority w:val="99"/>
    <w:semiHidden/>
    <w:unhideWhenUsed/>
    <w:rsid w:val="00D7549E"/>
    <w:pPr>
      <w:spacing w:line="240" w:lineRule="auto"/>
    </w:pPr>
    <w:rPr>
      <w:sz w:val="20"/>
      <w:szCs w:val="20"/>
    </w:rPr>
  </w:style>
  <w:style w:type="character" w:customStyle="1" w:styleId="CommentTextChar">
    <w:name w:val="Comment Text Char"/>
    <w:basedOn w:val="DefaultParagraphFont"/>
    <w:link w:val="CommentText"/>
    <w:uiPriority w:val="99"/>
    <w:semiHidden/>
    <w:rsid w:val="00D7549E"/>
    <w:rPr>
      <w:sz w:val="20"/>
      <w:szCs w:val="20"/>
    </w:rPr>
  </w:style>
  <w:style w:type="paragraph" w:styleId="CommentSubject">
    <w:name w:val="annotation subject"/>
    <w:basedOn w:val="CommentText"/>
    <w:next w:val="CommentText"/>
    <w:link w:val="CommentSubjectChar"/>
    <w:uiPriority w:val="99"/>
    <w:semiHidden/>
    <w:unhideWhenUsed/>
    <w:rsid w:val="00D7549E"/>
    <w:rPr>
      <w:b/>
      <w:bCs/>
    </w:rPr>
  </w:style>
  <w:style w:type="character" w:customStyle="1" w:styleId="CommentSubjectChar">
    <w:name w:val="Comment Subject Char"/>
    <w:basedOn w:val="CommentTextChar"/>
    <w:link w:val="CommentSubject"/>
    <w:uiPriority w:val="99"/>
    <w:semiHidden/>
    <w:rsid w:val="00D7549E"/>
    <w:rPr>
      <w:b/>
      <w:bCs/>
      <w:sz w:val="20"/>
      <w:szCs w:val="20"/>
    </w:rPr>
  </w:style>
  <w:style w:type="table" w:styleId="TableGrid">
    <w:name w:val="Table Grid"/>
    <w:basedOn w:val="TableNormal"/>
    <w:uiPriority w:val="39"/>
    <w:rsid w:val="00326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411">
      <w:bodyDiv w:val="1"/>
      <w:marLeft w:val="0"/>
      <w:marRight w:val="0"/>
      <w:marTop w:val="0"/>
      <w:marBottom w:val="0"/>
      <w:divBdr>
        <w:top w:val="none" w:sz="0" w:space="0" w:color="auto"/>
        <w:left w:val="none" w:sz="0" w:space="0" w:color="auto"/>
        <w:bottom w:val="none" w:sz="0" w:space="0" w:color="auto"/>
        <w:right w:val="none" w:sz="0" w:space="0" w:color="auto"/>
      </w:divBdr>
    </w:div>
    <w:div w:id="39791478">
      <w:bodyDiv w:val="1"/>
      <w:marLeft w:val="0"/>
      <w:marRight w:val="0"/>
      <w:marTop w:val="0"/>
      <w:marBottom w:val="0"/>
      <w:divBdr>
        <w:top w:val="none" w:sz="0" w:space="0" w:color="auto"/>
        <w:left w:val="none" w:sz="0" w:space="0" w:color="auto"/>
        <w:bottom w:val="none" w:sz="0" w:space="0" w:color="auto"/>
        <w:right w:val="none" w:sz="0" w:space="0" w:color="auto"/>
      </w:divBdr>
    </w:div>
    <w:div w:id="446706299">
      <w:bodyDiv w:val="1"/>
      <w:marLeft w:val="0"/>
      <w:marRight w:val="0"/>
      <w:marTop w:val="0"/>
      <w:marBottom w:val="0"/>
      <w:divBdr>
        <w:top w:val="none" w:sz="0" w:space="0" w:color="auto"/>
        <w:left w:val="none" w:sz="0" w:space="0" w:color="auto"/>
        <w:bottom w:val="none" w:sz="0" w:space="0" w:color="auto"/>
        <w:right w:val="none" w:sz="0" w:space="0" w:color="auto"/>
      </w:divBdr>
    </w:div>
    <w:div w:id="481190902">
      <w:bodyDiv w:val="1"/>
      <w:marLeft w:val="0"/>
      <w:marRight w:val="0"/>
      <w:marTop w:val="0"/>
      <w:marBottom w:val="0"/>
      <w:divBdr>
        <w:top w:val="none" w:sz="0" w:space="0" w:color="auto"/>
        <w:left w:val="none" w:sz="0" w:space="0" w:color="auto"/>
        <w:bottom w:val="none" w:sz="0" w:space="0" w:color="auto"/>
        <w:right w:val="none" w:sz="0" w:space="0" w:color="auto"/>
      </w:divBdr>
    </w:div>
    <w:div w:id="519663039">
      <w:bodyDiv w:val="1"/>
      <w:marLeft w:val="0"/>
      <w:marRight w:val="0"/>
      <w:marTop w:val="0"/>
      <w:marBottom w:val="0"/>
      <w:divBdr>
        <w:top w:val="none" w:sz="0" w:space="0" w:color="auto"/>
        <w:left w:val="none" w:sz="0" w:space="0" w:color="auto"/>
        <w:bottom w:val="none" w:sz="0" w:space="0" w:color="auto"/>
        <w:right w:val="none" w:sz="0" w:space="0" w:color="auto"/>
      </w:divBdr>
    </w:div>
    <w:div w:id="544220384">
      <w:bodyDiv w:val="1"/>
      <w:marLeft w:val="0"/>
      <w:marRight w:val="0"/>
      <w:marTop w:val="0"/>
      <w:marBottom w:val="0"/>
      <w:divBdr>
        <w:top w:val="none" w:sz="0" w:space="0" w:color="auto"/>
        <w:left w:val="none" w:sz="0" w:space="0" w:color="auto"/>
        <w:bottom w:val="none" w:sz="0" w:space="0" w:color="auto"/>
        <w:right w:val="none" w:sz="0" w:space="0" w:color="auto"/>
      </w:divBdr>
    </w:div>
    <w:div w:id="643435394">
      <w:bodyDiv w:val="1"/>
      <w:marLeft w:val="0"/>
      <w:marRight w:val="0"/>
      <w:marTop w:val="0"/>
      <w:marBottom w:val="0"/>
      <w:divBdr>
        <w:top w:val="none" w:sz="0" w:space="0" w:color="auto"/>
        <w:left w:val="none" w:sz="0" w:space="0" w:color="auto"/>
        <w:bottom w:val="none" w:sz="0" w:space="0" w:color="auto"/>
        <w:right w:val="none" w:sz="0" w:space="0" w:color="auto"/>
      </w:divBdr>
    </w:div>
    <w:div w:id="725643380">
      <w:bodyDiv w:val="1"/>
      <w:marLeft w:val="0"/>
      <w:marRight w:val="0"/>
      <w:marTop w:val="0"/>
      <w:marBottom w:val="0"/>
      <w:divBdr>
        <w:top w:val="none" w:sz="0" w:space="0" w:color="auto"/>
        <w:left w:val="none" w:sz="0" w:space="0" w:color="auto"/>
        <w:bottom w:val="none" w:sz="0" w:space="0" w:color="auto"/>
        <w:right w:val="none" w:sz="0" w:space="0" w:color="auto"/>
      </w:divBdr>
    </w:div>
    <w:div w:id="818886285">
      <w:bodyDiv w:val="1"/>
      <w:marLeft w:val="0"/>
      <w:marRight w:val="0"/>
      <w:marTop w:val="0"/>
      <w:marBottom w:val="0"/>
      <w:divBdr>
        <w:top w:val="none" w:sz="0" w:space="0" w:color="auto"/>
        <w:left w:val="none" w:sz="0" w:space="0" w:color="auto"/>
        <w:bottom w:val="none" w:sz="0" w:space="0" w:color="auto"/>
        <w:right w:val="none" w:sz="0" w:space="0" w:color="auto"/>
      </w:divBdr>
    </w:div>
    <w:div w:id="880559191">
      <w:bodyDiv w:val="1"/>
      <w:marLeft w:val="0"/>
      <w:marRight w:val="0"/>
      <w:marTop w:val="0"/>
      <w:marBottom w:val="0"/>
      <w:divBdr>
        <w:top w:val="none" w:sz="0" w:space="0" w:color="auto"/>
        <w:left w:val="none" w:sz="0" w:space="0" w:color="auto"/>
        <w:bottom w:val="none" w:sz="0" w:space="0" w:color="auto"/>
        <w:right w:val="none" w:sz="0" w:space="0" w:color="auto"/>
      </w:divBdr>
    </w:div>
    <w:div w:id="958224593">
      <w:bodyDiv w:val="1"/>
      <w:marLeft w:val="0"/>
      <w:marRight w:val="0"/>
      <w:marTop w:val="0"/>
      <w:marBottom w:val="0"/>
      <w:divBdr>
        <w:top w:val="none" w:sz="0" w:space="0" w:color="auto"/>
        <w:left w:val="none" w:sz="0" w:space="0" w:color="auto"/>
        <w:bottom w:val="none" w:sz="0" w:space="0" w:color="auto"/>
        <w:right w:val="none" w:sz="0" w:space="0" w:color="auto"/>
      </w:divBdr>
    </w:div>
    <w:div w:id="1182430537">
      <w:bodyDiv w:val="1"/>
      <w:marLeft w:val="0"/>
      <w:marRight w:val="0"/>
      <w:marTop w:val="0"/>
      <w:marBottom w:val="0"/>
      <w:divBdr>
        <w:top w:val="none" w:sz="0" w:space="0" w:color="auto"/>
        <w:left w:val="none" w:sz="0" w:space="0" w:color="auto"/>
        <w:bottom w:val="none" w:sz="0" w:space="0" w:color="auto"/>
        <w:right w:val="none" w:sz="0" w:space="0" w:color="auto"/>
      </w:divBdr>
    </w:div>
    <w:div w:id="1192648433">
      <w:bodyDiv w:val="1"/>
      <w:marLeft w:val="0"/>
      <w:marRight w:val="0"/>
      <w:marTop w:val="0"/>
      <w:marBottom w:val="0"/>
      <w:divBdr>
        <w:top w:val="none" w:sz="0" w:space="0" w:color="auto"/>
        <w:left w:val="none" w:sz="0" w:space="0" w:color="auto"/>
        <w:bottom w:val="none" w:sz="0" w:space="0" w:color="auto"/>
        <w:right w:val="none" w:sz="0" w:space="0" w:color="auto"/>
      </w:divBdr>
      <w:divsChild>
        <w:div w:id="1261336303">
          <w:marLeft w:val="907"/>
          <w:marRight w:val="0"/>
          <w:marTop w:val="0"/>
          <w:marBottom w:val="0"/>
          <w:divBdr>
            <w:top w:val="none" w:sz="0" w:space="0" w:color="auto"/>
            <w:left w:val="none" w:sz="0" w:space="0" w:color="auto"/>
            <w:bottom w:val="none" w:sz="0" w:space="0" w:color="auto"/>
            <w:right w:val="none" w:sz="0" w:space="0" w:color="auto"/>
          </w:divBdr>
        </w:div>
        <w:div w:id="13118916">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4</Pages>
  <Words>654</Words>
  <Characters>3730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Hilton</dc:creator>
  <cp:keywords/>
  <dc:description/>
  <cp:lastModifiedBy>KNOWLEDGE MUPEMBE</cp:lastModifiedBy>
  <cp:revision>6</cp:revision>
  <dcterms:created xsi:type="dcterms:W3CDTF">2024-07-25T07:01:00Z</dcterms:created>
  <dcterms:modified xsi:type="dcterms:W3CDTF">2024-08-05T15:25:00Z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2bb4945fe069ced2f95a2107cb1ff5d5b1fc6bde38011046a2bebdef81cd8208</vt:lpwstr>
  </property>
</Properties>
</file>