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年0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15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计算机系统硬件</w:t>
      </w:r>
      <w:r>
        <w:rPr>
          <w:rFonts w:ascii="Times New Roman" w:hAnsi="Times New Roman" w:cs="Times New Roman"/>
          <w:sz w:val="28"/>
          <w:szCs w:val="28"/>
        </w:rPr>
        <w:t>组成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几个典型的性能指标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围绕课本P14页如下</w:t>
      </w:r>
      <w:r>
        <w:rPr>
          <w:rFonts w:ascii="Times New Roman" w:hAnsi="Times New Roman" w:cs="Times New Roman"/>
          <w:sz w:val="28"/>
          <w:szCs w:val="28"/>
        </w:rPr>
        <w:t>习题进行复习</w:t>
      </w:r>
      <w:r>
        <w:rPr>
          <w:rFonts w:hint="eastAsia" w:ascii="Times New Roman" w:hAnsi="Times New Roman" w:cs="Times New Roman"/>
          <w:sz w:val="28"/>
          <w:szCs w:val="28"/>
        </w:rPr>
        <w:t>：1.1；1.2；1.3；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1.2/1.3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1.4以及本学期</w:t>
      </w:r>
      <w:r>
        <w:rPr>
          <w:rFonts w:ascii="Times New Roman" w:hAnsi="Times New Roman" w:cs="Times New Roman"/>
          <w:sz w:val="28"/>
          <w:szCs w:val="28"/>
        </w:rPr>
        <w:t>学习内容的体系。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计算机的性能指标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预习：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第六章，尤其6.1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046513">
    <w:nsid w:val="38914CF1"/>
    <w:multiLevelType w:val="multilevel"/>
    <w:tmpl w:val="38914CF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90465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4905"/>
    <w:rsid w:val="001320BA"/>
    <w:rsid w:val="0021772E"/>
    <w:rsid w:val="006D368B"/>
    <w:rsid w:val="009C702E"/>
    <w:rsid w:val="3B042804"/>
    <w:rsid w:val="41FF0C49"/>
    <w:rsid w:val="4F8559A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99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2023-09-11T08:38:49Z</dcterms:modified>
  <dc:title>2022年08月29日：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