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Segoe UI" w:hAnsi="Segoe UI"/>
          <w:b/>
          <w:color w:val="1E3A8A"/>
          <w:sz w:val="36"/>
        </w:rPr>
        <w:t>TUGAS 3 – BASIS DATA (MSIM4206)</w:t>
      </w:r>
    </w:p>
    <w:p>
      <w:pPr>
        <w:spacing w:before="0" w:after="320"/>
        <w:jc w:val="center"/>
      </w:pPr>
      <w:r>
        <w:rPr>
          <w:rFonts w:ascii="Segoe UI" w:hAnsi="Segoe UI"/>
          <w:b/>
          <w:color w:val="475569"/>
          <w:sz w:val="22"/>
        </w:rPr>
        <w:t>Praktikum Transaksi dan Basis Data Terdistribusi (Replikasi Master–Slave)</w:t>
      </w:r>
    </w:p>
    <w:tbl>
      <w:tblPr>
        <w:tblW w:type="auto" w:w="0"/>
        <w:jc w:val="center"/>
        <w:tblLook w:firstColumn="1" w:firstRow="1" w:lastColumn="0" w:lastRow="0" w:noHBand="0" w:noVBand="1" w:val="04A0"/>
      </w:tblPr>
      <w:tblGrid>
        <w:gridCol w:w="3120"/>
        <w:gridCol w:w="3120"/>
        <w:gridCol w:w="3120"/>
      </w:tblGrid>
      <w:tr>
        <w:tc>
          <w:tcPr>
            <w:tcW w:type="dxa" w:w="3120"/>
            <w:tcMar>
              <w:top w:w="40" w:type="dxa"/>
              <w:bottom w:w="40" w:type="dxa"/>
              <w:left w:w="80" w:type="dxa"/>
              <w:right w:w="80" w:type="dxa"/>
            </w:tcMar>
          </w:tcPr>
          <w:p>
            <w:pPr>
              <w:spacing w:before="0" w:after="0"/>
            </w:pPr>
            <w:r>
              <w:rPr>
                <w:rFonts w:ascii="Segoe UI" w:hAnsi="Segoe UI"/>
                <w:b/>
                <w:color w:val="1E293B"/>
                <w:sz w:val="20"/>
              </w:rPr>
              <w:t>Nama</w:t>
            </w:r>
          </w:p>
        </w:tc>
        <w:tc>
          <w:tcPr>
            <w:tcW w:type="dxa" w:w="3120"/>
            <w:tcMar>
              <w:top w:w="40" w:type="dxa"/>
              <w:bottom w:w="40" w:type="dxa"/>
              <w:left w:w="80" w:type="dxa"/>
              <w:right w:w="80" w:type="dxa"/>
            </w:tcMar>
          </w:tcPr>
          <w:p>
            <w:pPr>
              <w:spacing w:before="0" w:after="0"/>
            </w:pPr>
            <w:r>
              <w:rPr>
                <w:rFonts w:ascii="Segoe UI" w:hAnsi="Segoe UI"/>
                <w:color w:val="1E293B"/>
                <w:sz w:val="20"/>
              </w:rPr>
              <w:t>:</w:t>
            </w:r>
          </w:p>
        </w:tc>
        <w:tc>
          <w:tcPr>
            <w:tcW w:type="dxa" w:w="3120"/>
            <w:tcMar>
              <w:top w:w="40" w:type="dxa"/>
              <w:bottom w:w="40" w:type="dxa"/>
              <w:left w:w="80" w:type="dxa"/>
              <w:right w:w="80" w:type="dxa"/>
            </w:tcMar>
          </w:tcPr>
          <w:p>
            <w:pPr>
              <w:spacing w:before="0" w:after="0"/>
            </w:pPr>
            <w:r>
              <w:rPr>
                <w:rFonts w:ascii="Segoe UI" w:hAnsi="Segoe UI"/>
                <w:b/>
                <w:color w:val="1E293B"/>
                <w:sz w:val="20"/>
              </w:rPr>
              <w:t>Farhan Aditya</w:t>
            </w:r>
          </w:p>
        </w:tc>
      </w:tr>
      <w:tr>
        <w:tc>
          <w:tcPr>
            <w:tcW w:type="dxa" w:w="3120"/>
            <w:tcMar>
              <w:top w:w="40" w:type="dxa"/>
              <w:bottom w:w="40" w:type="dxa"/>
              <w:left w:w="80" w:type="dxa"/>
              <w:right w:w="80" w:type="dxa"/>
            </w:tcMar>
          </w:tcPr>
          <w:p>
            <w:pPr>
              <w:spacing w:before="0" w:after="0"/>
            </w:pPr>
            <w:r>
              <w:rPr>
                <w:rFonts w:ascii="Segoe UI" w:hAnsi="Segoe UI"/>
                <w:b/>
                <w:color w:val="1E293B"/>
                <w:sz w:val="20"/>
              </w:rPr>
              <w:t>NIM</w:t>
            </w:r>
          </w:p>
        </w:tc>
        <w:tc>
          <w:tcPr>
            <w:tcW w:type="dxa" w:w="3120"/>
            <w:tcMar>
              <w:top w:w="40" w:type="dxa"/>
              <w:bottom w:w="40" w:type="dxa"/>
              <w:left w:w="80" w:type="dxa"/>
              <w:right w:w="80" w:type="dxa"/>
            </w:tcMar>
          </w:tcPr>
          <w:p>
            <w:pPr>
              <w:spacing w:before="0" w:after="0"/>
            </w:pPr>
            <w:r>
              <w:rPr>
                <w:rFonts w:ascii="Segoe UI" w:hAnsi="Segoe UI"/>
                <w:color w:val="1E293B"/>
                <w:sz w:val="20"/>
              </w:rPr>
              <w:t>:</w:t>
            </w:r>
          </w:p>
        </w:tc>
        <w:tc>
          <w:tcPr>
            <w:tcW w:type="dxa" w:w="3120"/>
            <w:tcMar>
              <w:top w:w="40" w:type="dxa"/>
              <w:bottom w:w="40" w:type="dxa"/>
              <w:left w:w="80" w:type="dxa"/>
              <w:right w:w="80" w:type="dxa"/>
            </w:tcMar>
          </w:tcPr>
          <w:p>
            <w:pPr>
              <w:spacing w:before="0" w:after="0"/>
            </w:pPr>
            <w:r>
              <w:rPr>
                <w:rFonts w:ascii="Segoe UI" w:hAnsi="Segoe UI"/>
                <w:b/>
                <w:color w:val="1E293B"/>
                <w:sz w:val="20"/>
              </w:rPr>
              <w:t>054750333</w:t>
            </w:r>
          </w:p>
        </w:tc>
      </w:tr>
      <w:tr>
        <w:tc>
          <w:tcPr>
            <w:tcW w:type="dxa" w:w="3120"/>
            <w:tcMar>
              <w:top w:w="40" w:type="dxa"/>
              <w:bottom w:w="40" w:type="dxa"/>
              <w:left w:w="80" w:type="dxa"/>
              <w:right w:w="80" w:type="dxa"/>
            </w:tcMar>
          </w:tcPr>
          <w:p>
            <w:pPr>
              <w:spacing w:before="0" w:after="0"/>
            </w:pPr>
            <w:r>
              <w:rPr>
                <w:rFonts w:ascii="Segoe UI" w:hAnsi="Segoe UI"/>
                <w:b/>
                <w:color w:val="1E293B"/>
                <w:sz w:val="20"/>
              </w:rPr>
              <w:t>Program Studi</w:t>
            </w:r>
          </w:p>
        </w:tc>
        <w:tc>
          <w:tcPr>
            <w:tcW w:type="dxa" w:w="3120"/>
            <w:tcMar>
              <w:top w:w="40" w:type="dxa"/>
              <w:bottom w:w="40" w:type="dxa"/>
              <w:left w:w="80" w:type="dxa"/>
              <w:right w:w="80" w:type="dxa"/>
            </w:tcMar>
          </w:tcPr>
          <w:p>
            <w:pPr>
              <w:spacing w:before="0" w:after="0"/>
            </w:pPr>
            <w:r>
              <w:rPr>
                <w:rFonts w:ascii="Segoe UI" w:hAnsi="Segoe UI"/>
                <w:color w:val="1E293B"/>
                <w:sz w:val="20"/>
              </w:rPr>
              <w:t>:</w:t>
            </w:r>
          </w:p>
        </w:tc>
        <w:tc>
          <w:tcPr>
            <w:tcW w:type="dxa" w:w="3120"/>
            <w:tcMar>
              <w:top w:w="40" w:type="dxa"/>
              <w:bottom w:w="40" w:type="dxa"/>
              <w:left w:w="80" w:type="dxa"/>
              <w:right w:w="80" w:type="dxa"/>
            </w:tcMar>
          </w:tcPr>
          <w:p>
            <w:pPr>
              <w:spacing w:before="0" w:after="0"/>
            </w:pPr>
            <w:r>
              <w:rPr>
                <w:rFonts w:ascii="Segoe UI" w:hAnsi="Segoe UI"/>
                <w:color w:val="1E293B"/>
                <w:sz w:val="20"/>
              </w:rPr>
              <w:t>Sistem Informasi</w:t>
            </w:r>
          </w:p>
        </w:tc>
      </w:tr>
      <w:tr>
        <w:tc>
          <w:tcPr>
            <w:tcW w:type="dxa" w:w="3120"/>
            <w:tcMar>
              <w:top w:w="40" w:type="dxa"/>
              <w:bottom w:w="40" w:type="dxa"/>
              <w:left w:w="80" w:type="dxa"/>
              <w:right w:w="80" w:type="dxa"/>
            </w:tcMar>
          </w:tcPr>
          <w:p>
            <w:pPr>
              <w:spacing w:before="0" w:after="0"/>
            </w:pPr>
            <w:r>
              <w:rPr>
                <w:rFonts w:ascii="Segoe UI" w:hAnsi="Segoe UI"/>
                <w:b/>
                <w:color w:val="1E293B"/>
                <w:sz w:val="20"/>
              </w:rPr>
              <w:t>Mata Kuliah</w:t>
            </w:r>
          </w:p>
        </w:tc>
        <w:tc>
          <w:tcPr>
            <w:tcW w:type="dxa" w:w="3120"/>
            <w:tcMar>
              <w:top w:w="40" w:type="dxa"/>
              <w:bottom w:w="40" w:type="dxa"/>
              <w:left w:w="80" w:type="dxa"/>
              <w:right w:w="80" w:type="dxa"/>
            </w:tcMar>
          </w:tcPr>
          <w:p>
            <w:pPr>
              <w:spacing w:before="0" w:after="0"/>
            </w:pPr>
            <w:r>
              <w:rPr>
                <w:rFonts w:ascii="Segoe UI" w:hAnsi="Segoe UI"/>
                <w:color w:val="1E293B"/>
                <w:sz w:val="20"/>
              </w:rPr>
              <w:t>:</w:t>
            </w:r>
          </w:p>
        </w:tc>
        <w:tc>
          <w:tcPr>
            <w:tcW w:type="dxa" w:w="3120"/>
            <w:tcMar>
              <w:top w:w="40" w:type="dxa"/>
              <w:bottom w:w="40" w:type="dxa"/>
              <w:left w:w="80" w:type="dxa"/>
              <w:right w:w="80" w:type="dxa"/>
            </w:tcMar>
          </w:tcPr>
          <w:p>
            <w:pPr>
              <w:spacing w:before="0" w:after="0"/>
            </w:pPr>
            <w:r>
              <w:rPr>
                <w:rFonts w:ascii="Segoe UI" w:hAnsi="Segoe UI"/>
                <w:color w:val="1E293B"/>
                <w:sz w:val="20"/>
              </w:rPr>
              <w:t>MSIM4206 – Basis Data</w:t>
            </w:r>
          </w:p>
        </w:tc>
      </w:tr>
    </w:tbl>
    <w:p>
      <w:pPr>
        <w:keepNext/>
        <w:spacing w:before="320" w:after="120"/>
      </w:pPr>
      <w:r>
        <w:rPr>
          <w:rFonts w:ascii="Segoe UI" w:hAnsi="Segoe UI"/>
          <w:b/>
          <w:color w:val="1E3A8A"/>
          <w:sz w:val="26"/>
        </w:rPr>
        <w:t>SOAL</w:t>
      </w:r>
    </w:p>
    <w:p>
      <w:pPr>
        <w:spacing w:before="0" w:after="120" w:line="276" w:lineRule="auto"/>
      </w:pPr>
      <w:r>
        <w:rPr>
          <w:rFonts w:ascii="Segoe UI" w:hAnsi="Segoe UI"/>
          <w:color w:val="1E293B"/>
          <w:sz w:val="20"/>
        </w:rPr>
        <w:t>Berdasarkan Panduan Praktikum Mata Kuliah MSIM4206 Basis Data Edisi 2 dan instruksi Tugas 3:</w:t>
      </w:r>
    </w:p>
    <w:p>
      <w:pPr>
        <w:spacing w:before="0" w:after="120" w:line="276" w:lineRule="auto"/>
      </w:pPr>
      <w:r>
        <w:rPr>
          <w:rFonts w:ascii="Segoe UI" w:hAnsi="Segoe UI"/>
          <w:color w:val="1E293B"/>
          <w:sz w:val="20"/>
        </w:rPr>
        <w:t>1. Praktikum Transaksi: Lakukan evaluasi storage engine InnoDB pada basis data rumah sakit, uji coba kontrol transaksi (COMMIT, ROLLBACK, SAVEPOINT), penambahan tabel obat dan transaksi_obat, serta pembuatan dan pengujian trigger pengurangan stok otomatis.</w:t>
      </w:r>
    </w:p>
    <w:p>
      <w:pPr>
        <w:spacing w:before="0" w:after="120" w:line="276" w:lineRule="auto"/>
      </w:pPr>
      <w:r>
        <w:rPr>
          <w:rFonts w:ascii="Segoe UI" w:hAnsi="Segoe UI"/>
          <w:color w:val="1E293B"/>
          <w:sz w:val="20"/>
        </w:rPr>
        <w:t>2. Praktikum Basis Data Terdistribusi: Lakukan konfigurasi replikasi basis data Master–Slave (multi-node), verifikasi status aktif replikasi (Slave_IO_Running dan Slave_SQL_Running), serta uji sinkronisasi data secara real-time.</w:t>
      </w:r>
    </w:p>
    <w:p>
      <w:pPr>
        <w:spacing w:before="0" w:after="120" w:line="276" w:lineRule="auto"/>
      </w:pPr>
      <w:r>
        <w:rPr>
          <w:rFonts w:ascii="Segoe UI" w:hAnsi="Segoe UI"/>
          <w:color w:val="1E293B"/>
          <w:sz w:val="20"/>
        </w:rPr>
        <w:t>Kegiatan praktik dilaporkan dalam naskah laporan formal dan rekaman video yang memuat: (a) perkenalan identitas mahasiswa, (b) langkah-langkah praktik beserta aktivitas mahasiswa, (c) hasil praktik, dan (d) kata penutup.</w:t>
      </w:r>
    </w:p>
    <w:p>
      <w:pPr>
        <w:keepNext/>
        <w:spacing w:before="160" w:after="40"/>
        <w:jc w:val="center"/>
      </w:pPr>
      <w:r>
        <w:drawing>
          <wp:inline xmlns:a="http://schemas.openxmlformats.org/drawingml/2006/main" xmlns:pic="http://schemas.openxmlformats.org/drawingml/2006/picture">
            <wp:extent cx="5486400" cy="2862470"/>
            <wp:docPr id="1" name="Picture 1"/>
            <wp:cNvGraphicFramePr>
              <a:graphicFrameLocks noChangeAspect="1"/>
            </wp:cNvGraphicFramePr>
            <a:graphic>
              <a:graphicData uri="http://schemas.openxmlformats.org/drawingml/2006/picture">
                <pic:pic>
                  <pic:nvPicPr>
                    <pic:cNvPr id="0" name="erd.png"/>
                    <pic:cNvPicPr/>
                  </pic:nvPicPr>
                  <pic:blipFill>
                    <a:blip r:embed="rId9"/>
                    <a:stretch>
                      <a:fillRect/>
                    </a:stretch>
                  </pic:blipFill>
                  <pic:spPr>
                    <a:xfrm>
                      <a:off x="0" y="0"/>
                      <a:ext cx="5486400" cy="2862470"/>
                    </a:xfrm>
                    <a:prstGeom prst="rect"/>
                  </pic:spPr>
                </pic:pic>
              </a:graphicData>
            </a:graphic>
          </wp:inline>
        </w:drawing>
      </w:r>
    </w:p>
    <w:p>
      <w:pPr>
        <w:spacing w:before="40" w:after="240"/>
        <w:jc w:val="center"/>
      </w:pPr>
      <w:r>
        <w:rPr>
          <w:rFonts w:ascii="Segoe UI" w:hAnsi="Segoe UI"/>
          <w:b/>
          <w:color w:val="475569"/>
          <w:sz w:val="18"/>
        </w:rPr>
        <w:t>GAMBAR 1 – Entity Relationship Diagram (ERD) Kasus Rumah Sakit</w:t>
      </w:r>
    </w:p>
    <w:p>
      <w:pPr>
        <w:keepNext/>
        <w:spacing w:before="320" w:after="120"/>
      </w:pPr>
      <w:r>
        <w:rPr>
          <w:rFonts w:ascii="Segoe UI" w:hAnsi="Segoe UI"/>
          <w:b/>
          <w:color w:val="1E3A8A"/>
          <w:sz w:val="26"/>
        </w:rPr>
        <w:t>JAWAB</w:t>
      </w:r>
    </w:p>
    <w:p>
      <w:pPr>
        <w:keepNext/>
        <w:spacing w:before="320" w:after="120"/>
      </w:pPr>
      <w:r>
        <w:rPr>
          <w:rFonts w:ascii="Segoe UI" w:hAnsi="Segoe UI"/>
          <w:b/>
          <w:color w:val="1E3A8A"/>
          <w:sz w:val="26"/>
        </w:rPr>
        <w:t>A. Langkah-Langkah Praktik</w:t>
      </w:r>
    </w:p>
    <w:p>
      <w:pPr>
        <w:keepNext/>
        <w:spacing w:before="240" w:after="80"/>
      </w:pPr>
      <w:r>
        <w:rPr>
          <w:rFonts w:ascii="Segoe UI" w:hAnsi="Segoe UI"/>
          <w:b/>
          <w:color w:val="1E293B"/>
          <w:sz w:val="22"/>
        </w:rPr>
        <w:t>A.1 Analisis Kebutuhan Basis Data &amp; Keterkaitan Tugas 2</w:t>
      </w:r>
    </w:p>
    <w:p>
      <w:pPr>
        <w:spacing w:before="0" w:after="120" w:line="276" w:lineRule="auto"/>
      </w:pPr>
      <w:r>
        <w:rPr>
          <w:rFonts w:ascii="Segoe UI" w:hAnsi="Segoe UI"/>
          <w:color w:val="1E293B"/>
          <w:sz w:val="20"/>
        </w:rPr>
        <w:t>Praktikum Tugas 3 merupakan kelanjutan langsung dari basis data rumah_sakit yang telah dirancang pada Tugas 2. Pada tugas sebelumnya, telah dibuat 6 tabel utama: administrator, dokter, pasien, dokter_admin, pasien_dokter, dan daftar. Pada Tugas 3 ini, basis data dikembangkan lebih lanjut dengan menambahkan tabel katalog obat (obat), tabel penjualan obat (transaksi_obat), trigger otomatisasi pengurangan stok (tg_jual), serta arsitektur replikasi multi-node Master–Slave.</w:t>
      </w:r>
    </w:p>
    <w:p>
      <w:pPr>
        <w:keepNext/>
        <w:spacing w:before="240" w:after="80"/>
      </w:pPr>
      <w:r>
        <w:rPr>
          <w:rFonts w:ascii="Segoe UI" w:hAnsi="Segoe UI"/>
          <w:b/>
          <w:color w:val="1E293B"/>
          <w:sz w:val="22"/>
        </w:rPr>
        <w:t>A.2 Menjalankan Layanan Basis Data Multi-Node</w:t>
      </w:r>
    </w:p>
    <w:p>
      <w:pPr>
        <w:spacing w:before="0" w:after="120" w:line="276" w:lineRule="auto"/>
      </w:pPr>
      <w:r>
        <w:rPr>
          <w:rFonts w:ascii="Segoe UI" w:hAnsi="Segoe UI"/>
          <w:color w:val="1E293B"/>
          <w:sz w:val="20"/>
        </w:rPr>
        <w:t>Untuk menjalankan praktikum basis data terdistribusi tanpa memerlukan dua komputer fisik atau VM yang berat, lingkungan diorkestrasi menggunakan Docker Compose dengan 4 layanan: mysql_tugas3_master (Port 3306), mysql_tugas3_slave (Port 3307), pma_tugas3_master (Port 8080), dan pma_tugas3_slave (Port 8081).</w:t>
      </w:r>
    </w:p>
    <w:p>
      <w:pPr>
        <w:spacing w:before="80" w:after="160" w:line="240" w:lineRule="auto"/>
        <w:ind w:left="288" w:right="288"/>
      </w:pPr>
      <w:r>
        <w:rPr>
          <w:rFonts w:ascii="Consolas" w:hAnsi="Consolas"/>
          <w:color w:val="0F172A"/>
          <w:sz w:val="17"/>
        </w:rPr>
        <w:t>docker compose up -d</w:t>
      </w:r>
    </w:p>
    <w:p>
      <w:pPr>
        <w:keepNext/>
        <w:spacing w:before="240" w:after="80"/>
      </w:pPr>
      <w:r>
        <w:rPr>
          <w:rFonts w:ascii="Segoe UI" w:hAnsi="Segoe UI"/>
          <w:b/>
          <w:color w:val="1E293B"/>
          <w:sz w:val="22"/>
        </w:rPr>
        <w:t>A.3 Masuk ke MySQL Monitor Server Master (CLI)</w:t>
      </w:r>
    </w:p>
    <w:p>
      <w:pPr>
        <w:spacing w:before="0" w:after="120" w:line="276" w:lineRule="auto"/>
      </w:pPr>
      <w:r>
        <w:rPr>
          <w:rFonts w:ascii="Segoe UI" w:hAnsi="Segoe UI"/>
          <w:color w:val="1E293B"/>
          <w:sz w:val="20"/>
        </w:rPr>
        <w:t>Buka terminal dan masuk ke antarmuka interaktif MySQL monitor pada container Master sebagai user root, lalu aktifkan basis data rumah_sakit:</w:t>
      </w:r>
    </w:p>
    <w:p>
      <w:pPr>
        <w:spacing w:before="80" w:after="160" w:line="240" w:lineRule="auto"/>
        <w:ind w:left="288" w:right="288"/>
      </w:pPr>
      <w:r>
        <w:rPr>
          <w:rFonts w:ascii="Consolas" w:hAnsi="Consolas"/>
          <w:color w:val="0F172A"/>
          <w:sz w:val="17"/>
        </w:rPr>
        <w:t>docker exec -it mysql_tugas3_master mysql -u root -proot</w:t>
        <w:br/>
        <w:t>SHOW DATABASES;</w:t>
        <w:br/>
        <w:t>USE rumah_sakit;</w:t>
      </w:r>
    </w:p>
    <w:p>
      <w:pPr>
        <w:keepNext/>
        <w:spacing w:before="160" w:after="40"/>
        <w:jc w:val="center"/>
      </w:pPr>
      <w:r>
        <w:drawing>
          <wp:inline xmlns:a="http://schemas.openxmlformats.org/drawingml/2006/main" xmlns:pic="http://schemas.openxmlformats.org/drawingml/2006/picture">
            <wp:extent cx="5486400" cy="3724038"/>
            <wp:docPr id="2" name="Picture 2"/>
            <wp:cNvGraphicFramePr>
              <a:graphicFrameLocks noChangeAspect="1"/>
            </wp:cNvGraphicFramePr>
            <a:graphic>
              <a:graphicData uri="http://schemas.openxmlformats.org/drawingml/2006/picture">
                <pic:pic>
                  <pic:nvPicPr>
                    <pic:cNvPr id="0" name="mysql_login.png"/>
                    <pic:cNvPicPr/>
                  </pic:nvPicPr>
                  <pic:blipFill>
                    <a:blip r:embed="rId10"/>
                    <a:stretch>
                      <a:fillRect/>
                    </a:stretch>
                  </pic:blipFill>
                  <pic:spPr>
                    <a:xfrm>
                      <a:off x="0" y="0"/>
                      <a:ext cx="5486400" cy="3724038"/>
                    </a:xfrm>
                    <a:prstGeom prst="rect"/>
                  </pic:spPr>
                </pic:pic>
              </a:graphicData>
            </a:graphic>
          </wp:inline>
        </w:drawing>
      </w:r>
    </w:p>
    <w:p>
      <w:pPr>
        <w:spacing w:before="40" w:after="240"/>
        <w:jc w:val="center"/>
      </w:pPr>
      <w:r>
        <w:rPr>
          <w:rFonts w:ascii="Segoe UI" w:hAnsi="Segoe UI"/>
          <w:b/>
          <w:color w:val="475569"/>
          <w:sz w:val="18"/>
        </w:rPr>
        <w:t>GAMBAR 2 – Masuk ke MySQL Monitor Master</w:t>
      </w:r>
    </w:p>
    <w:p>
      <w:pPr>
        <w:keepNext/>
        <w:spacing w:before="240" w:after="80"/>
      </w:pPr>
      <w:r>
        <w:rPr>
          <w:rFonts w:ascii="Segoe UI" w:hAnsi="Segoe UI"/>
          <w:b/>
          <w:color w:val="1E293B"/>
          <w:sz w:val="22"/>
        </w:rPr>
        <w:t>A.4 Memeriksa Status Storage Engine InnoDB</w:t>
      </w:r>
    </w:p>
    <w:p>
      <w:pPr>
        <w:spacing w:before="0" w:after="120" w:line="276" w:lineRule="auto"/>
      </w:pPr>
      <w:r>
        <w:rPr>
          <w:rFonts w:ascii="Segoe UI" w:hAnsi="Segoe UI"/>
          <w:color w:val="1E293B"/>
          <w:sz w:val="20"/>
        </w:rPr>
        <w:t>Transaksi ACID pada MySQL mensyaratkan penggunaan storage engine transaksional, yaitu InnoDB. Periksa status engine dari tabel-tabel basis data rumah_sakit:</w:t>
      </w:r>
    </w:p>
    <w:p>
      <w:pPr>
        <w:spacing w:before="80" w:after="160" w:line="240" w:lineRule="auto"/>
        <w:ind w:left="288" w:right="288"/>
      </w:pPr>
      <w:r>
        <w:rPr>
          <w:rFonts w:ascii="Consolas" w:hAnsi="Consolas"/>
          <w:color w:val="0F172A"/>
          <w:sz w:val="17"/>
        </w:rPr>
        <w:t>SHOW TABLE STATUS FROM rumah_sakit WHERE Name IN ('pasien', 'dokter', 'administrator')\G</w:t>
      </w:r>
    </w:p>
    <w:p>
      <w:pPr>
        <w:keepNext/>
        <w:spacing w:before="160" w:after="40"/>
        <w:jc w:val="center"/>
      </w:pPr>
      <w:r>
        <w:drawing>
          <wp:inline xmlns:a="http://schemas.openxmlformats.org/drawingml/2006/main" xmlns:pic="http://schemas.openxmlformats.org/drawingml/2006/picture">
            <wp:extent cx="5486400" cy="4846495"/>
            <wp:docPr id="3" name="Picture 3"/>
            <wp:cNvGraphicFramePr>
              <a:graphicFrameLocks noChangeAspect="1"/>
            </wp:cNvGraphicFramePr>
            <a:graphic>
              <a:graphicData uri="http://schemas.openxmlformats.org/drawingml/2006/picture">
                <pic:pic>
                  <pic:nvPicPr>
                    <pic:cNvPr id="0" name="show_innodb.png"/>
                    <pic:cNvPicPr/>
                  </pic:nvPicPr>
                  <pic:blipFill>
                    <a:blip r:embed="rId11"/>
                    <a:stretch>
                      <a:fillRect/>
                    </a:stretch>
                  </pic:blipFill>
                  <pic:spPr>
                    <a:xfrm>
                      <a:off x="0" y="0"/>
                      <a:ext cx="5486400" cy="4846495"/>
                    </a:xfrm>
                    <a:prstGeom prst="rect"/>
                  </pic:spPr>
                </pic:pic>
              </a:graphicData>
            </a:graphic>
          </wp:inline>
        </w:drawing>
      </w:r>
    </w:p>
    <w:p>
      <w:pPr>
        <w:spacing w:before="40" w:after="240"/>
        <w:jc w:val="center"/>
      </w:pPr>
      <w:r>
        <w:rPr>
          <w:rFonts w:ascii="Segoe UI" w:hAnsi="Segoe UI"/>
          <w:b/>
          <w:color w:val="475569"/>
          <w:sz w:val="18"/>
        </w:rPr>
        <w:t>GAMBAR 3 – Verifikasi Tipe Storage Engine InnoDB</w:t>
      </w:r>
    </w:p>
    <w:p>
      <w:pPr>
        <w:keepNext/>
        <w:spacing w:before="240" w:after="80"/>
      </w:pPr>
      <w:r>
        <w:rPr>
          <w:rFonts w:ascii="Segoe UI" w:hAnsi="Segoe UI"/>
          <w:b/>
          <w:color w:val="1E293B"/>
          <w:sz w:val="22"/>
        </w:rPr>
        <w:t>A.5 Praktikum Kontrol Transaksi (Commit, Rollback, dan Savepoint)</w:t>
      </w:r>
    </w:p>
    <w:p>
      <w:pPr>
        <w:keepNext/>
        <w:spacing w:before="200" w:after="80"/>
      </w:pPr>
      <w:r>
        <w:rPr>
          <w:rFonts w:ascii="Segoe UI" w:hAnsi="Segoe UI"/>
          <w:b/>
          <w:color w:val="1E293B"/>
          <w:sz w:val="21"/>
        </w:rPr>
        <w:t>1) Pengujian Transaksi 1 (Tanpa Commit)</w:t>
      </w:r>
    </w:p>
    <w:p>
      <w:pPr>
        <w:spacing w:before="0" w:after="120" w:line="276" w:lineRule="auto"/>
      </w:pPr>
      <w:r>
        <w:rPr>
          <w:rFonts w:ascii="Segoe UI" w:hAnsi="Segoe UI"/>
          <w:color w:val="1E293B"/>
          <w:sz w:val="20"/>
        </w:rPr>
        <w:t>Dibuat stored procedure transaksi1 yang menyisipkan data pasien baru (id_pasien=6, nama_pasien='Tito'), namun transaksi sengaja tidak diakhiri dengan perintah COMMIT;.</w:t>
      </w:r>
    </w:p>
    <w:p>
      <w:pPr>
        <w:spacing w:before="80" w:after="160" w:line="240" w:lineRule="auto"/>
        <w:ind w:left="288" w:right="288"/>
      </w:pPr>
      <w:r>
        <w:rPr>
          <w:rFonts w:ascii="Consolas" w:hAnsi="Consolas"/>
          <w:color w:val="0F172A"/>
          <w:sz w:val="17"/>
        </w:rPr>
        <w:t>DELIMITER $$</w:t>
        <w:br/>
        <w:t>CREATE PROCEDURE transaksi1()</w:t>
        <w:br/>
        <w:t>BEGIN</w:t>
        <w:br/>
        <w:t xml:space="preserve">  START TRANSACTION;</w:t>
        <w:br/>
        <w:t xml:space="preserve">  INSERT INTO pasien (id_pasien, nama_pasien, alamat_pasien, jenis_kelamin)</w:t>
        <w:br/>
        <w:t xml:space="preserve">  VALUES (6, 'Tito', 'Jl Pakis haji no 25', 1);</w:t>
        <w:br/>
        <w:t>END$$</w:t>
        <w:br/>
        <w:t>DELIMITER ;</w:t>
      </w:r>
    </w:p>
    <w:p>
      <w:pPr>
        <w:keepNext/>
        <w:spacing w:before="160" w:after="40"/>
        <w:jc w:val="center"/>
      </w:pPr>
      <w:r>
        <w:drawing>
          <wp:inline xmlns:a="http://schemas.openxmlformats.org/drawingml/2006/main" xmlns:pic="http://schemas.openxmlformats.org/drawingml/2006/picture">
            <wp:extent cx="5486400" cy="3839431"/>
            <wp:docPr id="4" name="Picture 4"/>
            <wp:cNvGraphicFramePr>
              <a:graphicFrameLocks noChangeAspect="1"/>
            </wp:cNvGraphicFramePr>
            <a:graphic>
              <a:graphicData uri="http://schemas.openxmlformats.org/drawingml/2006/picture">
                <pic:pic>
                  <pic:nvPicPr>
                    <pic:cNvPr id="0" name="create_transaksi1.png"/>
                    <pic:cNvPicPr/>
                  </pic:nvPicPr>
                  <pic:blipFill>
                    <a:blip r:embed="rId12"/>
                    <a:stretch>
                      <a:fillRect/>
                    </a:stretch>
                  </pic:blipFill>
                  <pic:spPr>
                    <a:xfrm>
                      <a:off x="0" y="0"/>
                      <a:ext cx="5486400" cy="3839431"/>
                    </a:xfrm>
                    <a:prstGeom prst="rect"/>
                  </pic:spPr>
                </pic:pic>
              </a:graphicData>
            </a:graphic>
          </wp:inline>
        </w:drawing>
      </w:r>
    </w:p>
    <w:p>
      <w:pPr>
        <w:spacing w:before="40" w:after="240"/>
        <w:jc w:val="center"/>
      </w:pPr>
      <w:r>
        <w:rPr>
          <w:rFonts w:ascii="Segoe UI" w:hAnsi="Segoe UI"/>
          <w:b/>
          <w:color w:val="475569"/>
          <w:sz w:val="18"/>
        </w:rPr>
        <w:t>GAMBAR 4 – Pembuatan Stored Procedure transaksi1 Tanpa Commit</w:t>
      </w:r>
    </w:p>
    <w:p>
      <w:pPr>
        <w:spacing w:before="80" w:after="160" w:line="240" w:lineRule="auto"/>
        <w:ind w:left="288" w:right="288"/>
      </w:pPr>
      <w:r>
        <w:rPr>
          <w:rFonts w:ascii="Consolas" w:hAnsi="Consolas"/>
          <w:color w:val="0F172A"/>
          <w:sz w:val="17"/>
        </w:rPr>
        <w:t>CALL transaksi1();</w:t>
        <w:br/>
        <w:t>SELECT * FROM pasien;</w:t>
      </w:r>
    </w:p>
    <w:p>
      <w:pPr>
        <w:keepNext/>
        <w:spacing w:before="160" w:after="40"/>
        <w:jc w:val="center"/>
      </w:pPr>
      <w:r>
        <w:drawing>
          <wp:inline xmlns:a="http://schemas.openxmlformats.org/drawingml/2006/main" xmlns:pic="http://schemas.openxmlformats.org/drawingml/2006/picture">
            <wp:extent cx="5486400" cy="2827122"/>
            <wp:docPr id="5" name="Picture 5"/>
            <wp:cNvGraphicFramePr>
              <a:graphicFrameLocks noChangeAspect="1"/>
            </wp:cNvGraphicFramePr>
            <a:graphic>
              <a:graphicData uri="http://schemas.openxmlformats.org/drawingml/2006/picture">
                <pic:pic>
                  <pic:nvPicPr>
                    <pic:cNvPr id="0" name="uji_transaksi1.png"/>
                    <pic:cNvPicPr/>
                  </pic:nvPicPr>
                  <pic:blipFill>
                    <a:blip r:embed="rId13"/>
                    <a:stretch>
                      <a:fillRect/>
                    </a:stretch>
                  </pic:blipFill>
                  <pic:spPr>
                    <a:xfrm>
                      <a:off x="0" y="0"/>
                      <a:ext cx="5486400" cy="2827122"/>
                    </a:xfrm>
                    <a:prstGeom prst="rect"/>
                  </pic:spPr>
                </pic:pic>
              </a:graphicData>
            </a:graphic>
          </wp:inline>
        </w:drawing>
      </w:r>
    </w:p>
    <w:p>
      <w:pPr>
        <w:spacing w:before="40" w:after="240"/>
        <w:jc w:val="center"/>
      </w:pPr>
      <w:r>
        <w:rPr>
          <w:rFonts w:ascii="Segoe UI" w:hAnsi="Segoe UI"/>
          <w:b/>
          <w:color w:val="475569"/>
          <w:sz w:val="18"/>
        </w:rPr>
        <w:t>GAMBAR 5 – Eksekusi CALL transaksi1 dan Verifikasi Data Belum Tersimpan</w:t>
      </w:r>
    </w:p>
    <w:p>
      <w:pPr>
        <w:spacing w:before="0" w:after="120" w:line="276" w:lineRule="auto"/>
      </w:pPr>
      <w:r>
        <w:rPr>
          <w:rFonts w:ascii="Segoe UI" w:hAnsi="Segoe UI"/>
          <w:color w:val="1E293B"/>
          <w:sz w:val="20"/>
        </w:rPr>
        <w:t>Analisis: Data pasien Tito (id_pasien=6) tidak tersimpan di dalam basis data. Perubahan data dalam transaksi yang tidak di-COMMIT bersifat sementara dan otomatis dibatalkan saat sesi berakhir.</w:t>
      </w:r>
    </w:p>
    <w:p>
      <w:pPr>
        <w:keepNext/>
        <w:spacing w:before="200" w:after="80"/>
      </w:pPr>
      <w:r>
        <w:rPr>
          <w:rFonts w:ascii="Segoe UI" w:hAnsi="Segoe UI"/>
          <w:b/>
          <w:color w:val="1E293B"/>
          <w:sz w:val="21"/>
        </w:rPr>
        <w:t>2) Pengujian Transaksi 2 (Dengan Commit)</w:t>
      </w:r>
    </w:p>
    <w:p>
      <w:pPr>
        <w:spacing w:before="0" w:after="120" w:line="276" w:lineRule="auto"/>
      </w:pPr>
      <w:r>
        <w:rPr>
          <w:rFonts w:ascii="Segoe UI" w:hAnsi="Segoe UI"/>
          <w:color w:val="1E293B"/>
          <w:sz w:val="20"/>
        </w:rPr>
        <w:t>Modifikasi prosedur transaksi dengan menambahkan perintah COMMIT; di akhir blok perintah:</w:t>
      </w:r>
    </w:p>
    <w:p>
      <w:pPr>
        <w:spacing w:before="80" w:after="160" w:line="240" w:lineRule="auto"/>
        <w:ind w:left="288" w:right="288"/>
      </w:pPr>
      <w:r>
        <w:rPr>
          <w:rFonts w:ascii="Consolas" w:hAnsi="Consolas"/>
          <w:color w:val="0F172A"/>
          <w:sz w:val="17"/>
        </w:rPr>
        <w:t>DELIMITER $$</w:t>
        <w:br/>
        <w:t>CREATE PROCEDURE transaksi2()</w:t>
        <w:br/>
        <w:t>BEGIN</w:t>
        <w:br/>
        <w:t xml:space="preserve">  START TRANSACTION;</w:t>
        <w:br/>
        <w:t xml:space="preserve">  INSERT INTO pasien (id_pasien, nama_pasien, alamat_pasien, jenis_kelamin)</w:t>
        <w:br/>
        <w:t xml:space="preserve">  VALUES (6, 'Tito', 'Jl Pakis haji no 25', 1);</w:t>
        <w:br/>
        <w:t xml:space="preserve">  COMMIT;</w:t>
        <w:br/>
        <w:t>END$$</w:t>
        <w:br/>
        <w:t>DELIMITER ;</w:t>
      </w:r>
    </w:p>
    <w:p>
      <w:pPr>
        <w:keepNext/>
        <w:spacing w:before="160" w:after="40"/>
        <w:jc w:val="center"/>
      </w:pPr>
      <w:r>
        <w:drawing>
          <wp:inline xmlns:a="http://schemas.openxmlformats.org/drawingml/2006/main" xmlns:pic="http://schemas.openxmlformats.org/drawingml/2006/picture">
            <wp:extent cx="5486400" cy="4064971"/>
            <wp:docPr id="6" name="Picture 6"/>
            <wp:cNvGraphicFramePr>
              <a:graphicFrameLocks noChangeAspect="1"/>
            </wp:cNvGraphicFramePr>
            <a:graphic>
              <a:graphicData uri="http://schemas.openxmlformats.org/drawingml/2006/picture">
                <pic:pic>
                  <pic:nvPicPr>
                    <pic:cNvPr id="0" name="create_transaksi2.png"/>
                    <pic:cNvPicPr/>
                  </pic:nvPicPr>
                  <pic:blipFill>
                    <a:blip r:embed="rId14"/>
                    <a:stretch>
                      <a:fillRect/>
                    </a:stretch>
                  </pic:blipFill>
                  <pic:spPr>
                    <a:xfrm>
                      <a:off x="0" y="0"/>
                      <a:ext cx="5486400" cy="4064971"/>
                    </a:xfrm>
                    <a:prstGeom prst="rect"/>
                  </pic:spPr>
                </pic:pic>
              </a:graphicData>
            </a:graphic>
          </wp:inline>
        </w:drawing>
      </w:r>
    </w:p>
    <w:p>
      <w:pPr>
        <w:spacing w:before="40" w:after="240"/>
        <w:jc w:val="center"/>
      </w:pPr>
      <w:r>
        <w:rPr>
          <w:rFonts w:ascii="Segoe UI" w:hAnsi="Segoe UI"/>
          <w:b/>
          <w:color w:val="475569"/>
          <w:sz w:val="18"/>
        </w:rPr>
        <w:t>GAMBAR 6 – Pembuatan Stored Procedure transaksi2 Dengan Commit</w:t>
      </w:r>
    </w:p>
    <w:p>
      <w:pPr>
        <w:spacing w:before="80" w:after="160" w:line="240" w:lineRule="auto"/>
        <w:ind w:left="288" w:right="288"/>
      </w:pPr>
      <w:r>
        <w:rPr>
          <w:rFonts w:ascii="Consolas" w:hAnsi="Consolas"/>
          <w:color w:val="0F172A"/>
          <w:sz w:val="17"/>
        </w:rPr>
        <w:t>CALL transaksi2();</w:t>
        <w:br/>
        <w:t>SELECT * FROM pasien;</w:t>
      </w:r>
    </w:p>
    <w:p>
      <w:pPr>
        <w:keepNext/>
        <w:spacing w:before="160" w:after="40"/>
        <w:jc w:val="center"/>
      </w:pPr>
      <w:r>
        <w:drawing>
          <wp:inline xmlns:a="http://schemas.openxmlformats.org/drawingml/2006/main" xmlns:pic="http://schemas.openxmlformats.org/drawingml/2006/picture">
            <wp:extent cx="5486400" cy="2827122"/>
            <wp:docPr id="7" name="Picture 7"/>
            <wp:cNvGraphicFramePr>
              <a:graphicFrameLocks noChangeAspect="1"/>
            </wp:cNvGraphicFramePr>
            <a:graphic>
              <a:graphicData uri="http://schemas.openxmlformats.org/drawingml/2006/picture">
                <pic:pic>
                  <pic:nvPicPr>
                    <pic:cNvPr id="0" name="uji_transaksi2.png"/>
                    <pic:cNvPicPr/>
                  </pic:nvPicPr>
                  <pic:blipFill>
                    <a:blip r:embed="rId15"/>
                    <a:stretch>
                      <a:fillRect/>
                    </a:stretch>
                  </pic:blipFill>
                  <pic:spPr>
                    <a:xfrm>
                      <a:off x="0" y="0"/>
                      <a:ext cx="5486400" cy="2827122"/>
                    </a:xfrm>
                    <a:prstGeom prst="rect"/>
                  </pic:spPr>
                </pic:pic>
              </a:graphicData>
            </a:graphic>
          </wp:inline>
        </w:drawing>
      </w:r>
    </w:p>
    <w:p>
      <w:pPr>
        <w:spacing w:before="40" w:after="240"/>
        <w:jc w:val="center"/>
      </w:pPr>
      <w:r>
        <w:rPr>
          <w:rFonts w:ascii="Segoe UI" w:hAnsi="Segoe UI"/>
          <w:b/>
          <w:color w:val="475569"/>
          <w:sz w:val="18"/>
        </w:rPr>
        <w:t>GAMBAR 7 – Eksekusi CALL transaksi2 dan Verifikasi Data Tersimpan Permanen</w:t>
      </w:r>
    </w:p>
    <w:p>
      <w:pPr>
        <w:spacing w:before="0" w:after="120" w:line="276" w:lineRule="auto"/>
      </w:pPr>
      <w:r>
        <w:rPr>
          <w:rFonts w:ascii="Segoe UI" w:hAnsi="Segoe UI"/>
          <w:color w:val="1E293B"/>
          <w:sz w:val="20"/>
        </w:rPr>
        <w:t>Analisis: Data pasien Tito (id_pasien=6) sekarang telah tersimpan permanen di dalam tabel pasien karena transaksi telah disahkan secara permanen (committed).</w:t>
      </w:r>
    </w:p>
    <w:p>
      <w:pPr>
        <w:keepNext/>
        <w:spacing w:before="200" w:after="80"/>
      </w:pPr>
      <w:r>
        <w:rPr>
          <w:rFonts w:ascii="Segoe UI" w:hAnsi="Segoe UI"/>
          <w:b/>
          <w:color w:val="1E293B"/>
          <w:sz w:val="21"/>
        </w:rPr>
        <w:t>3) Pengujian Transaksi 3 (Rollback Sederhana)</w:t>
      </w:r>
    </w:p>
    <w:p>
      <w:pPr>
        <w:spacing w:before="0" w:after="120" w:line="276" w:lineRule="auto"/>
      </w:pPr>
      <w:r>
        <w:rPr>
          <w:rFonts w:ascii="Segoe UI" w:hAnsi="Segoe UI"/>
          <w:color w:val="1E293B"/>
          <w:sz w:val="20"/>
        </w:rPr>
        <w:t>Pernyataan ROLLBACK digunakan untuk membatalkan seluruh operasi yang sedang berjalan sebelum transaksi disahkan:</w:t>
      </w:r>
    </w:p>
    <w:p>
      <w:pPr>
        <w:spacing w:before="80" w:after="160" w:line="240" w:lineRule="auto"/>
        <w:ind w:left="288" w:right="288"/>
      </w:pPr>
      <w:r>
        <w:rPr>
          <w:rFonts w:ascii="Consolas" w:hAnsi="Consolas"/>
          <w:color w:val="0F172A"/>
          <w:sz w:val="17"/>
        </w:rPr>
        <w:t>START TRANSACTION;</w:t>
        <w:br/>
        <w:t>UPDATE pasien SET nama_pasien = 'Danar' WHERE id_pasien = 3;</w:t>
        <w:br/>
        <w:t>ROLLBACK;</w:t>
        <w:br/>
        <w:t>SELECT * FROM pasien WHERE id_pasien = 3;</w:t>
      </w:r>
    </w:p>
    <w:p>
      <w:pPr>
        <w:keepNext/>
        <w:spacing w:before="160" w:after="40"/>
        <w:jc w:val="center"/>
      </w:pPr>
      <w:r>
        <w:drawing>
          <wp:inline xmlns:a="http://schemas.openxmlformats.org/drawingml/2006/main" xmlns:pic="http://schemas.openxmlformats.org/drawingml/2006/picture">
            <wp:extent cx="5486400" cy="4175119"/>
            <wp:docPr id="8" name="Picture 8"/>
            <wp:cNvGraphicFramePr>
              <a:graphicFrameLocks noChangeAspect="1"/>
            </wp:cNvGraphicFramePr>
            <a:graphic>
              <a:graphicData uri="http://schemas.openxmlformats.org/drawingml/2006/picture">
                <pic:pic>
                  <pic:nvPicPr>
                    <pic:cNvPr id="0" name="uji_transaksi3_rollback.png"/>
                    <pic:cNvPicPr/>
                  </pic:nvPicPr>
                  <pic:blipFill>
                    <a:blip r:embed="rId16"/>
                    <a:stretch>
                      <a:fillRect/>
                    </a:stretch>
                  </pic:blipFill>
                  <pic:spPr>
                    <a:xfrm>
                      <a:off x="0" y="0"/>
                      <a:ext cx="5486400" cy="4175119"/>
                    </a:xfrm>
                    <a:prstGeom prst="rect"/>
                  </pic:spPr>
                </pic:pic>
              </a:graphicData>
            </a:graphic>
          </wp:inline>
        </w:drawing>
      </w:r>
    </w:p>
    <w:p>
      <w:pPr>
        <w:spacing w:before="40" w:after="240"/>
        <w:jc w:val="center"/>
      </w:pPr>
      <w:r>
        <w:rPr>
          <w:rFonts w:ascii="Segoe UI" w:hAnsi="Segoe UI"/>
          <w:b/>
          <w:color w:val="475569"/>
          <w:sz w:val="18"/>
        </w:rPr>
        <w:t>GAMBAR 8 – Pengujian Transaksi Rollback</w:t>
      </w:r>
    </w:p>
    <w:p>
      <w:pPr>
        <w:spacing w:before="0" w:after="120" w:line="276" w:lineRule="auto"/>
      </w:pPr>
      <w:r>
        <w:rPr>
          <w:rFonts w:ascii="Segoe UI" w:hAnsi="Segoe UI"/>
          <w:color w:val="1E293B"/>
          <w:sz w:val="20"/>
        </w:rPr>
        <w:t>Analisis: Nama pasien dengan id_pasien=3 tetap bernilai 'Popi'. Perubahan nama menjadi 'Danar' berhasil digagalkan dan dikembalikan persis ke titik awal.</w:t>
      </w:r>
    </w:p>
    <w:p>
      <w:pPr>
        <w:keepNext/>
        <w:spacing w:before="200" w:after="80"/>
      </w:pPr>
      <w:r>
        <w:rPr>
          <w:rFonts w:ascii="Segoe UI" w:hAnsi="Segoe UI"/>
          <w:b/>
          <w:color w:val="1E293B"/>
          <w:sz w:val="21"/>
        </w:rPr>
        <w:t>4) Pengujian Transaksi 4 (Rollback Parsial &amp; Commit)</w:t>
      </w:r>
    </w:p>
    <w:p>
      <w:pPr>
        <w:spacing w:before="0" w:after="120" w:line="276" w:lineRule="auto"/>
      </w:pPr>
      <w:r>
        <w:rPr>
          <w:rFonts w:ascii="Segoe UI" w:hAnsi="Segoe UI"/>
          <w:color w:val="1E293B"/>
          <w:sz w:val="20"/>
        </w:rPr>
        <w:t>Skenario transaksi 4 melakukan penyisipan pasien baru (id_pasien=7, nama 'Septin') yang kemudian di-ROLLBACK, diikuti pembaruan nama pasien id_pasien=3 menjadi 'Septin' yang di-COMMIT:</w:t>
      </w:r>
    </w:p>
    <w:p>
      <w:pPr>
        <w:keepNext/>
        <w:spacing w:before="160" w:after="40"/>
        <w:jc w:val="center"/>
      </w:pPr>
      <w:r>
        <w:drawing>
          <wp:inline xmlns:a="http://schemas.openxmlformats.org/drawingml/2006/main" xmlns:pic="http://schemas.openxmlformats.org/drawingml/2006/picture">
            <wp:extent cx="5486400" cy="4045633"/>
            <wp:docPr id="9" name="Picture 9"/>
            <wp:cNvGraphicFramePr>
              <a:graphicFrameLocks noChangeAspect="1"/>
            </wp:cNvGraphicFramePr>
            <a:graphic>
              <a:graphicData uri="http://schemas.openxmlformats.org/drawingml/2006/picture">
                <pic:pic>
                  <pic:nvPicPr>
                    <pic:cNvPr id="0" name="uji_transaksi4_modifikasi_rollback.png"/>
                    <pic:cNvPicPr/>
                  </pic:nvPicPr>
                  <pic:blipFill>
                    <a:blip r:embed="rId17"/>
                    <a:stretch>
                      <a:fillRect/>
                    </a:stretch>
                  </pic:blipFill>
                  <pic:spPr>
                    <a:xfrm>
                      <a:off x="0" y="0"/>
                      <a:ext cx="5486400" cy="4045633"/>
                    </a:xfrm>
                    <a:prstGeom prst="rect"/>
                  </pic:spPr>
                </pic:pic>
              </a:graphicData>
            </a:graphic>
          </wp:inline>
        </w:drawing>
      </w:r>
    </w:p>
    <w:p>
      <w:pPr>
        <w:spacing w:before="40" w:after="240"/>
        <w:jc w:val="center"/>
      </w:pPr>
      <w:r>
        <w:rPr>
          <w:rFonts w:ascii="Segoe UI" w:hAnsi="Segoe UI"/>
          <w:b/>
          <w:color w:val="475569"/>
          <w:sz w:val="18"/>
        </w:rPr>
        <w:t>GAMBAR 9 – Pengujian Transaksi 4 (Rollback Insert dan Commit Update)</w:t>
      </w:r>
    </w:p>
    <w:p>
      <w:pPr>
        <w:keepNext/>
        <w:spacing w:before="200" w:after="80"/>
      </w:pPr>
      <w:r>
        <w:rPr>
          <w:rFonts w:ascii="Segoe UI" w:hAnsi="Segoe UI"/>
          <w:b/>
          <w:color w:val="1E293B"/>
          <w:sz w:val="21"/>
        </w:rPr>
        <w:t>5) Pengujian Transaksi 5 (Savepoint / Check Point)</w:t>
      </w:r>
    </w:p>
    <w:p>
      <w:pPr>
        <w:spacing w:before="0" w:after="120" w:line="276" w:lineRule="auto"/>
      </w:pPr>
      <w:r>
        <w:rPr>
          <w:rFonts w:ascii="Segoe UI" w:hAnsi="Segoe UI"/>
          <w:color w:val="1E293B"/>
          <w:sz w:val="20"/>
        </w:rPr>
        <w:t>Savepoint memungkinkan transaksi di-rollback secara parsial ke titik simpan tertentu:</w:t>
      </w:r>
    </w:p>
    <w:p>
      <w:pPr>
        <w:keepNext/>
        <w:spacing w:before="160" w:after="40"/>
        <w:jc w:val="center"/>
      </w:pPr>
      <w:r>
        <w:drawing>
          <wp:inline xmlns:a="http://schemas.openxmlformats.org/drawingml/2006/main" xmlns:pic="http://schemas.openxmlformats.org/drawingml/2006/picture">
            <wp:extent cx="5486400" cy="4736347"/>
            <wp:docPr id="10" name="Picture 10"/>
            <wp:cNvGraphicFramePr>
              <a:graphicFrameLocks noChangeAspect="1"/>
            </wp:cNvGraphicFramePr>
            <a:graphic>
              <a:graphicData uri="http://schemas.openxmlformats.org/drawingml/2006/picture">
                <pic:pic>
                  <pic:nvPicPr>
                    <pic:cNvPr id="0" name="uji_transaksi5_savepoint.png"/>
                    <pic:cNvPicPr/>
                  </pic:nvPicPr>
                  <pic:blipFill>
                    <a:blip r:embed="rId18"/>
                    <a:stretch>
                      <a:fillRect/>
                    </a:stretch>
                  </pic:blipFill>
                  <pic:spPr>
                    <a:xfrm>
                      <a:off x="0" y="0"/>
                      <a:ext cx="5486400" cy="4736347"/>
                    </a:xfrm>
                    <a:prstGeom prst="rect"/>
                  </pic:spPr>
                </pic:pic>
              </a:graphicData>
            </a:graphic>
          </wp:inline>
        </w:drawing>
      </w:r>
    </w:p>
    <w:p>
      <w:pPr>
        <w:spacing w:before="40" w:after="240"/>
        <w:jc w:val="center"/>
      </w:pPr>
      <w:r>
        <w:rPr>
          <w:rFonts w:ascii="Segoe UI" w:hAnsi="Segoe UI"/>
          <w:b/>
          <w:color w:val="475569"/>
          <w:sz w:val="18"/>
        </w:rPr>
        <w:t>GAMBAR 10 – Pengujian Savepoint / Check Point</w:t>
      </w:r>
    </w:p>
    <w:p>
      <w:pPr>
        <w:spacing w:before="0" w:after="120" w:line="276" w:lineRule="auto"/>
      </w:pPr>
      <w:r>
        <w:rPr>
          <w:rFonts w:ascii="Segoe UI" w:hAnsi="Segoe UI"/>
          <w:color w:val="1E293B"/>
          <w:sz w:val="20"/>
        </w:rPr>
        <w:t>Analisis: Pasien Dedi (id=7) dan Maya (id=9) berhasil tersimpan, sedangkan pasien Riko (id=8) dibatalkan karena di-rollback ke titik SAVEPOINT point1.</w:t>
      </w:r>
    </w:p>
    <w:p>
      <w:pPr>
        <w:keepNext/>
        <w:spacing w:before="240" w:after="80"/>
      </w:pPr>
      <w:r>
        <w:rPr>
          <w:rFonts w:ascii="Segoe UI" w:hAnsi="Segoe UI"/>
          <w:b/>
          <w:color w:val="1E293B"/>
          <w:sz w:val="22"/>
        </w:rPr>
        <w:t>A.6 Praktikum Trigger Pengurangan Stok Obat</w:t>
      </w:r>
    </w:p>
    <w:p>
      <w:pPr>
        <w:keepNext/>
        <w:spacing w:before="200" w:after="80"/>
      </w:pPr>
      <w:r>
        <w:rPr>
          <w:rFonts w:ascii="Segoe UI" w:hAnsi="Segoe UI"/>
          <w:b/>
          <w:color w:val="1E293B"/>
          <w:sz w:val="21"/>
        </w:rPr>
        <w:t>1) Membuat Tabel obat</w:t>
      </w:r>
    </w:p>
    <w:p>
      <w:pPr>
        <w:spacing w:before="0" w:after="120" w:line="276" w:lineRule="auto"/>
      </w:pPr>
      <w:r>
        <w:rPr>
          <w:rFonts w:ascii="Segoe UI" w:hAnsi="Segoe UI"/>
          <w:color w:val="1E293B"/>
          <w:sz w:val="20"/>
        </w:rPr>
        <w:t>Tabel obat menyimpan data master katalog obat dan stok persediaan:</w:t>
      </w:r>
    </w:p>
    <w:p>
      <w:pPr>
        <w:keepNext/>
        <w:spacing w:before="160" w:after="40"/>
        <w:jc w:val="center"/>
      </w:pPr>
      <w:r>
        <w:drawing>
          <wp:inline xmlns:a="http://schemas.openxmlformats.org/drawingml/2006/main" xmlns:pic="http://schemas.openxmlformats.org/drawingml/2006/picture">
            <wp:extent cx="5486400" cy="3388350"/>
            <wp:docPr id="11" name="Picture 11"/>
            <wp:cNvGraphicFramePr>
              <a:graphicFrameLocks noChangeAspect="1"/>
            </wp:cNvGraphicFramePr>
            <a:graphic>
              <a:graphicData uri="http://schemas.openxmlformats.org/drawingml/2006/picture">
                <pic:pic>
                  <pic:nvPicPr>
                    <pic:cNvPr id="0" name="create_tabel_obat.png"/>
                    <pic:cNvPicPr/>
                  </pic:nvPicPr>
                  <pic:blipFill>
                    <a:blip r:embed="rId19"/>
                    <a:stretch>
                      <a:fillRect/>
                    </a:stretch>
                  </pic:blipFill>
                  <pic:spPr>
                    <a:xfrm>
                      <a:off x="0" y="0"/>
                      <a:ext cx="5486400" cy="3388350"/>
                    </a:xfrm>
                    <a:prstGeom prst="rect"/>
                  </pic:spPr>
                </pic:pic>
              </a:graphicData>
            </a:graphic>
          </wp:inline>
        </w:drawing>
      </w:r>
    </w:p>
    <w:p>
      <w:pPr>
        <w:spacing w:before="40" w:after="240"/>
        <w:jc w:val="center"/>
      </w:pPr>
      <w:r>
        <w:rPr>
          <w:rFonts w:ascii="Segoe UI" w:hAnsi="Segoe UI"/>
          <w:b/>
          <w:color w:val="475569"/>
          <w:sz w:val="18"/>
        </w:rPr>
        <w:t>GAMBAR 11 – Hasil CREATE TABLE obat</w:t>
      </w:r>
    </w:p>
    <w:p>
      <w:pPr>
        <w:keepNext/>
        <w:spacing w:before="200" w:after="80"/>
      </w:pPr>
      <w:r>
        <w:rPr>
          <w:rFonts w:ascii="Segoe UI" w:hAnsi="Segoe UI"/>
          <w:b/>
          <w:color w:val="1E293B"/>
          <w:sz w:val="21"/>
        </w:rPr>
        <w:t>2) Membuat Tabel transaksi_obat</w:t>
      </w:r>
    </w:p>
    <w:p>
      <w:pPr>
        <w:spacing w:before="0" w:after="120" w:line="276" w:lineRule="auto"/>
      </w:pPr>
      <w:r>
        <w:rPr>
          <w:rFonts w:ascii="Segoe UI" w:hAnsi="Segoe UI"/>
          <w:color w:val="1E293B"/>
          <w:sz w:val="20"/>
        </w:rPr>
        <w:t>Tabel transaksi_obat mencatat transaksi dan memiliki relasi Foreign Key ke tabel pasien dan obat:</w:t>
      </w:r>
    </w:p>
    <w:p>
      <w:pPr>
        <w:keepNext/>
        <w:spacing w:before="160" w:after="40"/>
        <w:jc w:val="center"/>
      </w:pPr>
      <w:r>
        <w:drawing>
          <wp:inline xmlns:a="http://schemas.openxmlformats.org/drawingml/2006/main" xmlns:pic="http://schemas.openxmlformats.org/drawingml/2006/picture">
            <wp:extent cx="5486400" cy="3427135"/>
            <wp:docPr id="12" name="Picture 12"/>
            <wp:cNvGraphicFramePr>
              <a:graphicFrameLocks noChangeAspect="1"/>
            </wp:cNvGraphicFramePr>
            <a:graphic>
              <a:graphicData uri="http://schemas.openxmlformats.org/drawingml/2006/picture">
                <pic:pic>
                  <pic:nvPicPr>
                    <pic:cNvPr id="0" name="create_tabel_transaksi_obat.png"/>
                    <pic:cNvPicPr/>
                  </pic:nvPicPr>
                  <pic:blipFill>
                    <a:blip r:embed="rId20"/>
                    <a:stretch>
                      <a:fillRect/>
                    </a:stretch>
                  </pic:blipFill>
                  <pic:spPr>
                    <a:xfrm>
                      <a:off x="0" y="0"/>
                      <a:ext cx="5486400" cy="3427135"/>
                    </a:xfrm>
                    <a:prstGeom prst="rect"/>
                  </pic:spPr>
                </pic:pic>
              </a:graphicData>
            </a:graphic>
          </wp:inline>
        </w:drawing>
      </w:r>
    </w:p>
    <w:p>
      <w:pPr>
        <w:spacing w:before="40" w:after="240"/>
        <w:jc w:val="center"/>
      </w:pPr>
      <w:r>
        <w:rPr>
          <w:rFonts w:ascii="Segoe UI" w:hAnsi="Segoe UI"/>
          <w:b/>
          <w:color w:val="475569"/>
          <w:sz w:val="18"/>
        </w:rPr>
        <w:t>GAMBAR 12 – Hasil CREATE TABLE transaksi_obat</w:t>
      </w:r>
    </w:p>
    <w:p>
      <w:pPr>
        <w:keepNext/>
        <w:spacing w:before="200" w:after="80"/>
      </w:pPr>
      <w:r>
        <w:rPr>
          <w:rFonts w:ascii="Segoe UI" w:hAnsi="Segoe UI"/>
          <w:b/>
          <w:color w:val="1E293B"/>
          <w:sz w:val="21"/>
        </w:rPr>
        <w:t>3) Membuat Trigger tg_jual</w:t>
      </w:r>
    </w:p>
    <w:p>
      <w:pPr>
        <w:spacing w:before="0" w:after="120" w:line="276" w:lineRule="auto"/>
      </w:pPr>
      <w:r>
        <w:rPr>
          <w:rFonts w:ascii="Segoe UI" w:hAnsi="Segoe UI"/>
          <w:color w:val="1E293B"/>
          <w:sz w:val="20"/>
        </w:rPr>
        <w:t>Rancang trigger tg_jual untuk mengurangi stok secara otomatis setiap kali ada transaksi obat baru:</w:t>
      </w:r>
    </w:p>
    <w:p>
      <w:pPr>
        <w:keepNext/>
        <w:spacing w:before="160" w:after="40"/>
        <w:jc w:val="center"/>
      </w:pPr>
      <w:r>
        <w:drawing>
          <wp:inline xmlns:a="http://schemas.openxmlformats.org/drawingml/2006/main" xmlns:pic="http://schemas.openxmlformats.org/drawingml/2006/picture">
            <wp:extent cx="5486400" cy="4400659"/>
            <wp:docPr id="13" name="Picture 13"/>
            <wp:cNvGraphicFramePr>
              <a:graphicFrameLocks noChangeAspect="1"/>
            </wp:cNvGraphicFramePr>
            <a:graphic>
              <a:graphicData uri="http://schemas.openxmlformats.org/drawingml/2006/picture">
                <pic:pic>
                  <pic:nvPicPr>
                    <pic:cNvPr id="0" name="create_trigger_tg_jual.png"/>
                    <pic:cNvPicPr/>
                  </pic:nvPicPr>
                  <pic:blipFill>
                    <a:blip r:embed="rId21"/>
                    <a:stretch>
                      <a:fillRect/>
                    </a:stretch>
                  </pic:blipFill>
                  <pic:spPr>
                    <a:xfrm>
                      <a:off x="0" y="0"/>
                      <a:ext cx="5486400" cy="4400659"/>
                    </a:xfrm>
                    <a:prstGeom prst="rect"/>
                  </pic:spPr>
                </pic:pic>
              </a:graphicData>
            </a:graphic>
          </wp:inline>
        </w:drawing>
      </w:r>
    </w:p>
    <w:p>
      <w:pPr>
        <w:spacing w:before="40" w:after="240"/>
        <w:jc w:val="center"/>
      </w:pPr>
      <w:r>
        <w:rPr>
          <w:rFonts w:ascii="Segoe UI" w:hAnsi="Segoe UI"/>
          <w:b/>
          <w:color w:val="475569"/>
          <w:sz w:val="18"/>
        </w:rPr>
        <w:t>GAMBAR 13 – Pembuatan Trigger tg_jual</w:t>
      </w:r>
    </w:p>
    <w:p>
      <w:pPr>
        <w:keepNext/>
        <w:spacing w:before="200" w:after="80"/>
      </w:pPr>
      <w:r>
        <w:rPr>
          <w:rFonts w:ascii="Segoe UI" w:hAnsi="Segoe UI"/>
          <w:b/>
          <w:color w:val="1E293B"/>
          <w:sz w:val="21"/>
        </w:rPr>
        <w:t>4) Pengujian Trigger Pengurangan Stok</w:t>
      </w:r>
    </w:p>
    <w:p>
      <w:pPr>
        <w:spacing w:before="0" w:after="120" w:line="276" w:lineRule="auto"/>
      </w:pPr>
      <w:r>
        <w:rPr>
          <w:rFonts w:ascii="Segoe UI" w:hAnsi="Segoe UI"/>
          <w:color w:val="1E293B"/>
          <w:sz w:val="20"/>
        </w:rPr>
        <w:t>Disimulasikan pasien membeli 5 unit obat Amoxillin (id_obat=1):</w:t>
      </w:r>
    </w:p>
    <w:p>
      <w:pPr>
        <w:keepNext/>
        <w:spacing w:before="160" w:after="40"/>
        <w:jc w:val="center"/>
      </w:pPr>
      <w:r>
        <w:drawing>
          <wp:inline xmlns:a="http://schemas.openxmlformats.org/drawingml/2006/main" xmlns:pic="http://schemas.openxmlformats.org/drawingml/2006/picture">
            <wp:extent cx="5486400" cy="3724038"/>
            <wp:docPr id="14" name="Picture 14"/>
            <wp:cNvGraphicFramePr>
              <a:graphicFrameLocks noChangeAspect="1"/>
            </wp:cNvGraphicFramePr>
            <a:graphic>
              <a:graphicData uri="http://schemas.openxmlformats.org/drawingml/2006/picture">
                <pic:pic>
                  <pic:nvPicPr>
                    <pic:cNvPr id="0" name="uji_trigger_stok.png"/>
                    <pic:cNvPicPr/>
                  </pic:nvPicPr>
                  <pic:blipFill>
                    <a:blip r:embed="rId22"/>
                    <a:stretch>
                      <a:fillRect/>
                    </a:stretch>
                  </pic:blipFill>
                  <pic:spPr>
                    <a:xfrm>
                      <a:off x="0" y="0"/>
                      <a:ext cx="5486400" cy="3724038"/>
                    </a:xfrm>
                    <a:prstGeom prst="rect"/>
                  </pic:spPr>
                </pic:pic>
              </a:graphicData>
            </a:graphic>
          </wp:inline>
        </w:drawing>
      </w:r>
    </w:p>
    <w:p>
      <w:pPr>
        <w:spacing w:before="40" w:after="240"/>
        <w:jc w:val="center"/>
      </w:pPr>
      <w:r>
        <w:rPr>
          <w:rFonts w:ascii="Segoe UI" w:hAnsi="Segoe UI"/>
          <w:b/>
          <w:color w:val="475569"/>
          <w:sz w:val="18"/>
        </w:rPr>
        <w:t>GAMBAR 14 – Pengujian Trigger tg_jual Pengurangan Stok Otomatis</w:t>
      </w:r>
    </w:p>
    <w:p>
      <w:pPr>
        <w:spacing w:before="0" w:after="120" w:line="276" w:lineRule="auto"/>
      </w:pPr>
      <w:r>
        <w:rPr>
          <w:rFonts w:ascii="Segoe UI" w:hAnsi="Segoe UI"/>
          <w:color w:val="1E293B"/>
          <w:sz w:val="20"/>
        </w:rPr>
        <w:t>Analisis: Stok obat Amoxillin yang semula 20 unit secara otomatis berkurang menjadi 15 unit saat transaksi terjadi.</w:t>
      </w:r>
    </w:p>
    <w:p>
      <w:pPr>
        <w:keepNext/>
        <w:spacing w:before="240" w:after="80"/>
      </w:pPr>
      <w:r>
        <w:rPr>
          <w:rFonts w:ascii="Segoe UI" w:hAnsi="Segoe UI"/>
          <w:b/>
          <w:color w:val="1E293B"/>
          <w:sz w:val="22"/>
        </w:rPr>
        <w:t>A.7 Praktikum Basis Data Terdistribusi (Replikasi Master–Slave)</w:t>
      </w:r>
    </w:p>
    <w:p>
      <w:pPr>
        <w:keepNext/>
        <w:spacing w:before="200" w:after="80"/>
      </w:pPr>
      <w:r>
        <w:rPr>
          <w:rFonts w:ascii="Segoe UI" w:hAnsi="Segoe UI"/>
          <w:b/>
          <w:color w:val="1E293B"/>
          <w:sz w:val="21"/>
        </w:rPr>
        <w:t>1) Konfigurasi Server Master &amp; Pembuatan User Replikasi</w:t>
      </w:r>
    </w:p>
    <w:p>
      <w:pPr>
        <w:spacing w:before="0" w:after="120" w:line="276" w:lineRule="auto"/>
      </w:pPr>
      <w:r>
        <w:rPr>
          <w:rFonts w:ascii="Segoe UI" w:hAnsi="Segoe UI"/>
          <w:color w:val="1E293B"/>
          <w:sz w:val="20"/>
        </w:rPr>
        <w:t>Dibuat user khusus bernama prodisi dengan hak akses replikasi:</w:t>
      </w:r>
    </w:p>
    <w:p>
      <w:pPr>
        <w:keepNext/>
        <w:spacing w:before="160" w:after="40"/>
        <w:jc w:val="center"/>
      </w:pPr>
      <w:r>
        <w:drawing>
          <wp:inline xmlns:a="http://schemas.openxmlformats.org/drawingml/2006/main" xmlns:pic="http://schemas.openxmlformats.org/drawingml/2006/picture">
            <wp:extent cx="5486400" cy="2937270"/>
            <wp:docPr id="15" name="Picture 15"/>
            <wp:cNvGraphicFramePr>
              <a:graphicFrameLocks noChangeAspect="1"/>
            </wp:cNvGraphicFramePr>
            <a:graphic>
              <a:graphicData uri="http://schemas.openxmlformats.org/drawingml/2006/picture">
                <pic:pic>
                  <pic:nvPicPr>
                    <pic:cNvPr id="0" name="master_user_replikasi.png"/>
                    <pic:cNvPicPr/>
                  </pic:nvPicPr>
                  <pic:blipFill>
                    <a:blip r:embed="rId23"/>
                    <a:stretch>
                      <a:fillRect/>
                    </a:stretch>
                  </pic:blipFill>
                  <pic:spPr>
                    <a:xfrm>
                      <a:off x="0" y="0"/>
                      <a:ext cx="5486400" cy="2937270"/>
                    </a:xfrm>
                    <a:prstGeom prst="rect"/>
                  </pic:spPr>
                </pic:pic>
              </a:graphicData>
            </a:graphic>
          </wp:inline>
        </w:drawing>
      </w:r>
    </w:p>
    <w:p>
      <w:pPr>
        <w:spacing w:before="40" w:after="240"/>
        <w:jc w:val="center"/>
      </w:pPr>
      <w:r>
        <w:rPr>
          <w:rFonts w:ascii="Segoe UI" w:hAnsi="Segoe UI"/>
          <w:b/>
          <w:color w:val="475569"/>
          <w:sz w:val="18"/>
        </w:rPr>
        <w:t>GAMBAR 15 – Pembuatan Akun Replikasi prodisi pada Master</w:t>
      </w:r>
    </w:p>
    <w:p>
      <w:pPr>
        <w:keepNext/>
        <w:spacing w:before="160" w:after="40"/>
        <w:jc w:val="center"/>
      </w:pPr>
      <w:r>
        <w:drawing>
          <wp:inline xmlns:a="http://schemas.openxmlformats.org/drawingml/2006/main" xmlns:pic="http://schemas.openxmlformats.org/drawingml/2006/picture">
            <wp:extent cx="5486400" cy="2040353"/>
            <wp:docPr id="16" name="Picture 16"/>
            <wp:cNvGraphicFramePr>
              <a:graphicFrameLocks noChangeAspect="1"/>
            </wp:cNvGraphicFramePr>
            <a:graphic>
              <a:graphicData uri="http://schemas.openxmlformats.org/drawingml/2006/picture">
                <pic:pic>
                  <pic:nvPicPr>
                    <pic:cNvPr id="0" name="master_status.png"/>
                    <pic:cNvPicPr/>
                  </pic:nvPicPr>
                  <pic:blipFill>
                    <a:blip r:embed="rId24"/>
                    <a:stretch>
                      <a:fillRect/>
                    </a:stretch>
                  </pic:blipFill>
                  <pic:spPr>
                    <a:xfrm>
                      <a:off x="0" y="0"/>
                      <a:ext cx="5486400" cy="2040353"/>
                    </a:xfrm>
                    <a:prstGeom prst="rect"/>
                  </pic:spPr>
                </pic:pic>
              </a:graphicData>
            </a:graphic>
          </wp:inline>
        </w:drawing>
      </w:r>
    </w:p>
    <w:p>
      <w:pPr>
        <w:spacing w:before="40" w:after="240"/>
        <w:jc w:val="center"/>
      </w:pPr>
      <w:r>
        <w:rPr>
          <w:rFonts w:ascii="Segoe UI" w:hAnsi="Segoe UI"/>
          <w:b/>
          <w:color w:val="475569"/>
          <w:sz w:val="18"/>
        </w:rPr>
        <w:t>GAMBAR 16 – Status Binary Log pada Master</w:t>
      </w:r>
    </w:p>
    <w:p>
      <w:pPr>
        <w:keepNext/>
        <w:spacing w:before="200" w:after="80"/>
      </w:pPr>
      <w:r>
        <w:rPr>
          <w:rFonts w:ascii="Segoe UI" w:hAnsi="Segoe UI"/>
          <w:b/>
          <w:color w:val="1E293B"/>
          <w:sz w:val="21"/>
        </w:rPr>
        <w:t>2) Konfigurasi Server Slave &amp; Menjalankan Replikasi</w:t>
      </w:r>
    </w:p>
    <w:p>
      <w:pPr>
        <w:spacing w:before="0" w:after="120" w:line="276" w:lineRule="auto"/>
      </w:pPr>
      <w:r>
        <w:rPr>
          <w:rFonts w:ascii="Segoe UI" w:hAnsi="Segoe UI"/>
          <w:color w:val="1E293B"/>
          <w:sz w:val="20"/>
        </w:rPr>
        <w:t>Hubungkan server Slave ke server Master menggunakan parameter yang telah dicatat, kemudian jalankan thread replikasi:</w:t>
      </w:r>
    </w:p>
    <w:p>
      <w:pPr>
        <w:keepNext/>
        <w:spacing w:before="160" w:after="40"/>
        <w:jc w:val="center"/>
      </w:pPr>
      <w:r>
        <w:drawing>
          <wp:inline xmlns:a="http://schemas.openxmlformats.org/drawingml/2006/main" xmlns:pic="http://schemas.openxmlformats.org/drawingml/2006/picture">
            <wp:extent cx="5486400" cy="2937270"/>
            <wp:docPr id="17" name="Picture 17"/>
            <wp:cNvGraphicFramePr>
              <a:graphicFrameLocks noChangeAspect="1"/>
            </wp:cNvGraphicFramePr>
            <a:graphic>
              <a:graphicData uri="http://schemas.openxmlformats.org/drawingml/2006/picture">
                <pic:pic>
                  <pic:nvPicPr>
                    <pic:cNvPr id="0" name="slave_konfigurasi.png"/>
                    <pic:cNvPicPr/>
                  </pic:nvPicPr>
                  <pic:blipFill>
                    <a:blip r:embed="rId25"/>
                    <a:stretch>
                      <a:fillRect/>
                    </a:stretch>
                  </pic:blipFill>
                  <pic:spPr>
                    <a:xfrm>
                      <a:off x="0" y="0"/>
                      <a:ext cx="5486400" cy="2937270"/>
                    </a:xfrm>
                    <a:prstGeom prst="rect"/>
                  </pic:spPr>
                </pic:pic>
              </a:graphicData>
            </a:graphic>
          </wp:inline>
        </w:drawing>
      </w:r>
    </w:p>
    <w:p>
      <w:pPr>
        <w:spacing w:before="40" w:after="240"/>
        <w:jc w:val="center"/>
      </w:pPr>
      <w:r>
        <w:rPr>
          <w:rFonts w:ascii="Segoe UI" w:hAnsi="Segoe UI"/>
          <w:b/>
          <w:color w:val="475569"/>
          <w:sz w:val="18"/>
        </w:rPr>
        <w:t>GAMBAR 17 – Konfigurasi Parameter Replikasi pada Slave</w:t>
      </w:r>
    </w:p>
    <w:p>
      <w:pPr>
        <w:keepNext/>
        <w:spacing w:before="160" w:after="40"/>
        <w:jc w:val="center"/>
      </w:pPr>
      <w:r>
        <w:drawing>
          <wp:inline xmlns:a="http://schemas.openxmlformats.org/drawingml/2006/main" xmlns:pic="http://schemas.openxmlformats.org/drawingml/2006/picture">
            <wp:extent cx="5486400" cy="4290512"/>
            <wp:docPr id="18" name="Picture 18"/>
            <wp:cNvGraphicFramePr>
              <a:graphicFrameLocks noChangeAspect="1"/>
            </wp:cNvGraphicFramePr>
            <a:graphic>
              <a:graphicData uri="http://schemas.openxmlformats.org/drawingml/2006/picture">
                <pic:pic>
                  <pic:nvPicPr>
                    <pic:cNvPr id="0" name="slave_status_running.png"/>
                    <pic:cNvPicPr/>
                  </pic:nvPicPr>
                  <pic:blipFill>
                    <a:blip r:embed="rId26"/>
                    <a:stretch>
                      <a:fillRect/>
                    </a:stretch>
                  </pic:blipFill>
                  <pic:spPr>
                    <a:xfrm>
                      <a:off x="0" y="0"/>
                      <a:ext cx="5486400" cy="4290512"/>
                    </a:xfrm>
                    <a:prstGeom prst="rect"/>
                  </pic:spPr>
                </pic:pic>
              </a:graphicData>
            </a:graphic>
          </wp:inline>
        </w:drawing>
      </w:r>
    </w:p>
    <w:p>
      <w:pPr>
        <w:spacing w:before="40" w:after="240"/>
        <w:jc w:val="center"/>
      </w:pPr>
      <w:r>
        <w:rPr>
          <w:rFonts w:ascii="Segoe UI" w:hAnsi="Segoe UI"/>
          <w:b/>
          <w:color w:val="475569"/>
          <w:sz w:val="18"/>
        </w:rPr>
        <w:t>GAMBAR 18 – Status Thread Replikasi pada Slave (Replica_IO &amp; SQL Running)</w:t>
      </w:r>
    </w:p>
    <w:p>
      <w:pPr>
        <w:spacing w:before="0" w:after="120" w:line="276" w:lineRule="auto"/>
      </w:pPr>
      <w:r>
        <w:rPr>
          <w:rFonts w:ascii="Segoe UI" w:hAnsi="Segoe UI"/>
          <w:color w:val="1E293B"/>
          <w:sz w:val="20"/>
        </w:rPr>
        <w:t>Verifikasi Kunci: Replica_IO_Running: Yes, Replica_SQL_Running: Yes, Seconds_Behind_Source: 0.</w:t>
      </w:r>
    </w:p>
    <w:p>
      <w:pPr>
        <w:keepNext/>
        <w:spacing w:before="200" w:after="80"/>
      </w:pPr>
      <w:r>
        <w:rPr>
          <w:rFonts w:ascii="Segoe UI" w:hAnsi="Segoe UI"/>
          <w:b/>
          <w:color w:val="1E293B"/>
          <w:sz w:val="21"/>
        </w:rPr>
        <w:t>3) Pengujian Replikasi Data Nyata (Master ke Slave)</w:t>
      </w:r>
    </w:p>
    <w:p>
      <w:pPr>
        <w:spacing w:before="0" w:after="120" w:line="276" w:lineRule="auto"/>
      </w:pPr>
      <w:r>
        <w:rPr>
          <w:rFonts w:ascii="Segoe UI" w:hAnsi="Segoe UI"/>
          <w:color w:val="1E293B"/>
          <w:sz w:val="20"/>
        </w:rPr>
        <w:t>Penambahan satu obat baru pada server Master (Port 3306): obat Demam (kode_obat='A005', harga=150, stok=100):</w:t>
      </w:r>
    </w:p>
    <w:p>
      <w:pPr>
        <w:keepNext/>
        <w:spacing w:before="160" w:after="40"/>
        <w:jc w:val="center"/>
      </w:pPr>
      <w:r>
        <w:drawing>
          <wp:inline xmlns:a="http://schemas.openxmlformats.org/drawingml/2006/main" xmlns:pic="http://schemas.openxmlformats.org/drawingml/2006/picture">
            <wp:extent cx="5486400" cy="2827122"/>
            <wp:docPr id="19" name="Picture 19"/>
            <wp:cNvGraphicFramePr>
              <a:graphicFrameLocks noChangeAspect="1"/>
            </wp:cNvGraphicFramePr>
            <a:graphic>
              <a:graphicData uri="http://schemas.openxmlformats.org/drawingml/2006/picture">
                <pic:pic>
                  <pic:nvPicPr>
                    <pic:cNvPr id="0" name="uji_replikasi_master.png"/>
                    <pic:cNvPicPr/>
                  </pic:nvPicPr>
                  <pic:blipFill>
                    <a:blip r:embed="rId27"/>
                    <a:stretch>
                      <a:fillRect/>
                    </a:stretch>
                  </pic:blipFill>
                  <pic:spPr>
                    <a:xfrm>
                      <a:off x="0" y="0"/>
                      <a:ext cx="5486400" cy="2827122"/>
                    </a:xfrm>
                    <a:prstGeom prst="rect"/>
                  </pic:spPr>
                </pic:pic>
              </a:graphicData>
            </a:graphic>
          </wp:inline>
        </w:drawing>
      </w:r>
    </w:p>
    <w:p>
      <w:pPr>
        <w:spacing w:before="40" w:after="240"/>
        <w:jc w:val="center"/>
      </w:pPr>
      <w:r>
        <w:rPr>
          <w:rFonts w:ascii="Segoe UI" w:hAnsi="Segoe UI"/>
          <w:b/>
          <w:color w:val="475569"/>
          <w:sz w:val="18"/>
        </w:rPr>
        <w:t>GAMBAR 19 – Penambahan Data Obat Baru pada Master</w:t>
      </w:r>
    </w:p>
    <w:p>
      <w:pPr>
        <w:keepNext/>
        <w:spacing w:before="160" w:after="40"/>
        <w:jc w:val="center"/>
      </w:pPr>
      <w:r>
        <w:drawing>
          <wp:inline xmlns:a="http://schemas.openxmlformats.org/drawingml/2006/main" xmlns:pic="http://schemas.openxmlformats.org/drawingml/2006/picture">
            <wp:extent cx="5486400" cy="2486189"/>
            <wp:docPr id="20" name="Picture 20"/>
            <wp:cNvGraphicFramePr>
              <a:graphicFrameLocks noChangeAspect="1"/>
            </wp:cNvGraphicFramePr>
            <a:graphic>
              <a:graphicData uri="http://schemas.openxmlformats.org/drawingml/2006/picture">
                <pic:pic>
                  <pic:nvPicPr>
                    <pic:cNvPr id="0" name="uji_replikasi_slave.png"/>
                    <pic:cNvPicPr/>
                  </pic:nvPicPr>
                  <pic:blipFill>
                    <a:blip r:embed="rId28"/>
                    <a:stretch>
                      <a:fillRect/>
                    </a:stretch>
                  </pic:blipFill>
                  <pic:spPr>
                    <a:xfrm>
                      <a:off x="0" y="0"/>
                      <a:ext cx="5486400" cy="2486189"/>
                    </a:xfrm>
                    <a:prstGeom prst="rect"/>
                  </pic:spPr>
                </pic:pic>
              </a:graphicData>
            </a:graphic>
          </wp:inline>
        </w:drawing>
      </w:r>
    </w:p>
    <w:p>
      <w:pPr>
        <w:spacing w:before="40" w:after="240"/>
        <w:jc w:val="center"/>
      </w:pPr>
      <w:r>
        <w:rPr>
          <w:rFonts w:ascii="Segoe UI" w:hAnsi="Segoe UI"/>
          <w:b/>
          <w:color w:val="475569"/>
          <w:sz w:val="18"/>
        </w:rPr>
        <w:t>GAMBAR 20 – Verifikasi Sinkronisasi Data pada Slave</w:t>
      </w:r>
    </w:p>
    <w:p>
      <w:pPr>
        <w:spacing w:before="0" w:after="120" w:line="276" w:lineRule="auto"/>
      </w:pPr>
      <w:r>
        <w:rPr>
          <w:rFonts w:ascii="Segoe UI" w:hAnsi="Segoe UI"/>
          <w:color w:val="1E293B"/>
          <w:sz w:val="20"/>
        </w:rPr>
        <w:t>Analisis: Record obat baru 'Demam' langsung muncul pada basis data Slave secara instan tanpa intervensi manual.</w:t>
      </w:r>
    </w:p>
    <w:p>
      <w:pPr>
        <w:keepNext/>
        <w:spacing w:before="320" w:after="120"/>
      </w:pPr>
      <w:r>
        <w:rPr>
          <w:rFonts w:ascii="Segoe UI" w:hAnsi="Segoe UI"/>
          <w:b/>
          <w:color w:val="1E3A8A"/>
          <w:sz w:val="26"/>
        </w:rPr>
        <w:t>B. Hasil Praktik</w:t>
      </w:r>
    </w:p>
    <w:p>
      <w:pPr>
        <w:spacing w:before="0" w:after="120" w:line="276" w:lineRule="auto"/>
      </w:pPr>
      <w:r>
        <w:rPr>
          <w:rFonts w:ascii="Segoe UI" w:hAnsi="Segoe UI"/>
          <w:color w:val="1E293B"/>
          <w:sz w:val="20"/>
        </w:rPr>
        <w:t>Seluruh 9 skenario pengujian praktikum berhasil dilaksanakan dengan sempurna:</w:t>
      </w:r>
    </w:p>
    <w:tbl>
      <w:tblPr>
        <w:tblW w:type="auto" w:w="0"/>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872"/>
        <w:gridCol w:w="1872"/>
        <w:gridCol w:w="1872"/>
        <w:gridCol w:w="1872"/>
        <w:gridCol w:w="1872"/>
      </w:tblGrid>
      <w:tr>
        <w:tc>
          <w:tcPr>
            <w:tcW w:type="dxa" w:w="1872"/>
            <w:shd w:fill="F1F5F9"/>
            <w:tcMar>
              <w:top w:w="100" w:type="dxa"/>
              <w:bottom w:w="100" w:type="dxa"/>
              <w:left w:w="120" w:type="dxa"/>
              <w:right w:w="120" w:type="dxa"/>
            </w:tcMar>
          </w:tcPr>
          <w:p>
            <w:pPr>
              <w:spacing w:before="0" w:after="0"/>
            </w:pPr>
            <w:r>
              <w:rPr>
                <w:rFonts w:ascii="Segoe UI" w:hAnsi="Segoe UI"/>
                <w:b/>
                <w:color w:val="1E293B"/>
                <w:sz w:val="18"/>
              </w:rPr>
              <w:t>No</w:t>
            </w:r>
          </w:p>
        </w:tc>
        <w:tc>
          <w:tcPr>
            <w:tcW w:type="dxa" w:w="1872"/>
            <w:shd w:fill="F1F5F9"/>
            <w:tcMar>
              <w:top w:w="100" w:type="dxa"/>
              <w:bottom w:w="100" w:type="dxa"/>
              <w:left w:w="120" w:type="dxa"/>
              <w:right w:w="120" w:type="dxa"/>
            </w:tcMar>
          </w:tcPr>
          <w:p>
            <w:pPr>
              <w:spacing w:before="0" w:after="0"/>
            </w:pPr>
            <w:r>
              <w:rPr>
                <w:rFonts w:ascii="Segoe UI" w:hAnsi="Segoe UI"/>
                <w:b/>
                <w:color w:val="1E293B"/>
                <w:sz w:val="18"/>
              </w:rPr>
              <w:t>Modul Pengujian</w:t>
            </w:r>
          </w:p>
        </w:tc>
        <w:tc>
          <w:tcPr>
            <w:tcW w:type="dxa" w:w="1872"/>
            <w:shd w:fill="F1F5F9"/>
            <w:tcMar>
              <w:top w:w="100" w:type="dxa"/>
              <w:bottom w:w="100" w:type="dxa"/>
              <w:left w:w="120" w:type="dxa"/>
              <w:right w:w="120" w:type="dxa"/>
            </w:tcMar>
          </w:tcPr>
          <w:p>
            <w:pPr>
              <w:spacing w:before="0" w:after="0"/>
            </w:pPr>
            <w:r>
              <w:rPr>
                <w:rFonts w:ascii="Segoe UI" w:hAnsi="Segoe UI"/>
                <w:b/>
                <w:color w:val="1E293B"/>
                <w:sz w:val="18"/>
              </w:rPr>
              <w:t>Skenario Uji</w:t>
            </w:r>
          </w:p>
        </w:tc>
        <w:tc>
          <w:tcPr>
            <w:tcW w:type="dxa" w:w="1872"/>
            <w:shd w:fill="F1F5F9"/>
            <w:tcMar>
              <w:top w:w="100" w:type="dxa"/>
              <w:bottom w:w="100" w:type="dxa"/>
              <w:left w:w="120" w:type="dxa"/>
              <w:right w:w="120" w:type="dxa"/>
            </w:tcMar>
          </w:tcPr>
          <w:p>
            <w:pPr>
              <w:spacing w:before="0" w:after="0"/>
            </w:pPr>
            <w:r>
              <w:rPr>
                <w:rFonts w:ascii="Segoe UI" w:hAnsi="Segoe UI"/>
                <w:b/>
                <w:color w:val="1E293B"/>
                <w:sz w:val="18"/>
              </w:rPr>
              <w:t>Hasil yang Diharapkan</w:t>
            </w:r>
          </w:p>
        </w:tc>
        <w:tc>
          <w:tcPr>
            <w:tcW w:type="dxa" w:w="1872"/>
            <w:shd w:fill="F1F5F9"/>
            <w:tcMar>
              <w:top w:w="100" w:type="dxa"/>
              <w:bottom w:w="100" w:type="dxa"/>
              <w:left w:w="120" w:type="dxa"/>
              <w:right w:w="120" w:type="dxa"/>
            </w:tcMar>
          </w:tcPr>
          <w:p>
            <w:pPr>
              <w:spacing w:before="0" w:after="0"/>
            </w:pPr>
            <w:r>
              <w:rPr>
                <w:rFonts w:ascii="Segoe UI" w:hAnsi="Segoe UI"/>
                <w:b/>
                <w:color w:val="1E293B"/>
                <w:sz w:val="18"/>
              </w:rPr>
              <w:t>Status</w:t>
            </w:r>
          </w:p>
        </w:tc>
      </w:tr>
      <w:tr>
        <w:tc>
          <w:tcPr>
            <w:tcW w:type="dxa" w:w="1872"/>
            <w:tcMar>
              <w:top w:w="80" w:type="dxa"/>
              <w:bottom w:w="80" w:type="dxa"/>
              <w:left w:w="120" w:type="dxa"/>
              <w:right w:w="120" w:type="dxa"/>
            </w:tcMar>
          </w:tcPr>
          <w:p>
            <w:pPr>
              <w:spacing w:before="0" w:after="0"/>
            </w:pPr>
            <w:r>
              <w:rPr>
                <w:rFonts w:ascii="Segoe UI" w:hAnsi="Segoe UI"/>
                <w:color w:val="1E293B"/>
                <w:sz w:val="17"/>
              </w:rPr>
              <w:t>1</w:t>
            </w:r>
          </w:p>
        </w:tc>
        <w:tc>
          <w:tcPr>
            <w:tcW w:type="dxa" w:w="1872"/>
            <w:tcMar>
              <w:top w:w="80" w:type="dxa"/>
              <w:bottom w:w="80" w:type="dxa"/>
              <w:left w:w="120" w:type="dxa"/>
              <w:right w:w="120" w:type="dxa"/>
            </w:tcMar>
          </w:tcPr>
          <w:p>
            <w:pPr>
              <w:spacing w:before="0" w:after="0"/>
            </w:pPr>
            <w:r>
              <w:rPr>
                <w:rFonts w:ascii="Segoe UI" w:hAnsi="Segoe UI"/>
                <w:color w:val="1E293B"/>
                <w:sz w:val="17"/>
              </w:rPr>
              <w:t>Storage Engine</w:t>
            </w:r>
          </w:p>
        </w:tc>
        <w:tc>
          <w:tcPr>
            <w:tcW w:type="dxa" w:w="1872"/>
            <w:tcMar>
              <w:top w:w="80" w:type="dxa"/>
              <w:bottom w:w="80" w:type="dxa"/>
              <w:left w:w="120" w:type="dxa"/>
              <w:right w:w="120" w:type="dxa"/>
            </w:tcMar>
          </w:tcPr>
          <w:p>
            <w:pPr>
              <w:spacing w:before="0" w:after="0"/>
            </w:pPr>
            <w:r>
              <w:rPr>
                <w:rFonts w:ascii="Segoe UI" w:hAnsi="Segoe UI"/>
                <w:color w:val="1E293B"/>
                <w:sz w:val="17"/>
              </w:rPr>
              <w:t>Cek engine tabel basis data rumah_sakit</w:t>
            </w:r>
          </w:p>
        </w:tc>
        <w:tc>
          <w:tcPr>
            <w:tcW w:type="dxa" w:w="1872"/>
            <w:tcMar>
              <w:top w:w="80" w:type="dxa"/>
              <w:bottom w:w="80" w:type="dxa"/>
              <w:left w:w="120" w:type="dxa"/>
              <w:right w:w="120" w:type="dxa"/>
            </w:tcMar>
          </w:tcPr>
          <w:p>
            <w:pPr>
              <w:spacing w:before="0" w:after="0"/>
            </w:pPr>
            <w:r>
              <w:rPr>
                <w:rFonts w:ascii="Segoe UI" w:hAnsi="Segoe UI"/>
                <w:color w:val="1E293B"/>
                <w:sz w:val="17"/>
              </w:rPr>
              <w:t>Seluruh tabel berstatus Engine: InnoDB</w:t>
            </w:r>
          </w:p>
        </w:tc>
        <w:tc>
          <w:tcPr>
            <w:tcW w:type="dxa" w:w="1872"/>
            <w:tcMar>
              <w:top w:w="80" w:type="dxa"/>
              <w:bottom w:w="80" w:type="dxa"/>
              <w:left w:w="120" w:type="dxa"/>
              <w:right w:w="120" w:type="dxa"/>
            </w:tcMar>
          </w:tcPr>
          <w:p>
            <w:pPr>
              <w:spacing w:before="0" w:after="0"/>
            </w:pPr>
            <w:r>
              <w:rPr>
                <w:rFonts w:ascii="Segoe UI" w:hAnsi="Segoe UI"/>
                <w:b/>
                <w:color w:val="166534"/>
                <w:sz w:val="17"/>
              </w:rPr>
              <w:t>BERHASIL</w:t>
            </w:r>
          </w:p>
        </w:tc>
      </w:tr>
      <w:tr>
        <w:tc>
          <w:tcPr>
            <w:tcW w:type="dxa" w:w="1872"/>
            <w:tcMar>
              <w:top w:w="80" w:type="dxa"/>
              <w:bottom w:w="80" w:type="dxa"/>
              <w:left w:w="120" w:type="dxa"/>
              <w:right w:w="120" w:type="dxa"/>
            </w:tcMar>
          </w:tcPr>
          <w:p>
            <w:pPr>
              <w:spacing w:before="0" w:after="0"/>
            </w:pPr>
            <w:r>
              <w:rPr>
                <w:rFonts w:ascii="Segoe UI" w:hAnsi="Segoe UI"/>
                <w:color w:val="1E293B"/>
                <w:sz w:val="17"/>
              </w:rPr>
              <w:t>2</w:t>
            </w:r>
          </w:p>
        </w:tc>
        <w:tc>
          <w:tcPr>
            <w:tcW w:type="dxa" w:w="1872"/>
            <w:tcMar>
              <w:top w:w="80" w:type="dxa"/>
              <w:bottom w:w="80" w:type="dxa"/>
              <w:left w:w="120" w:type="dxa"/>
              <w:right w:w="120" w:type="dxa"/>
            </w:tcMar>
          </w:tcPr>
          <w:p>
            <w:pPr>
              <w:spacing w:before="0" w:after="0"/>
            </w:pPr>
            <w:r>
              <w:rPr>
                <w:rFonts w:ascii="Segoe UI" w:hAnsi="Segoe UI"/>
                <w:color w:val="1E293B"/>
                <w:sz w:val="17"/>
              </w:rPr>
              <w:t>Transaksi 1</w:t>
            </w:r>
          </w:p>
        </w:tc>
        <w:tc>
          <w:tcPr>
            <w:tcW w:type="dxa" w:w="1872"/>
            <w:tcMar>
              <w:top w:w="80" w:type="dxa"/>
              <w:bottom w:w="80" w:type="dxa"/>
              <w:left w:w="120" w:type="dxa"/>
              <w:right w:w="120" w:type="dxa"/>
            </w:tcMar>
          </w:tcPr>
          <w:p>
            <w:pPr>
              <w:spacing w:before="0" w:after="0"/>
            </w:pPr>
            <w:r>
              <w:rPr>
                <w:rFonts w:ascii="Segoe UI" w:hAnsi="Segoe UI"/>
                <w:color w:val="1E293B"/>
                <w:sz w:val="17"/>
              </w:rPr>
              <w:t>Insert pasien ID 6 tanpa COMMIT</w:t>
            </w:r>
          </w:p>
        </w:tc>
        <w:tc>
          <w:tcPr>
            <w:tcW w:type="dxa" w:w="1872"/>
            <w:tcMar>
              <w:top w:w="80" w:type="dxa"/>
              <w:bottom w:w="80" w:type="dxa"/>
              <w:left w:w="120" w:type="dxa"/>
              <w:right w:w="120" w:type="dxa"/>
            </w:tcMar>
          </w:tcPr>
          <w:p>
            <w:pPr>
              <w:spacing w:before="0" w:after="0"/>
            </w:pPr>
            <w:r>
              <w:rPr>
                <w:rFonts w:ascii="Segoe UI" w:hAnsi="Segoe UI"/>
                <w:color w:val="1E293B"/>
                <w:sz w:val="17"/>
              </w:rPr>
              <w:t>Data tidak tersimpan di tabel pasien</w:t>
            </w:r>
          </w:p>
        </w:tc>
        <w:tc>
          <w:tcPr>
            <w:tcW w:type="dxa" w:w="1872"/>
            <w:tcMar>
              <w:top w:w="80" w:type="dxa"/>
              <w:bottom w:w="80" w:type="dxa"/>
              <w:left w:w="120" w:type="dxa"/>
              <w:right w:w="120" w:type="dxa"/>
            </w:tcMar>
          </w:tcPr>
          <w:p>
            <w:pPr>
              <w:spacing w:before="0" w:after="0"/>
            </w:pPr>
            <w:r>
              <w:rPr>
                <w:rFonts w:ascii="Segoe UI" w:hAnsi="Segoe UI"/>
                <w:b/>
                <w:color w:val="166534"/>
                <w:sz w:val="17"/>
              </w:rPr>
              <w:t>BERHASIL</w:t>
            </w:r>
          </w:p>
        </w:tc>
      </w:tr>
      <w:tr>
        <w:tc>
          <w:tcPr>
            <w:tcW w:type="dxa" w:w="1872"/>
            <w:tcMar>
              <w:top w:w="80" w:type="dxa"/>
              <w:bottom w:w="80" w:type="dxa"/>
              <w:left w:w="120" w:type="dxa"/>
              <w:right w:w="120" w:type="dxa"/>
            </w:tcMar>
          </w:tcPr>
          <w:p>
            <w:pPr>
              <w:spacing w:before="0" w:after="0"/>
            </w:pPr>
            <w:r>
              <w:rPr>
                <w:rFonts w:ascii="Segoe UI" w:hAnsi="Segoe UI"/>
                <w:color w:val="1E293B"/>
                <w:sz w:val="17"/>
              </w:rPr>
              <w:t>3</w:t>
            </w:r>
          </w:p>
        </w:tc>
        <w:tc>
          <w:tcPr>
            <w:tcW w:type="dxa" w:w="1872"/>
            <w:tcMar>
              <w:top w:w="80" w:type="dxa"/>
              <w:bottom w:w="80" w:type="dxa"/>
              <w:left w:w="120" w:type="dxa"/>
              <w:right w:w="120" w:type="dxa"/>
            </w:tcMar>
          </w:tcPr>
          <w:p>
            <w:pPr>
              <w:spacing w:before="0" w:after="0"/>
            </w:pPr>
            <w:r>
              <w:rPr>
                <w:rFonts w:ascii="Segoe UI" w:hAnsi="Segoe UI"/>
                <w:color w:val="1E293B"/>
                <w:sz w:val="17"/>
              </w:rPr>
              <w:t>Transaksi 2</w:t>
            </w:r>
          </w:p>
        </w:tc>
        <w:tc>
          <w:tcPr>
            <w:tcW w:type="dxa" w:w="1872"/>
            <w:tcMar>
              <w:top w:w="80" w:type="dxa"/>
              <w:bottom w:w="80" w:type="dxa"/>
              <w:left w:w="120" w:type="dxa"/>
              <w:right w:w="120" w:type="dxa"/>
            </w:tcMar>
          </w:tcPr>
          <w:p>
            <w:pPr>
              <w:spacing w:before="0" w:after="0"/>
            </w:pPr>
            <w:r>
              <w:rPr>
                <w:rFonts w:ascii="Segoe UI" w:hAnsi="Segoe UI"/>
                <w:color w:val="1E293B"/>
                <w:sz w:val="17"/>
              </w:rPr>
              <w:t>Insert pasien ID 6 dengan COMMIT</w:t>
            </w:r>
          </w:p>
        </w:tc>
        <w:tc>
          <w:tcPr>
            <w:tcW w:type="dxa" w:w="1872"/>
            <w:tcMar>
              <w:top w:w="80" w:type="dxa"/>
              <w:bottom w:w="80" w:type="dxa"/>
              <w:left w:w="120" w:type="dxa"/>
              <w:right w:w="120" w:type="dxa"/>
            </w:tcMar>
          </w:tcPr>
          <w:p>
            <w:pPr>
              <w:spacing w:before="0" w:after="0"/>
            </w:pPr>
            <w:r>
              <w:rPr>
                <w:rFonts w:ascii="Segoe UI" w:hAnsi="Segoe UI"/>
                <w:color w:val="1E293B"/>
                <w:sz w:val="17"/>
              </w:rPr>
              <w:t>Data Tito (id=6) tersimpan permanen</w:t>
            </w:r>
          </w:p>
        </w:tc>
        <w:tc>
          <w:tcPr>
            <w:tcW w:type="dxa" w:w="1872"/>
            <w:tcMar>
              <w:top w:w="80" w:type="dxa"/>
              <w:bottom w:w="80" w:type="dxa"/>
              <w:left w:w="120" w:type="dxa"/>
              <w:right w:w="120" w:type="dxa"/>
            </w:tcMar>
          </w:tcPr>
          <w:p>
            <w:pPr>
              <w:spacing w:before="0" w:after="0"/>
            </w:pPr>
            <w:r>
              <w:rPr>
                <w:rFonts w:ascii="Segoe UI" w:hAnsi="Segoe UI"/>
                <w:b/>
                <w:color w:val="166534"/>
                <w:sz w:val="17"/>
              </w:rPr>
              <w:t>BERHASIL</w:t>
            </w:r>
          </w:p>
        </w:tc>
      </w:tr>
      <w:tr>
        <w:tc>
          <w:tcPr>
            <w:tcW w:type="dxa" w:w="1872"/>
            <w:tcMar>
              <w:top w:w="80" w:type="dxa"/>
              <w:bottom w:w="80" w:type="dxa"/>
              <w:left w:w="120" w:type="dxa"/>
              <w:right w:w="120" w:type="dxa"/>
            </w:tcMar>
          </w:tcPr>
          <w:p>
            <w:pPr>
              <w:spacing w:before="0" w:after="0"/>
            </w:pPr>
            <w:r>
              <w:rPr>
                <w:rFonts w:ascii="Segoe UI" w:hAnsi="Segoe UI"/>
                <w:color w:val="1E293B"/>
                <w:sz w:val="17"/>
              </w:rPr>
              <w:t>4</w:t>
            </w:r>
          </w:p>
        </w:tc>
        <w:tc>
          <w:tcPr>
            <w:tcW w:type="dxa" w:w="1872"/>
            <w:tcMar>
              <w:top w:w="80" w:type="dxa"/>
              <w:bottom w:w="80" w:type="dxa"/>
              <w:left w:w="120" w:type="dxa"/>
              <w:right w:w="120" w:type="dxa"/>
            </w:tcMar>
          </w:tcPr>
          <w:p>
            <w:pPr>
              <w:spacing w:before="0" w:after="0"/>
            </w:pPr>
            <w:r>
              <w:rPr>
                <w:rFonts w:ascii="Segoe UI" w:hAnsi="Segoe UI"/>
                <w:color w:val="1E293B"/>
                <w:sz w:val="17"/>
              </w:rPr>
              <w:t>Transaksi 3</w:t>
            </w:r>
          </w:p>
        </w:tc>
        <w:tc>
          <w:tcPr>
            <w:tcW w:type="dxa" w:w="1872"/>
            <w:tcMar>
              <w:top w:w="80" w:type="dxa"/>
              <w:bottom w:w="80" w:type="dxa"/>
              <w:left w:w="120" w:type="dxa"/>
              <w:right w:w="120" w:type="dxa"/>
            </w:tcMar>
          </w:tcPr>
          <w:p>
            <w:pPr>
              <w:spacing w:before="0" w:after="0"/>
            </w:pPr>
            <w:r>
              <w:rPr>
                <w:rFonts w:ascii="Segoe UI" w:hAnsi="Segoe UI"/>
                <w:color w:val="1E293B"/>
                <w:sz w:val="17"/>
              </w:rPr>
              <w:t>Update nama Popi -&gt; Danar + ROLLBACK</w:t>
            </w:r>
          </w:p>
        </w:tc>
        <w:tc>
          <w:tcPr>
            <w:tcW w:type="dxa" w:w="1872"/>
            <w:tcMar>
              <w:top w:w="80" w:type="dxa"/>
              <w:bottom w:w="80" w:type="dxa"/>
              <w:left w:w="120" w:type="dxa"/>
              <w:right w:w="120" w:type="dxa"/>
            </w:tcMar>
          </w:tcPr>
          <w:p>
            <w:pPr>
              <w:spacing w:before="0" w:after="0"/>
            </w:pPr>
            <w:r>
              <w:rPr>
                <w:rFonts w:ascii="Segoe UI" w:hAnsi="Segoe UI"/>
                <w:color w:val="1E293B"/>
                <w:sz w:val="17"/>
              </w:rPr>
              <w:t>Perubahan batal, nama tetap 'Popi'</w:t>
            </w:r>
          </w:p>
        </w:tc>
        <w:tc>
          <w:tcPr>
            <w:tcW w:type="dxa" w:w="1872"/>
            <w:tcMar>
              <w:top w:w="80" w:type="dxa"/>
              <w:bottom w:w="80" w:type="dxa"/>
              <w:left w:w="120" w:type="dxa"/>
              <w:right w:w="120" w:type="dxa"/>
            </w:tcMar>
          </w:tcPr>
          <w:p>
            <w:pPr>
              <w:spacing w:before="0" w:after="0"/>
            </w:pPr>
            <w:r>
              <w:rPr>
                <w:rFonts w:ascii="Segoe UI" w:hAnsi="Segoe UI"/>
                <w:b/>
                <w:color w:val="166534"/>
                <w:sz w:val="17"/>
              </w:rPr>
              <w:t>BERHASIL</w:t>
            </w:r>
          </w:p>
        </w:tc>
      </w:tr>
      <w:tr>
        <w:tc>
          <w:tcPr>
            <w:tcW w:type="dxa" w:w="1872"/>
            <w:tcMar>
              <w:top w:w="80" w:type="dxa"/>
              <w:bottom w:w="80" w:type="dxa"/>
              <w:left w:w="120" w:type="dxa"/>
              <w:right w:w="120" w:type="dxa"/>
            </w:tcMar>
          </w:tcPr>
          <w:p>
            <w:pPr>
              <w:spacing w:before="0" w:after="0"/>
            </w:pPr>
            <w:r>
              <w:rPr>
                <w:rFonts w:ascii="Segoe UI" w:hAnsi="Segoe UI"/>
                <w:color w:val="1E293B"/>
                <w:sz w:val="17"/>
              </w:rPr>
              <w:t>5</w:t>
            </w:r>
          </w:p>
        </w:tc>
        <w:tc>
          <w:tcPr>
            <w:tcW w:type="dxa" w:w="1872"/>
            <w:tcMar>
              <w:top w:w="80" w:type="dxa"/>
              <w:bottom w:w="80" w:type="dxa"/>
              <w:left w:w="120" w:type="dxa"/>
              <w:right w:w="120" w:type="dxa"/>
            </w:tcMar>
          </w:tcPr>
          <w:p>
            <w:pPr>
              <w:spacing w:before="0" w:after="0"/>
            </w:pPr>
            <w:r>
              <w:rPr>
                <w:rFonts w:ascii="Segoe UI" w:hAnsi="Segoe UI"/>
                <w:color w:val="1E293B"/>
                <w:sz w:val="17"/>
              </w:rPr>
              <w:t>Transaksi 4</w:t>
            </w:r>
          </w:p>
        </w:tc>
        <w:tc>
          <w:tcPr>
            <w:tcW w:type="dxa" w:w="1872"/>
            <w:tcMar>
              <w:top w:w="80" w:type="dxa"/>
              <w:bottom w:w="80" w:type="dxa"/>
              <w:left w:w="120" w:type="dxa"/>
              <w:right w:w="120" w:type="dxa"/>
            </w:tcMar>
          </w:tcPr>
          <w:p>
            <w:pPr>
              <w:spacing w:before="0" w:after="0"/>
            </w:pPr>
            <w:r>
              <w:rPr>
                <w:rFonts w:ascii="Segoe UI" w:hAnsi="Segoe UI"/>
                <w:color w:val="1E293B"/>
                <w:sz w:val="17"/>
              </w:rPr>
              <w:t>Rollback insert &amp; Commit update nama</w:t>
            </w:r>
          </w:p>
        </w:tc>
        <w:tc>
          <w:tcPr>
            <w:tcW w:type="dxa" w:w="1872"/>
            <w:tcMar>
              <w:top w:w="80" w:type="dxa"/>
              <w:bottom w:w="80" w:type="dxa"/>
              <w:left w:w="120" w:type="dxa"/>
              <w:right w:w="120" w:type="dxa"/>
            </w:tcMar>
          </w:tcPr>
          <w:p>
            <w:pPr>
              <w:spacing w:before="0" w:after="0"/>
            </w:pPr>
            <w:r>
              <w:rPr>
                <w:rFonts w:ascii="Segoe UI" w:hAnsi="Segoe UI"/>
                <w:color w:val="1E293B"/>
                <w:sz w:val="17"/>
              </w:rPr>
              <w:t>Data baru batal, nama berubah 'Septin'</w:t>
            </w:r>
          </w:p>
        </w:tc>
        <w:tc>
          <w:tcPr>
            <w:tcW w:type="dxa" w:w="1872"/>
            <w:tcMar>
              <w:top w:w="80" w:type="dxa"/>
              <w:bottom w:w="80" w:type="dxa"/>
              <w:left w:w="120" w:type="dxa"/>
              <w:right w:w="120" w:type="dxa"/>
            </w:tcMar>
          </w:tcPr>
          <w:p>
            <w:pPr>
              <w:spacing w:before="0" w:after="0"/>
            </w:pPr>
            <w:r>
              <w:rPr>
                <w:rFonts w:ascii="Segoe UI" w:hAnsi="Segoe UI"/>
                <w:b/>
                <w:color w:val="166534"/>
                <w:sz w:val="17"/>
              </w:rPr>
              <w:t>BERHASIL</w:t>
            </w:r>
          </w:p>
        </w:tc>
      </w:tr>
      <w:tr>
        <w:tc>
          <w:tcPr>
            <w:tcW w:type="dxa" w:w="1872"/>
            <w:tcMar>
              <w:top w:w="80" w:type="dxa"/>
              <w:bottom w:w="80" w:type="dxa"/>
              <w:left w:w="120" w:type="dxa"/>
              <w:right w:w="120" w:type="dxa"/>
            </w:tcMar>
          </w:tcPr>
          <w:p>
            <w:pPr>
              <w:spacing w:before="0" w:after="0"/>
            </w:pPr>
            <w:r>
              <w:rPr>
                <w:rFonts w:ascii="Segoe UI" w:hAnsi="Segoe UI"/>
                <w:color w:val="1E293B"/>
                <w:sz w:val="17"/>
              </w:rPr>
              <w:t>6</w:t>
            </w:r>
          </w:p>
        </w:tc>
        <w:tc>
          <w:tcPr>
            <w:tcW w:type="dxa" w:w="1872"/>
            <w:tcMar>
              <w:top w:w="80" w:type="dxa"/>
              <w:bottom w:w="80" w:type="dxa"/>
              <w:left w:w="120" w:type="dxa"/>
              <w:right w:w="120" w:type="dxa"/>
            </w:tcMar>
          </w:tcPr>
          <w:p>
            <w:pPr>
              <w:spacing w:before="0" w:after="0"/>
            </w:pPr>
            <w:r>
              <w:rPr>
                <w:rFonts w:ascii="Segoe UI" w:hAnsi="Segoe UI"/>
                <w:color w:val="1E293B"/>
                <w:sz w:val="17"/>
              </w:rPr>
              <w:t>Transaksi 5</w:t>
            </w:r>
          </w:p>
        </w:tc>
        <w:tc>
          <w:tcPr>
            <w:tcW w:type="dxa" w:w="1872"/>
            <w:tcMar>
              <w:top w:w="80" w:type="dxa"/>
              <w:bottom w:w="80" w:type="dxa"/>
              <w:left w:w="120" w:type="dxa"/>
              <w:right w:w="120" w:type="dxa"/>
            </w:tcMar>
          </w:tcPr>
          <w:p>
            <w:pPr>
              <w:spacing w:before="0" w:after="0"/>
            </w:pPr>
            <w:r>
              <w:rPr>
                <w:rFonts w:ascii="Segoe UI" w:hAnsi="Segoe UI"/>
                <w:color w:val="1E293B"/>
                <w:sz w:val="17"/>
              </w:rPr>
              <w:t>Insert bertahap dengan SAVEPOINT point1</w:t>
            </w:r>
          </w:p>
        </w:tc>
        <w:tc>
          <w:tcPr>
            <w:tcW w:type="dxa" w:w="1872"/>
            <w:tcMar>
              <w:top w:w="80" w:type="dxa"/>
              <w:bottom w:w="80" w:type="dxa"/>
              <w:left w:w="120" w:type="dxa"/>
              <w:right w:w="120" w:type="dxa"/>
            </w:tcMar>
          </w:tcPr>
          <w:p>
            <w:pPr>
              <w:spacing w:before="0" w:after="0"/>
            </w:pPr>
            <w:r>
              <w:rPr>
                <w:rFonts w:ascii="Segoe UI" w:hAnsi="Segoe UI"/>
                <w:color w:val="1E293B"/>
                <w:sz w:val="17"/>
              </w:rPr>
              <w:t>ID 7 &amp; 9 tersimpan; ID 8 dibatalkan</w:t>
            </w:r>
          </w:p>
        </w:tc>
        <w:tc>
          <w:tcPr>
            <w:tcW w:type="dxa" w:w="1872"/>
            <w:tcMar>
              <w:top w:w="80" w:type="dxa"/>
              <w:bottom w:w="80" w:type="dxa"/>
              <w:left w:w="120" w:type="dxa"/>
              <w:right w:w="120" w:type="dxa"/>
            </w:tcMar>
          </w:tcPr>
          <w:p>
            <w:pPr>
              <w:spacing w:before="0" w:after="0"/>
            </w:pPr>
            <w:r>
              <w:rPr>
                <w:rFonts w:ascii="Segoe UI" w:hAnsi="Segoe UI"/>
                <w:b/>
                <w:color w:val="166534"/>
                <w:sz w:val="17"/>
              </w:rPr>
              <w:t>BERHASIL</w:t>
            </w:r>
          </w:p>
        </w:tc>
      </w:tr>
      <w:tr>
        <w:tc>
          <w:tcPr>
            <w:tcW w:type="dxa" w:w="1872"/>
            <w:tcMar>
              <w:top w:w="80" w:type="dxa"/>
              <w:bottom w:w="80" w:type="dxa"/>
              <w:left w:w="120" w:type="dxa"/>
              <w:right w:w="120" w:type="dxa"/>
            </w:tcMar>
          </w:tcPr>
          <w:p>
            <w:pPr>
              <w:spacing w:before="0" w:after="0"/>
            </w:pPr>
            <w:r>
              <w:rPr>
                <w:rFonts w:ascii="Segoe UI" w:hAnsi="Segoe UI"/>
                <w:color w:val="1E293B"/>
                <w:sz w:val="17"/>
              </w:rPr>
              <w:t>7</w:t>
            </w:r>
          </w:p>
        </w:tc>
        <w:tc>
          <w:tcPr>
            <w:tcW w:type="dxa" w:w="1872"/>
            <w:tcMar>
              <w:top w:w="80" w:type="dxa"/>
              <w:bottom w:w="80" w:type="dxa"/>
              <w:left w:w="120" w:type="dxa"/>
              <w:right w:w="120" w:type="dxa"/>
            </w:tcMar>
          </w:tcPr>
          <w:p>
            <w:pPr>
              <w:spacing w:before="0" w:after="0"/>
            </w:pPr>
            <w:r>
              <w:rPr>
                <w:rFonts w:ascii="Segoe UI" w:hAnsi="Segoe UI"/>
                <w:color w:val="1E293B"/>
                <w:sz w:val="17"/>
              </w:rPr>
              <w:t>Trigger tg_jual</w:t>
            </w:r>
          </w:p>
        </w:tc>
        <w:tc>
          <w:tcPr>
            <w:tcW w:type="dxa" w:w="1872"/>
            <w:tcMar>
              <w:top w:w="80" w:type="dxa"/>
              <w:bottom w:w="80" w:type="dxa"/>
              <w:left w:w="120" w:type="dxa"/>
              <w:right w:w="120" w:type="dxa"/>
            </w:tcMar>
          </w:tcPr>
          <w:p>
            <w:pPr>
              <w:spacing w:before="0" w:after="0"/>
            </w:pPr>
            <w:r>
              <w:rPr>
                <w:rFonts w:ascii="Segoe UI" w:hAnsi="Segoe UI"/>
                <w:color w:val="1E293B"/>
                <w:sz w:val="17"/>
              </w:rPr>
              <w:t>Pembelian 5 unit Amoxillin (stok 20)</w:t>
            </w:r>
          </w:p>
        </w:tc>
        <w:tc>
          <w:tcPr>
            <w:tcW w:type="dxa" w:w="1872"/>
            <w:tcMar>
              <w:top w:w="80" w:type="dxa"/>
              <w:bottom w:w="80" w:type="dxa"/>
              <w:left w:w="120" w:type="dxa"/>
              <w:right w:w="120" w:type="dxa"/>
            </w:tcMar>
          </w:tcPr>
          <w:p>
            <w:pPr>
              <w:spacing w:before="0" w:after="0"/>
            </w:pPr>
            <w:r>
              <w:rPr>
                <w:rFonts w:ascii="Segoe UI" w:hAnsi="Segoe UI"/>
                <w:color w:val="1E293B"/>
                <w:sz w:val="17"/>
              </w:rPr>
              <w:t>Stok Amoxillin otomatis menjadi 15</w:t>
            </w:r>
          </w:p>
        </w:tc>
        <w:tc>
          <w:tcPr>
            <w:tcW w:type="dxa" w:w="1872"/>
            <w:tcMar>
              <w:top w:w="80" w:type="dxa"/>
              <w:bottom w:w="80" w:type="dxa"/>
              <w:left w:w="120" w:type="dxa"/>
              <w:right w:w="120" w:type="dxa"/>
            </w:tcMar>
          </w:tcPr>
          <w:p>
            <w:pPr>
              <w:spacing w:before="0" w:after="0"/>
            </w:pPr>
            <w:r>
              <w:rPr>
                <w:rFonts w:ascii="Segoe UI" w:hAnsi="Segoe UI"/>
                <w:b/>
                <w:color w:val="166534"/>
                <w:sz w:val="17"/>
              </w:rPr>
              <w:t>BERHASIL</w:t>
            </w:r>
          </w:p>
        </w:tc>
      </w:tr>
      <w:tr>
        <w:tc>
          <w:tcPr>
            <w:tcW w:type="dxa" w:w="1872"/>
            <w:tcMar>
              <w:top w:w="80" w:type="dxa"/>
              <w:bottom w:w="80" w:type="dxa"/>
              <w:left w:w="120" w:type="dxa"/>
              <w:right w:w="120" w:type="dxa"/>
            </w:tcMar>
          </w:tcPr>
          <w:p>
            <w:pPr>
              <w:spacing w:before="0" w:after="0"/>
            </w:pPr>
            <w:r>
              <w:rPr>
                <w:rFonts w:ascii="Segoe UI" w:hAnsi="Segoe UI"/>
                <w:color w:val="1E293B"/>
                <w:sz w:val="17"/>
              </w:rPr>
              <w:t>8</w:t>
            </w:r>
          </w:p>
        </w:tc>
        <w:tc>
          <w:tcPr>
            <w:tcW w:type="dxa" w:w="1872"/>
            <w:tcMar>
              <w:top w:w="80" w:type="dxa"/>
              <w:bottom w:w="80" w:type="dxa"/>
              <w:left w:w="120" w:type="dxa"/>
              <w:right w:w="120" w:type="dxa"/>
            </w:tcMar>
          </w:tcPr>
          <w:p>
            <w:pPr>
              <w:spacing w:before="0" w:after="0"/>
            </w:pPr>
            <w:r>
              <w:rPr>
                <w:rFonts w:ascii="Segoe UI" w:hAnsi="Segoe UI"/>
                <w:color w:val="1E293B"/>
                <w:sz w:val="17"/>
              </w:rPr>
              <w:t>Koneksi Replikasi</w:t>
            </w:r>
          </w:p>
        </w:tc>
        <w:tc>
          <w:tcPr>
            <w:tcW w:type="dxa" w:w="1872"/>
            <w:tcMar>
              <w:top w:w="80" w:type="dxa"/>
              <w:bottom w:w="80" w:type="dxa"/>
              <w:left w:w="120" w:type="dxa"/>
              <w:right w:w="120" w:type="dxa"/>
            </w:tcMar>
          </w:tcPr>
          <w:p>
            <w:pPr>
              <w:spacing w:before="0" w:after="0"/>
            </w:pPr>
            <w:r>
              <w:rPr>
                <w:rFonts w:ascii="Segoe UI" w:hAnsi="Segoe UI"/>
                <w:color w:val="1E293B"/>
                <w:sz w:val="17"/>
              </w:rPr>
              <w:t>Slave terhubung ke Master via prodisi</w:t>
            </w:r>
          </w:p>
        </w:tc>
        <w:tc>
          <w:tcPr>
            <w:tcW w:type="dxa" w:w="1872"/>
            <w:tcMar>
              <w:top w:w="80" w:type="dxa"/>
              <w:bottom w:w="80" w:type="dxa"/>
              <w:left w:w="120" w:type="dxa"/>
              <w:right w:w="120" w:type="dxa"/>
            </w:tcMar>
          </w:tcPr>
          <w:p>
            <w:pPr>
              <w:spacing w:before="0" w:after="0"/>
            </w:pPr>
            <w:r>
              <w:rPr>
                <w:rFonts w:ascii="Segoe UI" w:hAnsi="Segoe UI"/>
                <w:color w:val="1E293B"/>
                <w:sz w:val="17"/>
              </w:rPr>
              <w:t>Replica_IO_Running: Yes, SQL: Yes</w:t>
            </w:r>
          </w:p>
        </w:tc>
        <w:tc>
          <w:tcPr>
            <w:tcW w:type="dxa" w:w="1872"/>
            <w:tcMar>
              <w:top w:w="80" w:type="dxa"/>
              <w:bottom w:w="80" w:type="dxa"/>
              <w:left w:w="120" w:type="dxa"/>
              <w:right w:w="120" w:type="dxa"/>
            </w:tcMar>
          </w:tcPr>
          <w:p>
            <w:pPr>
              <w:spacing w:before="0" w:after="0"/>
            </w:pPr>
            <w:r>
              <w:rPr>
                <w:rFonts w:ascii="Segoe UI" w:hAnsi="Segoe UI"/>
                <w:b/>
                <w:color w:val="166534"/>
                <w:sz w:val="17"/>
              </w:rPr>
              <w:t>BERHASIL</w:t>
            </w:r>
          </w:p>
        </w:tc>
      </w:tr>
      <w:tr>
        <w:tc>
          <w:tcPr>
            <w:tcW w:type="dxa" w:w="1872"/>
            <w:tcMar>
              <w:top w:w="80" w:type="dxa"/>
              <w:bottom w:w="80" w:type="dxa"/>
              <w:left w:w="120" w:type="dxa"/>
              <w:right w:w="120" w:type="dxa"/>
            </w:tcMar>
          </w:tcPr>
          <w:p>
            <w:pPr>
              <w:spacing w:before="0" w:after="0"/>
            </w:pPr>
            <w:r>
              <w:rPr>
                <w:rFonts w:ascii="Segoe UI" w:hAnsi="Segoe UI"/>
                <w:color w:val="1E293B"/>
                <w:sz w:val="17"/>
              </w:rPr>
              <w:t>9</w:t>
            </w:r>
          </w:p>
        </w:tc>
        <w:tc>
          <w:tcPr>
            <w:tcW w:type="dxa" w:w="1872"/>
            <w:tcMar>
              <w:top w:w="80" w:type="dxa"/>
              <w:bottom w:w="80" w:type="dxa"/>
              <w:left w:w="120" w:type="dxa"/>
              <w:right w:w="120" w:type="dxa"/>
            </w:tcMar>
          </w:tcPr>
          <w:p>
            <w:pPr>
              <w:spacing w:before="0" w:after="0"/>
            </w:pPr>
            <w:r>
              <w:rPr>
                <w:rFonts w:ascii="Segoe UI" w:hAnsi="Segoe UI"/>
                <w:color w:val="1E293B"/>
                <w:sz w:val="17"/>
              </w:rPr>
              <w:t>Sinkronisasi Replikasi</w:t>
            </w:r>
          </w:p>
        </w:tc>
        <w:tc>
          <w:tcPr>
            <w:tcW w:type="dxa" w:w="1872"/>
            <w:tcMar>
              <w:top w:w="80" w:type="dxa"/>
              <w:bottom w:w="80" w:type="dxa"/>
              <w:left w:w="120" w:type="dxa"/>
              <w:right w:w="120" w:type="dxa"/>
            </w:tcMar>
          </w:tcPr>
          <w:p>
            <w:pPr>
              <w:spacing w:before="0" w:after="0"/>
            </w:pPr>
            <w:r>
              <w:rPr>
                <w:rFonts w:ascii="Segoe UI" w:hAnsi="Segoe UI"/>
                <w:color w:val="1E293B"/>
                <w:sz w:val="17"/>
              </w:rPr>
              <w:t>Insert obat 'Demam' A005 di Master</w:t>
            </w:r>
          </w:p>
        </w:tc>
        <w:tc>
          <w:tcPr>
            <w:tcW w:type="dxa" w:w="1872"/>
            <w:tcMar>
              <w:top w:w="80" w:type="dxa"/>
              <w:bottom w:w="80" w:type="dxa"/>
              <w:left w:w="120" w:type="dxa"/>
              <w:right w:w="120" w:type="dxa"/>
            </w:tcMar>
          </w:tcPr>
          <w:p>
            <w:pPr>
              <w:spacing w:before="0" w:after="0"/>
            </w:pPr>
            <w:r>
              <w:rPr>
                <w:rFonts w:ascii="Segoe UI" w:hAnsi="Segoe UI"/>
                <w:color w:val="1E293B"/>
                <w:sz w:val="17"/>
              </w:rPr>
              <w:t>Data otomatis muncul di server Slave</w:t>
            </w:r>
          </w:p>
        </w:tc>
        <w:tc>
          <w:tcPr>
            <w:tcW w:type="dxa" w:w="1872"/>
            <w:tcMar>
              <w:top w:w="80" w:type="dxa"/>
              <w:bottom w:w="80" w:type="dxa"/>
              <w:left w:w="120" w:type="dxa"/>
              <w:right w:w="120" w:type="dxa"/>
            </w:tcMar>
          </w:tcPr>
          <w:p>
            <w:pPr>
              <w:spacing w:before="0" w:after="0"/>
            </w:pPr>
            <w:r>
              <w:rPr>
                <w:rFonts w:ascii="Segoe UI" w:hAnsi="Segoe UI"/>
                <w:b/>
                <w:color w:val="166534"/>
                <w:sz w:val="17"/>
              </w:rPr>
              <w:t>BERHASIL</w:t>
            </w:r>
          </w:p>
        </w:tc>
      </w:tr>
    </w:tbl>
    <w:p>
      <w:pPr>
        <w:keepNext/>
        <w:spacing w:before="320" w:after="120"/>
      </w:pPr>
      <w:r>
        <w:rPr>
          <w:rFonts w:ascii="Segoe UI" w:hAnsi="Segoe UI"/>
          <w:b/>
          <w:color w:val="1E3A8A"/>
          <w:sz w:val="26"/>
        </w:rPr>
        <w:t>C. Pembahasan Teknis</w:t>
      </w:r>
    </w:p>
    <w:p>
      <w:pPr>
        <w:spacing w:before="0" w:after="120" w:line="276" w:lineRule="auto"/>
      </w:pPr>
      <w:r>
        <w:rPr>
          <w:rFonts w:ascii="Segoe UI" w:hAnsi="Segoe UI"/>
          <w:color w:val="1E293B"/>
          <w:sz w:val="20"/>
        </w:rPr>
        <w:t>Transaksi basis data wajib memenuhi prinsip ACID (Atomicity, Consistency, Isolation, Durability) yang dijamin oleh storage engine InnoDB melalui mekanisme redo log dan undo log. Event trigger tg_jual memindahkan logika pemotongan stok langsung ke layer basis data sehingga integritas kuantitas stok terjamin secara mutlak. Pada arsitektur terdistribusi Master–Slave, seluruh mutasi data di server Master dicatat ke dalam Binary Log, lalu dibaca oleh Replica I/O Thread pada Slave ke Relay Log, dan dieksekusi secara asinkron oleh Replica SQL Thread pada basis data lokal Slave.</w:t>
      </w:r>
    </w:p>
    <w:p>
      <w:pPr>
        <w:keepNext/>
        <w:spacing w:before="320" w:after="120"/>
      </w:pPr>
      <w:r>
        <w:rPr>
          <w:rFonts w:ascii="Segoe UI" w:hAnsi="Segoe UI"/>
          <w:b/>
          <w:color w:val="1E3A8A"/>
          <w:sz w:val="26"/>
        </w:rPr>
        <w:t>D. Kata Penutup</w:t>
      </w:r>
    </w:p>
    <w:p>
      <w:pPr>
        <w:spacing w:before="0" w:after="120" w:line="276" w:lineRule="auto"/>
      </w:pPr>
      <w:r>
        <w:rPr>
          <w:rFonts w:ascii="Segoe UI" w:hAnsi="Segoe UI"/>
          <w:color w:val="1E293B"/>
          <w:sz w:val="20"/>
        </w:rPr>
        <w:t>Demikian laporan pelaksanaan Tugas 3 Praktikum Transaksi dan Basis Data Terdistribusi (MSIM4206) ini disusun. Melalui praktikum ini, telah berhasil dibuktikan implementasi manajemen transaksi ACID, otomasi kontrol integritas stok melalui trigger, serta konfigurasi dan sinkronisasi arsitektur basis data terdistribusi Master–Slave multi-node secara real-time. Terima kasih.</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