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August Dae Cassin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300 E Spencer Lane Galloway, NJ |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AugustCassin@gmail.com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| (609) 713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7139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Summary of Qualifications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Eager about learning more about my field.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Responsible, creative, thorough, understanding, passionate, and compassionate.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Good listener and helper.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Fears failure and not meeting standards.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Bachelor of Arts</w:t>
        <w:tab/>
        <w:tab/>
        <w:tab/>
        <w:tab/>
        <w:tab/>
        <w:tab/>
        <w:tab/>
        <w:t xml:space="preserve">     Graduated May 2020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Stockton University</w:t>
        <w:tab/>
        <w:tab/>
        <w:tab/>
        <w:tab/>
        <w:tab/>
        <w:tab/>
        <w:tab/>
        <w:tab/>
        <w:t xml:space="preserve">Galloway, NJ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Major: Computer Science and Information Systems</w:t>
        <w:tab/>
        <w:tab/>
        <w:tab/>
        <w:t xml:space="preserve">GPA: 3.36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Relevant Courses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Programming and Problem Solving 1 &amp; 2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Application Development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Structures and Algorithms 1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Software and Security Engineering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 Analysis and Design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Completed Several Udemy Courses involving Game Development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GameMaker Studios 2 (GML)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Unreal Engine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Unity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Blender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Coding Languages: Java, C++, Python, JavaScript, CSS, HTML, MySQL, C#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ugustCassin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