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60610F" w:rsidRDefault="0060610F">
      <w:pPr>
        <w:tabs>
          <w:tab w:val="start" w:pos="199.10pt"/>
        </w:tabs>
      </w:pPr>
    </w:p>
    <w:p w:rsidR="0060610F" w:rsidRDefault="0060610F">
      <w:pPr>
        <w:jc w:val="center"/>
        <w:rPr>
          <w:b/>
          <w:sz w:val="48"/>
          <w:szCs w:val="48"/>
        </w:rPr>
      </w:pPr>
      <w:r>
        <w:rPr>
          <w:rFonts w:hint="eastAsia"/>
          <w:b/>
          <w:sz w:val="48"/>
          <w:szCs w:val="48"/>
        </w:rPr>
        <w:t>大连理工大学本科毕业论文（设计）</w:t>
      </w:r>
    </w:p>
    <w:p w:rsidR="0060610F" w:rsidRDefault="0060610F"/>
    <w:p w:rsidR="0060610F" w:rsidRDefault="0060610F"/>
    <w:p w:rsidR="0060610F" w:rsidRDefault="00115497">
      <w:pPr>
        <w:jc w:val="center"/>
        <w:rPr>
          <w:rFonts w:ascii="宋体" w:hAnsi="宋体"/>
          <w:b/>
          <w:sz w:val="44"/>
          <w:szCs w:val="44"/>
        </w:rPr>
      </w:pPr>
      <w:r>
        <w:rPr>
          <w:rFonts w:ascii="华文细黑" w:eastAsia="华文细黑" w:hAnsi="华文细黑" w:hint="eastAsia"/>
          <w:b/>
          <w:sz w:val="44"/>
          <w:szCs w:val="44"/>
          <w:lang w:bidi="en-US"/>
        </w:rPr>
        <w:t>基于Wi-Fi和视觉的多模态行为识别方法研究</w:t>
      </w:r>
    </w:p>
    <w:p w:rsidR="0060610F" w:rsidRDefault="00115497">
      <w:pPr>
        <w:tabs>
          <w:tab w:val="clear" w:pos="18.85pt"/>
        </w:tabs>
        <w:spacing w:line="12pt" w:lineRule="auto"/>
        <w:ind w:startChars="-97" w:start="-11.65pt" w:endChars="-55" w:end="-6.60pt"/>
        <w:jc w:val="center"/>
      </w:pPr>
      <w:r>
        <w:rPr>
          <w:rFonts w:hint="eastAsia"/>
          <w:b/>
          <w:color w:val="000000"/>
          <w:sz w:val="32"/>
          <w:szCs w:val="32"/>
        </w:rPr>
        <w:t>Re</w:t>
      </w:r>
      <w:r>
        <w:rPr>
          <w:b/>
          <w:color w:val="000000"/>
          <w:sz w:val="32"/>
          <w:szCs w:val="32"/>
        </w:rPr>
        <w:t>search on Multi-modal Human Activity Recognition Method Based on Wi-Fi and Vision</w:t>
      </w:r>
    </w:p>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Pr>
        <w:spacing w:line="18pt" w:lineRule="auto"/>
        <w:ind w:firstLineChars="700" w:firstLine="105pt"/>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115497">
        <w:rPr>
          <w:sz w:val="30"/>
          <w:szCs w:val="30"/>
          <w:u w:val="single"/>
        </w:rPr>
        <w:t xml:space="preserve">  </w:t>
      </w:r>
      <w:r w:rsidR="00115497">
        <w:rPr>
          <w:rFonts w:hint="eastAsia"/>
          <w:sz w:val="30"/>
          <w:szCs w:val="30"/>
          <w:u w:val="single"/>
        </w:rPr>
        <w:t>软件学院</w:t>
      </w:r>
      <w:r>
        <w:rPr>
          <w:rFonts w:hint="eastAsia"/>
          <w:sz w:val="30"/>
          <w:szCs w:val="30"/>
          <w:u w:val="single"/>
        </w:rPr>
        <w:t xml:space="preserve">  </w:t>
      </w:r>
      <w:r w:rsidR="00115497">
        <w:rPr>
          <w:sz w:val="30"/>
          <w:szCs w:val="30"/>
          <w:u w:val="single"/>
        </w:rPr>
        <w:t xml:space="preserve"> </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sidR="00115497">
        <w:rPr>
          <w:rFonts w:hint="eastAsia"/>
          <w:sz w:val="30"/>
          <w:szCs w:val="30"/>
          <w:u w:val="single"/>
        </w:rPr>
        <w:t>网络工程</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115497">
        <w:rPr>
          <w:rFonts w:hint="eastAsia"/>
          <w:sz w:val="30"/>
          <w:szCs w:val="30"/>
          <w:u w:val="single"/>
        </w:rPr>
        <w:t>张亦弛</w:t>
      </w:r>
      <w:r>
        <w:rPr>
          <w:rFonts w:hint="eastAsia"/>
          <w:sz w:val="30"/>
          <w:szCs w:val="30"/>
          <w:u w:val="single"/>
        </w:rPr>
        <w:t xml:space="preserve">   </w:t>
      </w:r>
      <w:r w:rsidR="00115497">
        <w:rPr>
          <w:sz w:val="30"/>
          <w:szCs w:val="30"/>
          <w:u w:val="single"/>
        </w:rPr>
        <w:t xml:space="preserve">  </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B3A31">
        <w:rPr>
          <w:sz w:val="30"/>
          <w:szCs w:val="30"/>
          <w:u w:val="single"/>
        </w:rPr>
        <w:t xml:space="preserve"> </w:t>
      </w:r>
      <w:r w:rsidR="00115497">
        <w:rPr>
          <w:sz w:val="30"/>
          <w:szCs w:val="30"/>
          <w:u w:val="single"/>
        </w:rPr>
        <w:t>201992222</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sidR="00115497">
        <w:rPr>
          <w:rFonts w:hint="eastAsia"/>
          <w:sz w:val="30"/>
          <w:szCs w:val="30"/>
          <w:u w:val="single"/>
        </w:rPr>
        <w:t>徐秀娟</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sidR="00115497">
        <w:rPr>
          <w:rFonts w:hint="eastAsia"/>
          <w:sz w:val="30"/>
          <w:szCs w:val="30"/>
          <w:u w:val="single"/>
        </w:rPr>
        <w:t>赵小薇</w:t>
      </w:r>
      <w:r>
        <w:rPr>
          <w:rFonts w:hint="eastAsia"/>
          <w:sz w:val="30"/>
          <w:szCs w:val="30"/>
          <w:u w:val="single"/>
        </w:rPr>
        <w:t xml:space="preserve">         </w:t>
      </w:r>
    </w:p>
    <w:p w:rsidR="0060610F" w:rsidRDefault="0060610F">
      <w:pPr>
        <w:spacing w:line="18pt" w:lineRule="auto"/>
        <w:ind w:firstLineChars="700" w:firstLine="105pt"/>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r w:rsidR="00115497">
        <w:rPr>
          <w:sz w:val="30"/>
          <w:szCs w:val="30"/>
          <w:u w:val="single"/>
        </w:rPr>
        <w:t xml:space="preserve">    </w:t>
      </w:r>
      <w:r>
        <w:rPr>
          <w:rFonts w:hint="eastAsia"/>
          <w:sz w:val="30"/>
          <w:szCs w:val="30"/>
          <w:u w:val="single"/>
        </w:rPr>
        <w:t xml:space="preserve"> </w:t>
      </w:r>
      <w:r w:rsidR="00115497">
        <w:rPr>
          <w:sz w:val="30"/>
          <w:szCs w:val="30"/>
          <w:u w:val="single"/>
        </w:rPr>
        <w:t>2023</w:t>
      </w:r>
      <w:r w:rsidR="00115497">
        <w:rPr>
          <w:rFonts w:hint="eastAsia"/>
          <w:sz w:val="30"/>
          <w:szCs w:val="30"/>
          <w:u w:val="single"/>
        </w:rPr>
        <w:t>/5</w:t>
      </w:r>
      <w:r w:rsidR="00115497">
        <w:rPr>
          <w:sz w:val="30"/>
          <w:szCs w:val="30"/>
          <w:u w:val="single"/>
        </w:rPr>
        <w:t>/</w:t>
      </w:r>
      <w:r w:rsidR="00115497">
        <w:rPr>
          <w:rFonts w:hint="eastAsia"/>
          <w:sz w:val="30"/>
          <w:szCs w:val="30"/>
          <w:u w:val="single"/>
        </w:rPr>
        <w:t>2</w:t>
      </w:r>
      <w:r w:rsidR="00115497">
        <w:rPr>
          <w:sz w:val="30"/>
          <w:szCs w:val="30"/>
          <w:u w:val="single"/>
        </w:rPr>
        <w:t>8</w:t>
      </w:r>
      <w:r>
        <w:rPr>
          <w:rFonts w:hint="eastAsia"/>
          <w:sz w:val="30"/>
          <w:szCs w:val="30"/>
          <w:u w:val="single"/>
        </w:rPr>
        <w:t xml:space="preserve"> </w:t>
      </w:r>
      <w:r w:rsidR="00115497">
        <w:rPr>
          <w:sz w:val="30"/>
          <w:szCs w:val="30"/>
          <w:u w:val="single"/>
        </w:rPr>
        <w:t xml:space="preserve">    </w:t>
      </w:r>
      <w:r>
        <w:rPr>
          <w:rFonts w:hint="eastAsia"/>
          <w:sz w:val="30"/>
          <w:szCs w:val="30"/>
          <w:u w:val="single"/>
        </w:rPr>
        <w:t xml:space="preserve">   </w:t>
      </w:r>
    </w:p>
    <w:p w:rsidR="0060610F" w:rsidRDefault="0060610F">
      <w:pPr>
        <w:ind w:firstLineChars="900" w:firstLine="162pt"/>
        <w:rPr>
          <w:rFonts w:ascii="华文行楷" w:eastAsia="华文行楷"/>
          <w:sz w:val="36"/>
          <w:szCs w:val="36"/>
        </w:rPr>
      </w:pPr>
    </w:p>
    <w:p w:rsidR="0060610F" w:rsidRDefault="0060610F">
      <w:pPr>
        <w:ind w:firstLineChars="900" w:firstLine="162pt"/>
        <w:rPr>
          <w:rFonts w:ascii="华文行楷" w:eastAsia="华文行楷"/>
          <w:sz w:val="36"/>
          <w:szCs w:val="36"/>
        </w:rPr>
      </w:pPr>
    </w:p>
    <w:p w:rsidR="0060610F" w:rsidRDefault="0060610F">
      <w:pPr>
        <w:ind w:firstLineChars="900" w:firstLine="162pt"/>
        <w:rPr>
          <w:rFonts w:ascii="华文行楷" w:eastAsia="华文行楷"/>
          <w:sz w:val="36"/>
          <w:szCs w:val="36"/>
        </w:rPr>
      </w:pPr>
    </w:p>
    <w:p w:rsidR="0060610F" w:rsidRDefault="0060610F">
      <w:pPr>
        <w:ind w:firstLineChars="900" w:firstLine="162pt"/>
        <w:rPr>
          <w:rFonts w:ascii="华文行楷" w:eastAsia="华文行楷"/>
          <w:sz w:val="36"/>
          <w:szCs w:val="36"/>
        </w:rPr>
      </w:pPr>
      <w:r>
        <w:rPr>
          <w:rFonts w:ascii="华文行楷" w:eastAsia="华文行楷" w:hint="eastAsia"/>
          <w:sz w:val="36"/>
          <w:szCs w:val="36"/>
        </w:rPr>
        <w:t>大连理工大学</w:t>
      </w:r>
    </w:p>
    <w:p w:rsidR="0060610F" w:rsidRDefault="0060610F">
      <w:pPr>
        <w:spacing w:line="18pt" w:lineRule="auto"/>
        <w:ind w:firstLineChars="1150" w:firstLine="138pt"/>
      </w:pPr>
      <w:r>
        <w:rPr>
          <w:rFonts w:hint="eastAsia"/>
        </w:rPr>
        <w:t>Dalian University of Technology</w:t>
      </w:r>
    </w:p>
    <w:p w:rsidR="0060610F" w:rsidRDefault="0060610F">
      <w:pPr>
        <w:spacing w:line="18pt" w:lineRule="auto"/>
        <w:jc w:val="center"/>
        <w:sectPr w:rsidR="0060610F">
          <w:headerReference w:type="default" r:id="rId8"/>
          <w:pgSz w:w="595.30pt" w:h="841.90pt"/>
          <w:pgMar w:top="99.25pt" w:right="70.90pt" w:bottom="70.90pt" w:left="70.90pt" w:header="70.90pt" w:footer="56.70pt" w:gutter="0pt"/>
          <w:cols w:space="36pt"/>
          <w:docGrid w:linePitch="326" w:charSpace="-2048"/>
        </w:sectPr>
      </w:pPr>
    </w:p>
    <w:p w:rsidR="0060610F" w:rsidRDefault="0060610F">
      <w:pPr>
        <w:spacing w:after="11pt" w:line="18pt" w:lineRule="auto"/>
        <w:jc w:val="center"/>
        <w:rPr>
          <w:rFonts w:ascii="华文细黑" w:eastAsia="华文细黑" w:hAnsi="华文细黑"/>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rsidR="0060610F" w:rsidRDefault="0060610F">
      <w:pPr>
        <w:snapToGrid w:val="0"/>
        <w:ind w:firstLineChars="200" w:firstLine="30pt"/>
        <w:rPr>
          <w:rFonts w:ascii="宋体" w:hAnsi="宋体"/>
          <w:color w:val="000000"/>
          <w:sz w:val="30"/>
          <w:szCs w:val="30"/>
        </w:rPr>
      </w:pPr>
      <w:r>
        <w:rPr>
          <w:rFonts w:ascii="宋体" w:hAnsi="宋体" w:hint="eastAsia"/>
          <w:color w:val="000000"/>
          <w:sz w:val="30"/>
          <w:szCs w:val="30"/>
        </w:rPr>
        <w:t>本人郑重声明：本人所呈交的毕业论文（设计），是在指导老师的指导下独立进行研究所取得的成果。毕业论文（设计）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rsidR="0060610F" w:rsidRDefault="0060610F">
      <w:pPr>
        <w:rPr>
          <w:rFonts w:ascii="宋体" w:hAnsi="宋体"/>
          <w:color w:val="000000"/>
          <w:sz w:val="30"/>
          <w:szCs w:val="30"/>
        </w:rPr>
      </w:pPr>
    </w:p>
    <w:p w:rsidR="0060610F" w:rsidRDefault="0060610F">
      <w:pPr>
        <w:rPr>
          <w:rFonts w:ascii="宋体" w:hAnsi="宋体"/>
          <w:color w:val="000000"/>
          <w:sz w:val="30"/>
          <w:szCs w:val="30"/>
        </w:rPr>
      </w:pPr>
      <w:r>
        <w:rPr>
          <w:rFonts w:ascii="宋体" w:hAnsi="宋体" w:hint="eastAsia"/>
          <w:color w:val="000000"/>
          <w:sz w:val="30"/>
          <w:szCs w:val="30"/>
        </w:rPr>
        <w:t>本声明的法律责任由本人承担。</w:t>
      </w:r>
    </w:p>
    <w:p w:rsidR="0060610F" w:rsidRDefault="0060610F">
      <w:pPr>
        <w:rPr>
          <w:rFonts w:ascii="宋体" w:hAnsi="宋体"/>
          <w:color w:val="000000"/>
          <w:sz w:val="30"/>
          <w:szCs w:val="30"/>
        </w:rPr>
      </w:pPr>
    </w:p>
    <w:p w:rsidR="0060610F" w:rsidRDefault="0060610F">
      <w:pPr>
        <w:rPr>
          <w:rFonts w:ascii="宋体" w:hAnsi="宋体"/>
          <w:color w:val="000000"/>
          <w:sz w:val="30"/>
          <w:szCs w:val="30"/>
        </w:rPr>
      </w:pPr>
    </w:p>
    <w:p w:rsidR="0060610F" w:rsidRDefault="0060610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60610F" w:rsidRDefault="0060610F">
      <w:pPr>
        <w:rPr>
          <w:color w:val="000000"/>
          <w:sz w:val="30"/>
          <w:szCs w:val="30"/>
        </w:rPr>
      </w:pPr>
    </w:p>
    <w:p w:rsidR="0060610F" w:rsidRDefault="0060610F">
      <w:pPr>
        <w:rPr>
          <w:color w:val="000000"/>
        </w:rPr>
      </w:pPr>
    </w:p>
    <w:p w:rsidR="0060610F" w:rsidRDefault="0060610F">
      <w:pPr>
        <w:rPr>
          <w:color w:val="000000"/>
        </w:rPr>
      </w:pPr>
    </w:p>
    <w:p w:rsidR="0060610F" w:rsidRDefault="0060610F">
      <w:pPr>
        <w:rPr>
          <w:color w:val="000000"/>
        </w:rPr>
      </w:pPr>
    </w:p>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 w:rsidR="0060610F" w:rsidRDefault="0060610F">
      <w:pPr>
        <w:spacing w:after="11pt" w:line="18pt" w:lineRule="auto"/>
        <w:jc w:val="center"/>
        <w:rPr>
          <w:rFonts w:ascii="华文细黑" w:eastAsia="华文细黑" w:hAnsi="华文细黑"/>
          <w:b/>
          <w:color w:val="000000"/>
          <w:sz w:val="44"/>
          <w:szCs w:val="44"/>
        </w:rPr>
      </w:pPr>
      <w:r>
        <w:rPr>
          <w:rFonts w:ascii="华文细黑" w:eastAsia="华文细黑" w:hAnsi="华文细黑" w:hint="eastAsia"/>
          <w:b/>
          <w:color w:val="000000"/>
          <w:sz w:val="44"/>
          <w:szCs w:val="44"/>
        </w:rPr>
        <w:lastRenderedPageBreak/>
        <w:t>关于使用授权的声明</w:t>
      </w:r>
    </w:p>
    <w:p w:rsidR="0060610F" w:rsidRDefault="0060610F">
      <w:pPr>
        <w:snapToGrid w:val="0"/>
        <w:ind w:firstLineChars="200" w:firstLine="30pt"/>
        <w:rPr>
          <w:rFonts w:ascii="宋体" w:hAnsi="宋体"/>
          <w:color w:val="000000"/>
          <w:sz w:val="30"/>
          <w:szCs w:val="30"/>
        </w:rPr>
      </w:pPr>
      <w:r>
        <w:rPr>
          <w:rFonts w:ascii="宋体" w:hAnsi="宋体" w:hint="eastAsia"/>
          <w:color w:val="000000"/>
          <w:sz w:val="30"/>
          <w:szCs w:val="30"/>
        </w:rPr>
        <w:t>本人在指导老师指导下所完成的毕业论文（设计）及相关的资料（包括图纸、试验记录、原始数据、实物照片、图片、录音带、设计手稿等），知识产权归属大连理工大学。本人完全了解大连理工大学有关保存、使用毕业论文（设计）的规定，本人授权大连理工大学可以将本毕业论文（设计）的全部或部分内容编入有关数据库进行检索，可以采用任何复制手段保存和汇编本毕业论文（设计）。如果发表相关成果，一定征得指导教师同意，且第一署名单位为大连理工大学。本人离校后使用毕业毕业论文（设计）或与该论文直接相关的学术论文或成果时，第一署名单位仍然为大连理工大学。</w:t>
      </w:r>
    </w:p>
    <w:p w:rsidR="0060610F" w:rsidRDefault="0060610F">
      <w:pPr>
        <w:rPr>
          <w:rFonts w:ascii="宋体" w:hAnsi="宋体"/>
          <w:color w:val="000000"/>
          <w:sz w:val="30"/>
          <w:szCs w:val="30"/>
        </w:rPr>
      </w:pPr>
    </w:p>
    <w:p w:rsidR="0060610F" w:rsidRDefault="0060610F">
      <w:pPr>
        <w:rPr>
          <w:rFonts w:ascii="宋体" w:hAnsi="宋体"/>
          <w:color w:val="000000"/>
          <w:sz w:val="30"/>
          <w:szCs w:val="30"/>
        </w:rPr>
      </w:pPr>
    </w:p>
    <w:p w:rsidR="0060610F" w:rsidRDefault="0060610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60610F" w:rsidRDefault="0060610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60610F" w:rsidRDefault="0060610F">
      <w:pPr>
        <w:spacing w:line="18pt" w:lineRule="auto"/>
        <w:jc w:val="center"/>
      </w:pPr>
    </w:p>
    <w:p w:rsidR="0060610F" w:rsidRDefault="0060610F">
      <w:pPr>
        <w:spacing w:line="18pt" w:lineRule="auto"/>
        <w:jc w:val="center"/>
      </w:pPr>
    </w:p>
    <w:p w:rsidR="0060610F" w:rsidRDefault="0060610F">
      <w:pPr>
        <w:spacing w:line="18pt" w:lineRule="auto"/>
        <w:jc w:val="center"/>
      </w:pPr>
    </w:p>
    <w:p w:rsidR="0060610F" w:rsidRDefault="0060610F">
      <w:pPr>
        <w:spacing w:line="18pt" w:lineRule="auto"/>
        <w:jc w:val="center"/>
        <w:sectPr w:rsidR="0060610F">
          <w:headerReference w:type="default" r:id="rId9"/>
          <w:pgSz w:w="595.30pt" w:h="841.90pt"/>
          <w:pgMar w:top="99.25pt" w:right="70.90pt" w:bottom="70.90pt" w:left="70.90pt" w:header="70.90pt" w:footer="56.70pt" w:gutter="0pt"/>
          <w:cols w:space="36pt"/>
          <w:docGrid w:linePitch="326" w:charSpace="-2048"/>
        </w:sectPr>
      </w:pPr>
    </w:p>
    <w:p w:rsidR="0060610F" w:rsidRDefault="0060610F">
      <w:pPr>
        <w:pStyle w:val="1"/>
        <w:jc w:val="center"/>
      </w:pPr>
      <w:bookmarkStart w:id="1" w:name="_Toc137079183"/>
      <w:r>
        <w:rPr>
          <w:rFonts w:hint="eastAsia"/>
        </w:rPr>
        <w:lastRenderedPageBreak/>
        <w:t>摘    要</w:t>
      </w:r>
      <w:bookmarkEnd w:id="0"/>
      <w:bookmarkEnd w:id="1"/>
    </w:p>
    <w:p w:rsidR="00115497" w:rsidRPr="00115497" w:rsidRDefault="00115497" w:rsidP="0007764C">
      <w:pPr>
        <w:adjustRightInd w:val="0"/>
        <w:snapToGrid w:val="0"/>
        <w:ind w:firstLineChars="200" w:firstLine="24pt"/>
      </w:pPr>
      <w:r w:rsidRPr="00115497">
        <w:rPr>
          <w:rFonts w:hint="eastAsia"/>
        </w:rPr>
        <w:t>人体行为感知在对老年人摔倒行为检测等领域有着举足轻重的作用。传统的非接触式人体行为感知模型只能在一些理想条件下表现良好，但是在特殊场景例如光线变暗</w:t>
      </w:r>
      <w:r w:rsidR="00C10E9A">
        <w:rPr>
          <w:rFonts w:hint="eastAsia"/>
        </w:rPr>
        <w:t>或</w:t>
      </w:r>
      <w:r w:rsidRPr="00115497">
        <w:rPr>
          <w:rFonts w:hint="eastAsia"/>
        </w:rPr>
        <w:t>物体遮挡时，其性能通常会显著下降，进一步影响了其泛用性。</w:t>
      </w:r>
      <w:r w:rsidRPr="00115497">
        <w:rPr>
          <w:rFonts w:hint="eastAsia"/>
        </w:rPr>
        <w:t xml:space="preserve"> </w:t>
      </w:r>
    </w:p>
    <w:p w:rsidR="00115497" w:rsidRPr="00115497" w:rsidRDefault="00115497" w:rsidP="0007764C">
      <w:pPr>
        <w:adjustRightInd w:val="0"/>
        <w:snapToGrid w:val="0"/>
        <w:ind w:firstLineChars="200" w:firstLine="24pt"/>
      </w:pPr>
      <w:r w:rsidRPr="00115497">
        <w:rPr>
          <w:rFonts w:hint="eastAsia"/>
        </w:rPr>
        <w:t>本文提出了</w:t>
      </w:r>
      <w:r w:rsidRPr="00115497">
        <w:rPr>
          <w:rFonts w:hint="eastAsia"/>
        </w:rPr>
        <w:t xml:space="preserve"> </w:t>
      </w:r>
      <w:proofErr w:type="spellStart"/>
      <w:r w:rsidRPr="00115497">
        <w:t>ViFi</w:t>
      </w:r>
      <w:proofErr w:type="spellEnd"/>
      <w:r w:rsidRPr="00115497">
        <w:t xml:space="preserve"> </w:t>
      </w:r>
      <w:r w:rsidRPr="00115497">
        <w:rPr>
          <w:rFonts w:hint="eastAsia"/>
        </w:rPr>
        <w:t>多模态感知</w:t>
      </w:r>
      <w:r w:rsidR="005A5B72">
        <w:rPr>
          <w:rFonts w:hint="eastAsia"/>
        </w:rPr>
        <w:t>模型</w:t>
      </w:r>
      <w:r w:rsidRPr="00115497">
        <w:rPr>
          <w:rFonts w:hint="eastAsia"/>
        </w:rPr>
        <w:t>，通过视觉与</w:t>
      </w:r>
      <w:r w:rsidRPr="00115497">
        <w:rPr>
          <w:rFonts w:hint="eastAsia"/>
        </w:rPr>
        <w:t xml:space="preserve"> </w:t>
      </w:r>
      <w:r w:rsidRPr="00115497">
        <w:t xml:space="preserve">Wi-Fi </w:t>
      </w:r>
      <w:r w:rsidRPr="00115497">
        <w:rPr>
          <w:rFonts w:hint="eastAsia"/>
        </w:rPr>
        <w:t>协同处理来解决特殊场景下的人体动作识别问题。</w:t>
      </w:r>
      <w:proofErr w:type="spellStart"/>
      <w:r w:rsidRPr="00115497">
        <w:t>ViFi</w:t>
      </w:r>
      <w:proofErr w:type="spellEnd"/>
      <w:r w:rsidR="005A5B72">
        <w:rPr>
          <w:rFonts w:hint="eastAsia"/>
        </w:rPr>
        <w:t>感知模型</w:t>
      </w:r>
      <w:r w:rsidRPr="00115497">
        <w:rPr>
          <w:rFonts w:hint="eastAsia"/>
        </w:rPr>
        <w:t>使用基于</w:t>
      </w:r>
      <w:r w:rsidRPr="00115497">
        <w:rPr>
          <w:rFonts w:hint="eastAsia"/>
        </w:rPr>
        <w:t xml:space="preserve"> </w:t>
      </w:r>
      <w:r w:rsidRPr="00115497">
        <w:t xml:space="preserve">YOLO </w:t>
      </w:r>
      <w:r w:rsidRPr="00115497">
        <w:rPr>
          <w:rFonts w:hint="eastAsia"/>
        </w:rPr>
        <w:t>的视觉目标检测预处理与由卷积神经网络和循环神经网络组成的视觉感知模块提取视频摄像头采集的样本特征，通过基于多尺度的时空域卷积网络对</w:t>
      </w:r>
      <w:r w:rsidRPr="00115497">
        <w:rPr>
          <w:rFonts w:hint="eastAsia"/>
        </w:rPr>
        <w:t xml:space="preserve"> </w:t>
      </w:r>
      <w:r w:rsidRPr="00115497">
        <w:t xml:space="preserve">Wi-Fi </w:t>
      </w:r>
      <w:r w:rsidRPr="00115497">
        <w:rPr>
          <w:rFonts w:hint="eastAsia"/>
        </w:rPr>
        <w:t>的信道状态信息（</w:t>
      </w:r>
      <w:r w:rsidRPr="00115497">
        <w:t>Channel State Information</w:t>
      </w:r>
      <w:r w:rsidRPr="00115497">
        <w:rPr>
          <w:rFonts w:hint="eastAsia"/>
        </w:rPr>
        <w:t>，</w:t>
      </w:r>
      <w:r w:rsidRPr="00115497">
        <w:t>CSI</w:t>
      </w:r>
      <w:r w:rsidRPr="00115497">
        <w:rPr>
          <w:rFonts w:hint="eastAsia"/>
        </w:rPr>
        <w:t>）进行特征提取，最后将两种模态的特征采取直接相联的方式融合。</w:t>
      </w:r>
      <w:r w:rsidRPr="00115497">
        <w:rPr>
          <w:rFonts w:hint="eastAsia"/>
        </w:rPr>
        <w:t xml:space="preserve"> </w:t>
      </w:r>
    </w:p>
    <w:p w:rsidR="00115497" w:rsidRDefault="00115497" w:rsidP="0007764C">
      <w:pPr>
        <w:adjustRightInd w:val="0"/>
        <w:snapToGrid w:val="0"/>
        <w:ind w:firstLineChars="200" w:firstLine="24pt"/>
      </w:pPr>
      <w:r w:rsidRPr="00115497">
        <w:rPr>
          <w:rFonts w:hint="eastAsia"/>
        </w:rPr>
        <w:t>与先进的</w:t>
      </w:r>
      <w:r w:rsidRPr="00115497">
        <w:rPr>
          <w:rFonts w:hint="eastAsia"/>
        </w:rPr>
        <w:t xml:space="preserve"> </w:t>
      </w:r>
      <w:proofErr w:type="spellStart"/>
      <w:r w:rsidRPr="00115497">
        <w:t>GaitFi</w:t>
      </w:r>
      <w:proofErr w:type="spellEnd"/>
      <w:r w:rsidRPr="00115497">
        <w:t xml:space="preserve"> CRNN </w:t>
      </w:r>
      <w:r w:rsidRPr="00115497">
        <w:rPr>
          <w:rFonts w:hint="eastAsia"/>
        </w:rPr>
        <w:t>模型相比，</w:t>
      </w:r>
      <w:proofErr w:type="spellStart"/>
      <w:r w:rsidRPr="00115497">
        <w:t>ViFi</w:t>
      </w:r>
      <w:proofErr w:type="spellEnd"/>
      <w:r w:rsidRPr="00115497">
        <w:t xml:space="preserve"> </w:t>
      </w:r>
      <w:r w:rsidRPr="00115497">
        <w:rPr>
          <w:rFonts w:hint="eastAsia"/>
        </w:rPr>
        <w:t>感知模型在视觉模态上提升了</w:t>
      </w:r>
      <w:r w:rsidRPr="00115497">
        <w:rPr>
          <w:rFonts w:hint="eastAsia"/>
        </w:rPr>
        <w:t xml:space="preserve"> </w:t>
      </w:r>
      <w:r w:rsidRPr="00115497">
        <w:t xml:space="preserve">1.56% </w:t>
      </w:r>
      <w:r w:rsidRPr="00115497">
        <w:rPr>
          <w:rFonts w:hint="eastAsia"/>
        </w:rPr>
        <w:t>至</w:t>
      </w:r>
      <w:r w:rsidRPr="00115497">
        <w:t>7.81%</w:t>
      </w:r>
      <w:r w:rsidRPr="00115497">
        <w:rPr>
          <w:rFonts w:hint="eastAsia"/>
        </w:rPr>
        <w:t>，</w:t>
      </w:r>
      <w:r w:rsidRPr="00115497">
        <w:t xml:space="preserve">Wi-Fi </w:t>
      </w:r>
      <w:r w:rsidRPr="00115497">
        <w:rPr>
          <w:rFonts w:hint="eastAsia"/>
        </w:rPr>
        <w:t>的感知能力提高幅度在</w:t>
      </w:r>
      <w:r w:rsidRPr="00115497">
        <w:rPr>
          <w:rFonts w:hint="eastAsia"/>
        </w:rPr>
        <w:t xml:space="preserve"> </w:t>
      </w:r>
      <w:r w:rsidRPr="00115497">
        <w:t xml:space="preserve">3.65% </w:t>
      </w:r>
      <w:r w:rsidRPr="00115497">
        <w:rPr>
          <w:rFonts w:hint="eastAsia"/>
        </w:rPr>
        <w:t>至</w:t>
      </w:r>
      <w:r w:rsidRPr="00115497">
        <w:rPr>
          <w:rFonts w:hint="eastAsia"/>
        </w:rPr>
        <w:t xml:space="preserve"> </w:t>
      </w:r>
      <w:r w:rsidRPr="00115497">
        <w:t xml:space="preserve">11.46% </w:t>
      </w:r>
      <w:r w:rsidRPr="00115497">
        <w:rPr>
          <w:rFonts w:hint="eastAsia"/>
        </w:rPr>
        <w:t>之间，并在极端场景下的动作识别效果有超过</w:t>
      </w:r>
      <w:r w:rsidRPr="00115497">
        <w:rPr>
          <w:rFonts w:hint="eastAsia"/>
        </w:rPr>
        <w:t xml:space="preserve"> </w:t>
      </w:r>
      <w:r w:rsidRPr="00115497">
        <w:t xml:space="preserve">20% </w:t>
      </w:r>
      <w:r w:rsidRPr="00115497">
        <w:rPr>
          <w:rFonts w:hint="eastAsia"/>
        </w:rPr>
        <w:t>的提升。此外，实验将多种场景下的数据合并混杂训练，得到了适用于更复杂场景的大型动作识别跨域模型</w:t>
      </w:r>
      <w:proofErr w:type="gramStart"/>
      <w:r w:rsidRPr="00115497">
        <w:rPr>
          <w:rFonts w:hint="eastAsia"/>
        </w:rPr>
        <w:t>预训练</w:t>
      </w:r>
      <w:proofErr w:type="gramEnd"/>
      <w:r w:rsidRPr="00115497">
        <w:rPr>
          <w:rFonts w:hint="eastAsia"/>
        </w:rPr>
        <w:t>权重，在不同光照度和物体遮挡的场景中取得了较好效果，并且在未经学习过的新场景下也实现了</w:t>
      </w:r>
      <w:r w:rsidRPr="00115497">
        <w:rPr>
          <w:rFonts w:hint="eastAsia"/>
        </w:rPr>
        <w:t xml:space="preserve"> </w:t>
      </w:r>
      <w:r w:rsidRPr="00115497">
        <w:t xml:space="preserve">86.98% </w:t>
      </w:r>
      <w:r w:rsidRPr="00115497">
        <w:rPr>
          <w:rFonts w:hint="eastAsia"/>
        </w:rPr>
        <w:t>的识别准确率。实验证明</w:t>
      </w:r>
      <w:r w:rsidR="005A5B72">
        <w:rPr>
          <w:rFonts w:hint="eastAsia"/>
        </w:rPr>
        <w:t>感知模型</w:t>
      </w:r>
      <w:r w:rsidRPr="00115497">
        <w:rPr>
          <w:rFonts w:hint="eastAsia"/>
        </w:rPr>
        <w:t>具有了更先进的识别效果和更高的鲁棒性和泛用性，未来可以被应用在智能家居、安防监控、数字娱乐等领域。</w:t>
      </w:r>
    </w:p>
    <w:p w:rsidR="0060610F" w:rsidRDefault="0060610F"/>
    <w:p w:rsidR="0060610F" w:rsidRDefault="0060610F">
      <w:pPr>
        <w:rPr>
          <w:rFonts w:ascii="黑体" w:eastAsia="黑体"/>
          <w:b/>
        </w:rPr>
      </w:pPr>
      <w:r>
        <w:rPr>
          <w:rStyle w:val="Char"/>
          <w:rFonts w:hint="eastAsia"/>
          <w:b/>
        </w:rPr>
        <w:t>关键词：</w:t>
      </w:r>
      <w:r w:rsidR="00C10E9A">
        <w:rPr>
          <w:rStyle w:val="Char3"/>
          <w:rFonts w:ascii="黑体" w:eastAsia="黑体" w:hAnsi="黑体" w:hint="eastAsia"/>
          <w:b/>
        </w:rPr>
        <w:t>多模态</w:t>
      </w:r>
      <w:r>
        <w:rPr>
          <w:rStyle w:val="Char3"/>
          <w:rFonts w:ascii="黑体" w:eastAsia="黑体" w:hAnsi="黑体" w:hint="eastAsia"/>
          <w:b/>
        </w:rPr>
        <w:t>；</w:t>
      </w:r>
      <w:r w:rsidR="00C10E9A">
        <w:rPr>
          <w:rStyle w:val="Char3"/>
          <w:rFonts w:ascii="黑体" w:eastAsia="黑体" w:hAnsi="黑体" w:hint="eastAsia"/>
          <w:b/>
        </w:rPr>
        <w:t>人体行为感知</w:t>
      </w:r>
      <w:r>
        <w:rPr>
          <w:rStyle w:val="Char3"/>
          <w:rFonts w:ascii="黑体" w:eastAsia="黑体" w:hAnsi="黑体" w:hint="eastAsia"/>
          <w:b/>
        </w:rPr>
        <w:t>；</w:t>
      </w:r>
      <w:r w:rsidR="00C10E9A">
        <w:rPr>
          <w:rStyle w:val="Char3"/>
          <w:rFonts w:ascii="黑体" w:eastAsia="黑体" w:hAnsi="黑体" w:hint="eastAsia"/>
          <w:b/>
        </w:rPr>
        <w:t>深度学习</w:t>
      </w:r>
    </w:p>
    <w:p w:rsidR="0060610F" w:rsidRDefault="0060610F"/>
    <w:p w:rsidR="0060610F" w:rsidRDefault="0060610F"/>
    <w:p w:rsidR="0060610F" w:rsidRDefault="0060610F">
      <w:pPr>
        <w:jc w:val="center"/>
        <w:sectPr w:rsidR="0060610F">
          <w:headerReference w:type="even" r:id="rId10"/>
          <w:headerReference w:type="default" r:id="rId11"/>
          <w:footerReference w:type="even" r:id="rId12"/>
          <w:footerReference w:type="default" r:id="rId13"/>
          <w:headerReference w:type="first" r:id="rId14"/>
          <w:footerReference w:type="first" r:id="rId15"/>
          <w:pgSz w:w="595.30pt" w:h="841.90pt"/>
          <w:pgMar w:top="99.25pt" w:right="70.90pt" w:bottom="70.90pt" w:left="70.90pt" w:header="70.90pt" w:footer="56.70pt" w:gutter="0pt"/>
          <w:pgNumType w:fmt="upperRoman" w:start="1"/>
          <w:cols w:space="36pt"/>
          <w:docGrid w:linePitch="326" w:charSpace="-2048"/>
        </w:sectPr>
      </w:pPr>
    </w:p>
    <w:p w:rsidR="0060610F" w:rsidRDefault="00C10E9A">
      <w:pPr>
        <w:tabs>
          <w:tab w:val="clear" w:pos="18.85pt"/>
        </w:tabs>
        <w:spacing w:line="12pt" w:lineRule="auto"/>
        <w:jc w:val="center"/>
        <w:rPr>
          <w:b/>
          <w:color w:val="000000"/>
          <w:sz w:val="30"/>
          <w:szCs w:val="30"/>
        </w:rPr>
      </w:pPr>
      <w:r>
        <w:rPr>
          <w:rFonts w:hint="eastAsia"/>
          <w:b/>
          <w:color w:val="000000"/>
          <w:sz w:val="30"/>
          <w:szCs w:val="30"/>
        </w:rPr>
        <w:lastRenderedPageBreak/>
        <w:t>Re</w:t>
      </w:r>
      <w:r>
        <w:rPr>
          <w:b/>
          <w:color w:val="000000"/>
          <w:sz w:val="30"/>
          <w:szCs w:val="30"/>
        </w:rPr>
        <w:t>search on Multi-modal Human Activity Recognition Method Based on Wi-Fi and Vision</w:t>
      </w:r>
    </w:p>
    <w:p w:rsidR="0060610F" w:rsidRDefault="0060610F">
      <w:pPr>
        <w:jc w:val="center"/>
        <w:rPr>
          <w:rFonts w:ascii="黑体" w:eastAsia="黑体"/>
          <w:sz w:val="30"/>
          <w:szCs w:val="30"/>
        </w:rPr>
      </w:pPr>
    </w:p>
    <w:p w:rsidR="0060610F" w:rsidRDefault="0060610F">
      <w:pPr>
        <w:pStyle w:val="1"/>
        <w:jc w:val="center"/>
        <w:rPr>
          <w:rFonts w:ascii="Times New Roman"/>
        </w:rPr>
      </w:pPr>
      <w:bookmarkStart w:id="2" w:name="_Toc137079184"/>
      <w:r>
        <w:rPr>
          <w:rFonts w:ascii="Times New Roman"/>
        </w:rPr>
        <w:t>Abstract</w:t>
      </w:r>
      <w:bookmarkEnd w:id="2"/>
      <w:r>
        <w:rPr>
          <w:rFonts w:ascii="Times New Roman"/>
        </w:rPr>
        <w:t xml:space="preserve"> </w:t>
      </w:r>
    </w:p>
    <w:p w:rsidR="00C10E9A" w:rsidRDefault="00C10E9A" w:rsidP="0007764C">
      <w:pPr>
        <w:adjustRightInd w:val="0"/>
        <w:snapToGrid w:val="0"/>
        <w:ind w:firstLineChars="200" w:firstLine="24pt"/>
      </w:pPr>
      <w:r w:rsidRPr="00C10E9A">
        <w:t xml:space="preserve">Human behavior perception plays a pivotal role in fields such as the detection of elderly fall behavior. Traditional non-contact human behavior perception models perform well only under ideal conditions, but their performance often declines significantly in special scenarios, such as when light dims or objects obstruct the view, which further impacts their versatility. This paper presents the </w:t>
      </w:r>
      <w:proofErr w:type="spellStart"/>
      <w:r w:rsidRPr="00C10E9A">
        <w:t>ViFi</w:t>
      </w:r>
      <w:proofErr w:type="spellEnd"/>
      <w:r w:rsidRPr="00C10E9A">
        <w:t xml:space="preserve"> multimodal perception system, which solves the problem of human motion recognition in special scenarios through collaborative processing of vision and Wi-Fi.</w:t>
      </w:r>
    </w:p>
    <w:p w:rsidR="00C10E9A" w:rsidRDefault="00C10E9A" w:rsidP="0007764C">
      <w:pPr>
        <w:adjustRightInd w:val="0"/>
        <w:snapToGrid w:val="0"/>
        <w:ind w:firstLineChars="200" w:firstLine="24pt"/>
      </w:pPr>
      <w:r w:rsidRPr="00C10E9A">
        <w:t xml:space="preserve">The </w:t>
      </w:r>
      <w:proofErr w:type="spellStart"/>
      <w:r w:rsidRPr="00C10E9A">
        <w:t>ViFi</w:t>
      </w:r>
      <w:proofErr w:type="spellEnd"/>
      <w:r w:rsidRPr="00C10E9A">
        <w:t xml:space="preserve"> system uses a vision target detection pre-processing based on YOLO and a vision perception module composed of convolutional neural networks and recurrent neural networks to extract sample features collected by video cameras. It also uses a multi-scale </w:t>
      </w:r>
      <w:proofErr w:type="spellStart"/>
      <w:r w:rsidRPr="00C10E9A">
        <w:t>spatio</w:t>
      </w:r>
      <w:proofErr w:type="spellEnd"/>
      <w:r w:rsidRPr="00C10E9A">
        <w:t>-temporal</w:t>
      </w:r>
      <w:r>
        <w:t xml:space="preserve"> </w:t>
      </w:r>
      <w:r w:rsidRPr="00C10E9A">
        <w:t xml:space="preserve">convolutional network to extract features from Wi-Fi Channel State Information (CSI). Finally, the features of both modalities are fused directly. </w:t>
      </w:r>
    </w:p>
    <w:p w:rsidR="00C10E9A" w:rsidRDefault="00C10E9A" w:rsidP="0007764C">
      <w:pPr>
        <w:adjustRightInd w:val="0"/>
        <w:snapToGrid w:val="0"/>
        <w:ind w:firstLineChars="200" w:firstLine="24pt"/>
      </w:pPr>
      <w:r w:rsidRPr="00C10E9A">
        <w:t xml:space="preserve">Compared with the advanced </w:t>
      </w:r>
      <w:proofErr w:type="spellStart"/>
      <w:r w:rsidRPr="00C10E9A">
        <w:t>GaitFi</w:t>
      </w:r>
      <w:proofErr w:type="spellEnd"/>
      <w:r w:rsidRPr="00C10E9A">
        <w:t xml:space="preserve"> CRNN model, the </w:t>
      </w:r>
      <w:proofErr w:type="spellStart"/>
      <w:r w:rsidRPr="00C10E9A">
        <w:t>ViFi</w:t>
      </w:r>
      <w:proofErr w:type="spellEnd"/>
      <w:r w:rsidRPr="00C10E9A">
        <w:t xml:space="preserve"> perception model has improved the visual modality by 1.56% to 7.81%, and the Wi-Fi perception ability has improved by 3.65% to 11.46%. Furthermore, it has achieved more than a 20% improvement in action recognition under extreme scenarios. In addition, the experiment merged data from multiple scenarios for mixed training, obtaining pre-training weights for a large-scale action recognition cross-domain model suitable for more complex scenarios. It achieved good results in scenarios with different light intensities and object obstructions, and also achieved an 86.98% recognition accuracy rate in new scenarios that have not been learned before. </w:t>
      </w:r>
    </w:p>
    <w:p w:rsidR="00C10E9A" w:rsidRPr="00C10E9A" w:rsidRDefault="00C10E9A" w:rsidP="0007764C">
      <w:pPr>
        <w:adjustRightInd w:val="0"/>
        <w:snapToGrid w:val="0"/>
        <w:ind w:firstLineChars="200" w:firstLine="24pt"/>
      </w:pPr>
      <w:r w:rsidRPr="00C10E9A">
        <w:t>Experiments have proven that the system has more advanced recognition effects and higher robustness and versatility. In the future, it can be applied in areas such as smart homes, security monitoring, and digital entertainment.</w:t>
      </w:r>
    </w:p>
    <w:p w:rsidR="0060610F" w:rsidRDefault="0060610F"/>
    <w:p w:rsidR="0060610F" w:rsidRDefault="0060610F">
      <w:pPr>
        <w:rPr>
          <w:rStyle w:val="Char1"/>
          <w:b/>
        </w:rPr>
      </w:pPr>
      <w:r>
        <w:rPr>
          <w:b/>
        </w:rPr>
        <w:t>K</w:t>
      </w:r>
      <w:r>
        <w:rPr>
          <w:rFonts w:hint="eastAsia"/>
          <w:b/>
        </w:rPr>
        <w:t>ey Words</w:t>
      </w:r>
      <w:r>
        <w:rPr>
          <w:rFonts w:hint="eastAsia"/>
          <w:b/>
        </w:rPr>
        <w:t>：</w:t>
      </w:r>
      <w:r w:rsidR="00C10E9A">
        <w:rPr>
          <w:b/>
        </w:rPr>
        <w:t>Multi-modal</w:t>
      </w:r>
      <w:r w:rsidR="0007764C">
        <w:rPr>
          <w:rFonts w:hint="eastAsia"/>
          <w:b/>
        </w:rPr>
        <w:t>;</w:t>
      </w:r>
      <w:r w:rsidR="0007764C">
        <w:rPr>
          <w:b/>
        </w:rPr>
        <w:t xml:space="preserve"> </w:t>
      </w:r>
      <w:r w:rsidR="00C10E9A">
        <w:rPr>
          <w:b/>
        </w:rPr>
        <w:t>Human Activity Recognition</w:t>
      </w:r>
      <w:r w:rsidR="0007764C">
        <w:rPr>
          <w:rFonts w:hint="eastAsia"/>
          <w:b/>
        </w:rPr>
        <w:t>;</w:t>
      </w:r>
      <w:r w:rsidR="0007764C">
        <w:rPr>
          <w:b/>
        </w:rPr>
        <w:t xml:space="preserve"> </w:t>
      </w:r>
      <w:r w:rsidR="00C10E9A">
        <w:rPr>
          <w:rFonts w:hint="eastAsia"/>
          <w:b/>
        </w:rPr>
        <w:t>D</w:t>
      </w:r>
      <w:r w:rsidR="00C10E9A">
        <w:rPr>
          <w:b/>
        </w:rPr>
        <w:t>eep Learning</w:t>
      </w:r>
    </w:p>
    <w:p w:rsidR="0060610F" w:rsidRDefault="0060610F"/>
    <w:p w:rsidR="0060610F" w:rsidRDefault="0060610F"/>
    <w:p w:rsidR="0060610F" w:rsidRDefault="0060610F">
      <w:pPr>
        <w:jc w:val="center"/>
        <w:sectPr w:rsidR="0060610F">
          <w:headerReference w:type="default" r:id="rId16"/>
          <w:footerReference w:type="default" r:id="rId17"/>
          <w:pgSz w:w="595.30pt" w:h="841.90pt"/>
          <w:pgMar w:top="99.25pt" w:right="70.90pt" w:bottom="70.90pt" w:left="70.90pt" w:header="70.90pt" w:footer="56.70pt" w:gutter="0pt"/>
          <w:pgNumType w:fmt="upperRoman"/>
          <w:cols w:space="36pt"/>
          <w:docGrid w:linePitch="326" w:charSpace="-2048"/>
        </w:sectPr>
      </w:pPr>
    </w:p>
    <w:p w:rsidR="0060610F" w:rsidRDefault="0060610F">
      <w:pPr>
        <w:jc w:val="center"/>
        <w:rPr>
          <w:rFonts w:ascii="黑体" w:eastAsia="黑体"/>
          <w:sz w:val="30"/>
          <w:szCs w:val="30"/>
        </w:rPr>
      </w:pPr>
      <w:r>
        <w:rPr>
          <w:rFonts w:ascii="黑体" w:eastAsia="黑体" w:hint="eastAsia"/>
          <w:sz w:val="30"/>
          <w:szCs w:val="30"/>
        </w:rPr>
        <w:lastRenderedPageBreak/>
        <w:t>目    录</w:t>
      </w:r>
    </w:p>
    <w:p w:rsidR="00465F72" w:rsidRDefault="0060610F">
      <w:pPr>
        <w:pStyle w:val="TOC1"/>
        <w:tabs>
          <w:tab w:val="end" w:leader="dot" w:pos="453pt"/>
        </w:tabs>
        <w:rPr>
          <w:rFonts w:asciiTheme="minorHAnsi" w:eastAsiaTheme="minorEastAsia" w:hAnsiTheme="minorHAnsi" w:cstheme="minorBidi"/>
          <w:noProof/>
          <w:kern w:val="2"/>
          <w:sz w:val="21"/>
          <w:szCs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37079183" w:history="1">
        <w:r w:rsidR="00465F72" w:rsidRPr="001A1D05">
          <w:rPr>
            <w:rStyle w:val="a9"/>
            <w:noProof/>
          </w:rPr>
          <w:t>摘</w:t>
        </w:r>
        <w:r w:rsidR="00465F72" w:rsidRPr="001A1D05">
          <w:rPr>
            <w:rStyle w:val="a9"/>
            <w:noProof/>
          </w:rPr>
          <w:t xml:space="preserve">    </w:t>
        </w:r>
        <w:r w:rsidR="00465F72" w:rsidRPr="001A1D05">
          <w:rPr>
            <w:rStyle w:val="a9"/>
            <w:noProof/>
          </w:rPr>
          <w:t>要</w:t>
        </w:r>
        <w:r w:rsidR="00465F72">
          <w:rPr>
            <w:noProof/>
            <w:webHidden/>
          </w:rPr>
          <w:tab/>
        </w:r>
        <w:r w:rsidR="00465F72">
          <w:rPr>
            <w:noProof/>
            <w:webHidden/>
          </w:rPr>
          <w:fldChar w:fldCharType="begin"/>
        </w:r>
        <w:r w:rsidR="00465F72">
          <w:rPr>
            <w:noProof/>
            <w:webHidden/>
          </w:rPr>
          <w:instrText xml:space="preserve"> PAGEREF _Toc137079183 \h </w:instrText>
        </w:r>
        <w:r w:rsidR="00465F72">
          <w:rPr>
            <w:noProof/>
            <w:webHidden/>
          </w:rPr>
        </w:r>
        <w:r w:rsidR="00465F72">
          <w:rPr>
            <w:noProof/>
            <w:webHidden/>
          </w:rPr>
          <w:fldChar w:fldCharType="separate"/>
        </w:r>
        <w:r w:rsidR="00465F72">
          <w:rPr>
            <w:noProof/>
            <w:webHidden/>
          </w:rPr>
          <w:t>I</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184" w:history="1">
        <w:r w:rsidR="00465F72" w:rsidRPr="001A1D05">
          <w:rPr>
            <w:rStyle w:val="a9"/>
            <w:noProof/>
          </w:rPr>
          <w:t>Abstract</w:t>
        </w:r>
        <w:r w:rsidR="00465F72">
          <w:rPr>
            <w:noProof/>
            <w:webHidden/>
          </w:rPr>
          <w:tab/>
        </w:r>
        <w:r w:rsidR="00465F72">
          <w:rPr>
            <w:noProof/>
            <w:webHidden/>
          </w:rPr>
          <w:fldChar w:fldCharType="begin"/>
        </w:r>
        <w:r w:rsidR="00465F72">
          <w:rPr>
            <w:noProof/>
            <w:webHidden/>
          </w:rPr>
          <w:instrText xml:space="preserve"> PAGEREF _Toc137079184 \h </w:instrText>
        </w:r>
        <w:r w:rsidR="00465F72">
          <w:rPr>
            <w:noProof/>
            <w:webHidden/>
          </w:rPr>
        </w:r>
        <w:r w:rsidR="00465F72">
          <w:rPr>
            <w:noProof/>
            <w:webHidden/>
          </w:rPr>
          <w:fldChar w:fldCharType="separate"/>
        </w:r>
        <w:r w:rsidR="00465F72">
          <w:rPr>
            <w:noProof/>
            <w:webHidden/>
          </w:rPr>
          <w:t>II</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185" w:history="1">
        <w:r w:rsidR="00465F72" w:rsidRPr="001A1D05">
          <w:rPr>
            <w:rStyle w:val="a9"/>
            <w:noProof/>
          </w:rPr>
          <w:t xml:space="preserve">1  </w:t>
        </w:r>
        <w:r w:rsidR="00465F72" w:rsidRPr="001A1D05">
          <w:rPr>
            <w:rStyle w:val="a9"/>
            <w:noProof/>
          </w:rPr>
          <w:t>文献综述</w:t>
        </w:r>
        <w:r w:rsidR="00465F72">
          <w:rPr>
            <w:noProof/>
            <w:webHidden/>
          </w:rPr>
          <w:tab/>
        </w:r>
        <w:r w:rsidR="00465F72">
          <w:rPr>
            <w:noProof/>
            <w:webHidden/>
          </w:rPr>
          <w:fldChar w:fldCharType="begin"/>
        </w:r>
        <w:r w:rsidR="00465F72">
          <w:rPr>
            <w:noProof/>
            <w:webHidden/>
          </w:rPr>
          <w:instrText xml:space="preserve"> PAGEREF _Toc137079185 \h </w:instrText>
        </w:r>
        <w:r w:rsidR="00465F72">
          <w:rPr>
            <w:noProof/>
            <w:webHidden/>
          </w:rPr>
        </w:r>
        <w:r w:rsidR="00465F72">
          <w:rPr>
            <w:noProof/>
            <w:webHidden/>
          </w:rPr>
          <w:fldChar w:fldCharType="separate"/>
        </w:r>
        <w:r w:rsidR="00465F72">
          <w:rPr>
            <w:noProof/>
            <w:webHidden/>
          </w:rPr>
          <w:t>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86" w:history="1">
        <w:r w:rsidR="00465F72" w:rsidRPr="001A1D05">
          <w:rPr>
            <w:rStyle w:val="a9"/>
            <w:noProof/>
          </w:rPr>
          <w:t xml:space="preserve">1.1  </w:t>
        </w:r>
        <w:r w:rsidR="00465F72" w:rsidRPr="001A1D05">
          <w:rPr>
            <w:rStyle w:val="a9"/>
            <w:noProof/>
          </w:rPr>
          <w:t>研究背景及意义</w:t>
        </w:r>
        <w:r w:rsidR="00465F72">
          <w:rPr>
            <w:noProof/>
            <w:webHidden/>
          </w:rPr>
          <w:tab/>
        </w:r>
        <w:r w:rsidR="00465F72">
          <w:rPr>
            <w:noProof/>
            <w:webHidden/>
          </w:rPr>
          <w:fldChar w:fldCharType="begin"/>
        </w:r>
        <w:r w:rsidR="00465F72">
          <w:rPr>
            <w:noProof/>
            <w:webHidden/>
          </w:rPr>
          <w:instrText xml:space="preserve"> PAGEREF _Toc137079186 \h </w:instrText>
        </w:r>
        <w:r w:rsidR="00465F72">
          <w:rPr>
            <w:noProof/>
            <w:webHidden/>
          </w:rPr>
        </w:r>
        <w:r w:rsidR="00465F72">
          <w:rPr>
            <w:noProof/>
            <w:webHidden/>
          </w:rPr>
          <w:fldChar w:fldCharType="separate"/>
        </w:r>
        <w:r w:rsidR="00465F72">
          <w:rPr>
            <w:noProof/>
            <w:webHidden/>
          </w:rPr>
          <w:t>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87" w:history="1">
        <w:r w:rsidR="00465F72" w:rsidRPr="001A1D05">
          <w:rPr>
            <w:rStyle w:val="a9"/>
            <w:noProof/>
          </w:rPr>
          <w:t xml:space="preserve">1.2  </w:t>
        </w:r>
        <w:r w:rsidR="00465F72" w:rsidRPr="001A1D05">
          <w:rPr>
            <w:rStyle w:val="a9"/>
            <w:noProof/>
          </w:rPr>
          <w:t>国内外研究现状</w:t>
        </w:r>
        <w:r w:rsidR="00465F72">
          <w:rPr>
            <w:noProof/>
            <w:webHidden/>
          </w:rPr>
          <w:tab/>
        </w:r>
        <w:r w:rsidR="00465F72">
          <w:rPr>
            <w:noProof/>
            <w:webHidden/>
          </w:rPr>
          <w:fldChar w:fldCharType="begin"/>
        </w:r>
        <w:r w:rsidR="00465F72">
          <w:rPr>
            <w:noProof/>
            <w:webHidden/>
          </w:rPr>
          <w:instrText xml:space="preserve"> PAGEREF _Toc137079187 \h </w:instrText>
        </w:r>
        <w:r w:rsidR="00465F72">
          <w:rPr>
            <w:noProof/>
            <w:webHidden/>
          </w:rPr>
        </w:r>
        <w:r w:rsidR="00465F72">
          <w:rPr>
            <w:noProof/>
            <w:webHidden/>
          </w:rPr>
          <w:fldChar w:fldCharType="separate"/>
        </w:r>
        <w:r w:rsidR="00465F72">
          <w:rPr>
            <w:noProof/>
            <w:webHidden/>
          </w:rPr>
          <w:t>2</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88" w:history="1">
        <w:r w:rsidR="00465F72" w:rsidRPr="001A1D05">
          <w:rPr>
            <w:rStyle w:val="a9"/>
            <w:noProof/>
          </w:rPr>
          <w:t xml:space="preserve">1.2.1  </w:t>
        </w:r>
        <w:r w:rsidR="00465F72" w:rsidRPr="001A1D05">
          <w:rPr>
            <w:rStyle w:val="a9"/>
            <w:noProof/>
          </w:rPr>
          <w:t>基于视频的人体动作识别</w:t>
        </w:r>
        <w:r w:rsidR="00465F72">
          <w:rPr>
            <w:noProof/>
            <w:webHidden/>
          </w:rPr>
          <w:tab/>
        </w:r>
        <w:r w:rsidR="00465F72">
          <w:rPr>
            <w:noProof/>
            <w:webHidden/>
          </w:rPr>
          <w:fldChar w:fldCharType="begin"/>
        </w:r>
        <w:r w:rsidR="00465F72">
          <w:rPr>
            <w:noProof/>
            <w:webHidden/>
          </w:rPr>
          <w:instrText xml:space="preserve"> PAGEREF _Toc137079188 \h </w:instrText>
        </w:r>
        <w:r w:rsidR="00465F72">
          <w:rPr>
            <w:noProof/>
            <w:webHidden/>
          </w:rPr>
        </w:r>
        <w:r w:rsidR="00465F72">
          <w:rPr>
            <w:noProof/>
            <w:webHidden/>
          </w:rPr>
          <w:fldChar w:fldCharType="separate"/>
        </w:r>
        <w:r w:rsidR="00465F72">
          <w:rPr>
            <w:noProof/>
            <w:webHidden/>
          </w:rPr>
          <w:t>3</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89" w:history="1">
        <w:r w:rsidR="00465F72" w:rsidRPr="001A1D05">
          <w:rPr>
            <w:rStyle w:val="a9"/>
            <w:noProof/>
          </w:rPr>
          <w:t xml:space="preserve">1.2.2  </w:t>
        </w:r>
        <w:r w:rsidR="00465F72" w:rsidRPr="001A1D05">
          <w:rPr>
            <w:rStyle w:val="a9"/>
            <w:noProof/>
          </w:rPr>
          <w:t>基于</w:t>
        </w:r>
        <w:r w:rsidR="00465F72" w:rsidRPr="001A1D05">
          <w:rPr>
            <w:rStyle w:val="a9"/>
            <w:noProof/>
          </w:rPr>
          <w:t>Wi-Fi</w:t>
        </w:r>
        <w:r w:rsidR="00465F72" w:rsidRPr="001A1D05">
          <w:rPr>
            <w:rStyle w:val="a9"/>
            <w:noProof/>
          </w:rPr>
          <w:t>的人体动作识别</w:t>
        </w:r>
        <w:r w:rsidR="00465F72">
          <w:rPr>
            <w:noProof/>
            <w:webHidden/>
          </w:rPr>
          <w:tab/>
        </w:r>
        <w:r w:rsidR="00465F72">
          <w:rPr>
            <w:noProof/>
            <w:webHidden/>
          </w:rPr>
          <w:fldChar w:fldCharType="begin"/>
        </w:r>
        <w:r w:rsidR="00465F72">
          <w:rPr>
            <w:noProof/>
            <w:webHidden/>
          </w:rPr>
          <w:instrText xml:space="preserve"> PAGEREF _Toc137079189 \h </w:instrText>
        </w:r>
        <w:r w:rsidR="00465F72">
          <w:rPr>
            <w:noProof/>
            <w:webHidden/>
          </w:rPr>
        </w:r>
        <w:r w:rsidR="00465F72">
          <w:rPr>
            <w:noProof/>
            <w:webHidden/>
          </w:rPr>
          <w:fldChar w:fldCharType="separate"/>
        </w:r>
        <w:r w:rsidR="00465F72">
          <w:rPr>
            <w:noProof/>
            <w:webHidden/>
          </w:rPr>
          <w:t>4</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0" w:history="1">
        <w:r w:rsidR="00465F72" w:rsidRPr="001A1D05">
          <w:rPr>
            <w:rStyle w:val="a9"/>
            <w:noProof/>
          </w:rPr>
          <w:t xml:space="preserve">1.2.3  </w:t>
        </w:r>
        <w:r w:rsidR="00465F72" w:rsidRPr="001A1D05">
          <w:rPr>
            <w:rStyle w:val="a9"/>
            <w:noProof/>
          </w:rPr>
          <w:t>多模态融合的人体动作识别</w:t>
        </w:r>
        <w:r w:rsidR="00465F72">
          <w:rPr>
            <w:noProof/>
            <w:webHidden/>
          </w:rPr>
          <w:tab/>
        </w:r>
        <w:r w:rsidR="00465F72">
          <w:rPr>
            <w:noProof/>
            <w:webHidden/>
          </w:rPr>
          <w:fldChar w:fldCharType="begin"/>
        </w:r>
        <w:r w:rsidR="00465F72">
          <w:rPr>
            <w:noProof/>
            <w:webHidden/>
          </w:rPr>
          <w:instrText xml:space="preserve"> PAGEREF _Toc137079190 \h </w:instrText>
        </w:r>
        <w:r w:rsidR="00465F72">
          <w:rPr>
            <w:noProof/>
            <w:webHidden/>
          </w:rPr>
        </w:r>
        <w:r w:rsidR="00465F72">
          <w:rPr>
            <w:noProof/>
            <w:webHidden/>
          </w:rPr>
          <w:fldChar w:fldCharType="separate"/>
        </w:r>
        <w:r w:rsidR="00465F72">
          <w:rPr>
            <w:noProof/>
            <w:webHidden/>
          </w:rPr>
          <w:t>4</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1" w:history="1">
        <w:r w:rsidR="00465F72" w:rsidRPr="001A1D05">
          <w:rPr>
            <w:rStyle w:val="a9"/>
            <w:noProof/>
          </w:rPr>
          <w:t xml:space="preserve">1.3  </w:t>
        </w:r>
        <w:r w:rsidR="00465F72" w:rsidRPr="001A1D05">
          <w:rPr>
            <w:rStyle w:val="a9"/>
            <w:noProof/>
          </w:rPr>
          <w:t>本文研究内容与结构</w:t>
        </w:r>
        <w:r w:rsidR="00465F72">
          <w:rPr>
            <w:noProof/>
            <w:webHidden/>
          </w:rPr>
          <w:tab/>
        </w:r>
        <w:r w:rsidR="00465F72">
          <w:rPr>
            <w:noProof/>
            <w:webHidden/>
          </w:rPr>
          <w:fldChar w:fldCharType="begin"/>
        </w:r>
        <w:r w:rsidR="00465F72">
          <w:rPr>
            <w:noProof/>
            <w:webHidden/>
          </w:rPr>
          <w:instrText xml:space="preserve"> PAGEREF _Toc137079191 \h </w:instrText>
        </w:r>
        <w:r w:rsidR="00465F72">
          <w:rPr>
            <w:noProof/>
            <w:webHidden/>
          </w:rPr>
        </w:r>
        <w:r w:rsidR="00465F72">
          <w:rPr>
            <w:noProof/>
            <w:webHidden/>
          </w:rPr>
          <w:fldChar w:fldCharType="separate"/>
        </w:r>
        <w:r w:rsidR="00465F72">
          <w:rPr>
            <w:noProof/>
            <w:webHidden/>
          </w:rPr>
          <w:t>5</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192" w:history="1">
        <w:r w:rsidR="00465F72" w:rsidRPr="001A1D05">
          <w:rPr>
            <w:rStyle w:val="a9"/>
            <w:noProof/>
          </w:rPr>
          <w:t xml:space="preserve">2  </w:t>
        </w:r>
        <w:r w:rsidR="00465F72" w:rsidRPr="001A1D05">
          <w:rPr>
            <w:rStyle w:val="a9"/>
            <w:noProof/>
          </w:rPr>
          <w:t>相关技术概论</w:t>
        </w:r>
        <w:r w:rsidR="00465F72">
          <w:rPr>
            <w:noProof/>
            <w:webHidden/>
          </w:rPr>
          <w:tab/>
        </w:r>
        <w:r w:rsidR="00465F72">
          <w:rPr>
            <w:noProof/>
            <w:webHidden/>
          </w:rPr>
          <w:fldChar w:fldCharType="begin"/>
        </w:r>
        <w:r w:rsidR="00465F72">
          <w:rPr>
            <w:noProof/>
            <w:webHidden/>
          </w:rPr>
          <w:instrText xml:space="preserve"> PAGEREF _Toc137079192 \h </w:instrText>
        </w:r>
        <w:r w:rsidR="00465F72">
          <w:rPr>
            <w:noProof/>
            <w:webHidden/>
          </w:rPr>
        </w:r>
        <w:r w:rsidR="00465F72">
          <w:rPr>
            <w:noProof/>
            <w:webHidden/>
          </w:rPr>
          <w:fldChar w:fldCharType="separate"/>
        </w:r>
        <w:r w:rsidR="00465F72">
          <w:rPr>
            <w:noProof/>
            <w:webHidden/>
          </w:rPr>
          <w:t>7</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3" w:history="1">
        <w:r w:rsidR="00465F72" w:rsidRPr="001A1D05">
          <w:rPr>
            <w:rStyle w:val="a9"/>
            <w:noProof/>
          </w:rPr>
          <w:t>2.1  Wi-Fi</w:t>
        </w:r>
        <w:r w:rsidR="00465F72" w:rsidRPr="001A1D05">
          <w:rPr>
            <w:rStyle w:val="a9"/>
            <w:noProof/>
          </w:rPr>
          <w:t>信道状态信息</w:t>
        </w:r>
        <w:r w:rsidR="00465F72">
          <w:rPr>
            <w:noProof/>
            <w:webHidden/>
          </w:rPr>
          <w:tab/>
        </w:r>
        <w:r w:rsidR="00465F72">
          <w:rPr>
            <w:noProof/>
            <w:webHidden/>
          </w:rPr>
          <w:fldChar w:fldCharType="begin"/>
        </w:r>
        <w:r w:rsidR="00465F72">
          <w:rPr>
            <w:noProof/>
            <w:webHidden/>
          </w:rPr>
          <w:instrText xml:space="preserve"> PAGEREF _Toc137079193 \h </w:instrText>
        </w:r>
        <w:r w:rsidR="00465F72">
          <w:rPr>
            <w:noProof/>
            <w:webHidden/>
          </w:rPr>
        </w:r>
        <w:r w:rsidR="00465F72">
          <w:rPr>
            <w:noProof/>
            <w:webHidden/>
          </w:rPr>
          <w:fldChar w:fldCharType="separate"/>
        </w:r>
        <w:r w:rsidR="00465F72">
          <w:rPr>
            <w:noProof/>
            <w:webHidden/>
          </w:rPr>
          <w:t>7</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4" w:history="1">
        <w:r w:rsidR="00465F72" w:rsidRPr="001A1D05">
          <w:rPr>
            <w:rStyle w:val="a9"/>
            <w:noProof/>
          </w:rPr>
          <w:t xml:space="preserve">2.2  </w:t>
        </w:r>
        <w:r w:rsidR="00465F72" w:rsidRPr="001A1D05">
          <w:rPr>
            <w:rStyle w:val="a9"/>
            <w:noProof/>
          </w:rPr>
          <w:t>视频的采集及编码</w:t>
        </w:r>
        <w:r w:rsidR="00465F72">
          <w:rPr>
            <w:noProof/>
            <w:webHidden/>
          </w:rPr>
          <w:tab/>
        </w:r>
        <w:r w:rsidR="00465F72">
          <w:rPr>
            <w:noProof/>
            <w:webHidden/>
          </w:rPr>
          <w:fldChar w:fldCharType="begin"/>
        </w:r>
        <w:r w:rsidR="00465F72">
          <w:rPr>
            <w:noProof/>
            <w:webHidden/>
          </w:rPr>
          <w:instrText xml:space="preserve"> PAGEREF _Toc137079194 \h </w:instrText>
        </w:r>
        <w:r w:rsidR="00465F72">
          <w:rPr>
            <w:noProof/>
            <w:webHidden/>
          </w:rPr>
        </w:r>
        <w:r w:rsidR="00465F72">
          <w:rPr>
            <w:noProof/>
            <w:webHidden/>
          </w:rPr>
          <w:fldChar w:fldCharType="separate"/>
        </w:r>
        <w:r w:rsidR="00465F72">
          <w:rPr>
            <w:noProof/>
            <w:webHidden/>
          </w:rPr>
          <w:t>8</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5" w:history="1">
        <w:r w:rsidR="00465F72" w:rsidRPr="001A1D05">
          <w:rPr>
            <w:rStyle w:val="a9"/>
            <w:noProof/>
          </w:rPr>
          <w:t xml:space="preserve">2.3  </w:t>
        </w:r>
        <w:r w:rsidR="00465F72" w:rsidRPr="001A1D05">
          <w:rPr>
            <w:rStyle w:val="a9"/>
            <w:noProof/>
          </w:rPr>
          <w:t>深度学习和多模态融合</w:t>
        </w:r>
        <w:r w:rsidR="00465F72">
          <w:rPr>
            <w:noProof/>
            <w:webHidden/>
          </w:rPr>
          <w:tab/>
        </w:r>
        <w:r w:rsidR="00465F72">
          <w:rPr>
            <w:noProof/>
            <w:webHidden/>
          </w:rPr>
          <w:fldChar w:fldCharType="begin"/>
        </w:r>
        <w:r w:rsidR="00465F72">
          <w:rPr>
            <w:noProof/>
            <w:webHidden/>
          </w:rPr>
          <w:instrText xml:space="preserve"> PAGEREF _Toc137079195 \h </w:instrText>
        </w:r>
        <w:r w:rsidR="00465F72">
          <w:rPr>
            <w:noProof/>
            <w:webHidden/>
          </w:rPr>
        </w:r>
        <w:r w:rsidR="00465F72">
          <w:rPr>
            <w:noProof/>
            <w:webHidden/>
          </w:rPr>
          <w:fldChar w:fldCharType="separate"/>
        </w:r>
        <w:r w:rsidR="00465F72">
          <w:rPr>
            <w:noProof/>
            <w:webHidden/>
          </w:rPr>
          <w:t>9</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196" w:history="1">
        <w:r w:rsidR="00465F72" w:rsidRPr="001A1D05">
          <w:rPr>
            <w:rStyle w:val="a9"/>
            <w:noProof/>
          </w:rPr>
          <w:t>3  ViFi</w:t>
        </w:r>
        <w:r w:rsidR="00465F72" w:rsidRPr="001A1D05">
          <w:rPr>
            <w:rStyle w:val="a9"/>
            <w:noProof/>
          </w:rPr>
          <w:t>感知模型的设计</w:t>
        </w:r>
        <w:r w:rsidR="00465F72">
          <w:rPr>
            <w:noProof/>
            <w:webHidden/>
          </w:rPr>
          <w:tab/>
        </w:r>
        <w:r w:rsidR="00465F72">
          <w:rPr>
            <w:noProof/>
            <w:webHidden/>
          </w:rPr>
          <w:fldChar w:fldCharType="begin"/>
        </w:r>
        <w:r w:rsidR="00465F72">
          <w:rPr>
            <w:noProof/>
            <w:webHidden/>
          </w:rPr>
          <w:instrText xml:space="preserve"> PAGEREF _Toc137079196 \h </w:instrText>
        </w:r>
        <w:r w:rsidR="00465F72">
          <w:rPr>
            <w:noProof/>
            <w:webHidden/>
          </w:rPr>
        </w:r>
        <w:r w:rsidR="00465F72">
          <w:rPr>
            <w:noProof/>
            <w:webHidden/>
          </w:rPr>
          <w:fldChar w:fldCharType="separate"/>
        </w:r>
        <w:r w:rsidR="00465F72">
          <w:rPr>
            <w:noProof/>
            <w:webHidden/>
          </w:rPr>
          <w:t>11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7" w:history="1">
        <w:r w:rsidR="00465F72" w:rsidRPr="001A1D05">
          <w:rPr>
            <w:rStyle w:val="a9"/>
            <w:noProof/>
          </w:rPr>
          <w:t>3.1  ViFi</w:t>
        </w:r>
        <w:r w:rsidR="00465F72" w:rsidRPr="001A1D05">
          <w:rPr>
            <w:rStyle w:val="a9"/>
            <w:noProof/>
          </w:rPr>
          <w:t>感知模型总体架构</w:t>
        </w:r>
        <w:r w:rsidR="00465F72">
          <w:rPr>
            <w:noProof/>
            <w:webHidden/>
          </w:rPr>
          <w:tab/>
        </w:r>
        <w:r w:rsidR="00465F72">
          <w:rPr>
            <w:noProof/>
            <w:webHidden/>
          </w:rPr>
          <w:fldChar w:fldCharType="begin"/>
        </w:r>
        <w:r w:rsidR="00465F72">
          <w:rPr>
            <w:noProof/>
            <w:webHidden/>
          </w:rPr>
          <w:instrText xml:space="preserve"> PAGEREF _Toc137079197 \h </w:instrText>
        </w:r>
        <w:r w:rsidR="00465F72">
          <w:rPr>
            <w:noProof/>
            <w:webHidden/>
          </w:rPr>
        </w:r>
        <w:r w:rsidR="00465F72">
          <w:rPr>
            <w:noProof/>
            <w:webHidden/>
          </w:rPr>
          <w:fldChar w:fldCharType="separate"/>
        </w:r>
        <w:r w:rsidR="00465F72">
          <w:rPr>
            <w:noProof/>
            <w:webHidden/>
          </w:rPr>
          <w:t>11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8" w:history="1">
        <w:r w:rsidR="00465F72" w:rsidRPr="001A1D05">
          <w:rPr>
            <w:rStyle w:val="a9"/>
            <w:noProof/>
          </w:rPr>
          <w:t xml:space="preserve">3.2  </w:t>
        </w:r>
        <w:r w:rsidR="00465F72" w:rsidRPr="001A1D05">
          <w:rPr>
            <w:rStyle w:val="a9"/>
            <w:noProof/>
          </w:rPr>
          <w:t>基于</w:t>
        </w:r>
        <w:r w:rsidR="00465F72" w:rsidRPr="001A1D05">
          <w:rPr>
            <w:rStyle w:val="a9"/>
            <w:noProof/>
          </w:rPr>
          <w:t>YOLO</w:t>
        </w:r>
        <w:r w:rsidR="00465F72" w:rsidRPr="001A1D05">
          <w:rPr>
            <w:rStyle w:val="a9"/>
            <w:noProof/>
          </w:rPr>
          <w:t>的视觉目标检测预处理</w:t>
        </w:r>
        <w:r w:rsidR="00465F72">
          <w:rPr>
            <w:noProof/>
            <w:webHidden/>
          </w:rPr>
          <w:tab/>
        </w:r>
        <w:r w:rsidR="00465F72">
          <w:rPr>
            <w:noProof/>
            <w:webHidden/>
          </w:rPr>
          <w:fldChar w:fldCharType="begin"/>
        </w:r>
        <w:r w:rsidR="00465F72">
          <w:rPr>
            <w:noProof/>
            <w:webHidden/>
          </w:rPr>
          <w:instrText xml:space="preserve"> PAGEREF _Toc137079198 \h </w:instrText>
        </w:r>
        <w:r w:rsidR="00465F72">
          <w:rPr>
            <w:noProof/>
            <w:webHidden/>
          </w:rPr>
        </w:r>
        <w:r w:rsidR="00465F72">
          <w:rPr>
            <w:noProof/>
            <w:webHidden/>
          </w:rPr>
          <w:fldChar w:fldCharType="separate"/>
        </w:r>
        <w:r w:rsidR="00465F72">
          <w:rPr>
            <w:noProof/>
            <w:webHidden/>
          </w:rPr>
          <w:t>11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199" w:history="1">
        <w:r w:rsidR="00465F72" w:rsidRPr="001A1D05">
          <w:rPr>
            <w:rStyle w:val="a9"/>
            <w:noProof/>
          </w:rPr>
          <w:t xml:space="preserve">3.3  </w:t>
        </w:r>
        <w:r w:rsidR="00465F72" w:rsidRPr="001A1D05">
          <w:rPr>
            <w:rStyle w:val="a9"/>
            <w:noProof/>
          </w:rPr>
          <w:t>视觉感知模块</w:t>
        </w:r>
        <w:r w:rsidR="00465F72">
          <w:rPr>
            <w:noProof/>
            <w:webHidden/>
          </w:rPr>
          <w:tab/>
        </w:r>
        <w:r w:rsidR="00465F72">
          <w:rPr>
            <w:noProof/>
            <w:webHidden/>
          </w:rPr>
          <w:fldChar w:fldCharType="begin"/>
        </w:r>
        <w:r w:rsidR="00465F72">
          <w:rPr>
            <w:noProof/>
            <w:webHidden/>
          </w:rPr>
          <w:instrText xml:space="preserve"> PAGEREF _Toc137079199 \h </w:instrText>
        </w:r>
        <w:r w:rsidR="00465F72">
          <w:rPr>
            <w:noProof/>
            <w:webHidden/>
          </w:rPr>
        </w:r>
        <w:r w:rsidR="00465F72">
          <w:rPr>
            <w:noProof/>
            <w:webHidden/>
          </w:rPr>
          <w:fldChar w:fldCharType="separate"/>
        </w:r>
        <w:r w:rsidR="00465F72">
          <w:rPr>
            <w:noProof/>
            <w:webHidden/>
          </w:rPr>
          <w:t>12</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0" w:history="1">
        <w:r w:rsidR="00465F72" w:rsidRPr="001A1D05">
          <w:rPr>
            <w:rStyle w:val="a9"/>
            <w:noProof/>
          </w:rPr>
          <w:t xml:space="preserve">3.4  </w:t>
        </w:r>
        <w:r w:rsidR="00465F72" w:rsidRPr="001A1D05">
          <w:rPr>
            <w:rStyle w:val="a9"/>
            <w:noProof/>
          </w:rPr>
          <w:t>基于多尺度的</w:t>
        </w:r>
        <w:r w:rsidR="00465F72" w:rsidRPr="001A1D05">
          <w:rPr>
            <w:rStyle w:val="a9"/>
            <w:noProof/>
          </w:rPr>
          <w:t>Wi-Fi</w:t>
        </w:r>
        <w:r w:rsidR="00465F72" w:rsidRPr="001A1D05">
          <w:rPr>
            <w:rStyle w:val="a9"/>
            <w:noProof/>
          </w:rPr>
          <w:t>无线感知模块</w:t>
        </w:r>
        <w:r w:rsidR="00465F72">
          <w:rPr>
            <w:noProof/>
            <w:webHidden/>
          </w:rPr>
          <w:tab/>
        </w:r>
        <w:r w:rsidR="00465F72">
          <w:rPr>
            <w:noProof/>
            <w:webHidden/>
          </w:rPr>
          <w:fldChar w:fldCharType="begin"/>
        </w:r>
        <w:r w:rsidR="00465F72">
          <w:rPr>
            <w:noProof/>
            <w:webHidden/>
          </w:rPr>
          <w:instrText xml:space="preserve"> PAGEREF _Toc137079200 \h </w:instrText>
        </w:r>
        <w:r w:rsidR="00465F72">
          <w:rPr>
            <w:noProof/>
            <w:webHidden/>
          </w:rPr>
        </w:r>
        <w:r w:rsidR="00465F72">
          <w:rPr>
            <w:noProof/>
            <w:webHidden/>
          </w:rPr>
          <w:fldChar w:fldCharType="separate"/>
        </w:r>
        <w:r w:rsidR="00465F72">
          <w:rPr>
            <w:noProof/>
            <w:webHidden/>
          </w:rPr>
          <w:t>14</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1" w:history="1">
        <w:r w:rsidR="00465F72" w:rsidRPr="001A1D05">
          <w:rPr>
            <w:rStyle w:val="a9"/>
            <w:noProof/>
          </w:rPr>
          <w:t xml:space="preserve">3.5  </w:t>
        </w:r>
        <w:r w:rsidR="00465F72" w:rsidRPr="001A1D05">
          <w:rPr>
            <w:rStyle w:val="a9"/>
            <w:noProof/>
          </w:rPr>
          <w:t>多模态融合的</w:t>
        </w:r>
        <w:r w:rsidR="00465F72" w:rsidRPr="001A1D05">
          <w:rPr>
            <w:rStyle w:val="a9"/>
            <w:noProof/>
          </w:rPr>
          <w:t>ViFi</w:t>
        </w:r>
        <w:r w:rsidR="00465F72" w:rsidRPr="001A1D05">
          <w:rPr>
            <w:rStyle w:val="a9"/>
            <w:noProof/>
          </w:rPr>
          <w:t>模型</w:t>
        </w:r>
        <w:r w:rsidR="00465F72">
          <w:rPr>
            <w:noProof/>
            <w:webHidden/>
          </w:rPr>
          <w:tab/>
        </w:r>
        <w:r w:rsidR="00465F72">
          <w:rPr>
            <w:noProof/>
            <w:webHidden/>
          </w:rPr>
          <w:fldChar w:fldCharType="begin"/>
        </w:r>
        <w:r w:rsidR="00465F72">
          <w:rPr>
            <w:noProof/>
            <w:webHidden/>
          </w:rPr>
          <w:instrText xml:space="preserve"> PAGEREF _Toc137079201 \h </w:instrText>
        </w:r>
        <w:r w:rsidR="00465F72">
          <w:rPr>
            <w:noProof/>
            <w:webHidden/>
          </w:rPr>
        </w:r>
        <w:r w:rsidR="00465F72">
          <w:rPr>
            <w:noProof/>
            <w:webHidden/>
          </w:rPr>
          <w:fldChar w:fldCharType="separate"/>
        </w:r>
        <w:r w:rsidR="00465F72">
          <w:rPr>
            <w:noProof/>
            <w:webHidden/>
          </w:rPr>
          <w:t>16</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2" w:history="1">
        <w:r w:rsidR="00465F72" w:rsidRPr="001A1D05">
          <w:rPr>
            <w:rStyle w:val="a9"/>
            <w:noProof/>
          </w:rPr>
          <w:t xml:space="preserve">3.6  </w:t>
        </w:r>
        <w:r w:rsidR="00465F72" w:rsidRPr="001A1D05">
          <w:rPr>
            <w:rStyle w:val="a9"/>
            <w:noProof/>
          </w:rPr>
          <w:t>基于</w:t>
        </w:r>
        <w:r w:rsidR="00465F72" w:rsidRPr="001A1D05">
          <w:rPr>
            <w:rStyle w:val="a9"/>
            <w:noProof/>
          </w:rPr>
          <w:t>LRM</w:t>
        </w:r>
        <w:r w:rsidR="00465F72" w:rsidRPr="001A1D05">
          <w:rPr>
            <w:rStyle w:val="a9"/>
            <w:noProof/>
          </w:rPr>
          <w:t>的跨域感知模型预训练</w:t>
        </w:r>
        <w:r w:rsidR="00465F72">
          <w:rPr>
            <w:noProof/>
            <w:webHidden/>
          </w:rPr>
          <w:tab/>
        </w:r>
        <w:r w:rsidR="00465F72">
          <w:rPr>
            <w:noProof/>
            <w:webHidden/>
          </w:rPr>
          <w:fldChar w:fldCharType="begin"/>
        </w:r>
        <w:r w:rsidR="00465F72">
          <w:rPr>
            <w:noProof/>
            <w:webHidden/>
          </w:rPr>
          <w:instrText xml:space="preserve"> PAGEREF _Toc137079202 \h </w:instrText>
        </w:r>
        <w:r w:rsidR="00465F72">
          <w:rPr>
            <w:noProof/>
            <w:webHidden/>
          </w:rPr>
        </w:r>
        <w:r w:rsidR="00465F72">
          <w:rPr>
            <w:noProof/>
            <w:webHidden/>
          </w:rPr>
          <w:fldChar w:fldCharType="separate"/>
        </w:r>
        <w:r w:rsidR="00465F72">
          <w:rPr>
            <w:noProof/>
            <w:webHidden/>
          </w:rPr>
          <w:t>18</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03" w:history="1">
        <w:r w:rsidR="00465F72" w:rsidRPr="001A1D05">
          <w:rPr>
            <w:rStyle w:val="a9"/>
            <w:noProof/>
          </w:rPr>
          <w:t>4  ViFi</w:t>
        </w:r>
        <w:r w:rsidR="00465F72" w:rsidRPr="001A1D05">
          <w:rPr>
            <w:rStyle w:val="a9"/>
            <w:noProof/>
          </w:rPr>
          <w:t>感知模型的实现</w:t>
        </w:r>
        <w:r w:rsidR="00465F72">
          <w:rPr>
            <w:noProof/>
            <w:webHidden/>
          </w:rPr>
          <w:tab/>
        </w:r>
        <w:r w:rsidR="00465F72">
          <w:rPr>
            <w:noProof/>
            <w:webHidden/>
          </w:rPr>
          <w:fldChar w:fldCharType="begin"/>
        </w:r>
        <w:r w:rsidR="00465F72">
          <w:rPr>
            <w:noProof/>
            <w:webHidden/>
          </w:rPr>
          <w:instrText xml:space="preserve"> PAGEREF _Toc137079203 \h </w:instrText>
        </w:r>
        <w:r w:rsidR="00465F72">
          <w:rPr>
            <w:noProof/>
            <w:webHidden/>
          </w:rPr>
        </w:r>
        <w:r w:rsidR="00465F72">
          <w:rPr>
            <w:noProof/>
            <w:webHidden/>
          </w:rPr>
          <w:fldChar w:fldCharType="separate"/>
        </w:r>
        <w:r w:rsidR="00465F72">
          <w:rPr>
            <w:noProof/>
            <w:webHidden/>
          </w:rPr>
          <w:t>19</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4" w:history="1">
        <w:r w:rsidR="00465F72" w:rsidRPr="001A1D05">
          <w:rPr>
            <w:rStyle w:val="a9"/>
            <w:noProof/>
          </w:rPr>
          <w:t xml:space="preserve">4.1  </w:t>
        </w:r>
        <w:r w:rsidR="00465F72" w:rsidRPr="001A1D05">
          <w:rPr>
            <w:rStyle w:val="a9"/>
            <w:noProof/>
          </w:rPr>
          <w:t>基于</w:t>
        </w:r>
        <w:r w:rsidR="00465F72" w:rsidRPr="001A1D05">
          <w:rPr>
            <w:rStyle w:val="a9"/>
            <w:noProof/>
          </w:rPr>
          <w:t>YOLO</w:t>
        </w:r>
        <w:r w:rsidR="00465F72" w:rsidRPr="001A1D05">
          <w:rPr>
            <w:rStyle w:val="a9"/>
            <w:noProof/>
          </w:rPr>
          <w:t>的视觉目标检测预处理流程</w:t>
        </w:r>
        <w:r w:rsidR="00465F72">
          <w:rPr>
            <w:noProof/>
            <w:webHidden/>
          </w:rPr>
          <w:tab/>
        </w:r>
        <w:r w:rsidR="00465F72">
          <w:rPr>
            <w:noProof/>
            <w:webHidden/>
          </w:rPr>
          <w:fldChar w:fldCharType="begin"/>
        </w:r>
        <w:r w:rsidR="00465F72">
          <w:rPr>
            <w:noProof/>
            <w:webHidden/>
          </w:rPr>
          <w:instrText xml:space="preserve"> PAGEREF _Toc137079204 \h </w:instrText>
        </w:r>
        <w:r w:rsidR="00465F72">
          <w:rPr>
            <w:noProof/>
            <w:webHidden/>
          </w:rPr>
        </w:r>
        <w:r w:rsidR="00465F72">
          <w:rPr>
            <w:noProof/>
            <w:webHidden/>
          </w:rPr>
          <w:fldChar w:fldCharType="separate"/>
        </w:r>
        <w:r w:rsidR="00465F72">
          <w:rPr>
            <w:noProof/>
            <w:webHidden/>
          </w:rPr>
          <w:t>19</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5" w:history="1">
        <w:r w:rsidR="00465F72" w:rsidRPr="001A1D05">
          <w:rPr>
            <w:rStyle w:val="a9"/>
            <w:noProof/>
          </w:rPr>
          <w:t xml:space="preserve">4.2  </w:t>
        </w:r>
        <w:r w:rsidR="00465F72" w:rsidRPr="001A1D05">
          <w:rPr>
            <w:rStyle w:val="a9"/>
            <w:noProof/>
          </w:rPr>
          <w:t>三元组损失的计算</w:t>
        </w:r>
        <w:r w:rsidR="00465F72">
          <w:rPr>
            <w:noProof/>
            <w:webHidden/>
          </w:rPr>
          <w:tab/>
        </w:r>
        <w:r w:rsidR="00465F72">
          <w:rPr>
            <w:noProof/>
            <w:webHidden/>
          </w:rPr>
          <w:fldChar w:fldCharType="begin"/>
        </w:r>
        <w:r w:rsidR="00465F72">
          <w:rPr>
            <w:noProof/>
            <w:webHidden/>
          </w:rPr>
          <w:instrText xml:space="preserve"> PAGEREF _Toc137079205 \h </w:instrText>
        </w:r>
        <w:r w:rsidR="00465F72">
          <w:rPr>
            <w:noProof/>
            <w:webHidden/>
          </w:rPr>
        </w:r>
        <w:r w:rsidR="00465F72">
          <w:rPr>
            <w:noProof/>
            <w:webHidden/>
          </w:rPr>
          <w:fldChar w:fldCharType="separate"/>
        </w:r>
        <w:r w:rsidR="00465F72">
          <w:rPr>
            <w:noProof/>
            <w:webHidden/>
          </w:rPr>
          <w:t>19</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6" w:history="1">
        <w:r w:rsidR="00465F72" w:rsidRPr="001A1D05">
          <w:rPr>
            <w:rStyle w:val="a9"/>
            <w:noProof/>
          </w:rPr>
          <w:t>4.3  ViFi</w:t>
        </w:r>
        <w:r w:rsidR="00465F72" w:rsidRPr="001A1D05">
          <w:rPr>
            <w:rStyle w:val="a9"/>
            <w:noProof/>
          </w:rPr>
          <w:t>模型数据训练和预测标签整体流程</w:t>
        </w:r>
        <w:r w:rsidR="00465F72">
          <w:rPr>
            <w:noProof/>
            <w:webHidden/>
          </w:rPr>
          <w:tab/>
        </w:r>
        <w:r w:rsidR="00465F72">
          <w:rPr>
            <w:noProof/>
            <w:webHidden/>
          </w:rPr>
          <w:fldChar w:fldCharType="begin"/>
        </w:r>
        <w:r w:rsidR="00465F72">
          <w:rPr>
            <w:noProof/>
            <w:webHidden/>
          </w:rPr>
          <w:instrText xml:space="preserve"> PAGEREF _Toc137079206 \h </w:instrText>
        </w:r>
        <w:r w:rsidR="00465F72">
          <w:rPr>
            <w:noProof/>
            <w:webHidden/>
          </w:rPr>
        </w:r>
        <w:r w:rsidR="00465F72">
          <w:rPr>
            <w:noProof/>
            <w:webHidden/>
          </w:rPr>
          <w:fldChar w:fldCharType="separate"/>
        </w:r>
        <w:r w:rsidR="00465F72">
          <w:rPr>
            <w:noProof/>
            <w:webHidden/>
          </w:rPr>
          <w:t>20</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7" w:history="1">
        <w:r w:rsidR="00465F72" w:rsidRPr="001A1D05">
          <w:rPr>
            <w:rStyle w:val="a9"/>
            <w:noProof/>
          </w:rPr>
          <w:t>4.4  ViFi</w:t>
        </w:r>
        <w:r w:rsidR="00465F72" w:rsidRPr="001A1D05">
          <w:rPr>
            <w:rStyle w:val="a9"/>
            <w:noProof/>
          </w:rPr>
          <w:t>模型测试结果准确率计算</w:t>
        </w:r>
        <w:r w:rsidR="00465F72">
          <w:rPr>
            <w:noProof/>
            <w:webHidden/>
          </w:rPr>
          <w:tab/>
        </w:r>
        <w:r w:rsidR="00465F72">
          <w:rPr>
            <w:noProof/>
            <w:webHidden/>
          </w:rPr>
          <w:fldChar w:fldCharType="begin"/>
        </w:r>
        <w:r w:rsidR="00465F72">
          <w:rPr>
            <w:noProof/>
            <w:webHidden/>
          </w:rPr>
          <w:instrText xml:space="preserve"> PAGEREF _Toc137079207 \h </w:instrText>
        </w:r>
        <w:r w:rsidR="00465F72">
          <w:rPr>
            <w:noProof/>
            <w:webHidden/>
          </w:rPr>
        </w:r>
        <w:r w:rsidR="00465F72">
          <w:rPr>
            <w:noProof/>
            <w:webHidden/>
          </w:rPr>
          <w:fldChar w:fldCharType="separate"/>
        </w:r>
        <w:r w:rsidR="00465F72">
          <w:rPr>
            <w:noProof/>
            <w:webHidden/>
          </w:rPr>
          <w:t>21</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08" w:history="1">
        <w:r w:rsidR="00465F72" w:rsidRPr="001A1D05">
          <w:rPr>
            <w:rStyle w:val="a9"/>
            <w:noProof/>
          </w:rPr>
          <w:t xml:space="preserve">5  </w:t>
        </w:r>
        <w:r w:rsidR="00465F72" w:rsidRPr="001A1D05">
          <w:rPr>
            <w:rStyle w:val="a9"/>
            <w:noProof/>
          </w:rPr>
          <w:t>实验设计与结果分析</w:t>
        </w:r>
        <w:r w:rsidR="00465F72">
          <w:rPr>
            <w:noProof/>
            <w:webHidden/>
          </w:rPr>
          <w:tab/>
        </w:r>
        <w:r w:rsidR="00465F72">
          <w:rPr>
            <w:noProof/>
            <w:webHidden/>
          </w:rPr>
          <w:fldChar w:fldCharType="begin"/>
        </w:r>
        <w:r w:rsidR="00465F72">
          <w:rPr>
            <w:noProof/>
            <w:webHidden/>
          </w:rPr>
          <w:instrText xml:space="preserve"> PAGEREF _Toc137079208 \h </w:instrText>
        </w:r>
        <w:r w:rsidR="00465F72">
          <w:rPr>
            <w:noProof/>
            <w:webHidden/>
          </w:rPr>
        </w:r>
        <w:r w:rsidR="00465F72">
          <w:rPr>
            <w:noProof/>
            <w:webHidden/>
          </w:rPr>
          <w:fldChar w:fldCharType="separate"/>
        </w:r>
        <w:r w:rsidR="00465F72">
          <w:rPr>
            <w:noProof/>
            <w:webHidden/>
          </w:rPr>
          <w:t>22</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09" w:history="1">
        <w:r w:rsidR="00465F72" w:rsidRPr="001A1D05">
          <w:rPr>
            <w:rStyle w:val="a9"/>
            <w:noProof/>
          </w:rPr>
          <w:t xml:space="preserve">5.1  </w:t>
        </w:r>
        <w:r w:rsidR="00465F72" w:rsidRPr="001A1D05">
          <w:rPr>
            <w:rStyle w:val="a9"/>
            <w:noProof/>
          </w:rPr>
          <w:t>实验设置</w:t>
        </w:r>
        <w:r w:rsidR="00465F72">
          <w:rPr>
            <w:noProof/>
            <w:webHidden/>
          </w:rPr>
          <w:tab/>
        </w:r>
        <w:r w:rsidR="00465F72">
          <w:rPr>
            <w:noProof/>
            <w:webHidden/>
          </w:rPr>
          <w:fldChar w:fldCharType="begin"/>
        </w:r>
        <w:r w:rsidR="00465F72">
          <w:rPr>
            <w:noProof/>
            <w:webHidden/>
          </w:rPr>
          <w:instrText xml:space="preserve"> PAGEREF _Toc137079209 \h </w:instrText>
        </w:r>
        <w:r w:rsidR="00465F72">
          <w:rPr>
            <w:noProof/>
            <w:webHidden/>
          </w:rPr>
        </w:r>
        <w:r w:rsidR="00465F72">
          <w:rPr>
            <w:noProof/>
            <w:webHidden/>
          </w:rPr>
          <w:fldChar w:fldCharType="separate"/>
        </w:r>
        <w:r w:rsidR="00465F72">
          <w:rPr>
            <w:noProof/>
            <w:webHidden/>
          </w:rPr>
          <w:t>22</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0" w:history="1">
        <w:r w:rsidR="00465F72" w:rsidRPr="001A1D05">
          <w:rPr>
            <w:rStyle w:val="a9"/>
            <w:noProof/>
          </w:rPr>
          <w:t xml:space="preserve">5.1.1  </w:t>
        </w:r>
        <w:r w:rsidR="00465F72" w:rsidRPr="001A1D05">
          <w:rPr>
            <w:rStyle w:val="a9"/>
            <w:noProof/>
          </w:rPr>
          <w:t>实现环境</w:t>
        </w:r>
        <w:r w:rsidR="00465F72">
          <w:rPr>
            <w:noProof/>
            <w:webHidden/>
          </w:rPr>
          <w:tab/>
        </w:r>
        <w:r w:rsidR="00465F72">
          <w:rPr>
            <w:noProof/>
            <w:webHidden/>
          </w:rPr>
          <w:fldChar w:fldCharType="begin"/>
        </w:r>
        <w:r w:rsidR="00465F72">
          <w:rPr>
            <w:noProof/>
            <w:webHidden/>
          </w:rPr>
          <w:instrText xml:space="preserve"> PAGEREF _Toc137079210 \h </w:instrText>
        </w:r>
        <w:r w:rsidR="00465F72">
          <w:rPr>
            <w:noProof/>
            <w:webHidden/>
          </w:rPr>
        </w:r>
        <w:r w:rsidR="00465F72">
          <w:rPr>
            <w:noProof/>
            <w:webHidden/>
          </w:rPr>
          <w:fldChar w:fldCharType="separate"/>
        </w:r>
        <w:r w:rsidR="00465F72">
          <w:rPr>
            <w:noProof/>
            <w:webHidden/>
          </w:rPr>
          <w:t>22</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1" w:history="1">
        <w:r w:rsidR="00465F72" w:rsidRPr="001A1D05">
          <w:rPr>
            <w:rStyle w:val="a9"/>
            <w:noProof/>
          </w:rPr>
          <w:t xml:space="preserve">5.1.2  </w:t>
        </w:r>
        <w:r w:rsidR="00465F72" w:rsidRPr="001A1D05">
          <w:rPr>
            <w:rStyle w:val="a9"/>
            <w:noProof/>
          </w:rPr>
          <w:t>数据集</w:t>
        </w:r>
        <w:r w:rsidR="00465F72">
          <w:rPr>
            <w:noProof/>
            <w:webHidden/>
          </w:rPr>
          <w:tab/>
        </w:r>
        <w:r w:rsidR="00465F72">
          <w:rPr>
            <w:noProof/>
            <w:webHidden/>
          </w:rPr>
          <w:fldChar w:fldCharType="begin"/>
        </w:r>
        <w:r w:rsidR="00465F72">
          <w:rPr>
            <w:noProof/>
            <w:webHidden/>
          </w:rPr>
          <w:instrText xml:space="preserve"> PAGEREF _Toc137079211 \h </w:instrText>
        </w:r>
        <w:r w:rsidR="00465F72">
          <w:rPr>
            <w:noProof/>
            <w:webHidden/>
          </w:rPr>
        </w:r>
        <w:r w:rsidR="00465F72">
          <w:rPr>
            <w:noProof/>
            <w:webHidden/>
          </w:rPr>
          <w:fldChar w:fldCharType="separate"/>
        </w:r>
        <w:r w:rsidR="00465F72">
          <w:rPr>
            <w:noProof/>
            <w:webHidden/>
          </w:rPr>
          <w:t>22</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12" w:history="1">
        <w:r w:rsidR="00465F72" w:rsidRPr="001A1D05">
          <w:rPr>
            <w:rStyle w:val="a9"/>
            <w:noProof/>
          </w:rPr>
          <w:t xml:space="preserve">5.2  </w:t>
        </w:r>
        <w:r w:rsidR="00465F72" w:rsidRPr="001A1D05">
          <w:rPr>
            <w:rStyle w:val="a9"/>
            <w:noProof/>
          </w:rPr>
          <w:t>模型评估</w:t>
        </w:r>
        <w:r w:rsidR="00465F72">
          <w:rPr>
            <w:noProof/>
            <w:webHidden/>
          </w:rPr>
          <w:tab/>
        </w:r>
        <w:r w:rsidR="00465F72">
          <w:rPr>
            <w:noProof/>
            <w:webHidden/>
          </w:rPr>
          <w:fldChar w:fldCharType="begin"/>
        </w:r>
        <w:r w:rsidR="00465F72">
          <w:rPr>
            <w:noProof/>
            <w:webHidden/>
          </w:rPr>
          <w:instrText xml:space="preserve"> PAGEREF _Toc137079212 \h </w:instrText>
        </w:r>
        <w:r w:rsidR="00465F72">
          <w:rPr>
            <w:noProof/>
            <w:webHidden/>
          </w:rPr>
        </w:r>
        <w:r w:rsidR="00465F72">
          <w:rPr>
            <w:noProof/>
            <w:webHidden/>
          </w:rPr>
          <w:fldChar w:fldCharType="separate"/>
        </w:r>
        <w:r w:rsidR="00465F72">
          <w:rPr>
            <w:noProof/>
            <w:webHidden/>
          </w:rPr>
          <w:t>25</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3" w:history="1">
        <w:r w:rsidR="00465F72" w:rsidRPr="001A1D05">
          <w:rPr>
            <w:rStyle w:val="a9"/>
            <w:noProof/>
          </w:rPr>
          <w:t xml:space="preserve">5.2.1  </w:t>
        </w:r>
        <w:r w:rsidR="00465F72" w:rsidRPr="001A1D05">
          <w:rPr>
            <w:rStyle w:val="a9"/>
            <w:noProof/>
          </w:rPr>
          <w:t>对比实验和消融实验结果</w:t>
        </w:r>
        <w:r w:rsidR="00465F72">
          <w:rPr>
            <w:noProof/>
            <w:webHidden/>
          </w:rPr>
          <w:tab/>
        </w:r>
        <w:r w:rsidR="00465F72">
          <w:rPr>
            <w:noProof/>
            <w:webHidden/>
          </w:rPr>
          <w:fldChar w:fldCharType="begin"/>
        </w:r>
        <w:r w:rsidR="00465F72">
          <w:rPr>
            <w:noProof/>
            <w:webHidden/>
          </w:rPr>
          <w:instrText xml:space="preserve"> PAGEREF _Toc137079213 \h </w:instrText>
        </w:r>
        <w:r w:rsidR="00465F72">
          <w:rPr>
            <w:noProof/>
            <w:webHidden/>
          </w:rPr>
        </w:r>
        <w:r w:rsidR="00465F72">
          <w:rPr>
            <w:noProof/>
            <w:webHidden/>
          </w:rPr>
          <w:fldChar w:fldCharType="separate"/>
        </w:r>
        <w:r w:rsidR="00465F72">
          <w:rPr>
            <w:noProof/>
            <w:webHidden/>
          </w:rPr>
          <w:t>25</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4" w:history="1">
        <w:r w:rsidR="00465F72" w:rsidRPr="001A1D05">
          <w:rPr>
            <w:rStyle w:val="a9"/>
            <w:noProof/>
          </w:rPr>
          <w:t xml:space="preserve">5.2.2  </w:t>
        </w:r>
        <w:r w:rsidR="00465F72" w:rsidRPr="001A1D05">
          <w:rPr>
            <w:rStyle w:val="a9"/>
            <w:noProof/>
          </w:rPr>
          <w:t>参数量和模型计算复杂度</w:t>
        </w:r>
        <w:r w:rsidR="00465F72">
          <w:rPr>
            <w:noProof/>
            <w:webHidden/>
          </w:rPr>
          <w:tab/>
        </w:r>
        <w:r w:rsidR="00465F72">
          <w:rPr>
            <w:noProof/>
            <w:webHidden/>
          </w:rPr>
          <w:fldChar w:fldCharType="begin"/>
        </w:r>
        <w:r w:rsidR="00465F72">
          <w:rPr>
            <w:noProof/>
            <w:webHidden/>
          </w:rPr>
          <w:instrText xml:space="preserve"> PAGEREF _Toc137079214 \h </w:instrText>
        </w:r>
        <w:r w:rsidR="00465F72">
          <w:rPr>
            <w:noProof/>
            <w:webHidden/>
          </w:rPr>
        </w:r>
        <w:r w:rsidR="00465F72">
          <w:rPr>
            <w:noProof/>
            <w:webHidden/>
          </w:rPr>
          <w:fldChar w:fldCharType="separate"/>
        </w:r>
        <w:r w:rsidR="00465F72">
          <w:rPr>
            <w:noProof/>
            <w:webHidden/>
          </w:rPr>
          <w:t>28</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5" w:history="1">
        <w:r w:rsidR="00465F72" w:rsidRPr="001A1D05">
          <w:rPr>
            <w:rStyle w:val="a9"/>
            <w:noProof/>
          </w:rPr>
          <w:t xml:space="preserve">5.2.3  </w:t>
        </w:r>
        <w:r w:rsidR="00465F72" w:rsidRPr="001A1D05">
          <w:rPr>
            <w:rStyle w:val="a9"/>
            <w:noProof/>
          </w:rPr>
          <w:t>实时性分析</w:t>
        </w:r>
        <w:r w:rsidR="00465F72">
          <w:rPr>
            <w:noProof/>
            <w:webHidden/>
          </w:rPr>
          <w:tab/>
        </w:r>
        <w:r w:rsidR="00465F72">
          <w:rPr>
            <w:noProof/>
            <w:webHidden/>
          </w:rPr>
          <w:fldChar w:fldCharType="begin"/>
        </w:r>
        <w:r w:rsidR="00465F72">
          <w:rPr>
            <w:noProof/>
            <w:webHidden/>
          </w:rPr>
          <w:instrText xml:space="preserve"> PAGEREF _Toc137079215 \h </w:instrText>
        </w:r>
        <w:r w:rsidR="00465F72">
          <w:rPr>
            <w:noProof/>
            <w:webHidden/>
          </w:rPr>
        </w:r>
        <w:r w:rsidR="00465F72">
          <w:rPr>
            <w:noProof/>
            <w:webHidden/>
          </w:rPr>
          <w:fldChar w:fldCharType="separate"/>
        </w:r>
        <w:r w:rsidR="00465F72">
          <w:rPr>
            <w:noProof/>
            <w:webHidden/>
          </w:rPr>
          <w:t>30</w:t>
        </w:r>
        <w:r w:rsidR="00465F72">
          <w:rPr>
            <w:noProof/>
            <w:webHidden/>
          </w:rPr>
          <w:fldChar w:fldCharType="end"/>
        </w:r>
      </w:hyperlink>
    </w:p>
    <w:p w:rsidR="00465F72" w:rsidRDefault="00000000">
      <w:pPr>
        <w:pStyle w:val="TOC3"/>
        <w:tabs>
          <w:tab w:val="end" w:leader="dot" w:pos="453pt"/>
        </w:tabs>
        <w:ind w:start="48pt"/>
        <w:rPr>
          <w:rFonts w:asciiTheme="minorHAnsi" w:eastAsiaTheme="minorEastAsia" w:hAnsiTheme="minorHAnsi" w:cstheme="minorBidi"/>
          <w:noProof/>
          <w:kern w:val="2"/>
          <w:sz w:val="21"/>
          <w:szCs w:val="22"/>
          <w14:ligatures w14:val="standardContextual"/>
        </w:rPr>
      </w:pPr>
      <w:hyperlink w:anchor="_Toc137079216" w:history="1">
        <w:r w:rsidR="00465F72" w:rsidRPr="001A1D05">
          <w:rPr>
            <w:rStyle w:val="a9"/>
            <w:noProof/>
          </w:rPr>
          <w:t xml:space="preserve">5.2.5  </w:t>
        </w:r>
        <w:r w:rsidR="00465F72" w:rsidRPr="001A1D05">
          <w:rPr>
            <w:rStyle w:val="a9"/>
            <w:noProof/>
          </w:rPr>
          <w:t>鲁棒性分析</w:t>
        </w:r>
        <w:r w:rsidR="00465F72">
          <w:rPr>
            <w:noProof/>
            <w:webHidden/>
          </w:rPr>
          <w:tab/>
        </w:r>
        <w:r w:rsidR="00465F72">
          <w:rPr>
            <w:noProof/>
            <w:webHidden/>
          </w:rPr>
          <w:fldChar w:fldCharType="begin"/>
        </w:r>
        <w:r w:rsidR="00465F72">
          <w:rPr>
            <w:noProof/>
            <w:webHidden/>
          </w:rPr>
          <w:instrText xml:space="preserve"> PAGEREF _Toc137079216 \h </w:instrText>
        </w:r>
        <w:r w:rsidR="00465F72">
          <w:rPr>
            <w:noProof/>
            <w:webHidden/>
          </w:rPr>
        </w:r>
        <w:r w:rsidR="00465F72">
          <w:rPr>
            <w:noProof/>
            <w:webHidden/>
          </w:rPr>
          <w:fldChar w:fldCharType="separate"/>
        </w:r>
        <w:r w:rsidR="00465F72">
          <w:rPr>
            <w:noProof/>
            <w:webHidden/>
          </w:rPr>
          <w:t>31</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17" w:history="1">
        <w:r w:rsidR="00465F72" w:rsidRPr="001A1D05">
          <w:rPr>
            <w:rStyle w:val="a9"/>
            <w:noProof/>
          </w:rPr>
          <w:t xml:space="preserve">5.3  </w:t>
        </w:r>
        <w:r w:rsidR="00465F72" w:rsidRPr="001A1D05">
          <w:rPr>
            <w:rStyle w:val="a9"/>
            <w:noProof/>
          </w:rPr>
          <w:t>基于</w:t>
        </w:r>
        <w:r w:rsidR="00465F72" w:rsidRPr="001A1D05">
          <w:rPr>
            <w:rStyle w:val="a9"/>
            <w:rFonts w:ascii="Arial" w:hAnsi="Arial" w:cs="Arial"/>
            <w:noProof/>
          </w:rPr>
          <w:t>LRM</w:t>
        </w:r>
        <w:r w:rsidR="00465F72" w:rsidRPr="001A1D05">
          <w:rPr>
            <w:rStyle w:val="a9"/>
            <w:noProof/>
          </w:rPr>
          <w:t>的预训练评估</w:t>
        </w:r>
        <w:r w:rsidR="00465F72">
          <w:rPr>
            <w:noProof/>
            <w:webHidden/>
          </w:rPr>
          <w:tab/>
        </w:r>
        <w:r w:rsidR="00465F72">
          <w:rPr>
            <w:noProof/>
            <w:webHidden/>
          </w:rPr>
          <w:fldChar w:fldCharType="begin"/>
        </w:r>
        <w:r w:rsidR="00465F72">
          <w:rPr>
            <w:noProof/>
            <w:webHidden/>
          </w:rPr>
          <w:instrText xml:space="preserve"> PAGEREF _Toc137079217 \h </w:instrText>
        </w:r>
        <w:r w:rsidR="00465F72">
          <w:rPr>
            <w:noProof/>
            <w:webHidden/>
          </w:rPr>
        </w:r>
        <w:r w:rsidR="00465F72">
          <w:rPr>
            <w:noProof/>
            <w:webHidden/>
          </w:rPr>
          <w:fldChar w:fldCharType="separate"/>
        </w:r>
        <w:r w:rsidR="00465F72">
          <w:rPr>
            <w:noProof/>
            <w:webHidden/>
          </w:rPr>
          <w:t>32</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18" w:history="1">
        <w:r w:rsidR="00465F72" w:rsidRPr="001A1D05">
          <w:rPr>
            <w:rStyle w:val="a9"/>
            <w:noProof/>
          </w:rPr>
          <w:t xml:space="preserve">5.4  </w:t>
        </w:r>
        <w:r w:rsidR="00465F72" w:rsidRPr="001A1D05">
          <w:rPr>
            <w:rStyle w:val="a9"/>
            <w:noProof/>
          </w:rPr>
          <w:t>对</w:t>
        </w:r>
        <w:r w:rsidR="00465F72" w:rsidRPr="001A1D05">
          <w:rPr>
            <w:rStyle w:val="a9"/>
            <w:noProof/>
          </w:rPr>
          <w:t xml:space="preserve"> ViFi </w:t>
        </w:r>
        <w:r w:rsidR="00465F72" w:rsidRPr="001A1D05">
          <w:rPr>
            <w:rStyle w:val="a9"/>
            <w:noProof/>
          </w:rPr>
          <w:t>感知模型的深入分析与优化</w:t>
        </w:r>
        <w:r w:rsidR="00465F72">
          <w:rPr>
            <w:noProof/>
            <w:webHidden/>
          </w:rPr>
          <w:tab/>
        </w:r>
        <w:r w:rsidR="00465F72">
          <w:rPr>
            <w:noProof/>
            <w:webHidden/>
          </w:rPr>
          <w:fldChar w:fldCharType="begin"/>
        </w:r>
        <w:r w:rsidR="00465F72">
          <w:rPr>
            <w:noProof/>
            <w:webHidden/>
          </w:rPr>
          <w:instrText xml:space="preserve"> PAGEREF _Toc137079218 \h </w:instrText>
        </w:r>
        <w:r w:rsidR="00465F72">
          <w:rPr>
            <w:noProof/>
            <w:webHidden/>
          </w:rPr>
        </w:r>
        <w:r w:rsidR="00465F72">
          <w:rPr>
            <w:noProof/>
            <w:webHidden/>
          </w:rPr>
          <w:fldChar w:fldCharType="separate"/>
        </w:r>
        <w:r w:rsidR="00465F72">
          <w:rPr>
            <w:noProof/>
            <w:webHidden/>
          </w:rPr>
          <w:t>33</w:t>
        </w:r>
        <w:r w:rsidR="00465F72">
          <w:rPr>
            <w:noProof/>
            <w:webHidden/>
          </w:rPr>
          <w:fldChar w:fldCharType="end"/>
        </w:r>
      </w:hyperlink>
    </w:p>
    <w:p w:rsidR="00465F72" w:rsidRDefault="00000000">
      <w:pPr>
        <w:pStyle w:val="TOC2"/>
        <w:tabs>
          <w:tab w:val="end" w:leader="dot" w:pos="453pt"/>
        </w:tabs>
        <w:ind w:start="24pt"/>
        <w:rPr>
          <w:rFonts w:asciiTheme="minorHAnsi" w:eastAsiaTheme="minorEastAsia" w:hAnsiTheme="minorHAnsi" w:cstheme="minorBidi"/>
          <w:noProof/>
          <w:kern w:val="2"/>
          <w:sz w:val="21"/>
          <w:szCs w:val="22"/>
          <w14:ligatures w14:val="standardContextual"/>
        </w:rPr>
      </w:pPr>
      <w:hyperlink w:anchor="_Toc137079219" w:history="1">
        <w:r w:rsidR="00465F72" w:rsidRPr="001A1D05">
          <w:rPr>
            <w:rStyle w:val="a9"/>
            <w:noProof/>
          </w:rPr>
          <w:t xml:space="preserve">5.5  </w:t>
        </w:r>
        <w:r w:rsidR="00465F72" w:rsidRPr="001A1D05">
          <w:rPr>
            <w:rStyle w:val="a9"/>
            <w:noProof/>
          </w:rPr>
          <w:t>未来展望</w:t>
        </w:r>
        <w:r w:rsidR="00465F72">
          <w:rPr>
            <w:noProof/>
            <w:webHidden/>
          </w:rPr>
          <w:tab/>
        </w:r>
        <w:r w:rsidR="00465F72">
          <w:rPr>
            <w:noProof/>
            <w:webHidden/>
          </w:rPr>
          <w:fldChar w:fldCharType="begin"/>
        </w:r>
        <w:r w:rsidR="00465F72">
          <w:rPr>
            <w:noProof/>
            <w:webHidden/>
          </w:rPr>
          <w:instrText xml:space="preserve"> PAGEREF _Toc137079219 \h </w:instrText>
        </w:r>
        <w:r w:rsidR="00465F72">
          <w:rPr>
            <w:noProof/>
            <w:webHidden/>
          </w:rPr>
        </w:r>
        <w:r w:rsidR="00465F72">
          <w:rPr>
            <w:noProof/>
            <w:webHidden/>
          </w:rPr>
          <w:fldChar w:fldCharType="separate"/>
        </w:r>
        <w:r w:rsidR="00465F72">
          <w:rPr>
            <w:noProof/>
            <w:webHidden/>
          </w:rPr>
          <w:t>35</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20" w:history="1">
        <w:r w:rsidR="00465F72" w:rsidRPr="001A1D05">
          <w:rPr>
            <w:rStyle w:val="a9"/>
            <w:noProof/>
          </w:rPr>
          <w:t>结</w:t>
        </w:r>
        <w:r w:rsidR="00465F72" w:rsidRPr="001A1D05">
          <w:rPr>
            <w:rStyle w:val="a9"/>
            <w:noProof/>
          </w:rPr>
          <w:t xml:space="preserve">    </w:t>
        </w:r>
        <w:r w:rsidR="00465F72" w:rsidRPr="001A1D05">
          <w:rPr>
            <w:rStyle w:val="a9"/>
            <w:noProof/>
          </w:rPr>
          <w:t>论</w:t>
        </w:r>
        <w:r w:rsidR="00465F72">
          <w:rPr>
            <w:noProof/>
            <w:webHidden/>
          </w:rPr>
          <w:tab/>
        </w:r>
        <w:r w:rsidR="00465F72">
          <w:rPr>
            <w:noProof/>
            <w:webHidden/>
          </w:rPr>
          <w:fldChar w:fldCharType="begin"/>
        </w:r>
        <w:r w:rsidR="00465F72">
          <w:rPr>
            <w:noProof/>
            <w:webHidden/>
          </w:rPr>
          <w:instrText xml:space="preserve"> PAGEREF _Toc137079220 \h </w:instrText>
        </w:r>
        <w:r w:rsidR="00465F72">
          <w:rPr>
            <w:noProof/>
            <w:webHidden/>
          </w:rPr>
        </w:r>
        <w:r w:rsidR="00465F72">
          <w:rPr>
            <w:noProof/>
            <w:webHidden/>
          </w:rPr>
          <w:fldChar w:fldCharType="separate"/>
        </w:r>
        <w:r w:rsidR="00465F72">
          <w:rPr>
            <w:noProof/>
            <w:webHidden/>
          </w:rPr>
          <w:t>37</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21" w:history="1">
        <w:r w:rsidR="00465F72" w:rsidRPr="001A1D05">
          <w:rPr>
            <w:rStyle w:val="a9"/>
            <w:noProof/>
            <w:lang w:bidi="en-US"/>
          </w:rPr>
          <w:t>参</w:t>
        </w:r>
        <w:r w:rsidR="00465F72" w:rsidRPr="001A1D05">
          <w:rPr>
            <w:rStyle w:val="a9"/>
            <w:noProof/>
            <w:lang w:bidi="en-US"/>
          </w:rPr>
          <w:t xml:space="preserve"> </w:t>
        </w:r>
        <w:r w:rsidR="00465F72" w:rsidRPr="001A1D05">
          <w:rPr>
            <w:rStyle w:val="a9"/>
            <w:noProof/>
            <w:lang w:bidi="en-US"/>
          </w:rPr>
          <w:t>考</w:t>
        </w:r>
        <w:r w:rsidR="00465F72" w:rsidRPr="001A1D05">
          <w:rPr>
            <w:rStyle w:val="a9"/>
            <w:noProof/>
            <w:lang w:bidi="en-US"/>
          </w:rPr>
          <w:t xml:space="preserve"> </w:t>
        </w:r>
        <w:r w:rsidR="00465F72" w:rsidRPr="001A1D05">
          <w:rPr>
            <w:rStyle w:val="a9"/>
            <w:noProof/>
            <w:lang w:bidi="en-US"/>
          </w:rPr>
          <w:t>文</w:t>
        </w:r>
        <w:r w:rsidR="00465F72" w:rsidRPr="001A1D05">
          <w:rPr>
            <w:rStyle w:val="a9"/>
            <w:noProof/>
            <w:lang w:bidi="en-US"/>
          </w:rPr>
          <w:t xml:space="preserve"> </w:t>
        </w:r>
        <w:r w:rsidR="00465F72" w:rsidRPr="001A1D05">
          <w:rPr>
            <w:rStyle w:val="a9"/>
            <w:noProof/>
            <w:lang w:bidi="en-US"/>
          </w:rPr>
          <w:t>献</w:t>
        </w:r>
        <w:r w:rsidR="00465F72">
          <w:rPr>
            <w:noProof/>
            <w:webHidden/>
          </w:rPr>
          <w:tab/>
        </w:r>
        <w:r w:rsidR="00465F72">
          <w:rPr>
            <w:noProof/>
            <w:webHidden/>
          </w:rPr>
          <w:fldChar w:fldCharType="begin"/>
        </w:r>
        <w:r w:rsidR="00465F72">
          <w:rPr>
            <w:noProof/>
            <w:webHidden/>
          </w:rPr>
          <w:instrText xml:space="preserve"> PAGEREF _Toc137079221 \h </w:instrText>
        </w:r>
        <w:r w:rsidR="00465F72">
          <w:rPr>
            <w:noProof/>
            <w:webHidden/>
          </w:rPr>
        </w:r>
        <w:r w:rsidR="00465F72">
          <w:rPr>
            <w:noProof/>
            <w:webHidden/>
          </w:rPr>
          <w:fldChar w:fldCharType="separate"/>
        </w:r>
        <w:r w:rsidR="00465F72">
          <w:rPr>
            <w:noProof/>
            <w:webHidden/>
          </w:rPr>
          <w:t>38</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22" w:history="1">
        <w:r w:rsidR="00465F72" w:rsidRPr="001A1D05">
          <w:rPr>
            <w:rStyle w:val="a9"/>
            <w:rFonts w:ascii="Cambria" w:hAnsi="Cambria" w:cs="宋体"/>
            <w:noProof/>
            <w:kern w:val="32"/>
            <w:lang w:bidi="en-US"/>
          </w:rPr>
          <w:t>修改记录</w:t>
        </w:r>
        <w:r w:rsidR="00465F72">
          <w:rPr>
            <w:noProof/>
            <w:webHidden/>
          </w:rPr>
          <w:tab/>
        </w:r>
        <w:r w:rsidR="00465F72">
          <w:rPr>
            <w:noProof/>
            <w:webHidden/>
          </w:rPr>
          <w:fldChar w:fldCharType="begin"/>
        </w:r>
        <w:r w:rsidR="00465F72">
          <w:rPr>
            <w:noProof/>
            <w:webHidden/>
          </w:rPr>
          <w:instrText xml:space="preserve"> PAGEREF _Toc137079222 \h </w:instrText>
        </w:r>
        <w:r w:rsidR="00465F72">
          <w:rPr>
            <w:noProof/>
            <w:webHidden/>
          </w:rPr>
        </w:r>
        <w:r w:rsidR="00465F72">
          <w:rPr>
            <w:noProof/>
            <w:webHidden/>
          </w:rPr>
          <w:fldChar w:fldCharType="separate"/>
        </w:r>
        <w:r w:rsidR="00465F72">
          <w:rPr>
            <w:noProof/>
            <w:webHidden/>
          </w:rPr>
          <w:t>42</w:t>
        </w:r>
        <w:r w:rsidR="00465F72">
          <w:rPr>
            <w:noProof/>
            <w:webHidden/>
          </w:rPr>
          <w:fldChar w:fldCharType="end"/>
        </w:r>
      </w:hyperlink>
    </w:p>
    <w:p w:rsidR="00465F72" w:rsidRDefault="00000000">
      <w:pPr>
        <w:pStyle w:val="TOC1"/>
        <w:tabs>
          <w:tab w:val="end" w:leader="dot" w:pos="453pt"/>
        </w:tabs>
        <w:rPr>
          <w:rFonts w:asciiTheme="minorHAnsi" w:eastAsiaTheme="minorEastAsia" w:hAnsiTheme="minorHAnsi" w:cstheme="minorBidi"/>
          <w:noProof/>
          <w:kern w:val="2"/>
          <w:sz w:val="21"/>
          <w:szCs w:val="22"/>
          <w14:ligatures w14:val="standardContextual"/>
        </w:rPr>
      </w:pPr>
      <w:hyperlink w:anchor="_Toc137079223" w:history="1">
        <w:r w:rsidR="00465F72" w:rsidRPr="001A1D05">
          <w:rPr>
            <w:rStyle w:val="a9"/>
            <w:noProof/>
          </w:rPr>
          <w:t>致</w:t>
        </w:r>
        <w:r w:rsidR="00465F72" w:rsidRPr="001A1D05">
          <w:rPr>
            <w:rStyle w:val="a9"/>
            <w:noProof/>
          </w:rPr>
          <w:t xml:space="preserve">    </w:t>
        </w:r>
        <w:r w:rsidR="00465F72" w:rsidRPr="001A1D05">
          <w:rPr>
            <w:rStyle w:val="a9"/>
            <w:noProof/>
          </w:rPr>
          <w:t>谢</w:t>
        </w:r>
        <w:r w:rsidR="00465F72">
          <w:rPr>
            <w:noProof/>
            <w:webHidden/>
          </w:rPr>
          <w:tab/>
        </w:r>
        <w:r w:rsidR="00465F72">
          <w:rPr>
            <w:noProof/>
            <w:webHidden/>
          </w:rPr>
          <w:fldChar w:fldCharType="begin"/>
        </w:r>
        <w:r w:rsidR="00465F72">
          <w:rPr>
            <w:noProof/>
            <w:webHidden/>
          </w:rPr>
          <w:instrText xml:space="preserve"> PAGEREF _Toc137079223 \h </w:instrText>
        </w:r>
        <w:r w:rsidR="00465F72">
          <w:rPr>
            <w:noProof/>
            <w:webHidden/>
          </w:rPr>
        </w:r>
        <w:r w:rsidR="00465F72">
          <w:rPr>
            <w:noProof/>
            <w:webHidden/>
          </w:rPr>
          <w:fldChar w:fldCharType="separate"/>
        </w:r>
        <w:r w:rsidR="00465F72">
          <w:rPr>
            <w:noProof/>
            <w:webHidden/>
          </w:rPr>
          <w:t>43</w:t>
        </w:r>
        <w:r w:rsidR="00465F72">
          <w:rPr>
            <w:noProof/>
            <w:webHidden/>
          </w:rPr>
          <w:fldChar w:fldCharType="end"/>
        </w:r>
      </w:hyperlink>
    </w:p>
    <w:p w:rsidR="0060610F" w:rsidRDefault="0060610F">
      <w:r>
        <w:fldChar w:fldCharType="end"/>
      </w:r>
    </w:p>
    <w:p w:rsidR="0060610F" w:rsidRDefault="0060610F">
      <w:pPr>
        <w:sectPr w:rsidR="0060610F">
          <w:pgSz w:w="595.30pt" w:h="841.90pt"/>
          <w:pgMar w:top="99.25pt" w:right="70.90pt" w:bottom="70.90pt" w:left="70.90pt" w:header="70.90pt" w:footer="56.70pt" w:gutter="0pt"/>
          <w:pgNumType w:fmt="upperRoman"/>
          <w:cols w:space="36pt"/>
          <w:docGrid w:linePitch="326" w:charSpace="-2048"/>
        </w:sectPr>
      </w:pPr>
    </w:p>
    <w:p w:rsidR="0060610F" w:rsidRDefault="0060610F">
      <w:pPr>
        <w:pStyle w:val="1"/>
      </w:pPr>
      <w:bookmarkStart w:id="3" w:name="_Toc137079185"/>
      <w:r>
        <w:rPr>
          <w:rFonts w:hint="eastAsia"/>
        </w:rPr>
        <w:lastRenderedPageBreak/>
        <w:t xml:space="preserve">1  </w:t>
      </w:r>
      <w:r w:rsidR="00C847FA">
        <w:rPr>
          <w:rFonts w:hint="eastAsia"/>
        </w:rPr>
        <w:t>文献综述</w:t>
      </w:r>
      <w:bookmarkEnd w:id="3"/>
    </w:p>
    <w:p w:rsidR="00C847FA" w:rsidRDefault="001A54D1" w:rsidP="001A54D1">
      <w:pPr>
        <w:pStyle w:val="2"/>
        <w:spacing w:before="6pt"/>
      </w:pPr>
      <w:bookmarkStart w:id="4" w:name="_Toc137079186"/>
      <w:r>
        <w:rPr>
          <w:rFonts w:hint="eastAsia"/>
        </w:rPr>
        <w:t>1</w:t>
      </w:r>
      <w:r>
        <w:t xml:space="preserve">.1  </w:t>
      </w:r>
      <w:r w:rsidR="00C847FA">
        <w:rPr>
          <w:rFonts w:hint="eastAsia"/>
        </w:rPr>
        <w:t>研究背景及意义</w:t>
      </w:r>
      <w:bookmarkEnd w:id="4"/>
    </w:p>
    <w:p w:rsidR="00EE66B1" w:rsidRDefault="00C847FA" w:rsidP="00EE66B1">
      <w:pPr>
        <w:snapToGrid w:val="0"/>
        <w:ind w:firstLineChars="200" w:firstLine="24pt"/>
      </w:pPr>
      <w:r>
        <w:rPr>
          <w:rFonts w:hint="eastAsia"/>
        </w:rPr>
        <w:t>近年来，</w:t>
      </w:r>
      <w:r w:rsidRPr="00C847FA">
        <w:rPr>
          <w:rFonts w:hint="eastAsia"/>
        </w:rPr>
        <w:t>人口老龄化问题日益凸显，成为社会关注的焦点之一。随着老年人口的增加，老年人的健康和安全问题日益凸显，其中老年人的摔倒风险成为一个重要的议题。老年人的摔倒不仅可能导致身体受伤，还可能引发其他严重的后果，如骨折、低落心情、社交隔离等。因此，及早检测老年人的摔倒行为，并及时采取救援措施，具有重要的临床和社会意义。</w:t>
      </w:r>
      <w:r w:rsidRPr="00C847FA">
        <w:rPr>
          <w:rFonts w:hint="eastAsia"/>
        </w:rPr>
        <w:t xml:space="preserve"> </w:t>
      </w:r>
    </w:p>
    <w:p w:rsidR="00A35D32" w:rsidRDefault="00C847FA" w:rsidP="00A35D32">
      <w:pPr>
        <w:snapToGrid w:val="0"/>
        <w:ind w:firstLineChars="200" w:firstLine="24pt"/>
      </w:pPr>
      <w:r w:rsidRPr="00C847FA">
        <w:rPr>
          <w:rFonts w:hint="eastAsia"/>
        </w:rPr>
        <w:t>在此背景下，人体行为识别（</w:t>
      </w:r>
      <w:r w:rsidRPr="00C847FA">
        <w:t>Human Activity Recognition</w:t>
      </w:r>
      <w:r w:rsidRPr="00C847FA">
        <w:rPr>
          <w:rFonts w:hint="eastAsia"/>
        </w:rPr>
        <w:t>，</w:t>
      </w:r>
      <w:r w:rsidRPr="00C847FA">
        <w:t>HAR</w:t>
      </w:r>
      <w:r w:rsidRPr="00C847FA">
        <w:rPr>
          <w:rFonts w:hint="eastAsia"/>
        </w:rPr>
        <w:t>）作为一种关键技术，引起了广泛的关注。</w:t>
      </w:r>
      <w:r w:rsidRPr="00C847FA">
        <w:t>HAR</w:t>
      </w:r>
      <w:r w:rsidRPr="00C847FA">
        <w:rPr>
          <w:rFonts w:hint="eastAsia"/>
        </w:rPr>
        <w:t>旨在通过识别和分析人体的动作和行为，实现对人的行为状态的理解和判断。如图</w:t>
      </w:r>
      <w:r w:rsidRPr="00C847FA">
        <w:t>1.1</w:t>
      </w:r>
      <w:r w:rsidRPr="00C847FA">
        <w:rPr>
          <w:rFonts w:hint="eastAsia"/>
        </w:rPr>
        <w:t>所示，通过</w:t>
      </w:r>
      <w:r w:rsidRPr="00C847FA">
        <w:t>HAR</w:t>
      </w:r>
      <w:r w:rsidRPr="00C847FA">
        <w:rPr>
          <w:rFonts w:hint="eastAsia"/>
        </w:rPr>
        <w:t>技术，可以实时监测老年人的行为，包括日常活动、步行、坐卧姿势以及摔倒等，从而及时发现摔倒事件并采取紧急救援措施。</w:t>
      </w:r>
    </w:p>
    <w:p w:rsidR="00C92041" w:rsidRDefault="00C92041" w:rsidP="00C92041">
      <w:pPr>
        <w:snapToGrid w:val="0"/>
      </w:pPr>
    </w:p>
    <w:p w:rsidR="00C847FA" w:rsidRDefault="00D06852" w:rsidP="00C92041">
      <w:pPr>
        <w:tabs>
          <w:tab w:val="clear" w:pos="18.85pt"/>
        </w:tabs>
        <w:spacing w:line="12pt" w:lineRule="auto"/>
        <w:jc w:val="center"/>
      </w:pPr>
      <w:r>
        <w:rPr>
          <w:noProof/>
        </w:rPr>
        <w:drawing>
          <wp:inline distT="0" distB="0" distL="0" distR="0">
            <wp:extent cx="4937760" cy="3105908"/>
            <wp:effectExtent l="0" t="0" r="0" b="0"/>
            <wp:docPr id="1"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57%" b="2.131%"/>
                    <a:stretch/>
                  </pic:blipFill>
                  <pic:spPr bwMode="auto">
                    <a:xfrm>
                      <a:off x="0" y="0"/>
                      <a:ext cx="4983656" cy="3134777"/>
                    </a:xfrm>
                    <a:prstGeom prst="rect">
                      <a:avLst/>
                    </a:prstGeom>
                    <a:noFill/>
                    <a:ln>
                      <a:noFill/>
                    </a:ln>
                    <a:extLst>
                      <a:ext uri="{53640926-AAD7-44D8-BBD7-CCE9431645EC}">
                        <a14:shadowObscured xmlns:a14="http://schemas.microsoft.com/office/drawing/2010/main"/>
                      </a:ext>
                    </a:extLst>
                  </pic:spPr>
                </pic:pic>
              </a:graphicData>
            </a:graphic>
          </wp:inline>
        </w:drawing>
      </w:r>
    </w:p>
    <w:p w:rsidR="00EE66B1" w:rsidRDefault="00EE66B1" w:rsidP="00C92041">
      <w:pPr>
        <w:tabs>
          <w:tab w:val="clear" w:pos="18.85pt"/>
        </w:tabs>
        <w:spacing w:line="12pt" w:lineRule="auto"/>
        <w:jc w:val="center"/>
        <w:rPr>
          <w:color w:val="000000"/>
          <w:sz w:val="21"/>
          <w:szCs w:val="21"/>
        </w:rPr>
      </w:pPr>
      <w:r w:rsidRPr="00A91C64">
        <w:rPr>
          <w:rFonts w:ascii="宋体" w:hAnsi="宋体" w:hint="eastAsia"/>
          <w:sz w:val="21"/>
          <w:szCs w:val="21"/>
        </w:rPr>
        <w:t>图1</w:t>
      </w:r>
      <w:r w:rsidRPr="00A91C64">
        <w:rPr>
          <w:rFonts w:ascii="宋体" w:hAnsi="宋体"/>
          <w:sz w:val="21"/>
          <w:szCs w:val="21"/>
        </w:rPr>
        <w:t xml:space="preserve">.1  </w:t>
      </w:r>
      <w:r w:rsidRPr="00A91C64">
        <w:rPr>
          <w:rFonts w:ascii="宋体" w:hAnsi="宋体" w:hint="eastAsia"/>
          <w:color w:val="000000"/>
          <w:sz w:val="21"/>
          <w:szCs w:val="21"/>
        </w:rPr>
        <w:t>HAR技术检测老年人</w:t>
      </w:r>
      <w:r>
        <w:rPr>
          <w:rFonts w:hint="eastAsia"/>
          <w:color w:val="000000"/>
          <w:sz w:val="21"/>
          <w:szCs w:val="21"/>
        </w:rPr>
        <w:t>行为并预警示意图</w:t>
      </w:r>
    </w:p>
    <w:p w:rsidR="00EE66B1" w:rsidRPr="00A35D32" w:rsidRDefault="00EE66B1" w:rsidP="00C92041">
      <w:pPr>
        <w:tabs>
          <w:tab w:val="clear" w:pos="18.85pt"/>
        </w:tabs>
        <w:spacing w:line="12pt" w:lineRule="auto"/>
        <w:rPr>
          <w:color w:val="000000"/>
        </w:rPr>
      </w:pPr>
    </w:p>
    <w:p w:rsidR="00EE66B1" w:rsidRDefault="00EE66B1" w:rsidP="00EE66B1">
      <w:pPr>
        <w:snapToGrid w:val="0"/>
        <w:ind w:firstLineChars="200" w:firstLine="24pt"/>
      </w:pPr>
      <w:r w:rsidRPr="00EE66B1">
        <w:rPr>
          <w:rFonts w:hint="eastAsia"/>
        </w:rPr>
        <w:t>随着科技的不断进步和应用的广泛推广，人们对于智能感知和交互计算的需求不断增加。国家自然科学基金将面向真实世界的智能感知与交互计算列为信息科学部门的重点发展领域，这进一步证明了人体行为研究的重要性。此外，智能监测系统在公共场所的部署也日益普及，旨在通过提取人体行为和身份识别相关的生物特征信息，加强对人群活动的监测和管理。</w:t>
      </w:r>
    </w:p>
    <w:p w:rsidR="00EE66B1" w:rsidRDefault="00EE66B1" w:rsidP="00EE66B1">
      <w:pPr>
        <w:snapToGrid w:val="0"/>
        <w:ind w:firstLineChars="200" w:firstLine="24pt"/>
      </w:pPr>
      <w:r>
        <w:rPr>
          <w:rFonts w:hint="eastAsia"/>
        </w:rPr>
        <w:lastRenderedPageBreak/>
        <w:t>目前，人类识别技术如指纹识别、人脸识别和</w:t>
      </w:r>
      <w:proofErr w:type="gramStart"/>
      <w:r>
        <w:rPr>
          <w:rFonts w:hint="eastAsia"/>
        </w:rPr>
        <w:t>可</w:t>
      </w:r>
      <w:proofErr w:type="gramEnd"/>
      <w:r>
        <w:rPr>
          <w:rFonts w:hint="eastAsia"/>
        </w:rPr>
        <w:t>穿戴设备等在人体行为识别领域得到了广泛应用。然而，这些技术在实际应用中存在一定的局限性。例如，指纹和虹膜识别的感应范围有限，人脸识别受到口罩遮挡的影响，可穿戴设备需要特殊设备的佩戴和频繁充电，存在使用不便和易损坏的问题。</w:t>
      </w:r>
    </w:p>
    <w:p w:rsidR="00EE66B1" w:rsidRDefault="00EE66B1" w:rsidP="00EE66B1">
      <w:pPr>
        <w:snapToGrid w:val="0"/>
        <w:ind w:firstLineChars="200" w:firstLine="24pt"/>
      </w:pPr>
      <w:r>
        <w:rPr>
          <w:rFonts w:hint="eastAsia"/>
        </w:rPr>
        <w:t>与传统的人体行为感知技术相比，非接触式感知技术具有独特的优势。非接触式感知技术不需要人们佩戴任何感知设备，可以实现对人体行为的自动感知和识别。然而，这些非接触式感知技术在实际应用中也存在一些问题，如对光线和视线路径等工作条件的依赖，导致高成本和低效率，限制了其在日常生活场景中的应用。</w:t>
      </w:r>
    </w:p>
    <w:p w:rsidR="00EE66B1" w:rsidRDefault="00EE66B1" w:rsidP="00EE66B1">
      <w:pPr>
        <w:snapToGrid w:val="0"/>
        <w:ind w:firstLineChars="200" w:firstLine="24pt"/>
      </w:pPr>
      <w:r>
        <w:rPr>
          <w:rFonts w:hint="eastAsia"/>
        </w:rPr>
        <w:t>因此，本研究旨在解决传统感知技术和非接触式感知技术在人体行为感知方面的局限性。本文将利用视频和</w:t>
      </w:r>
      <w:r>
        <w:rPr>
          <w:rFonts w:hint="eastAsia"/>
        </w:rPr>
        <w:t>Wi-Fi</w:t>
      </w:r>
      <w:r>
        <w:rPr>
          <w:rFonts w:hint="eastAsia"/>
        </w:rPr>
        <w:t>技术的多模态融合，提高人体行为感知的准确性和鲁棒性。通过结合视频和</w:t>
      </w:r>
      <w:r>
        <w:rPr>
          <w:rFonts w:hint="eastAsia"/>
        </w:rPr>
        <w:t>Wi-Fi</w:t>
      </w:r>
      <w:r>
        <w:rPr>
          <w:rFonts w:hint="eastAsia"/>
        </w:rPr>
        <w:t>所获取到的信息，可以克服一些特殊条件下（如暗光、遮挡）的人体动作感知度较低的问题。</w:t>
      </w:r>
    </w:p>
    <w:p w:rsidR="00EE66B1" w:rsidRDefault="00EE66B1" w:rsidP="00EE66B1">
      <w:pPr>
        <w:snapToGrid w:val="0"/>
        <w:ind w:firstLineChars="200" w:firstLine="24pt"/>
      </w:pPr>
      <w:r>
        <w:rPr>
          <w:rFonts w:hint="eastAsia"/>
        </w:rPr>
        <w:t>该研究的成果具有广泛的应用前景。在家庭场景下，人体行为感知可以对屋主的健身情况和动作进行辅助指导，当有人摔倒时可以主动报警并及时送医。在监狱等场景下，人体行为感知系统可以用于检测是否有人跨越了限制区域以及是否发生暴力行为。在虚拟现实场景下，通过人体行为感知可以更好地捕捉游戏玩家的动作，从而提供更加真实和沉浸的游戏体验。</w:t>
      </w:r>
    </w:p>
    <w:p w:rsidR="00EE66B1" w:rsidRPr="00C847FA" w:rsidRDefault="00EE66B1" w:rsidP="00EE66B1">
      <w:pPr>
        <w:snapToGrid w:val="0"/>
        <w:ind w:firstLineChars="200" w:firstLine="24pt"/>
      </w:pPr>
      <w:r>
        <w:rPr>
          <w:rFonts w:hint="eastAsia"/>
        </w:rPr>
        <w:t>综上所述，本研究的研究背景和意义在于解决以老年人摔倒检测为典型的社会问题，推动人体行为识别技术的发展与应用，并为智能感知和交互计算领域的研究提供理论基础和实践应用。同时，通过多模态融合的方法，本研究试图克服传统感知技术和非接触式感知技术的局限性，提高人体行为感知的准确性和适用性，为相关领域的科学研究和工程应用做出贡献。</w:t>
      </w:r>
    </w:p>
    <w:p w:rsidR="0060610F" w:rsidRDefault="0060610F">
      <w:pPr>
        <w:pStyle w:val="2"/>
        <w:spacing w:before="6pt"/>
      </w:pPr>
      <w:bookmarkStart w:id="5" w:name="_Toc105563300"/>
      <w:bookmarkStart w:id="6" w:name="_Toc137079187"/>
      <w:r>
        <w:rPr>
          <w:rFonts w:hint="eastAsia"/>
        </w:rPr>
        <w:t>1.</w:t>
      </w:r>
      <w:r w:rsidR="00C847FA">
        <w:t>2</w:t>
      </w:r>
      <w:r>
        <w:rPr>
          <w:rFonts w:hint="eastAsia"/>
        </w:rPr>
        <w:t xml:space="preserve">  </w:t>
      </w:r>
      <w:bookmarkEnd w:id="5"/>
      <w:r w:rsidR="00EE66B1">
        <w:rPr>
          <w:rFonts w:hint="eastAsia"/>
        </w:rPr>
        <w:t>国内外研究现状</w:t>
      </w:r>
      <w:bookmarkEnd w:id="6"/>
    </w:p>
    <w:p w:rsidR="00EE66B1" w:rsidRDefault="00EE66B1" w:rsidP="00EE66B1">
      <w:pPr>
        <w:snapToGrid w:val="0"/>
        <w:ind w:firstLineChars="200" w:firstLine="24pt"/>
      </w:pPr>
      <w:r>
        <w:rPr>
          <w:rFonts w:hint="eastAsia"/>
        </w:rPr>
        <w:t>对于人体动作的感知和理解，通常有识别、定位和预测三个方向。通常来说，识别是感知系统的基础，通常通过各种检测系统实现对物体的定位和预测时，都需要先以实现识别为根基，这也是人体动作感知和理解最重要的组成部分。人体行为感知，在这里也即为人体动作识别，通常是将通过</w:t>
      </w:r>
      <w:r>
        <w:rPr>
          <w:rFonts w:hint="eastAsia"/>
        </w:rPr>
        <w:t>Wi-Fi</w:t>
      </w:r>
      <w:r>
        <w:rPr>
          <w:rFonts w:hint="eastAsia"/>
        </w:rPr>
        <w:t>天线、摄像头、可穿戴设备的陀螺仪等数据采集设备在人体进行活动时采集到的数据或持续采集的数据发生的变化，通过一些方法具体的呈现和放大，直到能通过数学或计算机的方式将不同的动作收集到的数据或数据变化进行分类和识别，并对应到不同的动作上。如果动作实例跨越输入的整个长度，则称为修剪动作识别；如果动作实例没有跨越输入的整个长度，则称为未修剪动作识别。</w:t>
      </w:r>
    </w:p>
    <w:p w:rsidR="0060610F" w:rsidRDefault="00EE66B1" w:rsidP="00EE66B1">
      <w:pPr>
        <w:snapToGrid w:val="0"/>
        <w:ind w:firstLineChars="200" w:firstLine="24pt"/>
      </w:pPr>
      <w:r>
        <w:rPr>
          <w:rFonts w:hint="eastAsia"/>
        </w:rPr>
        <w:lastRenderedPageBreak/>
        <w:t>在人体行为感知的研究初期，人们只能通过肉眼来观察和识别画面，这无法显著的提高效率，也收到了人工的限制。随着计算机技术和人工智能的发展，对于人体行为的感知和理解已经可以逐渐交给计算机来完成。越来越多基于机器学习和深度学习的多种数据采集载体的识别方式开始研究和应用，它们不仅提高了识别和感知的效率，也通过修改模型、增加模态等方式提高了对人体行为感知的准确率。但是由于人体动作的复杂性，以及对于一些特殊条件如较低的光线照明度、人物肢体的遮挡等条件、摄像头低像素或模糊等情况，对人体行为的感知研究仍然无法达到高可用的程度。</w:t>
      </w:r>
    </w:p>
    <w:p w:rsidR="00120DEE" w:rsidRDefault="00120DEE" w:rsidP="00EE66B1">
      <w:pPr>
        <w:pStyle w:val="2"/>
        <w:spacing w:before="6pt"/>
      </w:pPr>
      <w:bookmarkStart w:id="7" w:name="_Toc105563301"/>
      <w:bookmarkStart w:id="8" w:name="_Toc137079188"/>
      <w:r>
        <w:rPr>
          <w:rFonts w:hint="eastAsia"/>
        </w:rPr>
        <w:t>1.2.</w:t>
      </w:r>
      <w:r>
        <w:t>1</w:t>
      </w:r>
      <w:r>
        <w:rPr>
          <w:rFonts w:hint="eastAsia"/>
        </w:rPr>
        <w:t xml:space="preserve">  </w:t>
      </w:r>
      <w:bookmarkEnd w:id="7"/>
      <w:r>
        <w:rPr>
          <w:rFonts w:hint="eastAsia"/>
        </w:rPr>
        <w:t>基于视频的人体动作识别</w:t>
      </w:r>
      <w:bookmarkStart w:id="9" w:name="_Toc105563302"/>
      <w:bookmarkEnd w:id="8"/>
    </w:p>
    <w:p w:rsidR="00120DEE" w:rsidRDefault="00120DEE" w:rsidP="00120DEE">
      <w:pPr>
        <w:ind w:firstLineChars="200" w:firstLine="24pt"/>
        <w:rPr>
          <w:bCs/>
        </w:rPr>
      </w:pPr>
      <w:r w:rsidRPr="00EE66B1">
        <w:rPr>
          <w:rFonts w:hint="eastAsia"/>
        </w:rPr>
        <w:t>在处理人体行为感知</w:t>
      </w:r>
      <w:r>
        <w:rPr>
          <w:rFonts w:hint="eastAsia"/>
          <w:bCs/>
        </w:rPr>
        <w:t>方面</w:t>
      </w:r>
      <w:r w:rsidRPr="00EE66B1">
        <w:rPr>
          <w:rFonts w:hint="eastAsia"/>
        </w:rPr>
        <w:t>，基于视觉</w:t>
      </w:r>
      <w:r>
        <w:rPr>
          <w:rFonts w:hint="eastAsia"/>
          <w:bCs/>
        </w:rPr>
        <w:t>进行</w:t>
      </w:r>
      <w:r w:rsidRPr="00EE66B1">
        <w:rPr>
          <w:rFonts w:hint="eastAsia"/>
        </w:rPr>
        <w:t>深度学习的解决方案是最常用、最直接的方法</w:t>
      </w:r>
      <w:r w:rsidRPr="00120DEE">
        <w:rPr>
          <w:rFonts w:hint="eastAsia"/>
          <w:bCs/>
          <w:vertAlign w:val="superscript"/>
        </w:rPr>
        <w:t>[1]</w:t>
      </w:r>
      <w:r w:rsidRPr="00EE66B1">
        <w:rPr>
          <w:rFonts w:hint="eastAsia"/>
        </w:rPr>
        <w:t>。人类活动识别技术使用外观和运动特征来学习视频的特征。</w:t>
      </w:r>
      <w:r w:rsidRPr="00EE66B1">
        <w:rPr>
          <w:rFonts w:hint="eastAsia"/>
        </w:rPr>
        <w:t>Moez</w:t>
      </w:r>
      <w:r w:rsidRPr="00EE66B1">
        <w:rPr>
          <w:rFonts w:hint="eastAsia"/>
        </w:rPr>
        <w:t>等人</w:t>
      </w:r>
      <w:r w:rsidRPr="00120DEE">
        <w:rPr>
          <w:rFonts w:hint="eastAsia"/>
          <w:bCs/>
          <w:vertAlign w:val="superscript"/>
        </w:rPr>
        <w:t>[</w:t>
      </w:r>
      <w:r w:rsidRPr="00120DEE">
        <w:rPr>
          <w:bCs/>
          <w:vertAlign w:val="superscript"/>
        </w:rPr>
        <w:t>2</w:t>
      </w:r>
      <w:r w:rsidRPr="00120DEE">
        <w:rPr>
          <w:rFonts w:hint="eastAsia"/>
          <w:bCs/>
          <w:vertAlign w:val="superscript"/>
        </w:rPr>
        <w:t>]</w:t>
      </w:r>
      <w:r w:rsidRPr="00EE66B1">
        <w:rPr>
          <w:rFonts w:hint="eastAsia"/>
        </w:rPr>
        <w:t>提出了一个完全的深度模型，该模型无需使用任何先前的知识来学习空间时间特征，并将卷积神经网络扩展到了</w:t>
      </w:r>
      <w:r w:rsidRPr="00EE66B1">
        <w:rPr>
          <w:rFonts w:hint="eastAsia"/>
        </w:rPr>
        <w:t>3</w:t>
      </w:r>
      <w:r w:rsidRPr="00EE66B1">
        <w:rPr>
          <w:rFonts w:hint="eastAsia"/>
        </w:rPr>
        <w:t>维。递归神经网络有一个长短期记忆单元的隐藏层，被训练来对总共</w:t>
      </w:r>
      <w:r w:rsidRPr="00EE66B1">
        <w:rPr>
          <w:rFonts w:hint="eastAsia"/>
        </w:rPr>
        <w:t>10</w:t>
      </w:r>
      <w:r w:rsidRPr="00EE66B1">
        <w:rPr>
          <w:rFonts w:hint="eastAsia"/>
        </w:rPr>
        <w:t>层的学习模型进行分类。</w:t>
      </w:r>
      <w:r w:rsidRPr="00EE66B1">
        <w:rPr>
          <w:rFonts w:hint="eastAsia"/>
        </w:rPr>
        <w:t>Graham</w:t>
      </w:r>
      <w:r w:rsidRPr="00EE66B1">
        <w:rPr>
          <w:rFonts w:hint="eastAsia"/>
        </w:rPr>
        <w:t>等人</w:t>
      </w:r>
      <w:r w:rsidRPr="00120DEE">
        <w:rPr>
          <w:rFonts w:hint="eastAsia"/>
          <w:bCs/>
          <w:vertAlign w:val="superscript"/>
        </w:rPr>
        <w:t>[</w:t>
      </w:r>
      <w:r w:rsidRPr="00120DEE">
        <w:rPr>
          <w:bCs/>
          <w:vertAlign w:val="superscript"/>
        </w:rPr>
        <w:t>3</w:t>
      </w:r>
      <w:r w:rsidRPr="00120DEE">
        <w:rPr>
          <w:rFonts w:hint="eastAsia"/>
          <w:bCs/>
          <w:vertAlign w:val="superscript"/>
        </w:rPr>
        <w:t>]</w:t>
      </w:r>
      <w:r w:rsidRPr="00EE66B1">
        <w:rPr>
          <w:rFonts w:hint="eastAsia"/>
        </w:rPr>
        <w:t>提出了使用</w:t>
      </w:r>
      <w:r w:rsidRPr="00EE66B1">
        <w:rPr>
          <w:rFonts w:hint="eastAsia"/>
        </w:rPr>
        <w:t>CNN</w:t>
      </w:r>
      <w:r w:rsidRPr="00EE66B1">
        <w:rPr>
          <w:rFonts w:hint="eastAsia"/>
        </w:rPr>
        <w:t>进行特征学习的概念。通过使用门</w:t>
      </w:r>
      <w:proofErr w:type="gramStart"/>
      <w:r w:rsidRPr="00EE66B1">
        <w:rPr>
          <w:rFonts w:hint="eastAsia"/>
        </w:rPr>
        <w:t>控限制</w:t>
      </w:r>
      <w:proofErr w:type="gramEnd"/>
      <w:r w:rsidRPr="00EE66B1">
        <w:rPr>
          <w:rFonts w:hint="eastAsia"/>
        </w:rPr>
        <w:t>波尔兹曼机从图像序列中学习静态和动态特征，并以光流形式表示。</w:t>
      </w:r>
      <w:proofErr w:type="spellStart"/>
      <w:r w:rsidRPr="00EE66B1">
        <w:rPr>
          <w:rFonts w:hint="eastAsia"/>
        </w:rPr>
        <w:t>Shuiwang</w:t>
      </w:r>
      <w:proofErr w:type="spellEnd"/>
      <w:r w:rsidRPr="00EE66B1">
        <w:rPr>
          <w:rFonts w:hint="eastAsia"/>
        </w:rPr>
        <w:t>等人</w:t>
      </w:r>
      <w:r w:rsidRPr="00120DEE">
        <w:rPr>
          <w:rFonts w:hint="eastAsia"/>
          <w:bCs/>
          <w:vertAlign w:val="superscript"/>
        </w:rPr>
        <w:t>[</w:t>
      </w:r>
      <w:r w:rsidRPr="00120DEE">
        <w:rPr>
          <w:bCs/>
          <w:vertAlign w:val="superscript"/>
        </w:rPr>
        <w:t>4</w:t>
      </w:r>
      <w:r w:rsidRPr="00120DEE">
        <w:rPr>
          <w:rFonts w:hint="eastAsia"/>
          <w:bCs/>
          <w:vertAlign w:val="superscript"/>
        </w:rPr>
        <w:t>]</w:t>
      </w:r>
      <w:r w:rsidRPr="00EE66B1">
        <w:rPr>
          <w:rFonts w:hint="eastAsia"/>
        </w:rPr>
        <w:t>提出了</w:t>
      </w:r>
      <w:r w:rsidRPr="00EE66B1">
        <w:rPr>
          <w:rFonts w:hint="eastAsia"/>
        </w:rPr>
        <w:t>3D CNN</w:t>
      </w:r>
      <w:r w:rsidRPr="00EE66B1">
        <w:rPr>
          <w:rFonts w:hint="eastAsia"/>
        </w:rPr>
        <w:t>架构，监督深度架构从相邻的输入</w:t>
      </w:r>
      <w:proofErr w:type="gramStart"/>
      <w:r w:rsidRPr="00EE66B1">
        <w:rPr>
          <w:rFonts w:hint="eastAsia"/>
        </w:rPr>
        <w:t>帧</w:t>
      </w:r>
      <w:proofErr w:type="gramEnd"/>
      <w:r w:rsidRPr="00EE66B1">
        <w:rPr>
          <w:rFonts w:hint="eastAsia"/>
        </w:rPr>
        <w:t>生成多个信息通道，并在每个通道中进行卷积和子采样。最终的特征表示是通过结合所有通道的信息获得的。</w:t>
      </w:r>
      <w:proofErr w:type="gramStart"/>
      <w:r w:rsidRPr="00EE66B1">
        <w:rPr>
          <w:rFonts w:hint="eastAsia"/>
        </w:rPr>
        <w:t>周升儒等人</w:t>
      </w:r>
      <w:proofErr w:type="gramEnd"/>
      <w:r w:rsidRPr="00120DEE">
        <w:rPr>
          <w:rFonts w:hint="eastAsia"/>
          <w:bCs/>
          <w:vertAlign w:val="superscript"/>
        </w:rPr>
        <w:t>[</w:t>
      </w:r>
      <w:r w:rsidRPr="00120DEE">
        <w:rPr>
          <w:bCs/>
          <w:vertAlign w:val="superscript"/>
        </w:rPr>
        <w:t>5</w:t>
      </w:r>
      <w:r w:rsidRPr="00120DEE">
        <w:rPr>
          <w:rFonts w:hint="eastAsia"/>
          <w:bCs/>
          <w:vertAlign w:val="superscript"/>
        </w:rPr>
        <w:t>]</w:t>
      </w:r>
      <w:r w:rsidRPr="00EE66B1">
        <w:rPr>
          <w:rFonts w:hint="eastAsia"/>
        </w:rPr>
        <w:t>使用基于</w:t>
      </w:r>
      <w:r w:rsidRPr="00EE66B1">
        <w:rPr>
          <w:rFonts w:hint="eastAsia"/>
        </w:rPr>
        <w:t>ResNet-50</w:t>
      </w:r>
      <w:r w:rsidRPr="00EE66B1">
        <w:rPr>
          <w:rFonts w:hint="eastAsia"/>
        </w:rPr>
        <w:t>姿态估计模型对网球运动视频进行人体目标检测并提取骨骼关键点并进行</w:t>
      </w:r>
      <w:r w:rsidRPr="00EE66B1">
        <w:rPr>
          <w:rFonts w:hint="eastAsia"/>
        </w:rPr>
        <w:t>PoseC3D</w:t>
      </w:r>
      <w:r w:rsidRPr="00EE66B1">
        <w:rPr>
          <w:rFonts w:hint="eastAsia"/>
        </w:rPr>
        <w:t>模型训练，相较于基于图卷积网络的方法具有更强的泛化能力。</w:t>
      </w:r>
    </w:p>
    <w:p w:rsidR="00120DEE" w:rsidRDefault="00120DEE" w:rsidP="00120DEE">
      <w:pPr>
        <w:ind w:firstLineChars="200" w:firstLine="24pt"/>
        <w:rPr>
          <w:bCs/>
        </w:rPr>
      </w:pPr>
      <w:r w:rsidRPr="00120DEE">
        <w:rPr>
          <w:rFonts w:hint="eastAsia"/>
        </w:rPr>
        <w:t>在后来的研究中人们不再把目光局限于简单的</w:t>
      </w:r>
      <w:r w:rsidRPr="00120DEE">
        <w:rPr>
          <w:rFonts w:hint="eastAsia"/>
        </w:rPr>
        <w:t>CNN</w:t>
      </w:r>
      <w:r w:rsidRPr="00120DEE">
        <w:rPr>
          <w:rFonts w:hint="eastAsia"/>
        </w:rPr>
        <w:t>架构。</w:t>
      </w:r>
      <w:r w:rsidRPr="00120DEE">
        <w:rPr>
          <w:rFonts w:hint="eastAsia"/>
        </w:rPr>
        <w:t>Joe Yue-Hei Ng</w:t>
      </w:r>
      <w:r w:rsidRPr="00120DEE">
        <w:rPr>
          <w:rFonts w:hint="eastAsia"/>
          <w:vertAlign w:val="superscript"/>
        </w:rPr>
        <w:t>[</w:t>
      </w:r>
      <w:r>
        <w:rPr>
          <w:vertAlign w:val="superscript"/>
        </w:rPr>
        <w:t>6</w:t>
      </w:r>
      <w:r w:rsidRPr="00120DEE">
        <w:rPr>
          <w:rFonts w:hint="eastAsia"/>
          <w:vertAlign w:val="superscript"/>
        </w:rPr>
        <w:t>]</w:t>
      </w:r>
      <w:r w:rsidRPr="00120DEE">
        <w:rPr>
          <w:rFonts w:hint="eastAsia"/>
        </w:rPr>
        <w:t>提出了一种基于</w:t>
      </w:r>
      <w:r w:rsidRPr="00120DEE">
        <w:rPr>
          <w:rFonts w:hint="eastAsia"/>
        </w:rPr>
        <w:t>LSTM</w:t>
      </w:r>
      <w:r w:rsidRPr="00120DEE">
        <w:rPr>
          <w:rFonts w:hint="eastAsia"/>
        </w:rPr>
        <w:t>在</w:t>
      </w:r>
      <w:proofErr w:type="spellStart"/>
      <w:r w:rsidRPr="00120DEE">
        <w:rPr>
          <w:rFonts w:hint="eastAsia"/>
        </w:rPr>
        <w:t>GoogleNet</w:t>
      </w:r>
      <w:proofErr w:type="spellEnd"/>
      <w:r w:rsidRPr="00120DEE">
        <w:rPr>
          <w:rFonts w:hint="eastAsia"/>
        </w:rPr>
        <w:t>和</w:t>
      </w:r>
      <w:proofErr w:type="spellStart"/>
      <w:r w:rsidRPr="00120DEE">
        <w:rPr>
          <w:rFonts w:hint="eastAsia"/>
        </w:rPr>
        <w:t>AlexNet</w:t>
      </w:r>
      <w:proofErr w:type="spellEnd"/>
      <w:r w:rsidRPr="00120DEE">
        <w:rPr>
          <w:rFonts w:hint="eastAsia"/>
        </w:rPr>
        <w:t>上学习长期视频的空间时间特征的方法。原始帧和光流都被用作输入模式，</w:t>
      </w:r>
      <w:proofErr w:type="gramStart"/>
      <w:r w:rsidRPr="00120DEE">
        <w:rPr>
          <w:rFonts w:hint="eastAsia"/>
        </w:rPr>
        <w:t>而特征池</w:t>
      </w:r>
      <w:proofErr w:type="gramEnd"/>
      <w:r w:rsidRPr="00120DEE">
        <w:rPr>
          <w:rFonts w:hint="eastAsia"/>
        </w:rPr>
        <w:t>被应用于动作识别的</w:t>
      </w:r>
      <w:proofErr w:type="gramStart"/>
      <w:r w:rsidRPr="00120DEE">
        <w:rPr>
          <w:rFonts w:hint="eastAsia"/>
        </w:rPr>
        <w:t>类分融合</w:t>
      </w:r>
      <w:proofErr w:type="gramEnd"/>
      <w:r w:rsidRPr="00120DEE">
        <w:rPr>
          <w:rFonts w:hint="eastAsia"/>
        </w:rPr>
        <w:t>。</w:t>
      </w:r>
      <w:proofErr w:type="spellStart"/>
      <w:r w:rsidRPr="00120DEE">
        <w:rPr>
          <w:rFonts w:hint="eastAsia"/>
        </w:rPr>
        <w:t>Limin</w:t>
      </w:r>
      <w:proofErr w:type="spellEnd"/>
      <w:r w:rsidRPr="00120DEE">
        <w:rPr>
          <w:rFonts w:hint="eastAsia"/>
        </w:rPr>
        <w:t>等人</w:t>
      </w:r>
      <w:r w:rsidRPr="00120DEE">
        <w:rPr>
          <w:rFonts w:hint="eastAsia"/>
          <w:vertAlign w:val="superscript"/>
        </w:rPr>
        <w:t>[</w:t>
      </w:r>
      <w:r>
        <w:rPr>
          <w:vertAlign w:val="superscript"/>
        </w:rPr>
        <w:t>7</w:t>
      </w:r>
      <w:r w:rsidRPr="00120DEE">
        <w:rPr>
          <w:rFonts w:hint="eastAsia"/>
          <w:vertAlign w:val="superscript"/>
        </w:rPr>
        <w:t>]</w:t>
      </w:r>
      <w:r w:rsidRPr="00120DEE">
        <w:rPr>
          <w:rFonts w:hint="eastAsia"/>
        </w:rPr>
        <w:t>提出了</w:t>
      </w:r>
      <w:proofErr w:type="gramStart"/>
      <w:r w:rsidRPr="00120DEE">
        <w:rPr>
          <w:rFonts w:hint="eastAsia"/>
        </w:rPr>
        <w:t>轨迹池化的</w:t>
      </w:r>
      <w:proofErr w:type="gramEnd"/>
      <w:r w:rsidRPr="00120DEE">
        <w:rPr>
          <w:rFonts w:hint="eastAsia"/>
        </w:rPr>
        <w:t>深度卷积描述器（</w:t>
      </w:r>
      <w:r w:rsidRPr="00120DEE">
        <w:rPr>
          <w:rFonts w:hint="eastAsia"/>
        </w:rPr>
        <w:t>TDD</w:t>
      </w:r>
      <w:r w:rsidRPr="00120DEE">
        <w:rPr>
          <w:rFonts w:hint="eastAsia"/>
        </w:rPr>
        <w:t>），具有手工制作和深度学习特征的优点。训练后的</w:t>
      </w:r>
      <w:r w:rsidRPr="00120DEE">
        <w:rPr>
          <w:rFonts w:hint="eastAsia"/>
        </w:rPr>
        <w:t>CNN</w:t>
      </w:r>
      <w:r w:rsidRPr="00120DEE">
        <w:rPr>
          <w:rFonts w:hint="eastAsia"/>
        </w:rPr>
        <w:t>被</w:t>
      </w:r>
      <w:r w:rsidRPr="00120DEE">
        <w:rPr>
          <w:rFonts w:hint="eastAsia"/>
        </w:rPr>
        <w:t>TDD</w:t>
      </w:r>
      <w:r w:rsidRPr="00120DEE">
        <w:rPr>
          <w:rFonts w:hint="eastAsia"/>
        </w:rPr>
        <w:t>使用，随后</w:t>
      </w:r>
      <w:r w:rsidRPr="00120DEE">
        <w:rPr>
          <w:rFonts w:hint="eastAsia"/>
        </w:rPr>
        <w:t>Fisher</w:t>
      </w:r>
      <w:r w:rsidRPr="00120DEE">
        <w:rPr>
          <w:rFonts w:hint="eastAsia"/>
        </w:rPr>
        <w:t>向量被用来编码它们，</w:t>
      </w:r>
      <w:r w:rsidRPr="00120DEE">
        <w:rPr>
          <w:rFonts w:hint="eastAsia"/>
        </w:rPr>
        <w:t>SVM</w:t>
      </w:r>
      <w:r w:rsidRPr="00120DEE">
        <w:rPr>
          <w:rFonts w:hint="eastAsia"/>
        </w:rPr>
        <w:t>被用作分类器。</w:t>
      </w:r>
      <w:r w:rsidRPr="00120DEE">
        <w:rPr>
          <w:rFonts w:hint="eastAsia"/>
        </w:rPr>
        <w:t>CNN</w:t>
      </w:r>
      <w:r w:rsidRPr="00120DEE">
        <w:rPr>
          <w:rFonts w:hint="eastAsia"/>
        </w:rPr>
        <w:t>在图像方面取得里程碑式的成就后，被扩展到</w:t>
      </w:r>
      <w:r w:rsidRPr="00120DEE">
        <w:rPr>
          <w:rFonts w:hint="eastAsia"/>
        </w:rPr>
        <w:t>100</w:t>
      </w:r>
      <w:r w:rsidRPr="00120DEE">
        <w:rPr>
          <w:rFonts w:hint="eastAsia"/>
        </w:rPr>
        <w:t>万个视频</w:t>
      </w:r>
      <w:r w:rsidRPr="00120DEE">
        <w:rPr>
          <w:rFonts w:hint="eastAsia"/>
          <w:vertAlign w:val="superscript"/>
        </w:rPr>
        <w:t>[</w:t>
      </w:r>
      <w:r>
        <w:rPr>
          <w:vertAlign w:val="superscript"/>
        </w:rPr>
        <w:t>8</w:t>
      </w:r>
      <w:r w:rsidRPr="00120DEE">
        <w:rPr>
          <w:rFonts w:hint="eastAsia"/>
          <w:vertAlign w:val="superscript"/>
        </w:rPr>
        <w:t>]</w:t>
      </w:r>
      <w:r w:rsidRPr="00120DEE">
        <w:rPr>
          <w:rFonts w:hint="eastAsia"/>
        </w:rPr>
        <w:t>，有</w:t>
      </w:r>
      <w:r w:rsidRPr="00120DEE">
        <w:rPr>
          <w:rFonts w:hint="eastAsia"/>
        </w:rPr>
        <w:t>487</w:t>
      </w:r>
      <w:r w:rsidRPr="00120DEE">
        <w:rPr>
          <w:rFonts w:hint="eastAsia"/>
        </w:rPr>
        <w:t>个类别，被命名为体育</w:t>
      </w:r>
      <w:r w:rsidRPr="00120DEE">
        <w:rPr>
          <w:rFonts w:hint="eastAsia"/>
        </w:rPr>
        <w:t>1M</w:t>
      </w:r>
      <w:r w:rsidRPr="00120DEE">
        <w:rPr>
          <w:rFonts w:hint="eastAsia"/>
        </w:rPr>
        <w:t>数据集。此外，两个空间分辨率的低分辨率上下文流和高分辨率</w:t>
      </w:r>
      <w:proofErr w:type="gramStart"/>
      <w:r w:rsidRPr="00120DEE">
        <w:rPr>
          <w:rFonts w:hint="eastAsia"/>
        </w:rPr>
        <w:t>眼窝流被用来</w:t>
      </w:r>
      <w:proofErr w:type="gramEnd"/>
      <w:r w:rsidRPr="00120DEE">
        <w:rPr>
          <w:rFonts w:hint="eastAsia"/>
        </w:rPr>
        <w:t>实现更好的结果并减少训练时间。为了验证其他具有挑战性的数据集的结果，转移学习的概念被用于数据集</w:t>
      </w:r>
      <w:r w:rsidRPr="00120DEE">
        <w:rPr>
          <w:rFonts w:hint="eastAsia"/>
        </w:rPr>
        <w:t>UCF 101</w:t>
      </w:r>
      <w:r w:rsidRPr="00120DEE">
        <w:rPr>
          <w:rFonts w:hint="eastAsia"/>
        </w:rPr>
        <w:t>和缓慢融合。张执着</w:t>
      </w:r>
      <w:r w:rsidRPr="00120DEE">
        <w:rPr>
          <w:rFonts w:hint="eastAsia"/>
          <w:vertAlign w:val="superscript"/>
        </w:rPr>
        <w:t>[</w:t>
      </w:r>
      <w:r>
        <w:rPr>
          <w:vertAlign w:val="superscript"/>
        </w:rPr>
        <w:t>9</w:t>
      </w:r>
      <w:r w:rsidRPr="00120DEE">
        <w:rPr>
          <w:rFonts w:hint="eastAsia"/>
          <w:vertAlign w:val="superscript"/>
        </w:rPr>
        <w:t>]</w:t>
      </w:r>
      <w:r w:rsidRPr="00120DEE">
        <w:rPr>
          <w:rFonts w:hint="eastAsia"/>
        </w:rPr>
        <w:t>提出了一种姿态驱动的超分辨率</w:t>
      </w:r>
      <w:r w:rsidRPr="00120DEE">
        <w:rPr>
          <w:rFonts w:hint="eastAsia"/>
        </w:rPr>
        <w:t>(Pose-Driven Super-Resolution</w:t>
      </w:r>
      <w:r w:rsidRPr="00120DEE">
        <w:rPr>
          <w:rFonts w:hint="eastAsia"/>
        </w:rPr>
        <w:t>，</w:t>
      </w:r>
      <w:r w:rsidRPr="00120DEE">
        <w:rPr>
          <w:rFonts w:hint="eastAsia"/>
        </w:rPr>
        <w:t>PDSR)</w:t>
      </w:r>
      <w:r w:rsidRPr="00120DEE">
        <w:rPr>
          <w:rFonts w:hint="eastAsia"/>
        </w:rPr>
        <w:t>重建方法。该方法将姿态估计网络作为判别器，以驱动</w:t>
      </w:r>
      <w:r w:rsidRPr="00120DEE">
        <w:rPr>
          <w:rFonts w:hint="eastAsia"/>
        </w:rPr>
        <w:t>SR</w:t>
      </w:r>
      <w:r w:rsidRPr="00120DEE">
        <w:rPr>
          <w:rFonts w:hint="eastAsia"/>
        </w:rPr>
        <w:t>网络隐式地学习对姿态估计具有高判别性的图像特征，并且利用</w:t>
      </w:r>
      <w:r w:rsidRPr="00120DEE">
        <w:rPr>
          <w:rFonts w:hint="eastAsia"/>
        </w:rPr>
        <w:t>BASR</w:t>
      </w:r>
      <w:r w:rsidRPr="00120DEE">
        <w:rPr>
          <w:rFonts w:hint="eastAsia"/>
        </w:rPr>
        <w:t>保持像素相似性和增强人体区域的信息表达。</w:t>
      </w:r>
      <w:proofErr w:type="spellStart"/>
      <w:r w:rsidRPr="00120DEE">
        <w:rPr>
          <w:rFonts w:hint="eastAsia"/>
        </w:rPr>
        <w:t>Fuqiang</w:t>
      </w:r>
      <w:proofErr w:type="spellEnd"/>
      <w:r w:rsidRPr="00120DEE">
        <w:rPr>
          <w:rFonts w:hint="eastAsia"/>
        </w:rPr>
        <w:t xml:space="preserve"> Gu</w:t>
      </w:r>
      <w:r w:rsidRPr="00120DEE">
        <w:rPr>
          <w:rFonts w:hint="eastAsia"/>
        </w:rPr>
        <w:t>等人</w:t>
      </w:r>
      <w:r w:rsidRPr="00120DEE">
        <w:rPr>
          <w:rFonts w:hint="eastAsia"/>
          <w:vertAlign w:val="superscript"/>
        </w:rPr>
        <w:t>[</w:t>
      </w:r>
      <w:r>
        <w:rPr>
          <w:vertAlign w:val="superscript"/>
        </w:rPr>
        <w:t>10</w:t>
      </w:r>
      <w:r w:rsidRPr="00120DEE">
        <w:rPr>
          <w:rFonts w:hint="eastAsia"/>
          <w:vertAlign w:val="superscript"/>
        </w:rPr>
        <w:t>]</w:t>
      </w:r>
      <w:r w:rsidRPr="00120DEE">
        <w:rPr>
          <w:rFonts w:hint="eastAsia"/>
        </w:rPr>
        <w:t>提出了一种使用多个智能手机</w:t>
      </w:r>
      <w:r w:rsidRPr="00120DEE">
        <w:rPr>
          <w:rFonts w:hint="eastAsia"/>
        </w:rPr>
        <w:lastRenderedPageBreak/>
        <w:t>传感器如陀螺仪、加速度计、磁力计的数据来识别运动活动的深度学习模型，它的</w:t>
      </w:r>
      <w:proofErr w:type="gramStart"/>
      <w:r w:rsidRPr="00120DEE">
        <w:rPr>
          <w:rFonts w:hint="eastAsia"/>
        </w:rPr>
        <w:t>叠加去噪自动编码</w:t>
      </w:r>
      <w:proofErr w:type="gramEnd"/>
      <w:r w:rsidRPr="00120DEE">
        <w:rPr>
          <w:rFonts w:hint="eastAsia"/>
        </w:rPr>
        <w:t>器使用了消除专家知识的训练。</w:t>
      </w:r>
      <w:proofErr w:type="spellStart"/>
      <w:r w:rsidRPr="00120DEE">
        <w:rPr>
          <w:rFonts w:hint="eastAsia"/>
        </w:rPr>
        <w:t>Su</w:t>
      </w:r>
      <w:proofErr w:type="spellEnd"/>
      <w:r w:rsidRPr="00120DEE">
        <w:rPr>
          <w:rFonts w:hint="eastAsia"/>
        </w:rPr>
        <w:t>等人起草了一个基于</w:t>
      </w:r>
      <w:r w:rsidRPr="00120DEE">
        <w:rPr>
          <w:rFonts w:hint="eastAsia"/>
        </w:rPr>
        <w:t>RNN</w:t>
      </w:r>
      <w:r w:rsidRPr="00120DEE">
        <w:rPr>
          <w:rFonts w:hint="eastAsia"/>
        </w:rPr>
        <w:t>的方法</w:t>
      </w:r>
      <w:r w:rsidRPr="00120DEE">
        <w:rPr>
          <w:rFonts w:hint="eastAsia"/>
          <w:vertAlign w:val="superscript"/>
        </w:rPr>
        <w:t>[</w:t>
      </w:r>
      <w:r>
        <w:rPr>
          <w:vertAlign w:val="superscript"/>
        </w:rPr>
        <w:t>11</w:t>
      </w:r>
      <w:r w:rsidRPr="00120DEE">
        <w:rPr>
          <w:rFonts w:hint="eastAsia"/>
          <w:vertAlign w:val="superscript"/>
        </w:rPr>
        <w:t>]</w:t>
      </w:r>
      <w:r w:rsidRPr="00120DEE">
        <w:rPr>
          <w:rFonts w:hint="eastAsia"/>
        </w:rPr>
        <w:t>，用于使用深度相机的健康和社会护理服务。身体上随时间变化的多个关节以时空矩阵的形式表示，随后对</w:t>
      </w:r>
      <w:r w:rsidRPr="00120DEE">
        <w:rPr>
          <w:rFonts w:hint="eastAsia"/>
        </w:rPr>
        <w:t>RNN</w:t>
      </w:r>
      <w:r w:rsidRPr="00120DEE">
        <w:rPr>
          <w:rFonts w:hint="eastAsia"/>
        </w:rPr>
        <w:t>进行了训练，并在病房中用于测试目的。与以前使用的方法相比，这种方法取得了最先进的成果。</w:t>
      </w:r>
    </w:p>
    <w:p w:rsidR="00120DEE" w:rsidRPr="00120DEE" w:rsidRDefault="00120DEE" w:rsidP="00120DEE">
      <w:pPr>
        <w:ind w:firstLineChars="200" w:firstLine="24pt"/>
        <w:rPr>
          <w:bCs/>
        </w:rPr>
      </w:pPr>
      <w:r>
        <w:rPr>
          <w:rFonts w:hint="eastAsia"/>
        </w:rPr>
        <w:t>但是以上用于从视频或图像序列中提取特征并进行识别都只能运行在正常条件，在只使用视频单模态时，在光线变暗或有一定遮挡的情况下无法进行稳定的识别。</w:t>
      </w:r>
    </w:p>
    <w:p w:rsidR="00120DEE" w:rsidRDefault="00120DEE">
      <w:pPr>
        <w:pStyle w:val="2"/>
        <w:spacing w:before="6pt"/>
      </w:pPr>
      <w:bookmarkStart w:id="10" w:name="_Toc137079189"/>
      <w:r>
        <w:rPr>
          <w:rFonts w:hint="eastAsia"/>
        </w:rPr>
        <w:t>1.</w:t>
      </w:r>
      <w:r>
        <w:t>2.2</w:t>
      </w:r>
      <w:r>
        <w:rPr>
          <w:rFonts w:hint="eastAsia"/>
        </w:rPr>
        <w:t xml:space="preserve">  </w:t>
      </w:r>
      <w:bookmarkEnd w:id="9"/>
      <w:r>
        <w:rPr>
          <w:rFonts w:hint="eastAsia"/>
        </w:rPr>
        <w:t>基于Wi</w:t>
      </w:r>
      <w:r>
        <w:t>-Fi</w:t>
      </w:r>
      <w:r>
        <w:rPr>
          <w:rFonts w:hint="eastAsia"/>
        </w:rPr>
        <w:t>的人体动作识别</w:t>
      </w:r>
      <w:bookmarkEnd w:id="10"/>
    </w:p>
    <w:p w:rsidR="00120DEE" w:rsidRDefault="00120DEE" w:rsidP="00120DEE">
      <w:pPr>
        <w:ind w:firstLineChars="200" w:firstLine="24pt"/>
      </w:pPr>
      <w:r>
        <w:rPr>
          <w:rFonts w:hint="eastAsia"/>
        </w:rPr>
        <w:t>随着对于隐私性以及特殊场景的需求越来越高，许多研究开始将目标转成了</w:t>
      </w:r>
      <w:r>
        <w:rPr>
          <w:rFonts w:hint="eastAsia"/>
        </w:rPr>
        <w:t>Wi-Fi</w:t>
      </w:r>
      <w:r>
        <w:rPr>
          <w:rFonts w:hint="eastAsia"/>
        </w:rPr>
        <w:t>。</w:t>
      </w:r>
      <w:proofErr w:type="spellStart"/>
      <w:r>
        <w:rPr>
          <w:rFonts w:hint="eastAsia"/>
        </w:rPr>
        <w:t>Yousefi</w:t>
      </w:r>
      <w:proofErr w:type="spellEnd"/>
      <w:r>
        <w:rPr>
          <w:rFonts w:hint="eastAsia"/>
        </w:rPr>
        <w:t>等人</w:t>
      </w:r>
      <w:r w:rsidRPr="00120DEE">
        <w:rPr>
          <w:rFonts w:hint="eastAsia"/>
          <w:vertAlign w:val="superscript"/>
        </w:rPr>
        <w:t>[</w:t>
      </w:r>
      <w:r>
        <w:rPr>
          <w:vertAlign w:val="superscript"/>
        </w:rPr>
        <w:t>12</w:t>
      </w:r>
      <w:r w:rsidRPr="00120DEE">
        <w:rPr>
          <w:rFonts w:hint="eastAsia"/>
          <w:vertAlign w:val="superscript"/>
        </w:rPr>
        <w:t>]</w:t>
      </w:r>
      <w:r>
        <w:rPr>
          <w:rFonts w:hint="eastAsia"/>
        </w:rPr>
        <w:t>首先利用</w:t>
      </w:r>
      <w:r>
        <w:rPr>
          <w:rFonts w:hint="eastAsia"/>
        </w:rPr>
        <w:t>LSTM</w:t>
      </w:r>
      <w:r>
        <w:rPr>
          <w:rFonts w:hint="eastAsia"/>
        </w:rPr>
        <w:t>来提取</w:t>
      </w:r>
      <w:r>
        <w:rPr>
          <w:rFonts w:hint="eastAsia"/>
        </w:rPr>
        <w:t>Wi-Fi</w:t>
      </w:r>
      <w:r>
        <w:rPr>
          <w:rFonts w:hint="eastAsia"/>
        </w:rPr>
        <w:t>信号的特征。然而，这种传统的</w:t>
      </w:r>
      <w:r>
        <w:rPr>
          <w:rFonts w:hint="eastAsia"/>
        </w:rPr>
        <w:t>LSTM</w:t>
      </w:r>
      <w:r>
        <w:rPr>
          <w:rFonts w:hint="eastAsia"/>
        </w:rPr>
        <w:t>只能处理前向的</w:t>
      </w:r>
      <w:r>
        <w:rPr>
          <w:rFonts w:hint="eastAsia"/>
        </w:rPr>
        <w:t>Wi-Fi CSI</w:t>
      </w:r>
      <w:r>
        <w:rPr>
          <w:rFonts w:hint="eastAsia"/>
        </w:rPr>
        <w:t>读数，一些特征可能会丢失。</w:t>
      </w:r>
      <w:r>
        <w:rPr>
          <w:rFonts w:hint="eastAsia"/>
        </w:rPr>
        <w:t>Chen</w:t>
      </w:r>
      <w:r>
        <w:rPr>
          <w:rFonts w:hint="eastAsia"/>
        </w:rPr>
        <w:t>等人提出了基于注意力的双向</w:t>
      </w:r>
      <w:r>
        <w:rPr>
          <w:rFonts w:hint="eastAsia"/>
        </w:rPr>
        <w:t>LSTM</w:t>
      </w:r>
      <w:r>
        <w:rPr>
          <w:rFonts w:hint="eastAsia"/>
        </w:rPr>
        <w:t>（</w:t>
      </w:r>
      <w:r>
        <w:rPr>
          <w:rFonts w:hint="eastAsia"/>
        </w:rPr>
        <w:t>ABLSTM</w:t>
      </w:r>
      <w:r>
        <w:rPr>
          <w:rFonts w:hint="eastAsia"/>
        </w:rPr>
        <w:t>），通过处理两个方向的</w:t>
      </w:r>
      <w:r>
        <w:rPr>
          <w:rFonts w:hint="eastAsia"/>
        </w:rPr>
        <w:t>CSI</w:t>
      </w:r>
      <w:r>
        <w:rPr>
          <w:rFonts w:hint="eastAsia"/>
        </w:rPr>
        <w:t>读数来学习特征</w:t>
      </w:r>
      <w:r w:rsidRPr="00120DEE">
        <w:rPr>
          <w:rFonts w:hint="eastAsia"/>
          <w:vertAlign w:val="superscript"/>
        </w:rPr>
        <w:t>[</w:t>
      </w:r>
      <w:r>
        <w:rPr>
          <w:vertAlign w:val="superscript"/>
        </w:rPr>
        <w:t>13</w:t>
      </w:r>
      <w:r w:rsidRPr="00120DEE">
        <w:rPr>
          <w:rFonts w:hint="eastAsia"/>
          <w:vertAlign w:val="superscript"/>
        </w:rPr>
        <w:t>]</w:t>
      </w:r>
      <w:r>
        <w:rPr>
          <w:rFonts w:hint="eastAsia"/>
        </w:rPr>
        <w:t>。</w:t>
      </w:r>
      <w:r>
        <w:rPr>
          <w:rFonts w:hint="eastAsia"/>
        </w:rPr>
        <w:t>Cao</w:t>
      </w:r>
      <w:r>
        <w:rPr>
          <w:rFonts w:hint="eastAsia"/>
        </w:rPr>
        <w:t>等人采用双向</w:t>
      </w:r>
      <w:r>
        <w:rPr>
          <w:rFonts w:hint="eastAsia"/>
        </w:rPr>
        <w:t>RNN</w:t>
      </w:r>
      <w:r>
        <w:rPr>
          <w:rFonts w:hint="eastAsia"/>
        </w:rPr>
        <w:t>从睡眠时身体运动的</w:t>
      </w:r>
      <w:r>
        <w:rPr>
          <w:rFonts w:hint="eastAsia"/>
        </w:rPr>
        <w:t>Wi-Fi</w:t>
      </w:r>
      <w:r>
        <w:rPr>
          <w:rFonts w:hint="eastAsia"/>
        </w:rPr>
        <w:t>信号中学习背景信息，引入了带有</w:t>
      </w:r>
      <w:r>
        <w:rPr>
          <w:rFonts w:hint="eastAsia"/>
        </w:rPr>
        <w:t>Balloon</w:t>
      </w:r>
      <w:r>
        <w:rPr>
          <w:rFonts w:hint="eastAsia"/>
        </w:rPr>
        <w:t>机制的深度神经网络算法来处理大内存消耗的问题，通过</w:t>
      </w:r>
      <w:proofErr w:type="gramStart"/>
      <w:r>
        <w:rPr>
          <w:rFonts w:hint="eastAsia"/>
        </w:rPr>
        <w:t>扩大跨层充气</w:t>
      </w:r>
      <w:proofErr w:type="gramEnd"/>
      <w:r>
        <w:rPr>
          <w:rFonts w:hint="eastAsia"/>
        </w:rPr>
        <w:t>通道的宽度来降低训练的复杂性</w:t>
      </w:r>
      <w:r w:rsidRPr="00120DEE">
        <w:rPr>
          <w:rFonts w:hint="eastAsia"/>
          <w:vertAlign w:val="superscript"/>
        </w:rPr>
        <w:t>[</w:t>
      </w:r>
      <w:r>
        <w:rPr>
          <w:vertAlign w:val="superscript"/>
        </w:rPr>
        <w:t>14</w:t>
      </w:r>
      <w:r w:rsidRPr="00120DEE">
        <w:rPr>
          <w:rFonts w:hint="eastAsia"/>
          <w:vertAlign w:val="superscript"/>
        </w:rPr>
        <w:t>]</w:t>
      </w:r>
      <w:r>
        <w:rPr>
          <w:rFonts w:hint="eastAsia"/>
        </w:rPr>
        <w:t>。由于</w:t>
      </w:r>
      <w:r>
        <w:rPr>
          <w:rFonts w:hint="eastAsia"/>
        </w:rPr>
        <w:t>Wi-Fi</w:t>
      </w:r>
      <w:r>
        <w:rPr>
          <w:rFonts w:hint="eastAsia"/>
        </w:rPr>
        <w:t>信号带宽较窄且时间分辨率低，导致基于</w:t>
      </w:r>
      <w:r>
        <w:rPr>
          <w:rFonts w:hint="eastAsia"/>
        </w:rPr>
        <w:t>Wi-Fi</w:t>
      </w:r>
      <w:r>
        <w:rPr>
          <w:rFonts w:hint="eastAsia"/>
        </w:rPr>
        <w:t>的人体感知技术在大尺度动作感知方面由于信号特征非独立于背景环境导致大尺度动作感知模型跨域能力差，在小尺度动作感知方面目前基于移动终端的人体呼吸感知模型尚不完善</w:t>
      </w:r>
      <w:r w:rsidRPr="00120DEE">
        <w:rPr>
          <w:rFonts w:hint="eastAsia"/>
          <w:vertAlign w:val="superscript"/>
        </w:rPr>
        <w:t>[</w:t>
      </w:r>
      <w:r>
        <w:rPr>
          <w:vertAlign w:val="superscript"/>
        </w:rPr>
        <w:t>15</w:t>
      </w:r>
      <w:r w:rsidRPr="00120DEE">
        <w:rPr>
          <w:rFonts w:hint="eastAsia"/>
          <w:vertAlign w:val="superscript"/>
        </w:rPr>
        <w:t>]</w:t>
      </w:r>
      <w:r>
        <w:rPr>
          <w:rFonts w:hint="eastAsia"/>
        </w:rPr>
        <w:t>。</w:t>
      </w:r>
      <w:r>
        <w:rPr>
          <w:rFonts w:hint="eastAsia"/>
        </w:rPr>
        <w:t>Lin</w:t>
      </w:r>
      <w:r>
        <w:rPr>
          <w:rFonts w:hint="eastAsia"/>
        </w:rPr>
        <w:t>等人提出了一个名为</w:t>
      </w:r>
      <w:proofErr w:type="spellStart"/>
      <w:r>
        <w:rPr>
          <w:rFonts w:hint="eastAsia"/>
        </w:rPr>
        <w:t>WiWrite</w:t>
      </w:r>
      <w:proofErr w:type="spellEnd"/>
      <w:r>
        <w:rPr>
          <w:rFonts w:hint="eastAsia"/>
        </w:rPr>
        <w:t>的自步调密集卷积网络，用于一应俱全的细粒度手指手写识别</w:t>
      </w:r>
      <w:r w:rsidRPr="00120DEE">
        <w:rPr>
          <w:rFonts w:hint="eastAsia"/>
          <w:vertAlign w:val="superscript"/>
        </w:rPr>
        <w:t>[</w:t>
      </w:r>
      <w:r>
        <w:rPr>
          <w:vertAlign w:val="superscript"/>
        </w:rPr>
        <w:t>16</w:t>
      </w:r>
      <w:r w:rsidRPr="00120DEE">
        <w:rPr>
          <w:rFonts w:hint="eastAsia"/>
          <w:vertAlign w:val="superscript"/>
        </w:rPr>
        <w:t>]</w:t>
      </w:r>
      <w:r>
        <w:rPr>
          <w:rFonts w:hint="eastAsia"/>
        </w:rPr>
        <w:t>。</w:t>
      </w:r>
      <w:r>
        <w:rPr>
          <w:rFonts w:hint="eastAsia"/>
        </w:rPr>
        <w:t>Widar3.0</w:t>
      </w:r>
      <w:r>
        <w:rPr>
          <w:rFonts w:hint="eastAsia"/>
        </w:rPr>
        <w:t>提出了身体坐标速度曲线（</w:t>
      </w:r>
      <w:r>
        <w:rPr>
          <w:rFonts w:hint="eastAsia"/>
        </w:rPr>
        <w:t>BVP</w:t>
      </w:r>
      <w:r>
        <w:rPr>
          <w:rFonts w:hint="eastAsia"/>
        </w:rPr>
        <w:t>）的概念。它结合</w:t>
      </w:r>
      <w:r>
        <w:rPr>
          <w:rFonts w:hint="eastAsia"/>
        </w:rPr>
        <w:t>CNN</w:t>
      </w:r>
      <w:r>
        <w:rPr>
          <w:rFonts w:hint="eastAsia"/>
        </w:rPr>
        <w:t>和门控递归单元来提取</w:t>
      </w:r>
      <w:r>
        <w:rPr>
          <w:rFonts w:hint="eastAsia"/>
        </w:rPr>
        <w:t>BVP</w:t>
      </w:r>
      <w:r>
        <w:rPr>
          <w:rFonts w:hint="eastAsia"/>
        </w:rPr>
        <w:t>特征，用于识别跨域手势</w:t>
      </w:r>
      <w:r w:rsidRPr="00120DEE">
        <w:rPr>
          <w:rFonts w:hint="eastAsia"/>
          <w:vertAlign w:val="superscript"/>
        </w:rPr>
        <w:t>[</w:t>
      </w:r>
      <w:r>
        <w:rPr>
          <w:vertAlign w:val="superscript"/>
        </w:rPr>
        <w:t>17</w:t>
      </w:r>
      <w:r w:rsidRPr="00120DEE">
        <w:rPr>
          <w:rFonts w:hint="eastAsia"/>
          <w:vertAlign w:val="superscript"/>
        </w:rPr>
        <w:t>]</w:t>
      </w:r>
      <w:r>
        <w:rPr>
          <w:rFonts w:hint="eastAsia"/>
        </w:rPr>
        <w:t>。张</w:t>
      </w:r>
      <w:proofErr w:type="gramStart"/>
      <w:r>
        <w:rPr>
          <w:rFonts w:hint="eastAsia"/>
        </w:rPr>
        <w:t>东恒</w:t>
      </w:r>
      <w:r w:rsidRPr="00120DEE">
        <w:rPr>
          <w:rFonts w:hint="eastAsia"/>
          <w:vertAlign w:val="superscript"/>
        </w:rPr>
        <w:t>[</w:t>
      </w:r>
      <w:proofErr w:type="gramEnd"/>
      <w:r>
        <w:rPr>
          <w:vertAlign w:val="superscript"/>
        </w:rPr>
        <w:t>18</w:t>
      </w:r>
      <w:r w:rsidRPr="00120DEE">
        <w:rPr>
          <w:rFonts w:hint="eastAsia"/>
          <w:vertAlign w:val="superscript"/>
        </w:rPr>
        <w:t>]</w:t>
      </w:r>
      <w:r>
        <w:rPr>
          <w:rFonts w:hint="eastAsia"/>
        </w:rPr>
        <w:t>提出了一种基于</w:t>
      </w:r>
      <w:r>
        <w:rPr>
          <w:rFonts w:hint="eastAsia"/>
        </w:rPr>
        <w:t>Wi-Fi</w:t>
      </w:r>
      <w:r>
        <w:rPr>
          <w:rFonts w:hint="eastAsia"/>
        </w:rPr>
        <w:t>的人体呼吸追踪技术，基于稀疏重构的弱信号提取方法，能够有效挖掘和聚合</w:t>
      </w:r>
      <w:r>
        <w:rPr>
          <w:rFonts w:hint="eastAsia"/>
        </w:rPr>
        <w:t>Wi-Fi</w:t>
      </w:r>
      <w:r>
        <w:rPr>
          <w:rFonts w:hint="eastAsia"/>
        </w:rPr>
        <w:t>信号中存在的信息，抑制多径和噪声等干扰，实现对人体呼吸状态的细粒度分辨。此外，对抗网络、转移学习等新技术也被引入到无线传感领域</w:t>
      </w:r>
      <w:r w:rsidRPr="00120DEE">
        <w:rPr>
          <w:rFonts w:hint="eastAsia"/>
          <w:vertAlign w:val="superscript"/>
        </w:rPr>
        <w:t>[</w:t>
      </w:r>
      <w:r>
        <w:rPr>
          <w:vertAlign w:val="superscript"/>
        </w:rPr>
        <w:t>19,20</w:t>
      </w:r>
      <w:r w:rsidRPr="00120DEE">
        <w:rPr>
          <w:rFonts w:hint="eastAsia"/>
          <w:vertAlign w:val="superscript"/>
        </w:rPr>
        <w:t>]</w:t>
      </w:r>
      <w:r>
        <w:rPr>
          <w:rFonts w:hint="eastAsia"/>
        </w:rPr>
        <w:t>。</w:t>
      </w:r>
    </w:p>
    <w:p w:rsidR="00120DEE" w:rsidRDefault="00120DEE" w:rsidP="00120DEE">
      <w:pPr>
        <w:ind w:firstLineChars="200" w:firstLine="24pt"/>
      </w:pPr>
      <w:r>
        <w:rPr>
          <w:rFonts w:hint="eastAsia"/>
        </w:rPr>
        <w:t xml:space="preserve">Wi-Fi </w:t>
      </w:r>
      <w:r>
        <w:rPr>
          <w:rFonts w:hint="eastAsia"/>
        </w:rPr>
        <w:t>单模态识别一直在致力于提高识别效果，但是在多数场景下都无法稳定的达到接近视频单模态的识别率。</w:t>
      </w:r>
    </w:p>
    <w:p w:rsidR="0060610F" w:rsidRDefault="0060610F">
      <w:pPr>
        <w:pStyle w:val="2"/>
        <w:spacing w:before="6pt"/>
      </w:pPr>
      <w:bookmarkStart w:id="11" w:name="_Toc105563303"/>
      <w:bookmarkStart w:id="12" w:name="_Toc137079190"/>
      <w:r>
        <w:rPr>
          <w:rFonts w:hint="eastAsia"/>
        </w:rPr>
        <w:t>1.</w:t>
      </w:r>
      <w:r w:rsidR="004C636F">
        <w:t>2.3</w:t>
      </w:r>
      <w:r>
        <w:rPr>
          <w:rFonts w:hint="eastAsia"/>
        </w:rPr>
        <w:t xml:space="preserve">  </w:t>
      </w:r>
      <w:bookmarkEnd w:id="11"/>
      <w:r w:rsidR="004C636F">
        <w:rPr>
          <w:rFonts w:hint="eastAsia"/>
        </w:rPr>
        <w:t>多模态融合的人体动作识别</w:t>
      </w:r>
      <w:bookmarkEnd w:id="12"/>
    </w:p>
    <w:p w:rsidR="005537ED" w:rsidRDefault="005537ED" w:rsidP="005537ED">
      <w:pPr>
        <w:ind w:firstLineChars="200" w:firstLine="24pt"/>
      </w:pPr>
      <w:r>
        <w:rPr>
          <w:rFonts w:hint="eastAsia"/>
        </w:rPr>
        <w:t>多模态学习是一种建模方法，旨在通过融合、共同学习和其他方法来处理和联系多种传感模式的信息，从而提取其新颖性。多模态机器学习的动机来自于这样一个事实，即单模态模型有其自身的缺点，使得它们的表现不尽如人意，例如，当图像在光照、相机角度或背景杂波方面有问题时，基于视觉的模型就不能很好地工作。在这种情况下，</w:t>
      </w:r>
      <w:r>
        <w:rPr>
          <w:rFonts w:hint="eastAsia"/>
        </w:rPr>
        <w:lastRenderedPageBreak/>
        <w:t>来自不同模式的数据集合被证明是有益的。此外，人类对世界的体验是多模态的，有视觉、听觉、语言和嗅觉感受器等，</w:t>
      </w:r>
      <w:proofErr w:type="gramStart"/>
      <w:r>
        <w:rPr>
          <w:rFonts w:hint="eastAsia"/>
        </w:rPr>
        <w:t>这鼓励</w:t>
      </w:r>
      <w:proofErr w:type="gramEnd"/>
      <w:r>
        <w:rPr>
          <w:rFonts w:hint="eastAsia"/>
        </w:rPr>
        <w:t>了多模态学习的引入。</w:t>
      </w:r>
    </w:p>
    <w:p w:rsidR="005537ED" w:rsidRDefault="005537ED" w:rsidP="005537ED">
      <w:pPr>
        <w:ind w:firstLineChars="200" w:firstLine="24pt"/>
      </w:pPr>
      <w:r>
        <w:rPr>
          <w:rFonts w:hint="eastAsia"/>
        </w:rPr>
        <w:t>有很多研究已经在尝试通过视觉和</w:t>
      </w:r>
      <w:r>
        <w:rPr>
          <w:rFonts w:hint="eastAsia"/>
        </w:rPr>
        <w:t xml:space="preserve"> Wi-Fi </w:t>
      </w:r>
      <w:r>
        <w:rPr>
          <w:rFonts w:hint="eastAsia"/>
        </w:rPr>
        <w:t>的多模态融合来提高对人体行为感知的识别效果。</w:t>
      </w:r>
      <w:r>
        <w:rPr>
          <w:rFonts w:hint="eastAsia"/>
        </w:rPr>
        <w:t>H Zou</w:t>
      </w:r>
      <w:r>
        <w:rPr>
          <w:rFonts w:hint="eastAsia"/>
        </w:rPr>
        <w:t>等人</w:t>
      </w:r>
      <w:r w:rsidRPr="00120DEE">
        <w:rPr>
          <w:rFonts w:hint="eastAsia"/>
          <w:vertAlign w:val="superscript"/>
        </w:rPr>
        <w:t>[</w:t>
      </w:r>
      <w:r>
        <w:rPr>
          <w:vertAlign w:val="superscript"/>
        </w:rPr>
        <w:t>21</w:t>
      </w:r>
      <w:r w:rsidRPr="00120DEE">
        <w:rPr>
          <w:rFonts w:hint="eastAsia"/>
          <w:vertAlign w:val="superscript"/>
        </w:rPr>
        <w:t>]</w:t>
      </w:r>
      <w:r>
        <w:rPr>
          <w:rFonts w:hint="eastAsia"/>
        </w:rPr>
        <w:t>提取了细粒度的</w:t>
      </w:r>
      <w:r>
        <w:rPr>
          <w:rFonts w:hint="eastAsia"/>
        </w:rPr>
        <w:t>Wi-Fi</w:t>
      </w:r>
      <w:r>
        <w:rPr>
          <w:rFonts w:hint="eastAsia"/>
        </w:rPr>
        <w:t>通道信息将它们转换为</w:t>
      </w:r>
      <w:r>
        <w:rPr>
          <w:rFonts w:hint="eastAsia"/>
        </w:rPr>
        <w:t>Wi-Fi</w:t>
      </w:r>
      <w:r>
        <w:rPr>
          <w:rFonts w:hint="eastAsia"/>
        </w:rPr>
        <w:t>帧并设计了一个特别的卷积神经网络模型用于在</w:t>
      </w:r>
      <w:r>
        <w:t>Wi-Fi</w:t>
      </w:r>
      <w:proofErr w:type="gramStart"/>
      <w:r>
        <w:rPr>
          <w:rFonts w:hint="eastAsia"/>
        </w:rPr>
        <w:t>帧中提取</w:t>
      </w:r>
      <w:proofErr w:type="gramEnd"/>
      <w:r>
        <w:rPr>
          <w:rFonts w:hint="eastAsia"/>
        </w:rPr>
        <w:t>高级代表性特征，以便提供人类活动的估计。</w:t>
      </w:r>
      <w:r w:rsidR="004A0F22">
        <w:t xml:space="preserve">Alamgir </w:t>
      </w:r>
      <w:r>
        <w:rPr>
          <w:rFonts w:hint="eastAsia"/>
        </w:rPr>
        <w:t>等人</w:t>
      </w:r>
      <w:r w:rsidRPr="00120DEE">
        <w:rPr>
          <w:rFonts w:hint="eastAsia"/>
          <w:vertAlign w:val="superscript"/>
        </w:rPr>
        <w:t>[</w:t>
      </w:r>
      <w:r>
        <w:rPr>
          <w:vertAlign w:val="superscript"/>
        </w:rPr>
        <w:t>22</w:t>
      </w:r>
      <w:r w:rsidRPr="00120DEE">
        <w:rPr>
          <w:rFonts w:hint="eastAsia"/>
          <w:vertAlign w:val="superscript"/>
        </w:rPr>
        <w:t>]</w:t>
      </w:r>
      <w:r>
        <w:rPr>
          <w:rFonts w:hint="eastAsia"/>
        </w:rPr>
        <w:t>设计的</w:t>
      </w:r>
      <w:r w:rsidR="004A0F22" w:rsidRPr="004A0F22">
        <w:rPr>
          <w:rFonts w:hint="eastAsia"/>
        </w:rPr>
        <w:t>多模态情感识别框架</w:t>
      </w:r>
      <w:r w:rsidR="004A0F22" w:rsidRPr="004A0F22">
        <w:rPr>
          <w:rFonts w:hint="eastAsia"/>
        </w:rPr>
        <w:t>InceptionV3DenseNet</w:t>
      </w:r>
      <w:r>
        <w:rPr>
          <w:rFonts w:hint="eastAsia"/>
        </w:rPr>
        <w:t>，</w:t>
      </w:r>
      <w:r w:rsidR="004A0F22" w:rsidRPr="004A0F22">
        <w:rPr>
          <w:rFonts w:hint="eastAsia"/>
        </w:rPr>
        <w:t>从视频中提取诸如镜头长度、照明关键、运动和颜色等特征</w:t>
      </w:r>
      <w:r w:rsidR="004A0F22">
        <w:rPr>
          <w:rFonts w:hint="eastAsia"/>
        </w:rPr>
        <w:t>，</w:t>
      </w:r>
      <w:r w:rsidR="004A0F22" w:rsidRPr="004A0F22">
        <w:rPr>
          <w:rFonts w:hint="eastAsia"/>
        </w:rPr>
        <w:t>从音频中提取零交叉率、梅尔频谱系数（</w:t>
      </w:r>
      <w:r w:rsidR="004A0F22" w:rsidRPr="004A0F22">
        <w:rPr>
          <w:rFonts w:hint="eastAsia"/>
        </w:rPr>
        <w:t>MFCC</w:t>
      </w:r>
      <w:r w:rsidR="004A0F22" w:rsidRPr="004A0F22">
        <w:rPr>
          <w:rFonts w:hint="eastAsia"/>
        </w:rPr>
        <w:t>）、能量和音调，从文本中提取单词、大词和</w:t>
      </w:r>
      <w:r w:rsidR="004A0F22" w:rsidRPr="004A0F22">
        <w:rPr>
          <w:rFonts w:hint="eastAsia"/>
        </w:rPr>
        <w:t>TF-IDF</w:t>
      </w:r>
      <w:r w:rsidR="004A0F22">
        <w:rPr>
          <w:rFonts w:hint="eastAsia"/>
        </w:rPr>
        <w:t>，</w:t>
      </w:r>
      <w:r w:rsidR="004A0F22" w:rsidRPr="004A0F22">
        <w:rPr>
          <w:rFonts w:hint="eastAsia"/>
        </w:rPr>
        <w:t>使用多组综合典型相关分析（</w:t>
      </w:r>
      <w:r w:rsidR="004A0F22" w:rsidRPr="004A0F22">
        <w:rPr>
          <w:rFonts w:hint="eastAsia"/>
        </w:rPr>
        <w:t>MICCA</w:t>
      </w:r>
      <w:r w:rsidR="004A0F22" w:rsidRPr="004A0F22">
        <w:rPr>
          <w:rFonts w:hint="eastAsia"/>
        </w:rPr>
        <w:t>）进行融合</w:t>
      </w:r>
      <w:r w:rsidR="004A0F22">
        <w:rPr>
          <w:rFonts w:hint="eastAsia"/>
        </w:rPr>
        <w:t>，模型有很大的提升</w:t>
      </w:r>
      <w:r>
        <w:rPr>
          <w:rFonts w:hint="eastAsia"/>
        </w:rPr>
        <w:t>。</w:t>
      </w:r>
      <w:r>
        <w:rPr>
          <w:rFonts w:hint="eastAsia"/>
        </w:rPr>
        <w:t>Huang Z</w:t>
      </w:r>
      <w:r>
        <w:rPr>
          <w:rFonts w:hint="eastAsia"/>
        </w:rPr>
        <w:t>等人</w:t>
      </w:r>
      <w:r w:rsidRPr="00120DEE">
        <w:rPr>
          <w:rFonts w:hint="eastAsia"/>
          <w:vertAlign w:val="superscript"/>
        </w:rPr>
        <w:t>[</w:t>
      </w:r>
      <w:r>
        <w:rPr>
          <w:vertAlign w:val="superscript"/>
        </w:rPr>
        <w:t>23</w:t>
      </w:r>
      <w:r w:rsidRPr="00120DEE">
        <w:rPr>
          <w:rFonts w:hint="eastAsia"/>
          <w:vertAlign w:val="superscript"/>
        </w:rPr>
        <w:t>]</w:t>
      </w:r>
      <w:r>
        <w:rPr>
          <w:rFonts w:hint="eastAsia"/>
        </w:rPr>
        <w:t>提出了一种新的动态内外模态注意力（</w:t>
      </w:r>
      <w:r>
        <w:rPr>
          <w:rFonts w:hint="eastAsia"/>
        </w:rPr>
        <w:t>DIIA</w:t>
      </w:r>
      <w:r>
        <w:rPr>
          <w:rFonts w:hint="eastAsia"/>
        </w:rPr>
        <w:t>）模型，有效地融合了音频和文本两种模态信息。其中的多模态知识蒸馏（</w:t>
      </w:r>
      <w:r>
        <w:rPr>
          <w:rFonts w:hint="eastAsia"/>
        </w:rPr>
        <w:t>MKD</w:t>
      </w:r>
      <w:r>
        <w:rPr>
          <w:rFonts w:hint="eastAsia"/>
        </w:rPr>
        <w:t>）模块，对多模态</w:t>
      </w:r>
      <w:r>
        <w:rPr>
          <w:rFonts w:hint="eastAsia"/>
        </w:rPr>
        <w:t>MC</w:t>
      </w:r>
      <w:r>
        <w:rPr>
          <w:rFonts w:hint="eastAsia"/>
        </w:rPr>
        <w:t>模型能够仅基于文本或音频准确预测答案有很大帮助。</w:t>
      </w:r>
      <w:r>
        <w:rPr>
          <w:rFonts w:hint="eastAsia"/>
        </w:rPr>
        <w:t>P Gao</w:t>
      </w:r>
      <w:r>
        <w:rPr>
          <w:rFonts w:hint="eastAsia"/>
        </w:rPr>
        <w:t>等人</w:t>
      </w:r>
      <w:r w:rsidRPr="00120DEE">
        <w:rPr>
          <w:rFonts w:hint="eastAsia"/>
          <w:vertAlign w:val="superscript"/>
        </w:rPr>
        <w:t>[</w:t>
      </w:r>
      <w:r>
        <w:rPr>
          <w:vertAlign w:val="superscript"/>
        </w:rPr>
        <w:t>24</w:t>
      </w:r>
      <w:r w:rsidRPr="00120DEE">
        <w:rPr>
          <w:rFonts w:hint="eastAsia"/>
          <w:vertAlign w:val="superscript"/>
        </w:rPr>
        <w:t>]</w:t>
      </w:r>
      <w:r>
        <w:rPr>
          <w:rFonts w:hint="eastAsia"/>
        </w:rPr>
        <w:t>通过内部和跨模态信息流动态融合多模态特征，这种方法可以强大地捕获语言和视觉领域之间的高级交互，从而显著提高视觉问题回答的性能。但是以上多模态融合的讨论都局限在正常的环境和条件下，</w:t>
      </w:r>
      <w:r>
        <w:rPr>
          <w:rFonts w:hint="eastAsia"/>
        </w:rPr>
        <w:t>L Deng</w:t>
      </w:r>
      <w:r>
        <w:rPr>
          <w:rFonts w:hint="eastAsia"/>
        </w:rPr>
        <w:t>等人</w:t>
      </w:r>
      <w:r w:rsidRPr="00120DEE">
        <w:rPr>
          <w:rFonts w:hint="eastAsia"/>
          <w:vertAlign w:val="superscript"/>
        </w:rPr>
        <w:t>[</w:t>
      </w:r>
      <w:r>
        <w:rPr>
          <w:vertAlign w:val="superscript"/>
        </w:rPr>
        <w:t>25</w:t>
      </w:r>
      <w:r w:rsidRPr="00120DEE">
        <w:rPr>
          <w:rFonts w:hint="eastAsia"/>
          <w:vertAlign w:val="superscript"/>
        </w:rPr>
        <w:t>]</w:t>
      </w:r>
      <w:r>
        <w:rPr>
          <w:rFonts w:hint="eastAsia"/>
        </w:rPr>
        <w:t>开始讨论多模态感知模型在低光照场景中的步态感知识别，但是没有对遮挡场景进行测试。</w:t>
      </w:r>
    </w:p>
    <w:p w:rsidR="0060610F" w:rsidRDefault="005537ED" w:rsidP="005537ED">
      <w:pPr>
        <w:ind w:firstLineChars="200" w:firstLine="24pt"/>
      </w:pPr>
      <w:r>
        <w:rPr>
          <w:rFonts w:hint="eastAsia"/>
        </w:rPr>
        <w:t>多模态机器学习涉及两个主要的技术，即融合和协同学习，这在本质上有助于提高它的新颖性。融合包括在特征或决策层面结合来自多种传感模式的信息，以进行预测。基于特征的融合在不同模式的特征被提取后立即进行整合，而基于决策的融合则在每个模式做出决策（如分类或回归）后进行整合。基于特征的融合学会利用不同模态的低级特征之间的相关性，并且由于它涉及到训练一个单一的模型，所以训练起来很简单。另一方面，基于决策的融合使用一些机制，如平均法、投票方案或学习的模型来融合单模态决策。回过头来看，基于决策的模型有几个重要的优点。首先，它们允许不同的模型用于不同的模态，从而具有更大的灵活性。其次，它们对来自单一或多个模式的数据损失更加稳健。协同学习通过利用其他资源丰富的模态的知识，使资源贫乏的模态（缺乏注释的数据，嘈杂的输入）的模型化。它通过利用最先进的迁移学习和领域适应方法实现这一能力</w:t>
      </w:r>
      <w:r w:rsidRPr="00120DEE">
        <w:rPr>
          <w:rFonts w:hint="eastAsia"/>
          <w:vertAlign w:val="superscript"/>
        </w:rPr>
        <w:t>[</w:t>
      </w:r>
      <w:r>
        <w:rPr>
          <w:vertAlign w:val="superscript"/>
        </w:rPr>
        <w:t>26</w:t>
      </w:r>
      <w:r>
        <w:rPr>
          <w:rFonts w:hint="eastAsia"/>
          <w:vertAlign w:val="superscript"/>
        </w:rPr>
        <w:t>,2</w:t>
      </w:r>
      <w:r>
        <w:rPr>
          <w:vertAlign w:val="superscript"/>
        </w:rPr>
        <w:t>7</w:t>
      </w:r>
      <w:r w:rsidRPr="00120DEE">
        <w:rPr>
          <w:rFonts w:hint="eastAsia"/>
          <w:vertAlign w:val="superscript"/>
        </w:rPr>
        <w:t>]</w:t>
      </w:r>
      <w:r>
        <w:rPr>
          <w:rFonts w:hint="eastAsia"/>
        </w:rPr>
        <w:t>。目前的机器学习算法在很大程度上依赖注释数据进行训练，而这些数据的获得需要大量的人力投入。因此，关于改进无监督学习方法的讨论已经很多了。在这种情况下，共同学习证明了其存在的价值。</w:t>
      </w:r>
    </w:p>
    <w:p w:rsidR="0060610F" w:rsidRDefault="0060610F">
      <w:pPr>
        <w:pStyle w:val="2"/>
        <w:spacing w:before="6pt"/>
      </w:pPr>
      <w:bookmarkStart w:id="13" w:name="_Toc105563304"/>
      <w:bookmarkStart w:id="14" w:name="_Toc137079191"/>
      <w:r>
        <w:rPr>
          <w:rFonts w:hint="eastAsia"/>
        </w:rPr>
        <w:t>1.</w:t>
      </w:r>
      <w:r w:rsidR="005537ED">
        <w:t>3</w:t>
      </w:r>
      <w:r>
        <w:rPr>
          <w:rFonts w:hint="eastAsia"/>
        </w:rPr>
        <w:t xml:space="preserve">  </w:t>
      </w:r>
      <w:bookmarkEnd w:id="13"/>
      <w:r w:rsidR="005537ED">
        <w:rPr>
          <w:rFonts w:hint="eastAsia"/>
        </w:rPr>
        <w:t>本文研究内容与结构</w:t>
      </w:r>
      <w:bookmarkEnd w:id="14"/>
    </w:p>
    <w:p w:rsidR="005537ED" w:rsidRDefault="005537ED">
      <w:pPr>
        <w:ind w:firstLineChars="200" w:firstLine="24pt"/>
      </w:pPr>
      <w:r w:rsidRPr="005537ED">
        <w:rPr>
          <w:rFonts w:hint="eastAsia"/>
        </w:rPr>
        <w:t>本文旨在探索一种基于</w:t>
      </w:r>
      <w:r w:rsidRPr="005537ED">
        <w:rPr>
          <w:rFonts w:hint="eastAsia"/>
        </w:rPr>
        <w:t>Wi-Fi</w:t>
      </w:r>
      <w:r w:rsidRPr="005537ED">
        <w:rPr>
          <w:rFonts w:hint="eastAsia"/>
        </w:rPr>
        <w:t>和视觉技术的多模态感知方法，使其能够适应各种特殊环境，无论是在不同光照条件下，还是在环境中存在不同程度的遮挡情况下，都能够</w:t>
      </w:r>
      <w:r w:rsidRPr="005537ED">
        <w:rPr>
          <w:rFonts w:hint="eastAsia"/>
        </w:rPr>
        <w:lastRenderedPageBreak/>
        <w:t>达到高精度和较高实时性的感知和识别人体行为的效果。为了实现这一目标，本文提出了一种新颖的多模态融合模型。该模型在现有的</w:t>
      </w:r>
      <w:proofErr w:type="spellStart"/>
      <w:r w:rsidRPr="005537ED">
        <w:rPr>
          <w:rFonts w:hint="eastAsia"/>
        </w:rPr>
        <w:t>GaitFi</w:t>
      </w:r>
      <w:proofErr w:type="spellEnd"/>
      <w:r w:rsidRPr="005537ED">
        <w:rPr>
          <w:rFonts w:hint="eastAsia"/>
        </w:rPr>
        <w:t>模型的基础上，进行了诸多创新和改进，在许多特殊场景下都显示出优异的性能。</w:t>
      </w:r>
    </w:p>
    <w:p w:rsidR="005537ED" w:rsidRDefault="003B18C6" w:rsidP="003B18C6">
      <w:pPr>
        <w:widowControl w:val="0"/>
        <w:adjustRightInd w:val="0"/>
        <w:snapToGrid w:val="0"/>
        <w:ind w:firstLineChars="200" w:firstLine="24pt"/>
      </w:pPr>
      <w:r>
        <w:rPr>
          <w:rFonts w:hint="eastAsia"/>
        </w:rPr>
        <w:t>（</w:t>
      </w:r>
      <w:r>
        <w:rPr>
          <w:rFonts w:hint="eastAsia"/>
        </w:rPr>
        <w:t>1</w:t>
      </w:r>
      <w:r>
        <w:rPr>
          <w:rFonts w:hint="eastAsia"/>
        </w:rPr>
        <w:t>）</w:t>
      </w:r>
      <w:bookmarkStart w:id="15" w:name="_Hlk137032753"/>
      <w:r>
        <w:rPr>
          <w:rFonts w:hint="eastAsia"/>
        </w:rPr>
        <w:t xml:space="preserve"> </w:t>
      </w:r>
      <w:bookmarkEnd w:id="15"/>
      <w:r w:rsidR="005537ED" w:rsidRPr="005537ED">
        <w:rPr>
          <w:rFonts w:hint="eastAsia"/>
        </w:rPr>
        <w:t>本文提出了</w:t>
      </w:r>
      <w:proofErr w:type="spellStart"/>
      <w:r w:rsidR="005537ED" w:rsidRPr="005537ED">
        <w:rPr>
          <w:rFonts w:hint="eastAsia"/>
        </w:rPr>
        <w:t>ViFi</w:t>
      </w:r>
      <w:proofErr w:type="spellEnd"/>
      <w:r w:rsidR="005537ED" w:rsidRPr="005537ED">
        <w:rPr>
          <w:rFonts w:hint="eastAsia"/>
        </w:rPr>
        <w:t>模型，对视频摄像头采集到的样本增加目标检测作为数据预处理的一部分，在单视频模态的训练上都有了不同程度的提升，测试结果准确率提高幅度从</w:t>
      </w:r>
      <w:r w:rsidR="005537ED" w:rsidRPr="005537ED">
        <w:rPr>
          <w:rFonts w:hint="eastAsia"/>
        </w:rPr>
        <w:t>1.56%</w:t>
      </w:r>
      <w:r w:rsidR="005537ED" w:rsidRPr="005537ED">
        <w:rPr>
          <w:rFonts w:hint="eastAsia"/>
        </w:rPr>
        <w:t>到</w:t>
      </w:r>
      <w:r w:rsidR="005537ED" w:rsidRPr="005537ED">
        <w:rPr>
          <w:rFonts w:hint="eastAsia"/>
        </w:rPr>
        <w:t>7.81%</w:t>
      </w:r>
      <w:r w:rsidR="005537ED" w:rsidRPr="005537ED">
        <w:rPr>
          <w:rFonts w:hint="eastAsia"/>
        </w:rPr>
        <w:t>不等，使得多模态模型更加稳定，并在极端场景下有超过</w:t>
      </w:r>
      <w:r w:rsidR="005537ED" w:rsidRPr="005537ED">
        <w:rPr>
          <w:rFonts w:hint="eastAsia"/>
        </w:rPr>
        <w:t>20%</w:t>
      </w:r>
      <w:r w:rsidR="005537ED" w:rsidRPr="005537ED">
        <w:rPr>
          <w:rFonts w:hint="eastAsia"/>
        </w:rPr>
        <w:t>的准确率提升。</w:t>
      </w:r>
    </w:p>
    <w:p w:rsidR="005537ED" w:rsidRDefault="003B18C6" w:rsidP="003B18C6">
      <w:pPr>
        <w:widowControl w:val="0"/>
        <w:adjustRightInd w:val="0"/>
        <w:snapToGrid w:val="0"/>
        <w:ind w:firstLineChars="200" w:firstLine="24pt"/>
      </w:pPr>
      <w:r>
        <w:rPr>
          <w:rFonts w:hint="eastAsia"/>
        </w:rPr>
        <w:t>（</w:t>
      </w:r>
      <w:r>
        <w:rPr>
          <w:rFonts w:hint="eastAsia"/>
        </w:rPr>
        <w:t>2</w:t>
      </w:r>
      <w:r>
        <w:rPr>
          <w:rFonts w:hint="eastAsia"/>
        </w:rPr>
        <w:t>）</w:t>
      </w:r>
      <w:r>
        <w:rPr>
          <w:rFonts w:hint="eastAsia"/>
        </w:rPr>
        <w:t xml:space="preserve"> </w:t>
      </w:r>
      <w:r w:rsidRPr="005537ED">
        <w:rPr>
          <w:rFonts w:hint="eastAsia"/>
        </w:rPr>
        <w:t>本</w:t>
      </w:r>
      <w:r w:rsidR="005537ED">
        <w:rPr>
          <w:rFonts w:hint="eastAsia"/>
        </w:rPr>
        <w:t>文使用对时空域分别扩散卷积的时空域卷积网络</w:t>
      </w:r>
      <w:r w:rsidR="005537ED" w:rsidRPr="00120DEE">
        <w:rPr>
          <w:rFonts w:hint="eastAsia"/>
          <w:vertAlign w:val="superscript"/>
        </w:rPr>
        <w:t>[</w:t>
      </w:r>
      <w:r w:rsidR="005537ED">
        <w:rPr>
          <w:vertAlign w:val="superscript"/>
        </w:rPr>
        <w:t>28</w:t>
      </w:r>
      <w:r w:rsidR="005537ED" w:rsidRPr="00120DEE">
        <w:rPr>
          <w:rFonts w:hint="eastAsia"/>
          <w:vertAlign w:val="superscript"/>
        </w:rPr>
        <w:t>]</w:t>
      </w:r>
      <w:r w:rsidR="005537ED">
        <w:rPr>
          <w:rFonts w:hint="eastAsia"/>
        </w:rPr>
        <w:t>替换了</w:t>
      </w:r>
      <w:r w:rsidR="005537ED">
        <w:rPr>
          <w:rFonts w:hint="eastAsia"/>
        </w:rPr>
        <w:t>CRNN</w:t>
      </w:r>
      <w:r w:rsidR="005537ED">
        <w:rPr>
          <w:rFonts w:hint="eastAsia"/>
        </w:rPr>
        <w:t>模型中对于</w:t>
      </w:r>
      <w:r w:rsidR="005537ED">
        <w:rPr>
          <w:rFonts w:hint="eastAsia"/>
        </w:rPr>
        <w:t>Wi-Fi</w:t>
      </w:r>
      <w:r w:rsidR="005537ED">
        <w:rPr>
          <w:rFonts w:hint="eastAsia"/>
        </w:rPr>
        <w:t>数据的处理，在单</w:t>
      </w:r>
      <w:r w:rsidR="005537ED">
        <w:rPr>
          <w:rFonts w:hint="eastAsia"/>
        </w:rPr>
        <w:t>Wi-Fi</w:t>
      </w:r>
      <w:r w:rsidR="005537ED">
        <w:rPr>
          <w:rFonts w:hint="eastAsia"/>
        </w:rPr>
        <w:t>模态的训练上提升幅度在</w:t>
      </w:r>
      <w:r w:rsidR="005537ED">
        <w:rPr>
          <w:rFonts w:hint="eastAsia"/>
        </w:rPr>
        <w:t>3.65%</w:t>
      </w:r>
      <w:r w:rsidR="005537ED">
        <w:rPr>
          <w:rFonts w:hint="eastAsia"/>
        </w:rPr>
        <w:t>到</w:t>
      </w:r>
      <w:r w:rsidR="005537ED">
        <w:rPr>
          <w:rFonts w:hint="eastAsia"/>
        </w:rPr>
        <w:t>11.46%</w:t>
      </w:r>
      <w:r w:rsidR="005537ED">
        <w:rPr>
          <w:rFonts w:hint="eastAsia"/>
        </w:rPr>
        <w:t>不等，对多模态模型的提升在不同遮挡的场景下提升约为</w:t>
      </w:r>
      <w:r w:rsidR="005537ED">
        <w:rPr>
          <w:rFonts w:hint="eastAsia"/>
        </w:rPr>
        <w:t>2%</w:t>
      </w:r>
      <w:r w:rsidR="005537ED">
        <w:rPr>
          <w:rFonts w:hint="eastAsia"/>
        </w:rPr>
        <w:t>，不同光照的场景提升约为</w:t>
      </w:r>
      <w:r w:rsidR="005537ED">
        <w:rPr>
          <w:rFonts w:hint="eastAsia"/>
        </w:rPr>
        <w:t>1%</w:t>
      </w:r>
      <w:r w:rsidR="005537ED">
        <w:rPr>
          <w:rFonts w:hint="eastAsia"/>
        </w:rPr>
        <w:t>。</w:t>
      </w:r>
    </w:p>
    <w:p w:rsidR="005537ED" w:rsidRDefault="003B18C6" w:rsidP="003B18C6">
      <w:pPr>
        <w:widowControl w:val="0"/>
        <w:adjustRightInd w:val="0"/>
        <w:snapToGrid w:val="0"/>
        <w:ind w:firstLineChars="200" w:firstLine="24pt"/>
      </w:pPr>
      <w:r>
        <w:rPr>
          <w:rFonts w:hint="eastAsia"/>
        </w:rPr>
        <w:t>（</w:t>
      </w:r>
      <w:r>
        <w:rPr>
          <w:rFonts w:hint="eastAsia"/>
        </w:rPr>
        <w:t>3</w:t>
      </w:r>
      <w:r>
        <w:rPr>
          <w:rFonts w:hint="eastAsia"/>
        </w:rPr>
        <w:t>）</w:t>
      </w:r>
      <w:r>
        <w:rPr>
          <w:rFonts w:hint="eastAsia"/>
        </w:rPr>
        <w:t xml:space="preserve"> </w:t>
      </w:r>
      <w:r w:rsidRPr="005537ED">
        <w:rPr>
          <w:rFonts w:hint="eastAsia"/>
        </w:rPr>
        <w:t>本文</w:t>
      </w:r>
      <w:r w:rsidR="005537ED">
        <w:rPr>
          <w:rFonts w:hint="eastAsia"/>
        </w:rPr>
        <w:t>尝试了多种模态融合方式（直接相联、相加、加权）并在不同场景下进行消融实验，并最终选定出最为稳定的融合方式。根据单模态的效果进行调整的权重加权融合通常会取得更为优秀的效果，直接相联相比最优加权的准确率降低幅度通常不超过</w:t>
      </w:r>
      <w:r w:rsidR="005537ED">
        <w:rPr>
          <w:rFonts w:hint="eastAsia"/>
        </w:rPr>
        <w:t>1.5%</w:t>
      </w:r>
      <w:r w:rsidR="005537ED">
        <w:rPr>
          <w:rFonts w:hint="eastAsia"/>
        </w:rPr>
        <w:t>。</w:t>
      </w:r>
    </w:p>
    <w:p w:rsidR="005537ED" w:rsidRDefault="003B18C6" w:rsidP="003B18C6">
      <w:pPr>
        <w:widowControl w:val="0"/>
        <w:adjustRightInd w:val="0"/>
        <w:snapToGrid w:val="0"/>
        <w:ind w:firstLineChars="200" w:firstLine="24pt"/>
      </w:pPr>
      <w:r>
        <w:rPr>
          <w:rFonts w:hint="eastAsia"/>
        </w:rPr>
        <w:t>（</w:t>
      </w:r>
      <w:r>
        <w:rPr>
          <w:rFonts w:hint="eastAsia"/>
        </w:rPr>
        <w:t>4</w:t>
      </w:r>
      <w:r>
        <w:rPr>
          <w:rFonts w:hint="eastAsia"/>
        </w:rPr>
        <w:t>）</w:t>
      </w:r>
      <w:r>
        <w:rPr>
          <w:rFonts w:hint="eastAsia"/>
        </w:rPr>
        <w:t xml:space="preserve"> </w:t>
      </w:r>
      <w:r w:rsidRPr="005537ED">
        <w:rPr>
          <w:rFonts w:hint="eastAsia"/>
        </w:rPr>
        <w:t>本文</w:t>
      </w:r>
      <w:r w:rsidR="005537ED">
        <w:rPr>
          <w:rFonts w:hint="eastAsia"/>
        </w:rPr>
        <w:t>最终将多种场景下的数据进行合并混杂训练，最终得到可以应对多种复杂场景的大型识别模型</w:t>
      </w:r>
      <w:proofErr w:type="gramStart"/>
      <w:r w:rsidR="005537ED">
        <w:rPr>
          <w:rFonts w:hint="eastAsia"/>
        </w:rPr>
        <w:t>预训练</w:t>
      </w:r>
      <w:proofErr w:type="gramEnd"/>
      <w:r w:rsidR="005537ED">
        <w:rPr>
          <w:rFonts w:hint="eastAsia"/>
        </w:rPr>
        <w:t>权重，在特殊光线场景下准确率超过</w:t>
      </w:r>
      <w:r w:rsidR="005537ED">
        <w:rPr>
          <w:rFonts w:hint="eastAsia"/>
        </w:rPr>
        <w:t>93.75%</w:t>
      </w:r>
      <w:r w:rsidR="005537ED">
        <w:rPr>
          <w:rFonts w:hint="eastAsia"/>
        </w:rPr>
        <w:t>，在两种遮挡场景的识别准确率均为</w:t>
      </w:r>
      <w:r w:rsidR="005537ED">
        <w:rPr>
          <w:rFonts w:hint="eastAsia"/>
        </w:rPr>
        <w:t>95.833%</w:t>
      </w:r>
      <w:r w:rsidR="005537ED">
        <w:rPr>
          <w:rFonts w:hint="eastAsia"/>
        </w:rPr>
        <w:t>。</w:t>
      </w:r>
    </w:p>
    <w:p w:rsidR="005537ED" w:rsidRDefault="00946B21">
      <w:pPr>
        <w:ind w:firstLineChars="200" w:firstLine="24pt"/>
      </w:pPr>
      <w:r w:rsidRPr="00946B21">
        <w:rPr>
          <w:rFonts w:hint="eastAsia"/>
        </w:rPr>
        <w:t>本文的剩余部分组织如下：第</w:t>
      </w:r>
      <w:r>
        <w:t>2</w:t>
      </w:r>
      <w:r w:rsidRPr="00946B21">
        <w:rPr>
          <w:rFonts w:hint="eastAsia"/>
        </w:rPr>
        <w:t>章从</w:t>
      </w:r>
      <w:r w:rsidRPr="00946B21">
        <w:rPr>
          <w:rFonts w:hint="eastAsia"/>
        </w:rPr>
        <w:t>Wi-Fi</w:t>
      </w:r>
      <w:r w:rsidRPr="00946B21">
        <w:rPr>
          <w:rFonts w:hint="eastAsia"/>
        </w:rPr>
        <w:t>的</w:t>
      </w:r>
      <w:r w:rsidRPr="00946B21">
        <w:rPr>
          <w:rFonts w:hint="eastAsia"/>
        </w:rPr>
        <w:t>CSI</w:t>
      </w:r>
      <w:r w:rsidRPr="00946B21">
        <w:rPr>
          <w:rFonts w:hint="eastAsia"/>
        </w:rPr>
        <w:t>数据、视频的采样和编码、深度学习和多模态融合三个方面简要介绍论文中涉及的相关技术；第</w:t>
      </w:r>
      <w:r>
        <w:t>3</w:t>
      </w:r>
      <w:r w:rsidRPr="00946B21">
        <w:rPr>
          <w:rFonts w:hint="eastAsia"/>
        </w:rPr>
        <w:t>章对本文提出的</w:t>
      </w:r>
      <w:proofErr w:type="spellStart"/>
      <w:r w:rsidRPr="00946B21">
        <w:rPr>
          <w:rFonts w:hint="eastAsia"/>
        </w:rPr>
        <w:t>ViFi</w:t>
      </w:r>
      <w:proofErr w:type="spellEnd"/>
      <w:r w:rsidRPr="00946B21">
        <w:rPr>
          <w:rFonts w:hint="eastAsia"/>
        </w:rPr>
        <w:t>模型进行详细的介绍；第</w:t>
      </w:r>
      <w:r>
        <w:t>4</w:t>
      </w:r>
      <w:r w:rsidRPr="00946B21">
        <w:rPr>
          <w:rFonts w:hint="eastAsia"/>
        </w:rPr>
        <w:t>章主要介绍以</w:t>
      </w:r>
      <w:r w:rsidRPr="00946B21">
        <w:rPr>
          <w:rFonts w:hint="eastAsia"/>
        </w:rPr>
        <w:t>LRM</w:t>
      </w:r>
      <w:proofErr w:type="gramStart"/>
      <w:r w:rsidRPr="00946B21">
        <w:rPr>
          <w:rFonts w:hint="eastAsia"/>
        </w:rPr>
        <w:t>预训练</w:t>
      </w:r>
      <w:proofErr w:type="gramEnd"/>
      <w:r w:rsidRPr="00946B21">
        <w:rPr>
          <w:rFonts w:hint="eastAsia"/>
        </w:rPr>
        <w:t>跨域模型；第</w:t>
      </w:r>
      <w:r>
        <w:t>5</w:t>
      </w:r>
      <w:r w:rsidRPr="00946B21">
        <w:rPr>
          <w:rFonts w:hint="eastAsia"/>
        </w:rPr>
        <w:t>章将对比</w:t>
      </w:r>
      <w:proofErr w:type="spellStart"/>
      <w:r w:rsidRPr="00946B21">
        <w:rPr>
          <w:rFonts w:hint="eastAsia"/>
        </w:rPr>
        <w:t>ViFi</w:t>
      </w:r>
      <w:proofErr w:type="spellEnd"/>
      <w:r w:rsidRPr="00946B21">
        <w:rPr>
          <w:rFonts w:hint="eastAsia"/>
        </w:rPr>
        <w:t>模型的视频和</w:t>
      </w:r>
      <w:r w:rsidRPr="00946B21">
        <w:rPr>
          <w:rFonts w:hint="eastAsia"/>
        </w:rPr>
        <w:t>Wi-Fi</w:t>
      </w:r>
      <w:r w:rsidRPr="00946B21">
        <w:rPr>
          <w:rFonts w:hint="eastAsia"/>
        </w:rPr>
        <w:t>两个模态以及在视频预处理、</w:t>
      </w:r>
      <w:r w:rsidRPr="00946B21">
        <w:rPr>
          <w:rFonts w:hint="eastAsia"/>
        </w:rPr>
        <w:t>Wi-Fi Backbone</w:t>
      </w:r>
      <w:r w:rsidRPr="00946B21">
        <w:rPr>
          <w:rFonts w:hint="eastAsia"/>
        </w:rPr>
        <w:t>模型、模态融合方式前后的对比实验过程和结果，并对未来进行展望；最后一章对本文进行总结陈述。</w:t>
      </w:r>
    </w:p>
    <w:p w:rsidR="00946B21" w:rsidRDefault="00946B21" w:rsidP="00946B21">
      <w:pPr>
        <w:pStyle w:val="1"/>
      </w:pPr>
      <w:r>
        <w:br w:type="page"/>
      </w:r>
      <w:bookmarkStart w:id="16" w:name="_Toc137079192"/>
      <w:r>
        <w:lastRenderedPageBreak/>
        <w:t>2  相关技术概论</w:t>
      </w:r>
      <w:bookmarkEnd w:id="16"/>
    </w:p>
    <w:p w:rsidR="005537ED" w:rsidRDefault="00946B21">
      <w:pPr>
        <w:ind w:firstLineChars="200" w:firstLine="24pt"/>
      </w:pPr>
      <w:r w:rsidRPr="00946B21">
        <w:rPr>
          <w:rFonts w:hint="eastAsia"/>
        </w:rPr>
        <w:t>本研究主要通过收集</w:t>
      </w:r>
      <w:r w:rsidRPr="00946B21">
        <w:rPr>
          <w:rFonts w:hint="eastAsia"/>
        </w:rPr>
        <w:t>Wi-Fi</w:t>
      </w:r>
      <w:r w:rsidRPr="00946B21">
        <w:rPr>
          <w:rFonts w:hint="eastAsia"/>
        </w:rPr>
        <w:t>的</w:t>
      </w:r>
      <w:r w:rsidRPr="00946B21">
        <w:rPr>
          <w:rFonts w:hint="eastAsia"/>
        </w:rPr>
        <w:t>CSI</w:t>
      </w:r>
      <w:r w:rsidRPr="00946B21">
        <w:rPr>
          <w:rFonts w:hint="eastAsia"/>
        </w:rPr>
        <w:t>数据和摄像头的视频数据，并通过深度学习进行多模态的融合，从而生成对人体行为感知的训练模型，最终达到对新的人体动作数据的预测。</w:t>
      </w:r>
    </w:p>
    <w:p w:rsidR="00946B21" w:rsidRDefault="00946B21" w:rsidP="00946B21">
      <w:pPr>
        <w:pStyle w:val="2"/>
        <w:spacing w:before="6pt"/>
      </w:pPr>
      <w:bookmarkStart w:id="17" w:name="_Toc137079193"/>
      <w:r>
        <w:rPr>
          <w:rFonts w:hint="eastAsia"/>
        </w:rPr>
        <w:t>2</w:t>
      </w:r>
      <w:r>
        <w:t>.1  Wi-Fi信道状态信息</w:t>
      </w:r>
      <w:bookmarkEnd w:id="17"/>
    </w:p>
    <w:p w:rsidR="00946B21" w:rsidRDefault="00946B21" w:rsidP="00946B21">
      <w:pPr>
        <w:ind w:firstLineChars="200" w:firstLine="24pt"/>
      </w:pPr>
      <w:r>
        <w:rPr>
          <w:rFonts w:hint="eastAsia"/>
        </w:rPr>
        <w:t>在无线通信领域，基于</w:t>
      </w:r>
      <w:r>
        <w:rPr>
          <w:rFonts w:hint="eastAsia"/>
        </w:rPr>
        <w:t>Wi-Fi</w:t>
      </w:r>
      <w:r>
        <w:rPr>
          <w:rFonts w:hint="eastAsia"/>
        </w:rPr>
        <w:t>的</w:t>
      </w:r>
      <w:r>
        <w:rPr>
          <w:rFonts w:hint="eastAsia"/>
        </w:rPr>
        <w:t>CSI</w:t>
      </w:r>
      <w:r>
        <w:rPr>
          <w:rFonts w:hint="eastAsia"/>
        </w:rPr>
        <w:t>（</w:t>
      </w:r>
      <w:r>
        <w:rPr>
          <w:rFonts w:hint="eastAsia"/>
        </w:rPr>
        <w:t>Channel State Information</w:t>
      </w:r>
      <w:r>
        <w:rPr>
          <w:rFonts w:hint="eastAsia"/>
        </w:rPr>
        <w:t>，信道状态信息），指的是已知通信链路的信道属性，它描述了信号从发射器到接收器传播的方式，以及散射、衰减和距离影响等效应的综合影响。通过信道估计的方法获取</w:t>
      </w:r>
      <w:r>
        <w:rPr>
          <w:rFonts w:hint="eastAsia"/>
        </w:rPr>
        <w:t>CSI</w:t>
      </w:r>
      <w:r>
        <w:rPr>
          <w:rFonts w:hint="eastAsia"/>
        </w:rPr>
        <w:t>，可以使传输适应当前的信道条件，这对于实现多天线系统中高数据速率的可靠通信非常重要。通常情况下，</w:t>
      </w:r>
      <w:r>
        <w:rPr>
          <w:rFonts w:hint="eastAsia"/>
        </w:rPr>
        <w:t>CSI</w:t>
      </w:r>
      <w:r>
        <w:rPr>
          <w:rFonts w:hint="eastAsia"/>
        </w:rPr>
        <w:t>需要在接收器端进行估计，进行量化并反馈给发射器。因此，发射器和接收器可能会有不同的</w:t>
      </w:r>
      <w:r>
        <w:rPr>
          <w:rFonts w:hint="eastAsia"/>
        </w:rPr>
        <w:t>CSI</w:t>
      </w:r>
      <w:r>
        <w:rPr>
          <w:rFonts w:hint="eastAsia"/>
        </w:rPr>
        <w:t>，发射器的</w:t>
      </w:r>
      <w:r>
        <w:rPr>
          <w:rFonts w:hint="eastAsia"/>
        </w:rPr>
        <w:t>CSI</w:t>
      </w:r>
      <w:r>
        <w:rPr>
          <w:rFonts w:hint="eastAsia"/>
        </w:rPr>
        <w:t>和接收器的</w:t>
      </w:r>
      <w:r>
        <w:rPr>
          <w:rFonts w:hint="eastAsia"/>
        </w:rPr>
        <w:t>CSI</w:t>
      </w:r>
      <w:r>
        <w:rPr>
          <w:rFonts w:hint="eastAsia"/>
        </w:rPr>
        <w:t>分别被称为</w:t>
      </w:r>
      <w:r>
        <w:rPr>
          <w:rFonts w:hint="eastAsia"/>
        </w:rPr>
        <w:t>CSIT</w:t>
      </w:r>
      <w:r>
        <w:rPr>
          <w:rFonts w:hint="eastAsia"/>
        </w:rPr>
        <w:t>和</w:t>
      </w:r>
      <w:r>
        <w:rPr>
          <w:rFonts w:hint="eastAsia"/>
        </w:rPr>
        <w:t>CSIR</w:t>
      </w:r>
      <w:r>
        <w:rPr>
          <w:rFonts w:hint="eastAsia"/>
        </w:rPr>
        <w:t>。</w:t>
      </w:r>
    </w:p>
    <w:p w:rsidR="00946B21" w:rsidRDefault="00946B21" w:rsidP="00946B21">
      <w:pPr>
        <w:ind w:firstLineChars="200" w:firstLine="24pt"/>
      </w:pPr>
      <w:r>
        <w:rPr>
          <w:rFonts w:hint="eastAsia"/>
        </w:rPr>
        <w:t>通常无线通信领域将</w:t>
      </w:r>
      <w:r>
        <w:rPr>
          <w:rFonts w:hint="eastAsia"/>
        </w:rPr>
        <w:t>CSI</w:t>
      </w:r>
      <w:r>
        <w:rPr>
          <w:rFonts w:hint="eastAsia"/>
        </w:rPr>
        <w:t>分为两个层次：瞬时</w:t>
      </w:r>
      <w:r>
        <w:rPr>
          <w:rFonts w:hint="eastAsia"/>
        </w:rPr>
        <w:t>CSI</w:t>
      </w:r>
      <w:r>
        <w:rPr>
          <w:rFonts w:hint="eastAsia"/>
        </w:rPr>
        <w:t>和统计</w:t>
      </w:r>
      <w:r>
        <w:rPr>
          <w:rFonts w:hint="eastAsia"/>
        </w:rPr>
        <w:t>CSI</w:t>
      </w:r>
      <w:r>
        <w:rPr>
          <w:rFonts w:hint="eastAsia"/>
        </w:rPr>
        <w:t>。瞬时</w:t>
      </w:r>
      <w:r>
        <w:rPr>
          <w:rFonts w:hint="eastAsia"/>
        </w:rPr>
        <w:t>CSI</w:t>
      </w:r>
      <w:r>
        <w:rPr>
          <w:rFonts w:hint="eastAsia"/>
        </w:rPr>
        <w:t>（或短期</w:t>
      </w:r>
      <w:r>
        <w:rPr>
          <w:rFonts w:hint="eastAsia"/>
        </w:rPr>
        <w:t>CSI</w:t>
      </w:r>
      <w:r>
        <w:rPr>
          <w:rFonts w:hint="eastAsia"/>
        </w:rPr>
        <w:t>）指的是已知当前的信道条件，相当于已知数字滤波器的脉冲响应。这使得传输信号可以适应当前的脉冲响应，从而优化接收信号的空间复用或实现低误码率。统计</w:t>
      </w:r>
      <w:r>
        <w:rPr>
          <w:rFonts w:hint="eastAsia"/>
        </w:rPr>
        <w:t>CSI</w:t>
      </w:r>
      <w:r>
        <w:rPr>
          <w:rFonts w:hint="eastAsia"/>
        </w:rPr>
        <w:t>（或长期</w:t>
      </w:r>
      <w:r>
        <w:rPr>
          <w:rFonts w:hint="eastAsia"/>
        </w:rPr>
        <w:t>CSI</w:t>
      </w:r>
      <w:r>
        <w:rPr>
          <w:rFonts w:hint="eastAsia"/>
        </w:rPr>
        <w:t>）指的是已知信道的统计特征。这些特征可以包括衰减分布类型、平均信道增益、视线成分和空间相关性。与瞬时</w:t>
      </w:r>
      <w:r>
        <w:rPr>
          <w:rFonts w:hint="eastAsia"/>
        </w:rPr>
        <w:t>CSI</w:t>
      </w:r>
      <w:r>
        <w:rPr>
          <w:rFonts w:hint="eastAsia"/>
        </w:rPr>
        <w:t>类似，统计</w:t>
      </w:r>
      <w:r>
        <w:rPr>
          <w:rFonts w:hint="eastAsia"/>
        </w:rPr>
        <w:t>CSI</w:t>
      </w:r>
      <w:r>
        <w:rPr>
          <w:rFonts w:hint="eastAsia"/>
        </w:rPr>
        <w:t>也可以用于传输优化。但是，</w:t>
      </w:r>
      <w:r>
        <w:rPr>
          <w:rFonts w:hint="eastAsia"/>
        </w:rPr>
        <w:t>CSI</w:t>
      </w:r>
      <w:r>
        <w:rPr>
          <w:rFonts w:hint="eastAsia"/>
        </w:rPr>
        <w:t>的获取受到信道条件变化速度的限制。在快速衰减系统中，信道条件在单个信息符号传输下迅速变化，只有统计</w:t>
      </w:r>
      <w:r>
        <w:rPr>
          <w:rFonts w:hint="eastAsia"/>
        </w:rPr>
        <w:t>CSI</w:t>
      </w:r>
      <w:r>
        <w:rPr>
          <w:rFonts w:hint="eastAsia"/>
        </w:rPr>
        <w:t>是可行的。另一方面，在慢速衰减系统中，瞬时</w:t>
      </w:r>
      <w:r>
        <w:rPr>
          <w:rFonts w:hint="eastAsia"/>
        </w:rPr>
        <w:t>CSI</w:t>
      </w:r>
      <w:r>
        <w:rPr>
          <w:rFonts w:hint="eastAsia"/>
        </w:rPr>
        <w:t>可以以合理的精度进行估计，并在过期前用于传输适应。在实际系统中，可用的</w:t>
      </w:r>
      <w:r>
        <w:rPr>
          <w:rFonts w:hint="eastAsia"/>
        </w:rPr>
        <w:t>CSI</w:t>
      </w:r>
      <w:r>
        <w:rPr>
          <w:rFonts w:hint="eastAsia"/>
        </w:rPr>
        <w:t>通常处于这两个层次之间，即具有一定的估计</w:t>
      </w:r>
      <w:r>
        <w:rPr>
          <w:rFonts w:hint="eastAsia"/>
        </w:rPr>
        <w:t>/</w:t>
      </w:r>
      <w:r>
        <w:rPr>
          <w:rFonts w:hint="eastAsia"/>
        </w:rPr>
        <w:t>量化误差的瞬时</w:t>
      </w:r>
      <w:r>
        <w:rPr>
          <w:rFonts w:hint="eastAsia"/>
        </w:rPr>
        <w:t>CSI</w:t>
      </w:r>
      <w:r>
        <w:rPr>
          <w:rFonts w:hint="eastAsia"/>
        </w:rPr>
        <w:t>与统计信息相结合。</w:t>
      </w:r>
    </w:p>
    <w:p w:rsidR="00946B21" w:rsidRDefault="00946B21" w:rsidP="003B18C6">
      <w:pPr>
        <w:ind w:firstLineChars="200" w:firstLine="24pt"/>
      </w:pPr>
      <w:r>
        <w:rPr>
          <w:rFonts w:hint="eastAsia"/>
        </w:rPr>
        <w:t>基于</w:t>
      </w:r>
      <w:r>
        <w:rPr>
          <w:rFonts w:hint="eastAsia"/>
        </w:rPr>
        <w:t>802.11n</w:t>
      </w:r>
      <w:r>
        <w:rPr>
          <w:rFonts w:hint="eastAsia"/>
        </w:rPr>
        <w:t>协议的</w:t>
      </w:r>
      <w:r>
        <w:rPr>
          <w:rFonts w:hint="eastAsia"/>
        </w:rPr>
        <w:t>Wi-Fi</w:t>
      </w:r>
      <w:r>
        <w:rPr>
          <w:rFonts w:hint="eastAsia"/>
        </w:rPr>
        <w:t>技术采用</w:t>
      </w:r>
      <w:r>
        <w:rPr>
          <w:rFonts w:hint="eastAsia"/>
        </w:rPr>
        <w:t>MIMO-OFDM</w:t>
      </w:r>
      <w:r>
        <w:rPr>
          <w:rFonts w:hint="eastAsia"/>
        </w:rPr>
        <w:t>系统。在一个具有多个发射和接收天线（</w:t>
      </w:r>
      <w:r>
        <w:rPr>
          <w:rFonts w:hint="eastAsia"/>
        </w:rPr>
        <w:t>Multiple Input Multiple Output</w:t>
      </w:r>
      <w:r>
        <w:rPr>
          <w:rFonts w:hint="eastAsia"/>
        </w:rPr>
        <w:t>，</w:t>
      </w:r>
      <w:r>
        <w:rPr>
          <w:rFonts w:hint="eastAsia"/>
        </w:rPr>
        <w:t>MIMO</w:t>
      </w:r>
      <w:r>
        <w:rPr>
          <w:rFonts w:hint="eastAsia"/>
        </w:rPr>
        <w:t>）的</w:t>
      </w:r>
      <w:proofErr w:type="gramStart"/>
      <w:r>
        <w:rPr>
          <w:rFonts w:hint="eastAsia"/>
        </w:rPr>
        <w:t>窄带平</w:t>
      </w:r>
      <w:proofErr w:type="gramEnd"/>
      <w:r>
        <w:rPr>
          <w:rFonts w:hint="eastAsia"/>
        </w:rPr>
        <w:t>消信道中，系统被建模为</w:t>
      </w:r>
    </w:p>
    <w:p w:rsidR="00127C9B" w:rsidRPr="00C92041" w:rsidRDefault="00127C9B" w:rsidP="00C92041">
      <w:pPr>
        <w:spacing w:beforeLines="50" w:before="6pt" w:afterLines="50" w:after="6pt"/>
        <w:ind w:firstLineChars="200" w:firstLine="24.10pt"/>
        <w:jc w:val="end"/>
        <w:rPr>
          <w:rFonts w:ascii="Cambria Math" w:hAnsi="Cambria Math"/>
          <w:i/>
        </w:rPr>
      </w:pPr>
      <m:oMath>
        <m:r>
          <m:rPr>
            <m:sty m:val="bi"/>
          </m:rPr>
          <w:rPr>
            <w:rFonts w:ascii="Cambria Math" w:hAnsi="Cambria Math"/>
          </w:rPr>
          <m:t>y</m:t>
        </m:r>
        <m:r>
          <w:rPr>
            <w:rFonts w:ascii="Cambria Math" w:hAnsi="Cambria Math"/>
          </w:rPr>
          <m:t>=</m:t>
        </m:r>
        <m:r>
          <m:rPr>
            <m:sty m:val="bi"/>
          </m:rPr>
          <w:rPr>
            <w:rFonts w:ascii="Cambria Math" w:hAnsi="Cambria Math"/>
          </w:rPr>
          <m:t>Hx</m:t>
        </m:r>
        <m:r>
          <w:rPr>
            <w:rFonts w:ascii="Cambria Math" w:hAnsi="Cambria Math"/>
          </w:rPr>
          <m:t>+</m:t>
        </m:r>
        <m:r>
          <m:rPr>
            <m:sty m:val="bi"/>
          </m:rPr>
          <w:rPr>
            <w:rFonts w:ascii="Cambria Math" w:hAnsi="Cambria Math"/>
          </w:rPr>
          <m:t>n</m:t>
        </m:r>
      </m:oMath>
      <w:r w:rsidRPr="00C92041">
        <w:rPr>
          <w:rFonts w:ascii="Cambria Math" w:hAnsi="Cambria Math" w:hint="eastAsia"/>
          <w:i/>
        </w:rPr>
        <w:t xml:space="preserve"> </w:t>
      </w:r>
      <w:r w:rsidRPr="00C92041">
        <w:rPr>
          <w:rFonts w:ascii="Cambria Math" w:hAnsi="Cambria Math"/>
          <w:i/>
        </w:rPr>
        <w:t xml:space="preserve">                   </w:t>
      </w:r>
      <w:r w:rsidRPr="00C92041">
        <w:rPr>
          <w:rFonts w:ascii="Cambria Math" w:hAnsi="Cambria Math"/>
          <w:iCs/>
        </w:rPr>
        <w:t xml:space="preserve">    </w:t>
      </w:r>
      <w:r w:rsidRPr="002163F9">
        <w:rPr>
          <w:rFonts w:ascii="宋体" w:hAnsi="宋体" w:hint="eastAsia"/>
          <w:iCs/>
        </w:rPr>
        <w:t>（2</w:t>
      </w:r>
      <w:r w:rsidRPr="002163F9">
        <w:rPr>
          <w:rFonts w:ascii="宋体" w:hAnsi="宋体"/>
          <w:iCs/>
        </w:rPr>
        <w:t>.1</w:t>
      </w:r>
      <w:r w:rsidRPr="002163F9">
        <w:rPr>
          <w:rFonts w:ascii="宋体" w:hAnsi="宋体" w:hint="eastAsia"/>
          <w:iCs/>
        </w:rPr>
        <w:t>）</w:t>
      </w:r>
    </w:p>
    <w:p w:rsidR="00946B21" w:rsidRDefault="00D73412" w:rsidP="00D73412">
      <w:pPr>
        <w:ind w:firstLineChars="200" w:firstLine="24pt"/>
      </w:pPr>
      <w:r w:rsidRPr="00D73412">
        <w:rPr>
          <w:rFonts w:hint="eastAsia"/>
        </w:rPr>
        <w:t>其中，</w:t>
      </w:r>
      <m:oMath>
        <m:r>
          <m:rPr>
            <m:sty m:val="b"/>
          </m:rPr>
          <w:rPr>
            <w:rFonts w:ascii="Cambria Math" w:hAnsi="Cambria Math"/>
          </w:rPr>
          <m:t>y</m:t>
        </m:r>
        <m:r>
          <w:rPr>
            <w:rFonts w:ascii="Cambria Math" w:hAnsi="Cambria Math"/>
          </w:rPr>
          <m:t xml:space="preserve"> </m:t>
        </m:r>
      </m:oMath>
      <w:r w:rsidRPr="00D73412">
        <w:rPr>
          <w:rFonts w:hint="eastAsia"/>
        </w:rPr>
        <w:t>代表接收</w:t>
      </w:r>
      <w:proofErr w:type="gramStart"/>
      <w:r w:rsidRPr="00D73412">
        <w:rPr>
          <w:rFonts w:hint="eastAsia"/>
        </w:rPr>
        <w:t>端收到</w:t>
      </w:r>
      <w:proofErr w:type="gramEnd"/>
      <w:r w:rsidRPr="00D73412">
        <w:rPr>
          <w:rFonts w:hint="eastAsia"/>
        </w:rPr>
        <w:t>的信号向量，</w:t>
      </w:r>
      <m:oMath>
        <m:r>
          <m:rPr>
            <m:sty m:val="b"/>
          </m:rPr>
          <w:rPr>
            <w:rFonts w:ascii="Cambria Math" w:hAnsi="Cambria Math"/>
          </w:rPr>
          <m:t>x</m:t>
        </m:r>
        <m:r>
          <w:rPr>
            <w:rFonts w:ascii="Cambria Math" w:hAnsi="Cambria Math"/>
          </w:rPr>
          <m:t xml:space="preserve"> </m:t>
        </m:r>
      </m:oMath>
      <w:r w:rsidRPr="00D73412">
        <w:rPr>
          <w:rFonts w:hint="eastAsia"/>
        </w:rPr>
        <w:t>代表发射</w:t>
      </w:r>
      <w:proofErr w:type="gramStart"/>
      <w:r w:rsidRPr="00D73412">
        <w:rPr>
          <w:rFonts w:hint="eastAsia"/>
        </w:rPr>
        <w:t>端发出</w:t>
      </w:r>
      <w:proofErr w:type="gramEnd"/>
      <w:r w:rsidRPr="00D73412">
        <w:rPr>
          <w:rFonts w:hint="eastAsia"/>
        </w:rPr>
        <w:t>的信号向量</w:t>
      </w:r>
      <w:r>
        <w:rPr>
          <w:rFonts w:hint="eastAsia"/>
        </w:rPr>
        <w:t>，</w:t>
      </w:r>
      <m:oMath>
        <m:r>
          <m:rPr>
            <m:sty m:val="b"/>
          </m:rPr>
          <w:rPr>
            <w:rFonts w:ascii="Cambria Math" w:hAnsi="Cambria Math"/>
          </w:rPr>
          <m:t>H</m:t>
        </m:r>
        <m:r>
          <w:rPr>
            <w:rFonts w:ascii="Cambria Math" w:hAnsi="Cambria Math"/>
          </w:rPr>
          <m:t xml:space="preserve"> </m:t>
        </m:r>
      </m:oMath>
      <w:r w:rsidRPr="00D73412">
        <w:rPr>
          <w:rFonts w:hint="eastAsia"/>
        </w:rPr>
        <w:t>和</w:t>
      </w:r>
      <m:oMath>
        <m:r>
          <w:rPr>
            <w:rFonts w:ascii="Cambria Math" w:hAnsi="Cambria Math"/>
          </w:rPr>
          <m:t xml:space="preserve"> </m:t>
        </m:r>
        <m:r>
          <m:rPr>
            <m:sty m:val="b"/>
          </m:rPr>
          <w:rPr>
            <w:rFonts w:ascii="Cambria Math" w:hAnsi="Cambria Math"/>
          </w:rPr>
          <m:t xml:space="preserve">n </m:t>
        </m:r>
      </m:oMath>
      <w:r w:rsidRPr="00D73412">
        <w:rPr>
          <w:rFonts w:hint="eastAsia"/>
        </w:rPr>
        <w:t>分别代表信道矩阵和噪声。噪声通常被建模为圆形对称复数正态，被表示为</w:t>
      </w:r>
    </w:p>
    <w:p w:rsidR="00946B21" w:rsidRPr="00C92041" w:rsidRDefault="00127C9B" w:rsidP="00C92041">
      <w:pPr>
        <w:spacing w:beforeLines="50" w:before="6pt" w:afterLines="50" w:after="6pt"/>
        <w:ind w:firstLineChars="200" w:firstLine="24.10pt"/>
        <w:jc w:val="end"/>
        <w:rPr>
          <w:rFonts w:ascii="Cambria Math" w:hAnsi="Cambria Math"/>
          <w:i/>
        </w:rPr>
      </w:pPr>
      <m:oMath>
        <m:r>
          <m:rPr>
            <m:sty m:val="bi"/>
          </m:rPr>
          <w:rPr>
            <w:rFonts w:ascii="Cambria Math" w:hAnsi="Cambria Math"/>
          </w:rPr>
          <m:t>n</m:t>
        </m:r>
        <m:r>
          <m:rPr>
            <m:scr m:val="script"/>
          </m:rPr>
          <w:rPr>
            <w:rFonts w:ascii="Cambria Math" w:hAnsi="Cambria Math"/>
          </w:rPr>
          <m:t>∼CN(</m:t>
        </m:r>
        <m:r>
          <m:rPr>
            <m:sty m:val="bi"/>
          </m:rPr>
          <w:rPr>
            <w:rFonts w:ascii="Cambria Math" w:hAnsi="Cambria Math"/>
          </w:rPr>
          <m:t>0</m:t>
        </m:r>
        <m:r>
          <w:rPr>
            <w:rFonts w:ascii="Cambria Math" w:hAnsi="Cambria Math"/>
          </w:rPr>
          <m:t>,</m:t>
        </m:r>
        <m:r>
          <m:rPr>
            <m:sty m:val="bi"/>
          </m:rPr>
          <w:rPr>
            <w:rFonts w:ascii="Cambria Math" w:hAnsi="Cambria Math"/>
          </w:rPr>
          <m:t>S</m:t>
        </m:r>
        <m:r>
          <w:rPr>
            <w:rFonts w:ascii="Cambria Math" w:hAnsi="Cambria Math"/>
          </w:rPr>
          <m:t>)</m:t>
        </m:r>
      </m:oMath>
      <w:r w:rsidRPr="00C92041">
        <w:rPr>
          <w:rFonts w:ascii="Cambria Math" w:hAnsi="Cambria Math" w:hint="eastAsia"/>
          <w:i/>
        </w:rPr>
        <w:t xml:space="preserve"> </w:t>
      </w:r>
      <w:r w:rsidRPr="00C92041">
        <w:rPr>
          <w:rFonts w:ascii="Cambria Math" w:hAnsi="Cambria Math"/>
          <w:i/>
        </w:rPr>
        <w:t xml:space="preserve">                      </w:t>
      </w:r>
      <w:r w:rsidRPr="002163F9">
        <w:rPr>
          <w:rFonts w:ascii="宋体" w:hAnsi="宋体" w:hint="eastAsia"/>
          <w:iCs/>
        </w:rPr>
        <w:t>（2</w:t>
      </w:r>
      <w:r w:rsidRPr="002163F9">
        <w:rPr>
          <w:rFonts w:ascii="宋体" w:hAnsi="宋体"/>
          <w:iCs/>
        </w:rPr>
        <w:t>.2</w:t>
      </w:r>
      <w:r w:rsidRPr="002163F9">
        <w:rPr>
          <w:rFonts w:ascii="宋体" w:hAnsi="宋体" w:hint="eastAsia"/>
          <w:iCs/>
        </w:rPr>
        <w:t>）</w:t>
      </w:r>
    </w:p>
    <w:p w:rsidR="00946B21" w:rsidRDefault="00127C9B">
      <w:pPr>
        <w:ind w:firstLineChars="200" w:firstLine="24pt"/>
      </w:pPr>
      <w:r w:rsidRPr="00127C9B">
        <w:rPr>
          <w:rFonts w:hint="eastAsia"/>
        </w:rPr>
        <w:t>其中均值为零，噪声协方差矩阵为</w:t>
      </w:r>
      <m:oMath>
        <m:r>
          <w:rPr>
            <w:rFonts w:ascii="Cambria Math" w:hAnsi="Cambria Math"/>
          </w:rPr>
          <m:t xml:space="preserve"> </m:t>
        </m:r>
        <m:r>
          <m:rPr>
            <m:sty m:val="b"/>
          </m:rPr>
          <w:rPr>
            <w:rFonts w:ascii="Cambria Math" w:hAnsi="Cambria Math"/>
          </w:rPr>
          <m:t xml:space="preserve">S </m:t>
        </m:r>
      </m:oMath>
      <w:r w:rsidRPr="00127C9B">
        <w:rPr>
          <w:rFonts w:hint="eastAsia"/>
        </w:rPr>
        <w:t>是已知的。对于瞬时</w:t>
      </w:r>
      <w:r w:rsidRPr="00127C9B">
        <w:rPr>
          <w:rFonts w:hint="eastAsia"/>
        </w:rPr>
        <w:t>CSI</w:t>
      </w:r>
      <w:r w:rsidRPr="00127C9B">
        <w:rPr>
          <w:rFonts w:hint="eastAsia"/>
        </w:rPr>
        <w:t>而言，理想情况下，通道矩阵</w:t>
      </w:r>
      <m:oMath>
        <m:r>
          <w:rPr>
            <w:rFonts w:ascii="Cambria Math" w:hAnsi="Cambria Math"/>
          </w:rPr>
          <m:t xml:space="preserve"> </m:t>
        </m:r>
        <m:r>
          <m:rPr>
            <m:sty m:val="b"/>
          </m:rPr>
          <w:rPr>
            <w:rFonts w:ascii="Cambria Math" w:hAnsi="Cambria Math"/>
          </w:rPr>
          <m:t xml:space="preserve">H </m:t>
        </m:r>
      </m:oMath>
      <w:r w:rsidRPr="00127C9B">
        <w:rPr>
          <w:rFonts w:hint="eastAsia"/>
        </w:rPr>
        <w:t>是完全已知的。由于信道估计的误差，信道信息可以表示为</w:t>
      </w:r>
    </w:p>
    <w:p w:rsidR="00946B21" w:rsidRPr="00C92041" w:rsidRDefault="00127C9B" w:rsidP="00C92041">
      <w:pPr>
        <w:spacing w:beforeLines="50" w:before="6pt" w:afterLines="50" w:after="6pt"/>
        <w:ind w:firstLineChars="200" w:firstLine="24pt"/>
        <w:jc w:val="end"/>
        <w:rPr>
          <w:rFonts w:ascii="Cambria Math" w:hAnsi="Cambria Math"/>
          <w:i/>
        </w:rPr>
      </w:pPr>
      <m:oMath>
        <m:r>
          <w:rPr>
            <w:rFonts w:ascii="Cambria Math" w:hAnsi="Cambria Math"/>
          </w:rPr>
          <m:t>vec⁡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m:rPr>
                    <m:nor/>
                  </m:rPr>
                  <w:rPr>
                    <w:rFonts w:ascii="Cambria Math" w:hAnsi="Cambria Math"/>
                    <w:i/>
                  </w:rPr>
                  <m:t xml:space="preserve">estimate </m:t>
                </m:r>
              </m:sub>
            </m:sSub>
          </m:e>
        </m:d>
        <m:r>
          <m:rPr>
            <m:scr m:val="script"/>
          </m:rPr>
          <w:rPr>
            <w:rFonts w:ascii="Cambria Math" w:hAnsi="Cambria Math"/>
          </w:rPr>
          <m:t>∼CN</m:t>
        </m:r>
        <m:d>
          <m:dPr>
            <m:ctrlPr>
              <w:rPr>
                <w:rFonts w:ascii="Cambria Math" w:hAnsi="Cambria Math"/>
                <w:i/>
              </w:rPr>
            </m:ctrlPr>
          </m:dPr>
          <m:e>
            <m:r>
              <w:rPr>
                <w:rFonts w:ascii="Cambria Math" w:hAnsi="Cambria Math"/>
              </w:rPr>
              <m:t>vec⁡(</m:t>
            </m:r>
            <m:r>
              <m:rPr>
                <m:sty m:val="bi"/>
              </m:rPr>
              <w:rPr>
                <w:rFonts w:ascii="Cambria Math" w:hAnsi="Cambria Math"/>
              </w:rPr>
              <m:t>H</m:t>
            </m:r>
            <m:r>
              <w:rPr>
                <w:rFonts w:ascii="Cambria Math" w:hAnsi="Cambria Math"/>
              </w:rPr>
              <m:t>),</m:t>
            </m:r>
            <m:sSub>
              <m:sSubPr>
                <m:ctrlPr>
                  <w:rPr>
                    <w:rFonts w:ascii="Cambria Math" w:hAnsi="Cambria Math"/>
                    <w:i/>
                  </w:rPr>
                </m:ctrlPr>
              </m:sSubPr>
              <m:e>
                <m:r>
                  <m:rPr>
                    <m:sty m:val="bi"/>
                  </m:rPr>
                  <w:rPr>
                    <w:rFonts w:ascii="Cambria Math" w:hAnsi="Cambria Math"/>
                  </w:rPr>
                  <m:t>R</m:t>
                </m:r>
              </m:e>
              <m:sub>
                <m:r>
                  <m:rPr>
                    <m:nor/>
                  </m:rPr>
                  <w:rPr>
                    <w:rFonts w:ascii="Cambria Math" w:hAnsi="Cambria Math"/>
                    <w:i/>
                  </w:rPr>
                  <m:t xml:space="preserve">error </m:t>
                </m:r>
              </m:sub>
            </m:sSub>
          </m:e>
        </m:d>
        <m:r>
          <w:rPr>
            <w:rFonts w:ascii="Cambria Math" w:hAnsi="Cambria Math"/>
          </w:rPr>
          <m:t xml:space="preserve"> </m:t>
        </m:r>
      </m:oMath>
      <w:r w:rsidRPr="00C92041">
        <w:rPr>
          <w:rFonts w:ascii="Cambria Math" w:hAnsi="Cambria Math" w:hint="eastAsia"/>
          <w:i/>
        </w:rPr>
        <w:t xml:space="preserve"> </w:t>
      </w:r>
      <w:r w:rsidRPr="00C92041">
        <w:rPr>
          <w:rFonts w:ascii="Cambria Math" w:hAnsi="Cambria Math"/>
          <w:i/>
        </w:rPr>
        <w:t xml:space="preserve">            </w:t>
      </w:r>
      <w:r w:rsidRPr="002163F9">
        <w:rPr>
          <w:rFonts w:ascii="宋体" w:hAnsi="宋体" w:hint="eastAsia"/>
          <w:iCs/>
        </w:rPr>
        <w:t>（2</w:t>
      </w:r>
      <w:r w:rsidRPr="002163F9">
        <w:rPr>
          <w:rFonts w:ascii="宋体" w:hAnsi="宋体"/>
          <w:iCs/>
        </w:rPr>
        <w:t>.3</w:t>
      </w:r>
      <w:r w:rsidRPr="002163F9">
        <w:rPr>
          <w:rFonts w:ascii="宋体" w:hAnsi="宋体" w:hint="eastAsia"/>
          <w:iCs/>
        </w:rPr>
        <w:t>）</w:t>
      </w:r>
    </w:p>
    <w:p w:rsidR="00946B21" w:rsidRDefault="00127C9B" w:rsidP="00127C9B">
      <w:pPr>
        <w:ind w:firstLineChars="200" w:firstLine="24pt"/>
      </w:pPr>
      <w:r w:rsidRPr="00127C9B">
        <w:rPr>
          <w:rFonts w:hint="eastAsia"/>
        </w:rPr>
        <w:lastRenderedPageBreak/>
        <w:t>其中，</w:t>
      </w:r>
      <m:oMath>
        <m:sSub>
          <m:sSubPr>
            <m:ctrlPr>
              <w:rPr>
                <w:rFonts w:ascii="Cambria Math" w:hAnsi="Cambria Math"/>
              </w:rPr>
            </m:ctrlPr>
          </m:sSubPr>
          <m:e>
            <m:r>
              <m:rPr>
                <m:sty m:val="b"/>
              </m:rPr>
              <w:rPr>
                <w:rFonts w:ascii="Cambria Math" w:hAnsi="Cambria Math"/>
              </w:rPr>
              <m:t>H</m:t>
            </m:r>
          </m:e>
          <m:sub>
            <m:r>
              <m:rPr>
                <m:nor/>
              </m:rPr>
              <m:t xml:space="preserve">estimate </m:t>
            </m:r>
          </m:sub>
        </m:sSub>
      </m:oMath>
      <w:r w:rsidRPr="00127C9B">
        <w:rPr>
          <w:rFonts w:hint="eastAsia"/>
        </w:rPr>
        <w:t>是信道估计，而</w:t>
      </w:r>
      <m:oMath>
        <m:sSub>
          <m:sSubPr>
            <m:ctrlPr>
              <w:rPr>
                <w:rFonts w:ascii="Cambria Math" w:hAnsi="Cambria Math"/>
              </w:rPr>
            </m:ctrlPr>
          </m:sSubPr>
          <m:e>
            <m:r>
              <m:rPr>
                <m:sty m:val="b"/>
              </m:rPr>
              <w:rPr>
                <w:rFonts w:ascii="Cambria Math" w:hAnsi="Cambria Math"/>
              </w:rPr>
              <m:t>R</m:t>
            </m:r>
          </m:e>
          <m:sub>
            <m:r>
              <m:rPr>
                <m:nor/>
              </m:rPr>
              <m:t xml:space="preserve">error </m:t>
            </m:r>
          </m:sub>
        </m:sSub>
      </m:oMath>
      <w:r w:rsidRPr="00127C9B">
        <w:rPr>
          <w:rFonts w:hint="eastAsia"/>
        </w:rPr>
        <w:t>是估计误差协方差矩阵。矢量化</w:t>
      </w:r>
      <w:r w:rsidRPr="00127C9B">
        <w:rPr>
          <w:rFonts w:hint="eastAsia"/>
        </w:rPr>
        <w:t xml:space="preserve"> </w:t>
      </w:r>
      <m:oMath>
        <m:r>
          <m:rPr>
            <m:sty m:val="p"/>
          </m:rPr>
          <w:rPr>
            <w:rFonts w:ascii="Cambria Math" w:hAnsi="Cambria Math"/>
          </w:rPr>
          <m:t>vec</m:t>
        </m:r>
        <m:r>
          <w:rPr>
            <w:rFonts w:ascii="Cambria Math" w:hAnsi="Cambria Math"/>
          </w:rPr>
          <m:t xml:space="preserve">() </m:t>
        </m:r>
      </m:oMath>
      <w:r w:rsidRPr="00127C9B">
        <w:rPr>
          <w:rFonts w:hint="eastAsia"/>
        </w:rPr>
        <w:t>被用来实现列叠加的</w:t>
      </w:r>
      <m:oMath>
        <m:r>
          <w:rPr>
            <w:rFonts w:ascii="Cambria Math" w:hAnsi="Cambria Math"/>
          </w:rPr>
          <m:t xml:space="preserve"> </m:t>
        </m:r>
        <m:r>
          <m:rPr>
            <m:sty m:val="b"/>
          </m:rPr>
          <w:rPr>
            <w:rFonts w:ascii="Cambria Math" w:hAnsi="Cambria Math"/>
          </w:rPr>
          <m:t>H</m:t>
        </m:r>
      </m:oMath>
      <w:r w:rsidRPr="00127C9B">
        <w:rPr>
          <w:rFonts w:hint="eastAsia"/>
        </w:rPr>
        <w:t>，因为多变量随机变量通常被定义为矢量。而对于统计</w:t>
      </w:r>
      <w:r w:rsidRPr="00127C9B">
        <w:rPr>
          <w:rFonts w:hint="eastAsia"/>
        </w:rPr>
        <w:t>CSI</w:t>
      </w:r>
      <w:r w:rsidRPr="00127C9B">
        <w:rPr>
          <w:rFonts w:hint="eastAsia"/>
        </w:rPr>
        <w:t>，</w:t>
      </w:r>
      <m:oMath>
        <m:r>
          <m:rPr>
            <m:sty m:val="b"/>
          </m:rPr>
          <w:rPr>
            <w:rFonts w:ascii="Cambria Math" w:hAnsi="Cambria Math"/>
          </w:rPr>
          <m:t xml:space="preserve">H </m:t>
        </m:r>
      </m:oMath>
      <w:r w:rsidRPr="00127C9B">
        <w:rPr>
          <w:rFonts w:hint="eastAsia"/>
        </w:rPr>
        <w:t>的统计数据是已知的。在一个雷利消逝信道中，对于一些已知的通道协方差矩阵</w:t>
      </w:r>
      <m:oMath>
        <m:r>
          <w:rPr>
            <w:rFonts w:ascii="Cambria Math" w:hAnsi="Cambria Math"/>
          </w:rPr>
          <m:t xml:space="preserve"> </m:t>
        </m:r>
        <m:r>
          <m:rPr>
            <m:sty m:val="b"/>
          </m:rPr>
          <w:rPr>
            <w:rFonts w:ascii="Cambria Math" w:hAnsi="Cambria Math"/>
          </w:rPr>
          <m:t>R</m:t>
        </m:r>
      </m:oMath>
      <w:r w:rsidRPr="00127C9B">
        <w:rPr>
          <w:rFonts w:hint="eastAsia"/>
        </w:rPr>
        <w:t>，这相当于知道</w:t>
      </w:r>
    </w:p>
    <w:p w:rsidR="00127C9B" w:rsidRPr="00C92041" w:rsidRDefault="00127C9B" w:rsidP="00C92041">
      <w:pPr>
        <w:spacing w:beforeLines="50" w:before="6pt" w:afterLines="50" w:after="6pt"/>
        <w:ind w:firstLineChars="200" w:firstLine="24pt"/>
        <w:jc w:val="end"/>
        <w:rPr>
          <w:rFonts w:ascii="Cambria Math" w:hAnsi="Cambria Math"/>
          <w:i/>
        </w:rPr>
      </w:pPr>
      <m:oMath>
        <m:r>
          <w:rPr>
            <w:rFonts w:ascii="Cambria Math" w:hAnsi="Cambria Math"/>
          </w:rPr>
          <m:t>vec</m:t>
        </m:r>
        <m:d>
          <m:dPr>
            <m:begChr m:val="（"/>
            <m:endChr m:val="）"/>
            <m:ctrlPr>
              <w:rPr>
                <w:rFonts w:ascii="Cambria Math" w:hAnsi="Cambria Math"/>
                <w:i/>
              </w:rPr>
            </m:ctrlPr>
          </m:dPr>
          <m:e>
            <m:r>
              <m:rPr>
                <m:sty m:val="bi"/>
              </m:rPr>
              <w:rPr>
                <w:rFonts w:ascii="Cambria Math" w:hAnsi="Cambria Math"/>
              </w:rPr>
              <m:t>H</m:t>
            </m:r>
          </m:e>
        </m:d>
        <m:r>
          <m:rPr>
            <m:scr m:val="script"/>
          </m:rPr>
          <w:rPr>
            <w:rFonts w:ascii="Cambria Math" w:hAnsi="Cambria Math"/>
          </w:rPr>
          <m:t>∼CN</m:t>
        </m:r>
        <m:d>
          <m:dPr>
            <m:ctrlPr>
              <w:rPr>
                <w:rFonts w:ascii="Cambria Math" w:hAnsi="Cambria Math"/>
                <w:i/>
              </w:rPr>
            </m:ctrlPr>
          </m:dPr>
          <m:e>
            <m:r>
              <w:rPr>
                <w:rFonts w:ascii="Cambria Math" w:hAnsi="Cambria Math"/>
              </w:rPr>
              <m:t>0,</m:t>
            </m:r>
            <m:r>
              <m:rPr>
                <m:sty m:val="bi"/>
              </m:rPr>
              <w:rPr>
                <w:rFonts w:ascii="Cambria Math" w:hAnsi="Cambria Math"/>
              </w:rPr>
              <m:t>R</m:t>
            </m:r>
          </m:e>
        </m:d>
      </m:oMath>
      <w:r w:rsidRPr="00C92041">
        <w:rPr>
          <w:rFonts w:ascii="Cambria Math" w:hAnsi="Cambria Math" w:hint="eastAsia"/>
          <w:i/>
        </w:rPr>
        <w:t xml:space="preserve"> </w:t>
      </w:r>
      <w:r w:rsidRPr="00C92041">
        <w:rPr>
          <w:rFonts w:ascii="Cambria Math" w:hAnsi="Cambria Math"/>
          <w:i/>
        </w:rPr>
        <w:t xml:space="preserve">                   </w:t>
      </w:r>
      <w:r w:rsidRPr="002163F9">
        <w:rPr>
          <w:rFonts w:ascii="宋体" w:hAnsi="宋体" w:hint="eastAsia"/>
          <w:iCs/>
        </w:rPr>
        <w:t>（2</w:t>
      </w:r>
      <w:r w:rsidRPr="002163F9">
        <w:rPr>
          <w:rFonts w:ascii="宋体" w:hAnsi="宋体"/>
          <w:iCs/>
        </w:rPr>
        <w:t>.4</w:t>
      </w:r>
      <w:r w:rsidRPr="002163F9">
        <w:rPr>
          <w:rFonts w:ascii="宋体" w:hAnsi="宋体" w:hint="eastAsia"/>
          <w:iCs/>
        </w:rPr>
        <w:t>）</w:t>
      </w:r>
    </w:p>
    <w:p w:rsidR="003B18C6" w:rsidRPr="00127C9B" w:rsidRDefault="00127C9B">
      <w:pPr>
        <w:ind w:firstLineChars="200" w:firstLine="24pt"/>
      </w:pPr>
      <w:r w:rsidRPr="00127C9B">
        <w:rPr>
          <w:rFonts w:hint="eastAsia"/>
        </w:rPr>
        <w:t>通过收集路由器通过一条或多条</w:t>
      </w:r>
      <w:r w:rsidRPr="00127C9B">
        <w:rPr>
          <w:rFonts w:hint="eastAsia"/>
        </w:rPr>
        <w:t>Wi-Fi</w:t>
      </w:r>
      <w:r w:rsidRPr="00127C9B">
        <w:rPr>
          <w:rFonts w:hint="eastAsia"/>
        </w:rPr>
        <w:t>天线发射的</w:t>
      </w:r>
      <w:r w:rsidRPr="00127C9B">
        <w:rPr>
          <w:rFonts w:hint="eastAsia"/>
        </w:rPr>
        <w:t>CSI</w:t>
      </w:r>
      <w:r w:rsidRPr="00127C9B">
        <w:rPr>
          <w:rFonts w:hint="eastAsia"/>
        </w:rPr>
        <w:t>数据，使用</w:t>
      </w:r>
      <w:r w:rsidRPr="00127C9B">
        <w:rPr>
          <w:rFonts w:hint="eastAsia"/>
        </w:rPr>
        <w:t>CSI tools</w:t>
      </w:r>
      <w:r w:rsidRPr="00127C9B">
        <w:rPr>
          <w:rFonts w:hint="eastAsia"/>
        </w:rPr>
        <w:t>对数据包进行解码和分析。与</w:t>
      </w:r>
      <w:r w:rsidRPr="00127C9B">
        <w:rPr>
          <w:rFonts w:hint="eastAsia"/>
        </w:rPr>
        <w:t>MAC</w:t>
      </w:r>
      <w:r w:rsidRPr="00127C9B">
        <w:rPr>
          <w:rFonts w:hint="eastAsia"/>
        </w:rPr>
        <w:t>层的信号强度（</w:t>
      </w:r>
      <w:r w:rsidRPr="00127C9B">
        <w:rPr>
          <w:rFonts w:hint="eastAsia"/>
        </w:rPr>
        <w:t>Received Signal Strength Indicator, RSSI</w:t>
      </w:r>
      <w:r w:rsidRPr="00127C9B">
        <w:rPr>
          <w:rFonts w:hint="eastAsia"/>
        </w:rPr>
        <w:t>）相比，</w:t>
      </w:r>
      <w:r w:rsidRPr="00127C9B">
        <w:rPr>
          <w:rFonts w:hint="eastAsia"/>
        </w:rPr>
        <w:t>CSI</w:t>
      </w:r>
      <w:r w:rsidRPr="00127C9B">
        <w:rPr>
          <w:rFonts w:hint="eastAsia"/>
        </w:rPr>
        <w:t>描绘了子载波层面上的无线通信链路的信道衰减程度，包括信号散射、环境衰减和距离衰减，它可以同时测量多个子载波的频率响应，从而更全面地刻画了多径传播。因此，</w:t>
      </w:r>
      <w:r w:rsidRPr="00127C9B">
        <w:rPr>
          <w:rFonts w:hint="eastAsia"/>
        </w:rPr>
        <w:t>CSI</w:t>
      </w:r>
      <w:r w:rsidRPr="00127C9B">
        <w:rPr>
          <w:rFonts w:hint="eastAsia"/>
        </w:rPr>
        <w:t>在幅度和相位上可以提供无线链路更细粒度的时间和频谱结构，比单一的</w:t>
      </w:r>
      <w:r w:rsidRPr="00127C9B">
        <w:rPr>
          <w:rFonts w:hint="eastAsia"/>
        </w:rPr>
        <w:t>RSSI</w:t>
      </w:r>
      <w:r w:rsidRPr="00127C9B">
        <w:rPr>
          <w:rFonts w:hint="eastAsia"/>
        </w:rPr>
        <w:t>信息更加丰富。对于多输入多输出正交频分复用的无线网络系统，信道状态信息是一个</w:t>
      </w:r>
      <w:proofErr w:type="gramStart"/>
      <w:r w:rsidRPr="00127C9B">
        <w:rPr>
          <w:rFonts w:hint="eastAsia"/>
        </w:rPr>
        <w:t>三维复值矩阵</w:t>
      </w:r>
      <w:proofErr w:type="gramEnd"/>
      <w:r w:rsidRPr="00127C9B">
        <w:rPr>
          <w:rFonts w:hint="eastAsia"/>
        </w:rPr>
        <w:t>，可以表示多径无线网络信道的幅度衰减和相位。这使得</w:t>
      </w:r>
      <w:r w:rsidRPr="00127C9B">
        <w:rPr>
          <w:rFonts w:hint="eastAsia"/>
        </w:rPr>
        <w:t>CSI</w:t>
      </w:r>
      <w:r w:rsidRPr="00127C9B">
        <w:rPr>
          <w:rFonts w:hint="eastAsia"/>
        </w:rPr>
        <w:t>在多天线系统中发挥着重要的作用，能够更好地适应复杂的无线信道环境，提高系统的数据传输速率和可靠性。</w:t>
      </w:r>
    </w:p>
    <w:p w:rsidR="003B18C6" w:rsidRDefault="00127C9B" w:rsidP="00127C9B">
      <w:pPr>
        <w:ind w:firstLineChars="200" w:firstLine="24pt"/>
      </w:pPr>
      <w:r w:rsidRPr="00127C9B">
        <w:rPr>
          <w:rFonts w:hint="eastAsia"/>
        </w:rPr>
        <w:t>具有</w:t>
      </w:r>
      <m:oMath>
        <m:r>
          <w:rPr>
            <w:rFonts w:ascii="Cambria Math" w:hAnsi="Cambria Math"/>
          </w:rPr>
          <m:t xml:space="preserve"> </m:t>
        </m:r>
        <m:r>
          <m:rPr>
            <m:sty m:val="b"/>
          </m:rPr>
          <w:rPr>
            <w:rFonts w:ascii="Cambria Math" w:hAnsi="Cambria Math"/>
          </w:rPr>
          <m:t xml:space="preserve">M </m:t>
        </m:r>
      </m:oMath>
      <w:proofErr w:type="gramStart"/>
      <w:r w:rsidRPr="00127C9B">
        <w:rPr>
          <w:rFonts w:hint="eastAsia"/>
        </w:rPr>
        <w:t>个</w:t>
      </w:r>
      <w:proofErr w:type="gramEnd"/>
      <w:r w:rsidRPr="00127C9B">
        <w:rPr>
          <w:rFonts w:hint="eastAsia"/>
        </w:rPr>
        <w:t>发射天线、</w:t>
      </w:r>
      <m:oMath>
        <m:r>
          <m:rPr>
            <m:sty m:val="b"/>
          </m:rPr>
          <w:rPr>
            <w:rFonts w:ascii="Cambria Math" w:hAnsi="Cambria Math"/>
          </w:rPr>
          <m:t xml:space="preserve">N </m:t>
        </m:r>
      </m:oMath>
      <w:proofErr w:type="gramStart"/>
      <w:r w:rsidRPr="00127C9B">
        <w:rPr>
          <w:rFonts w:hint="eastAsia"/>
        </w:rPr>
        <w:t>个</w:t>
      </w:r>
      <w:proofErr w:type="gramEnd"/>
      <w:r w:rsidRPr="00127C9B">
        <w:rPr>
          <w:rFonts w:hint="eastAsia"/>
        </w:rPr>
        <w:t>接收天线和</w:t>
      </w:r>
      <m:oMath>
        <m:r>
          <w:rPr>
            <w:rFonts w:ascii="Cambria Math" w:hAnsi="Cambria Math"/>
          </w:rPr>
          <m:t xml:space="preserve"> ϕ </m:t>
        </m:r>
      </m:oMath>
      <w:r w:rsidRPr="00127C9B">
        <w:rPr>
          <w:rFonts w:hint="eastAsia"/>
        </w:rPr>
        <w:t>个子载波的</w:t>
      </w:r>
      <w:r w:rsidRPr="00127C9B">
        <w:rPr>
          <w:rFonts w:hint="eastAsia"/>
        </w:rPr>
        <w:t>CSI</w:t>
      </w:r>
      <w:r w:rsidRPr="00127C9B">
        <w:rPr>
          <w:rFonts w:hint="eastAsia"/>
        </w:rPr>
        <w:t>是一个矩阵</w:t>
      </w:r>
      <m:oMath>
        <m:r>
          <w:rPr>
            <w:rFonts w:ascii="Cambria Math" w:hAnsi="Cambria Math"/>
          </w:rPr>
          <m:t xml:space="preserve"> </m:t>
        </m:r>
        <m:r>
          <m:rPr>
            <m:sty m:val="b"/>
          </m:rPr>
          <w:rPr>
            <w:rFonts w:ascii="Cambria Math" w:hAnsi="Cambria Math"/>
          </w:rPr>
          <m:t>H</m:t>
        </m:r>
        <m:r>
          <w:rPr>
            <w:rFonts w:ascii="Cambria Math" w:hAnsi="Cambria Math"/>
          </w:rPr>
          <m:t>∈</m:t>
        </m:r>
        <m:sSup>
          <m:sSupPr>
            <m:ctrlPr>
              <w:rPr>
                <w:rFonts w:ascii="Cambria Math" w:hAnsi="Cambria Math"/>
              </w:rPr>
            </m:ctrlPr>
          </m:sSupPr>
          <m:e>
            <m:r>
              <m:rPr>
                <m:sty m:val="b"/>
              </m:rPr>
              <w:rPr>
                <w:rFonts w:ascii="Cambria Math" w:hAnsi="Cambria Math"/>
              </w:rPr>
              <m:t>R</m:t>
            </m:r>
          </m:e>
          <m:sup>
            <m:r>
              <m:rPr>
                <m:sty m:val="b"/>
              </m:rPr>
              <w:rPr>
                <w:rFonts w:ascii="Cambria Math" w:hAnsi="Cambria Math"/>
              </w:rPr>
              <m:t>M</m:t>
            </m:r>
            <m:r>
              <w:rPr>
                <w:rFonts w:ascii="Cambria Math" w:hAnsi="Cambria Math"/>
              </w:rPr>
              <m:t>×</m:t>
            </m:r>
            <m:r>
              <m:rPr>
                <m:sty m:val="b"/>
              </m:rPr>
              <w:rPr>
                <w:rFonts w:ascii="Cambria Math" w:hAnsi="Cambria Math"/>
              </w:rPr>
              <m:t>N</m:t>
            </m:r>
            <m:r>
              <w:rPr>
                <w:rFonts w:ascii="Cambria Math" w:hAnsi="Cambria Math"/>
              </w:rPr>
              <m:t>×ϕ</m:t>
            </m:r>
          </m:sup>
        </m:sSup>
      </m:oMath>
      <w:r w:rsidRPr="00127C9B">
        <w:rPr>
          <w:rFonts w:hint="eastAsia"/>
        </w:rPr>
        <w:t>，表示多路径信道的振幅衰减和相移。</w:t>
      </w:r>
      <w:r w:rsidRPr="00127C9B">
        <w:rPr>
          <w:rFonts w:hint="eastAsia"/>
        </w:rPr>
        <w:t>CSI</w:t>
      </w:r>
      <w:r w:rsidRPr="00127C9B">
        <w:rPr>
          <w:rFonts w:hint="eastAsia"/>
        </w:rPr>
        <w:t>矩阵的时间序列从不同的领域，即空间（</w:t>
      </w:r>
      <m:oMath>
        <m:r>
          <w:rPr>
            <w:rFonts w:ascii="Cambria Math" w:hAnsi="Cambria Math"/>
          </w:rPr>
          <m:t>δ=</m:t>
        </m:r>
        <m:r>
          <m:rPr>
            <m:sty m:val="b"/>
          </m:rPr>
          <w:rPr>
            <w:rFonts w:ascii="Cambria Math" w:hAnsi="Cambria Math"/>
          </w:rPr>
          <m:t>M</m:t>
        </m:r>
        <m:r>
          <w:rPr>
            <w:rFonts w:ascii="Cambria Math" w:hAnsi="Cambria Math"/>
          </w:rPr>
          <m:t>×</m:t>
        </m:r>
        <m:r>
          <m:rPr>
            <m:sty m:val="b"/>
          </m:rPr>
          <w:rPr>
            <w:rFonts w:ascii="Cambria Math" w:hAnsi="Cambria Math"/>
          </w:rPr>
          <m:t xml:space="preserve">N </m:t>
        </m:r>
      </m:oMath>
      <w:r w:rsidRPr="00127C9B">
        <w:rPr>
          <w:rFonts w:hint="eastAsia"/>
        </w:rPr>
        <w:t>天线对</w:t>
      </w:r>
      <w:r w:rsidRPr="00127C9B">
        <w:rPr>
          <w:rFonts w:hint="eastAsia"/>
        </w:rPr>
        <w:t>/</w:t>
      </w:r>
      <w:r w:rsidRPr="00127C9B">
        <w:rPr>
          <w:rFonts w:hint="eastAsia"/>
        </w:rPr>
        <w:t>信道）、频率（</w:t>
      </w:r>
      <m:oMath>
        <m:r>
          <w:rPr>
            <w:rFonts w:ascii="Cambria Math" w:hAnsi="Cambria Math"/>
          </w:rPr>
          <m:t xml:space="preserve">ϕ </m:t>
        </m:r>
      </m:oMath>
      <w:r w:rsidRPr="00127C9B">
        <w:rPr>
          <w:rFonts w:hint="eastAsia"/>
        </w:rPr>
        <w:t>子载波）和时间</w:t>
      </w:r>
      <m:oMath>
        <m:r>
          <w:rPr>
            <w:rFonts w:ascii="Cambria Math" w:hAnsi="Cambria Math"/>
          </w:rPr>
          <m:t xml:space="preserve"> t</m:t>
        </m:r>
      </m:oMath>
      <w:r w:rsidRPr="00127C9B">
        <w:rPr>
          <w:rFonts w:hint="eastAsia"/>
        </w:rPr>
        <w:t>（收集数据包的数量）来描述</w:t>
      </w:r>
      <w:r w:rsidRPr="00127C9B">
        <w:rPr>
          <w:rFonts w:hint="eastAsia"/>
        </w:rPr>
        <w:t>MIMO</w:t>
      </w:r>
      <w:r w:rsidRPr="00127C9B">
        <w:rPr>
          <w:rFonts w:hint="eastAsia"/>
        </w:rPr>
        <w:t>信道的变化。因此，第</w:t>
      </w:r>
      <m:oMath>
        <m:r>
          <w:rPr>
            <w:rFonts w:ascii="Cambria Math" w:hAnsi="Cambria Math"/>
          </w:rPr>
          <m:t xml:space="preserve"> i </m:t>
        </m:r>
      </m:oMath>
      <w:proofErr w:type="gramStart"/>
      <w:r w:rsidRPr="00127C9B">
        <w:rPr>
          <w:rFonts w:hint="eastAsia"/>
        </w:rPr>
        <w:t>个</w:t>
      </w:r>
      <w:proofErr w:type="gramEnd"/>
      <w:r w:rsidRPr="00127C9B">
        <w:rPr>
          <w:rFonts w:hint="eastAsia"/>
        </w:rPr>
        <w:t>通道的第</w:t>
      </w:r>
      <m:oMath>
        <m:r>
          <w:rPr>
            <w:rFonts w:ascii="Cambria Math" w:hAnsi="Cambria Math"/>
          </w:rPr>
          <m:t xml:space="preserve"> j </m:t>
        </m:r>
      </m:oMath>
      <w:r w:rsidRPr="00127C9B">
        <w:rPr>
          <w:rFonts w:hint="eastAsia"/>
        </w:rPr>
        <w:t>个子载波在时间</w:t>
      </w:r>
      <m:oMath>
        <m:r>
          <w:rPr>
            <w:rFonts w:ascii="Cambria Math" w:hAnsi="Cambria Math"/>
          </w:rPr>
          <m:t xml:space="preserve"> t </m:t>
        </m:r>
      </m:oMath>
      <w:r w:rsidRPr="00127C9B">
        <w:rPr>
          <w:rFonts w:hint="eastAsia"/>
        </w:rPr>
        <w:t>的</w:t>
      </w:r>
      <w:r w:rsidRPr="00127C9B">
        <w:rPr>
          <w:rFonts w:hint="eastAsia"/>
        </w:rPr>
        <w:t>CSI</w:t>
      </w:r>
      <w:r w:rsidRPr="00127C9B">
        <w:rPr>
          <w:rFonts w:hint="eastAsia"/>
        </w:rPr>
        <w:t>可以定义为</w:t>
      </w:r>
    </w:p>
    <w:p w:rsidR="003B18C6" w:rsidRPr="00C92041" w:rsidRDefault="00000000" w:rsidP="00C92041">
      <w:pPr>
        <w:spacing w:beforeLines="50" w:before="6pt" w:afterLines="50" w:after="6pt"/>
        <w:ind w:firstLineChars="200" w:firstLine="24pt"/>
        <w:jc w:val="end"/>
        <w:rPr>
          <w:rFonts w:ascii="Cambria Math" w:hAnsi="Cambria Math"/>
          <w:i/>
        </w:rPr>
      </w:pPr>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w:rPr>
                <w:rFonts w:ascii="Cambria Math" w:hAnsi="Cambria Math"/>
              </w:rPr>
              <m:t>i,j</m:t>
            </m:r>
          </m:sup>
        </m:sSubSup>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t</m:t>
            </m:r>
          </m:sub>
          <m:sup>
            <m:r>
              <w:rPr>
                <w:rFonts w:ascii="Cambria Math" w:hAnsi="Cambria Math"/>
              </w:rPr>
              <m:t>i,j</m:t>
            </m:r>
          </m:sup>
        </m:sSubSup>
        <m:sSup>
          <m:sSupPr>
            <m:ctrlPr>
              <w:rPr>
                <w:rFonts w:ascii="Cambria Math" w:hAnsi="Cambria Math"/>
                <w:i/>
              </w:rPr>
            </m:ctrlPr>
          </m:sSupPr>
          <m:e>
            <m:r>
              <m:rPr>
                <m:sty m:val="bi"/>
              </m:rPr>
              <w:rPr>
                <w:rFonts w:ascii="Cambria Math" w:hAnsi="Cambria Math"/>
              </w:rPr>
              <m:t>e</m:t>
            </m:r>
          </m:e>
          <m:sup>
            <m:r>
              <w:rPr>
                <w:rFonts w:ascii="Cambria Math" w:hAnsi="Cambria Math"/>
              </w:rPr>
              <m:t>j</m:t>
            </m:r>
            <m:sSubSup>
              <m:sSubSupPr>
                <m:ctrlPr>
                  <w:rPr>
                    <w:rFonts w:ascii="Cambria Math" w:hAnsi="Cambria Math"/>
                    <w:i/>
                  </w:rPr>
                </m:ctrlPr>
              </m:sSubSupPr>
              <m:e>
                <m:r>
                  <w:rPr>
                    <w:rFonts w:ascii="Cambria Math" w:hAnsi="Cambria Math"/>
                  </w:rPr>
                  <m:t>ϕ</m:t>
                </m:r>
              </m:e>
              <m:sub>
                <m:r>
                  <w:rPr>
                    <w:rFonts w:ascii="Cambria Math" w:hAnsi="Cambria Math"/>
                  </w:rPr>
                  <m:t>t</m:t>
                </m:r>
              </m:sub>
              <m:sup>
                <m:r>
                  <w:rPr>
                    <w:rFonts w:ascii="Cambria Math" w:hAnsi="Cambria Math"/>
                  </w:rPr>
                  <m:t>i,j</m:t>
                </m:r>
              </m:sup>
            </m:sSubSup>
          </m:sup>
        </m:sSup>
      </m:oMath>
      <w:r w:rsidR="000939EB" w:rsidRPr="00C92041">
        <w:rPr>
          <w:rFonts w:ascii="Cambria Math" w:hAnsi="Cambria Math" w:hint="eastAsia"/>
          <w:i/>
        </w:rPr>
        <w:t xml:space="preserve"> </w:t>
      </w:r>
      <w:r w:rsidR="000939EB" w:rsidRPr="00C92041">
        <w:rPr>
          <w:rFonts w:ascii="Cambria Math" w:hAnsi="Cambria Math"/>
          <w:i/>
        </w:rPr>
        <w:t xml:space="preserve">                     </w:t>
      </w:r>
      <w:r w:rsidR="000939EB" w:rsidRPr="002163F9">
        <w:rPr>
          <w:rFonts w:ascii="宋体" w:hAnsi="宋体" w:hint="eastAsia"/>
          <w:iCs/>
        </w:rPr>
        <w:t>（2</w:t>
      </w:r>
      <w:r w:rsidR="000939EB" w:rsidRPr="002163F9">
        <w:rPr>
          <w:rFonts w:ascii="宋体" w:hAnsi="宋体"/>
          <w:iCs/>
        </w:rPr>
        <w:t>.5</w:t>
      </w:r>
      <w:r w:rsidR="000939EB" w:rsidRPr="002163F9">
        <w:rPr>
          <w:rFonts w:ascii="宋体" w:hAnsi="宋体" w:hint="eastAsia"/>
          <w:iCs/>
        </w:rPr>
        <w:t>）</w:t>
      </w:r>
    </w:p>
    <w:p w:rsidR="003B18C6" w:rsidRDefault="000939EB">
      <w:pPr>
        <w:ind w:firstLineChars="200" w:firstLine="24pt"/>
      </w:pPr>
      <w:r w:rsidRPr="000939EB">
        <w:rPr>
          <w:rFonts w:hint="eastAsia"/>
        </w:rPr>
        <w:t>其中，</w:t>
      </w:r>
      <m:oMath>
        <m:sSubSup>
          <m:sSubSupPr>
            <m:ctrlPr>
              <w:rPr>
                <w:rFonts w:ascii="Cambria Math" w:hAnsi="Cambria Math"/>
              </w:rPr>
            </m:ctrlPr>
          </m:sSubSupPr>
          <m:e>
            <m:r>
              <m:rPr>
                <m:sty m:val="b"/>
              </m:rPr>
              <w:rPr>
                <w:rFonts w:ascii="Cambria Math" w:hAnsi="Cambria Math"/>
              </w:rPr>
              <m:t>A</m:t>
            </m:r>
          </m:e>
          <m:sub>
            <m:r>
              <w:rPr>
                <w:rFonts w:ascii="Cambria Math" w:hAnsi="Cambria Math"/>
              </w:rPr>
              <m:t>t</m:t>
            </m:r>
          </m:sub>
          <m:sup>
            <m:r>
              <w:rPr>
                <w:rFonts w:ascii="Cambria Math" w:hAnsi="Cambria Math"/>
              </w:rPr>
              <m:t>i,j</m:t>
            </m:r>
          </m:sup>
        </m:sSubSup>
        <m:r>
          <w:rPr>
            <w:rFonts w:ascii="Cambria Math" w:hAnsi="Cambria Math"/>
          </w:rPr>
          <m:t xml:space="preserve"> </m:t>
        </m:r>
      </m:oMath>
      <w:r w:rsidRPr="000939EB">
        <w:rPr>
          <w:rFonts w:hint="eastAsia"/>
        </w:rPr>
        <w:t>和</w:t>
      </w:r>
      <m:oMath>
        <m:sSubSup>
          <m:sSubSupPr>
            <m:ctrlPr>
              <w:rPr>
                <w:rFonts w:ascii="Cambria Math" w:hAnsi="Cambria Math"/>
              </w:rPr>
            </m:ctrlPr>
          </m:sSubSupPr>
          <m:e>
            <m:r>
              <w:rPr>
                <w:rFonts w:ascii="Cambria Math" w:hAnsi="Cambria Math"/>
              </w:rPr>
              <m:t xml:space="preserve"> ϕ</m:t>
            </m:r>
          </m:e>
          <m:sub>
            <m:r>
              <w:rPr>
                <w:rFonts w:ascii="Cambria Math" w:hAnsi="Cambria Math"/>
              </w:rPr>
              <m:t>t</m:t>
            </m:r>
          </m:sub>
          <m:sup>
            <m:r>
              <w:rPr>
                <w:rFonts w:ascii="Cambria Math" w:hAnsi="Cambria Math"/>
              </w:rPr>
              <m:t>i,j</m:t>
            </m:r>
          </m:sup>
        </m:sSubSup>
        <m:r>
          <w:rPr>
            <w:rFonts w:ascii="Cambria Math" w:hAnsi="Cambria Math"/>
          </w:rPr>
          <m:t xml:space="preserve"> </m:t>
        </m:r>
      </m:oMath>
      <w:r w:rsidRPr="000939EB">
        <w:rPr>
          <w:rFonts w:hint="eastAsia"/>
        </w:rPr>
        <w:t>分别代表振幅和相位。</w:t>
      </w:r>
    </w:p>
    <w:p w:rsidR="003B18C6" w:rsidRPr="000939EB" w:rsidRDefault="000939EB" w:rsidP="000939EB">
      <w:pPr>
        <w:pStyle w:val="2"/>
        <w:spacing w:before="6pt"/>
      </w:pPr>
      <w:bookmarkStart w:id="18" w:name="_Toc137079194"/>
      <w:r>
        <w:t xml:space="preserve">2.2  </w:t>
      </w:r>
      <w:r>
        <w:rPr>
          <w:rFonts w:hint="eastAsia"/>
        </w:rPr>
        <w:t>视频的采集及编码</w:t>
      </w:r>
      <w:bookmarkEnd w:id="18"/>
    </w:p>
    <w:p w:rsidR="000939EB" w:rsidRDefault="000939EB" w:rsidP="000939EB">
      <w:pPr>
        <w:ind w:firstLineChars="200" w:firstLine="24pt"/>
      </w:pPr>
      <w:r>
        <w:rPr>
          <w:rFonts w:hint="eastAsia"/>
        </w:rPr>
        <w:t>视频采样是指将连续的视频信号转化为离散的数字信号的过程。视频编码是将采样得到的数字信号进行压缩编码，以减小数据量并提高传输效率。本文研究的实验通过摄像头采集了不同条件下的视频数据，并经过数据预处理后输入给模型。</w:t>
      </w:r>
    </w:p>
    <w:p w:rsidR="000939EB" w:rsidRDefault="000939EB" w:rsidP="000939EB">
      <w:pPr>
        <w:ind w:firstLineChars="200" w:firstLine="24pt"/>
      </w:pPr>
      <w:r>
        <w:rPr>
          <w:rFonts w:hint="eastAsia"/>
        </w:rPr>
        <w:t>从扫描方式上看，视频采样可以分为逐行扫描和隔行扫描两种方式。逐行扫描是按照行的顺序逐个采样每个像素，优点是采样的像素数量多，图像清晰度高。隔行扫描是按照偶数和奇数行交替采样，优点是采样速度快，数据量小。目前，逐行扫描已成为主流采样方式。从视频编码上看，早期的视频编码主要采用无损编码方式，这种编码方法可以完全还原原始视频信号，但数据量较大，传输效率低。</w:t>
      </w:r>
      <w:r>
        <w:rPr>
          <w:rFonts w:hint="eastAsia"/>
        </w:rPr>
        <w:t>20</w:t>
      </w:r>
      <w:r>
        <w:rPr>
          <w:rFonts w:hint="eastAsia"/>
        </w:rPr>
        <w:t>世纪</w:t>
      </w:r>
      <w:r>
        <w:rPr>
          <w:rFonts w:hint="eastAsia"/>
        </w:rPr>
        <w:t>80</w:t>
      </w:r>
      <w:r>
        <w:rPr>
          <w:rFonts w:hint="eastAsia"/>
        </w:rPr>
        <w:t>年代中期，出现了基于变换的编码方法，例如离散余弦变换（</w:t>
      </w:r>
      <w:r>
        <w:rPr>
          <w:rFonts w:hint="eastAsia"/>
        </w:rPr>
        <w:t>DCT</w:t>
      </w:r>
      <w:r>
        <w:rPr>
          <w:rFonts w:hint="eastAsia"/>
        </w:rPr>
        <w:t>），它可以把视频信号从时域变换到</w:t>
      </w:r>
      <w:r>
        <w:rPr>
          <w:rFonts w:hint="eastAsia"/>
        </w:rPr>
        <w:lastRenderedPageBreak/>
        <w:t>频域，再进行压缩编码，数据量明显减小，传输效率得到提高。到了</w:t>
      </w:r>
      <w:r>
        <w:rPr>
          <w:rFonts w:hint="eastAsia"/>
        </w:rPr>
        <w:t>20</w:t>
      </w:r>
      <w:r>
        <w:rPr>
          <w:rFonts w:hint="eastAsia"/>
        </w:rPr>
        <w:t>世纪</w:t>
      </w:r>
      <w:r>
        <w:rPr>
          <w:rFonts w:hint="eastAsia"/>
        </w:rPr>
        <w:t>90</w:t>
      </w:r>
      <w:r>
        <w:rPr>
          <w:rFonts w:hint="eastAsia"/>
        </w:rPr>
        <w:t>年代，运动估计编码方法开始流行，它通过对相邻</w:t>
      </w:r>
      <w:proofErr w:type="gramStart"/>
      <w:r>
        <w:rPr>
          <w:rFonts w:hint="eastAsia"/>
        </w:rPr>
        <w:t>帧</w:t>
      </w:r>
      <w:proofErr w:type="gramEnd"/>
      <w:r>
        <w:rPr>
          <w:rFonts w:hint="eastAsia"/>
        </w:rPr>
        <w:t>之间的运动进行估计，来减少编码时需要传输的信息量。常见的运动估计编码方法有</w:t>
      </w:r>
      <w:r>
        <w:rPr>
          <w:rFonts w:hint="eastAsia"/>
        </w:rPr>
        <w:t>MPEG-1</w:t>
      </w:r>
      <w:r>
        <w:rPr>
          <w:rFonts w:hint="eastAsia"/>
        </w:rPr>
        <w:t>、</w:t>
      </w:r>
      <w:r>
        <w:rPr>
          <w:rFonts w:hint="eastAsia"/>
        </w:rPr>
        <w:t>MPEG-2</w:t>
      </w:r>
      <w:r>
        <w:rPr>
          <w:rFonts w:hint="eastAsia"/>
        </w:rPr>
        <w:t>等。随着网络技术和存储技术的不断发展，视频编码标准也得到了不断的更新迭代。当前最常用的视频编码标准是</w:t>
      </w:r>
      <w:r>
        <w:rPr>
          <w:rFonts w:hint="eastAsia"/>
        </w:rPr>
        <w:t>H.264/AVC</w:t>
      </w:r>
      <w:r>
        <w:rPr>
          <w:rFonts w:hint="eastAsia"/>
        </w:rPr>
        <w:t>和</w:t>
      </w:r>
      <w:r>
        <w:rPr>
          <w:rFonts w:hint="eastAsia"/>
        </w:rPr>
        <w:t>H.265/HEVC</w:t>
      </w:r>
      <w:r>
        <w:rPr>
          <w:rFonts w:hint="eastAsia"/>
        </w:rPr>
        <w:t>，它们采用了更加先进的编码技术，例如运动补偿、</w:t>
      </w:r>
      <w:proofErr w:type="gramStart"/>
      <w:r>
        <w:rPr>
          <w:rFonts w:hint="eastAsia"/>
        </w:rPr>
        <w:t>帧内预测</w:t>
      </w:r>
      <w:proofErr w:type="gramEnd"/>
      <w:r>
        <w:rPr>
          <w:rFonts w:hint="eastAsia"/>
        </w:rPr>
        <w:t>和变长编码等，可以在保证视频质量的同时，进一步提高传输效率和压缩比。</w:t>
      </w:r>
    </w:p>
    <w:p w:rsidR="003B18C6" w:rsidRPr="000939EB" w:rsidRDefault="000939EB" w:rsidP="000939EB">
      <w:pPr>
        <w:ind w:firstLineChars="200" w:firstLine="24pt"/>
      </w:pPr>
      <w:r>
        <w:rPr>
          <w:rFonts w:hint="eastAsia"/>
        </w:rPr>
        <w:t>在对视频的处理问题上，主流思路分为了</w:t>
      </w:r>
      <w:proofErr w:type="gramStart"/>
      <w:r>
        <w:rPr>
          <w:rFonts w:hint="eastAsia"/>
        </w:rPr>
        <w:t>帧</w:t>
      </w:r>
      <w:proofErr w:type="gramEnd"/>
      <w:r>
        <w:rPr>
          <w:rFonts w:hint="eastAsia"/>
        </w:rPr>
        <w:t>采样和光流法两种。</w:t>
      </w:r>
      <w:proofErr w:type="gramStart"/>
      <w:r>
        <w:rPr>
          <w:rFonts w:hint="eastAsia"/>
        </w:rPr>
        <w:t>帧</w:t>
      </w:r>
      <w:proofErr w:type="gramEnd"/>
      <w:r>
        <w:rPr>
          <w:rFonts w:hint="eastAsia"/>
        </w:rPr>
        <w:t>采样是将视频以时间为维度，将视频的每一帧分离。从这个角度上分析，视频效果等同于直接将照片连续播放快速变换，可以用公式表示为</w:t>
      </w:r>
    </w:p>
    <w:p w:rsidR="003B18C6" w:rsidRPr="000939EB" w:rsidRDefault="000939EB" w:rsidP="00C92041">
      <w:pPr>
        <w:spacing w:beforeLines="50" w:before="6pt" w:afterLines="50" w:after="6pt"/>
        <w:ind w:firstLineChars="200" w:firstLine="24pt"/>
        <w:jc w:val="end"/>
      </w:pPr>
      <m:oMath>
        <m:r>
          <m:rPr>
            <m:scr m:val="script"/>
          </m:rPr>
          <w:rPr>
            <w:rFonts w:ascii="Cambria Math" w:hAnsi="Cambria Math"/>
          </w:rPr>
          <m:t>M=</m:t>
        </m:r>
        <m:sSub>
          <m:sSubPr>
            <m:ctrlPr>
              <w:rPr>
                <w:rFonts w:ascii="Cambria Math" w:hAnsi="Cambria Math"/>
              </w:rPr>
            </m:ctrlPr>
          </m:sSubPr>
          <m:e>
            <m:r>
              <w:rPr>
                <w:rFonts w:ascii="Cambria Math" w:hAnsi="Cambria Math"/>
              </w:rPr>
              <m:t>R</m:t>
            </m:r>
          </m:e>
          <m:sub>
            <m:r>
              <w:rPr>
                <w:rFonts w:ascii="Cambria Math" w:hAnsi="Cambria Math"/>
              </w:rPr>
              <m:t>fps</m:t>
            </m:r>
          </m:sub>
        </m:sSub>
        <m:r>
          <w:rPr>
            <w:rFonts w:ascii="Cambria Math" w:hAnsi="Cambria Math"/>
          </w:rPr>
          <m:t>×t</m:t>
        </m:r>
      </m:oMath>
      <w:r>
        <w:rPr>
          <w:rFonts w:hint="eastAsia"/>
        </w:rPr>
        <w:t xml:space="preserve"> </w:t>
      </w:r>
      <w:r>
        <w:t xml:space="preserve">                     </w:t>
      </w:r>
      <w:r w:rsidRPr="002163F9">
        <w:rPr>
          <w:rFonts w:ascii="宋体" w:hAnsi="宋体" w:hint="eastAsia"/>
        </w:rPr>
        <w:t>（2</w:t>
      </w:r>
      <w:r w:rsidRPr="002163F9">
        <w:rPr>
          <w:rFonts w:ascii="宋体" w:hAnsi="宋体"/>
        </w:rPr>
        <w:t>.6</w:t>
      </w:r>
      <w:r w:rsidRPr="002163F9">
        <w:rPr>
          <w:rFonts w:ascii="宋体" w:hAnsi="宋体" w:hint="eastAsia"/>
        </w:rPr>
        <w:t>）</w:t>
      </w:r>
    </w:p>
    <w:p w:rsidR="00EA391C" w:rsidRDefault="00EA391C" w:rsidP="002C36FE">
      <w:pPr>
        <w:ind w:firstLineChars="200" w:firstLine="24pt"/>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fps</m:t>
            </m:r>
          </m:sub>
        </m:sSub>
        <m:r>
          <w:rPr>
            <w:rFonts w:ascii="Cambria Math" w:hAnsi="Cambria Math"/>
          </w:rPr>
          <m:t xml:space="preserve"> </m:t>
        </m:r>
      </m:oMath>
      <w:r>
        <w:rPr>
          <w:rFonts w:hint="eastAsia"/>
        </w:rPr>
        <w:t>和</w:t>
      </w:r>
      <m:oMath>
        <m:r>
          <w:rPr>
            <w:rFonts w:ascii="Cambria Math" w:hAnsi="Cambria Math"/>
          </w:rPr>
          <m:t xml:space="preserve"> t </m:t>
        </m:r>
      </m:oMath>
      <w:r>
        <w:rPr>
          <w:rFonts w:hint="eastAsia"/>
        </w:rPr>
        <w:t>分别代表视频的帧率（</w:t>
      </w:r>
      <w:r>
        <w:rPr>
          <w:rFonts w:hint="eastAsia"/>
        </w:rPr>
        <w:t>frame per second</w:t>
      </w:r>
      <w:r>
        <w:rPr>
          <w:rFonts w:hint="eastAsia"/>
        </w:rPr>
        <w:t>）和视频片段的时间长度，</w:t>
      </w:r>
      <m:oMath>
        <m:r>
          <m:rPr>
            <m:scr m:val="script"/>
          </m:rPr>
          <w:rPr>
            <w:rFonts w:ascii="Cambria Math" w:hAnsi="Cambria Math"/>
          </w:rPr>
          <m:t xml:space="preserve">M </m:t>
        </m:r>
      </m:oMath>
      <w:r>
        <w:rPr>
          <w:rFonts w:hint="eastAsia"/>
        </w:rPr>
        <w:t>代表等效的照片张数，一段长度为</w:t>
      </w:r>
      <w:r>
        <w:rPr>
          <w:rFonts w:hint="eastAsia"/>
        </w:rPr>
        <w:t>3</w:t>
      </w:r>
      <w:r>
        <w:rPr>
          <w:rFonts w:hint="eastAsia"/>
        </w:rPr>
        <w:t>秒、每秒</w:t>
      </w:r>
      <w:r>
        <w:rPr>
          <w:rFonts w:hint="eastAsia"/>
        </w:rPr>
        <w:t>30</w:t>
      </w:r>
      <w:r>
        <w:rPr>
          <w:rFonts w:hint="eastAsia"/>
        </w:rPr>
        <w:t>帧的视频等同于将其转换为</w:t>
      </w:r>
      <w:r>
        <w:rPr>
          <w:rFonts w:hint="eastAsia"/>
        </w:rPr>
        <w:t>90</w:t>
      </w:r>
      <w:r>
        <w:rPr>
          <w:rFonts w:hint="eastAsia"/>
        </w:rPr>
        <w:t>张连续的照片。另一种思路是光流法。光流（</w:t>
      </w:r>
      <w:r>
        <w:rPr>
          <w:rFonts w:hint="eastAsia"/>
        </w:rPr>
        <w:t>Optical Flow</w:t>
      </w:r>
      <w:r>
        <w:rPr>
          <w:rFonts w:hint="eastAsia"/>
        </w:rPr>
        <w:t>）是一种通过计算</w:t>
      </w:r>
      <w:proofErr w:type="gramStart"/>
      <w:r>
        <w:rPr>
          <w:rFonts w:hint="eastAsia"/>
        </w:rPr>
        <w:t>视频帧沿水平</w:t>
      </w:r>
      <w:proofErr w:type="gramEnd"/>
      <w:r>
        <w:rPr>
          <w:rFonts w:hint="eastAsia"/>
        </w:rPr>
        <w:t>、竖直和时间方向的梯度（</w:t>
      </w:r>
      <w:r>
        <w:rPr>
          <w:rFonts w:hint="eastAsia"/>
        </w:rPr>
        <w:t>Gradient</w:t>
      </w:r>
      <w:r>
        <w:rPr>
          <w:rFonts w:hint="eastAsia"/>
        </w:rPr>
        <w:t>），推断</w:t>
      </w:r>
      <w:proofErr w:type="gramStart"/>
      <w:r>
        <w:rPr>
          <w:rFonts w:hint="eastAsia"/>
        </w:rPr>
        <w:t>视频帧中像素</w:t>
      </w:r>
      <w:proofErr w:type="gramEnd"/>
      <w:r>
        <w:rPr>
          <w:rFonts w:hint="eastAsia"/>
        </w:rPr>
        <w:t>移动方向和速度的方法。光流一般用箭头来表示，箭头的方向指示了像素移动的方向，箭头的长度表示像素移动的速度。可以预想在处理连续运动的图像时，通过光流法就可以将其视为照片上的物体或像素在进行坐标的移动，这就为连续图片转换成为向量创造了条件。通过将视频以光流法的角度分析，将其中移动的物体转换为持续变换的向量，就可以更好的反映出物体的运动状态等信息。但是这也造成一些例如遮挡、光照变化等的复杂场景无法很好的转换为向量，对模型的数据造成影响。</w:t>
      </w:r>
    </w:p>
    <w:p w:rsidR="00946B21" w:rsidRDefault="00EA391C" w:rsidP="00EA391C">
      <w:pPr>
        <w:ind w:firstLineChars="200" w:firstLine="24pt"/>
      </w:pPr>
      <w:r>
        <w:rPr>
          <w:rFonts w:hint="eastAsia"/>
        </w:rPr>
        <w:t>时间建模问题是视频动作识别的关键，主要涉及短距离运动信息建模和长距离运动信息建模。短距离运动信息（</w:t>
      </w:r>
      <w:r>
        <w:rPr>
          <w:rFonts w:hint="eastAsia"/>
        </w:rPr>
        <w:t>Short-range motions</w:t>
      </w:r>
      <w:r>
        <w:rPr>
          <w:rFonts w:hint="eastAsia"/>
        </w:rPr>
        <w:t>）指相邻</w:t>
      </w:r>
      <w:proofErr w:type="gramStart"/>
      <w:r>
        <w:rPr>
          <w:rFonts w:hint="eastAsia"/>
        </w:rPr>
        <w:t>帧</w:t>
      </w:r>
      <w:proofErr w:type="gramEnd"/>
      <w:r>
        <w:rPr>
          <w:rFonts w:hint="eastAsia"/>
        </w:rPr>
        <w:t>之间的信息，而长距离运动信息（</w:t>
      </w:r>
      <w:r>
        <w:rPr>
          <w:rFonts w:hint="eastAsia"/>
        </w:rPr>
        <w:t>Long-range aggregations</w:t>
      </w:r>
      <w:r>
        <w:rPr>
          <w:rFonts w:hint="eastAsia"/>
        </w:rPr>
        <w:t>）则涉及到长期特征融合。时序信息的表达和获取是当前视频动作识别的难点和研究热点。</w:t>
      </w:r>
    </w:p>
    <w:p w:rsidR="00946B21" w:rsidRDefault="002C36FE" w:rsidP="002C36FE">
      <w:pPr>
        <w:pStyle w:val="2"/>
        <w:spacing w:before="6pt"/>
      </w:pPr>
      <w:bookmarkStart w:id="19" w:name="_Toc137079195"/>
      <w:r>
        <w:rPr>
          <w:rFonts w:hint="eastAsia"/>
        </w:rPr>
        <w:t>2</w:t>
      </w:r>
      <w:r>
        <w:t xml:space="preserve">.3  </w:t>
      </w:r>
      <w:r>
        <w:rPr>
          <w:rFonts w:hint="eastAsia"/>
        </w:rPr>
        <w:t>深度学习和多模态融合</w:t>
      </w:r>
      <w:bookmarkEnd w:id="19"/>
    </w:p>
    <w:p w:rsidR="008659AB" w:rsidRDefault="008659AB" w:rsidP="008659AB">
      <w:pPr>
        <w:ind w:firstLineChars="200" w:firstLine="24pt"/>
      </w:pPr>
      <w:r>
        <w:rPr>
          <w:rFonts w:hint="eastAsia"/>
        </w:rPr>
        <w:t>深度学习是人工智能的一个重要子领域，它以神经网络为基础，特别是以多层感知器（</w:t>
      </w:r>
      <w:r>
        <w:rPr>
          <w:rFonts w:hint="eastAsia"/>
        </w:rPr>
        <w:t>Multilayer Perceptron</w:t>
      </w:r>
      <w:r>
        <w:rPr>
          <w:rFonts w:hint="eastAsia"/>
        </w:rPr>
        <w:t>，</w:t>
      </w:r>
      <w:r>
        <w:rPr>
          <w:rFonts w:hint="eastAsia"/>
        </w:rPr>
        <w:t>MLP</w:t>
      </w:r>
      <w:r>
        <w:rPr>
          <w:rFonts w:hint="eastAsia"/>
        </w:rPr>
        <w:t>）为基础，进一步发展出一系列复杂、深度的网络结构。这些网络能够自动从大量数据中学习并提取有用的特征，这种自我学习的能力使得深度学习在许多复杂任务中表现出色，如图像识别、语音识别、自然语言处理等。它的核心思想是使用多层非线性处理单元进行特征提取和变换，每一层都使用前一层的输出作为输入。这种分层的结构使得深度学习模型能够处理非常复杂的数据，并且可以捕捉到数</w:t>
      </w:r>
      <w:r>
        <w:rPr>
          <w:rFonts w:hint="eastAsia"/>
        </w:rPr>
        <w:lastRenderedPageBreak/>
        <w:t>据中的高级抽象特征。这一点与依赖于人工设计的特征提取器的传统的机器学习方法有明显的区别。深度学习模型的训练依赖于反向传播（</w:t>
      </w:r>
      <w:r>
        <w:rPr>
          <w:rFonts w:hint="eastAsia"/>
        </w:rPr>
        <w:t>Backpropagation</w:t>
      </w:r>
      <w:r>
        <w:rPr>
          <w:rFonts w:hint="eastAsia"/>
        </w:rPr>
        <w:t>）和梯度下降（</w:t>
      </w:r>
      <w:r>
        <w:rPr>
          <w:rFonts w:hint="eastAsia"/>
        </w:rPr>
        <w:t>Gradient Descent</w:t>
      </w:r>
      <w:r>
        <w:rPr>
          <w:rFonts w:hint="eastAsia"/>
        </w:rPr>
        <w:t>）等优化方法。反向传播是一种高效的方法，用于计算神经网络中每个参数的梯度，而梯度下降则用于更新这些参数以最小化损失函数。尽管深度学习在许多领域都取得了显著的成功，但它依然面临着一些挑战。首先，深度学习模型通常需要大量的标记数据进行训练。对于一些领域来说，获取这些数据可能非常困难。此外，深度学习模型的训练过程往往需要大量的计算资源，并且训练过程可能需要很长的时间。这些因素都限制了深度学习的应用。此外，深度学习模型通常被认为是“黑箱”模型，因为它们的内部工作机制往往难以理解。这种缺乏可解释性可能在一些需要高度透明性和</w:t>
      </w:r>
      <w:proofErr w:type="gramStart"/>
      <w:r>
        <w:rPr>
          <w:rFonts w:hint="eastAsia"/>
        </w:rPr>
        <w:t>可</w:t>
      </w:r>
      <w:proofErr w:type="gramEnd"/>
      <w:r>
        <w:rPr>
          <w:rFonts w:hint="eastAsia"/>
        </w:rPr>
        <w:t>解释性的领域（如医疗诊断和金融）中导致问题。因此，如何提高深度学习模型的可解释性，是当前研究的一个重要方向。最后，虽然深度学习在处理固定任务时效果显著，但它的泛化能力仍然有待提高，每当面对一个新的场景时，就需要重新收集数据并训练，这使得它仍然没有足够高的普适性。</w:t>
      </w:r>
    </w:p>
    <w:p w:rsidR="008659AB" w:rsidRDefault="008659AB" w:rsidP="008659AB">
      <w:pPr>
        <w:ind w:firstLineChars="200" w:firstLine="24pt"/>
      </w:pPr>
      <w:r>
        <w:rPr>
          <w:rFonts w:hint="eastAsia"/>
        </w:rPr>
        <w:t>基于多模态的深度学习是一种建模方法，其目的是通过融合、共同学习和其他方法来处理和联系多种传感模式的信息，从而提取它们的新颖性。多模态机器学习的动机来自于这样一个事实，即单模态模型有其自身的缺点，使得它们的表现不尽如人意，例如，当图像在光照、相机角度或背景杂波方面有问题时，基于视觉的模型就不能很好地工作。在这种情况下，来自不同模式的数据集合被证明是有益的。此外，从仿生学的角度来看，人类对世界的体验是多模态的，有视觉、听觉、语言和嗅觉感受器等，这使得多模态融合的深度学习广受关注。</w:t>
      </w:r>
    </w:p>
    <w:p w:rsidR="008659AB" w:rsidRDefault="008659AB" w:rsidP="008659AB">
      <w:pPr>
        <w:ind w:firstLineChars="200" w:firstLine="24pt"/>
      </w:pPr>
      <w:r>
        <w:rPr>
          <w:rFonts w:hint="eastAsia"/>
        </w:rPr>
        <w:t>深度学习在多模态环境中的应用主要依赖于两种核心技术：融合与协同学习，这两者都有助于提升模型的创新性。融合过程涉及整合多种传感模态的信息，这些信息可能位于特征或决策层面，用以进行预测。特征层面的融合在从不同模态提取特征后立即进行，而决策层面的融合则在每种模态完成其决策（例如分类或回归）后实施。特征层面的融合利用了不同模态间的低级特征相关性，并且因为只需训练一个模型，所以实现相对简单。另一方面，决策层面的融合采用了诸如平均法、投票策略或学习模型等机制来整合各模态的决策。然而，决策层面的模型具有几个显著的优点。首先，它们允许为不同的模态使用不同的模型，从而提供更大的灵活性。其次，这些模型对于来自单一或多种模态的数据丢失具有更高的稳健性。协同学习则通过引入其他模态的知识，以帮助那些资源匮乏（如缺乏标记数据或有噪声输入）的模态进行建模，这是通过应用最新的迁移学习和领域适应方法来实现的。</w:t>
      </w:r>
    </w:p>
    <w:p w:rsidR="008659AB" w:rsidRDefault="008659AB">
      <w:pPr>
        <w:tabs>
          <w:tab w:val="clear" w:pos="18.85pt"/>
        </w:tabs>
        <w:spacing w:line="12pt" w:lineRule="auto"/>
        <w:jc w:val="start"/>
      </w:pPr>
      <w:r>
        <w:br w:type="page"/>
      </w:r>
    </w:p>
    <w:p w:rsidR="00946B21" w:rsidRDefault="008659AB" w:rsidP="008659AB">
      <w:pPr>
        <w:pStyle w:val="1"/>
      </w:pPr>
      <w:bookmarkStart w:id="20" w:name="_Toc137079196"/>
      <w:r>
        <w:rPr>
          <w:rFonts w:hint="eastAsia"/>
        </w:rPr>
        <w:lastRenderedPageBreak/>
        <w:t>3</w:t>
      </w:r>
      <w:r>
        <w:t xml:space="preserve">  </w:t>
      </w:r>
      <w:proofErr w:type="spellStart"/>
      <w:r>
        <w:rPr>
          <w:rFonts w:hint="eastAsia"/>
        </w:rPr>
        <w:t>ViFi</w:t>
      </w:r>
      <w:proofErr w:type="spellEnd"/>
      <w:r>
        <w:rPr>
          <w:rFonts w:hint="eastAsia"/>
        </w:rPr>
        <w:t>感知模型的设计</w:t>
      </w:r>
      <w:bookmarkEnd w:id="20"/>
    </w:p>
    <w:p w:rsidR="00946B21" w:rsidRPr="00A72E2E" w:rsidRDefault="002201F6">
      <w:pPr>
        <w:ind w:firstLineChars="200" w:firstLine="24pt"/>
      </w:pPr>
      <w:r w:rsidRPr="002201F6">
        <w:rPr>
          <w:rFonts w:hint="eastAsia"/>
        </w:rPr>
        <w:t>本章主要介绍</w:t>
      </w:r>
      <w:r w:rsidRPr="002201F6">
        <w:rPr>
          <w:rFonts w:hint="eastAsia"/>
        </w:rPr>
        <w:t xml:space="preserve"> </w:t>
      </w:r>
      <w:proofErr w:type="spellStart"/>
      <w:r w:rsidRPr="002201F6">
        <w:rPr>
          <w:rFonts w:hint="eastAsia"/>
        </w:rPr>
        <w:t>ViFi</w:t>
      </w:r>
      <w:proofErr w:type="spellEnd"/>
      <w:r w:rsidRPr="002201F6">
        <w:rPr>
          <w:rFonts w:hint="eastAsia"/>
        </w:rPr>
        <w:t xml:space="preserve"> </w:t>
      </w:r>
      <w:r w:rsidRPr="002201F6">
        <w:rPr>
          <w:rFonts w:hint="eastAsia"/>
        </w:rPr>
        <w:t>感知模型的总体设计，包括了基于</w:t>
      </w:r>
      <w:r w:rsidRPr="002201F6">
        <w:rPr>
          <w:rFonts w:hint="eastAsia"/>
        </w:rPr>
        <w:t xml:space="preserve"> YOLO </w:t>
      </w:r>
      <w:r w:rsidRPr="002201F6">
        <w:rPr>
          <w:rFonts w:hint="eastAsia"/>
        </w:rPr>
        <w:t>的视觉目标检测预处理模块、视觉感知模块、基于多尺度的</w:t>
      </w:r>
      <w:r w:rsidRPr="002201F6">
        <w:rPr>
          <w:rFonts w:hint="eastAsia"/>
        </w:rPr>
        <w:t xml:space="preserve"> Wi-Fi </w:t>
      </w:r>
      <w:r w:rsidRPr="002201F6">
        <w:rPr>
          <w:rFonts w:hint="eastAsia"/>
        </w:rPr>
        <w:t>无线感知模和特征融合模块的介绍，最后介绍本文提出的大型跨域感知模型预训练。</w:t>
      </w:r>
    </w:p>
    <w:p w:rsidR="00946B21" w:rsidRDefault="002201F6" w:rsidP="002201F6">
      <w:pPr>
        <w:pStyle w:val="2"/>
        <w:spacing w:before="6pt"/>
      </w:pPr>
      <w:bookmarkStart w:id="21" w:name="_Toc137079197"/>
      <w:r>
        <w:rPr>
          <w:rFonts w:hint="eastAsia"/>
        </w:rPr>
        <w:t>3</w:t>
      </w:r>
      <w:r>
        <w:t xml:space="preserve">.1  </w:t>
      </w:r>
      <w:proofErr w:type="spellStart"/>
      <w:r>
        <w:rPr>
          <w:rFonts w:hint="eastAsia"/>
        </w:rPr>
        <w:t>ViFi</w:t>
      </w:r>
      <w:proofErr w:type="spellEnd"/>
      <w:r>
        <w:rPr>
          <w:rFonts w:hint="eastAsia"/>
        </w:rPr>
        <w:t>感知</w:t>
      </w:r>
      <w:r w:rsidR="005A5B72">
        <w:rPr>
          <w:rFonts w:hint="eastAsia"/>
        </w:rPr>
        <w:t>模型</w:t>
      </w:r>
      <w:r>
        <w:rPr>
          <w:rFonts w:hint="eastAsia"/>
        </w:rPr>
        <w:t>总体架构</w:t>
      </w:r>
      <w:bookmarkEnd w:id="21"/>
    </w:p>
    <w:p w:rsidR="00946B21" w:rsidRDefault="002201F6">
      <w:pPr>
        <w:ind w:firstLineChars="200" w:firstLine="24pt"/>
      </w:pPr>
      <w:r w:rsidRPr="002201F6">
        <w:rPr>
          <w:rFonts w:hint="eastAsia"/>
        </w:rPr>
        <w:t>本文提出的感知</w:t>
      </w:r>
      <w:r w:rsidR="005A5B72">
        <w:rPr>
          <w:rFonts w:hint="eastAsia"/>
        </w:rPr>
        <w:t>模型</w:t>
      </w:r>
      <w:r w:rsidRPr="002201F6">
        <w:rPr>
          <w:rFonts w:hint="eastAsia"/>
        </w:rPr>
        <w:t>由视频和</w:t>
      </w:r>
      <w:r w:rsidRPr="002201F6">
        <w:rPr>
          <w:rFonts w:hint="eastAsia"/>
        </w:rPr>
        <w:t>Wi-Fi</w:t>
      </w:r>
      <w:r w:rsidRPr="002201F6">
        <w:rPr>
          <w:rFonts w:hint="eastAsia"/>
        </w:rPr>
        <w:t>共同协作完成，二者在不同场景下相辅相成，所以将其命名为</w:t>
      </w:r>
      <w:proofErr w:type="spellStart"/>
      <w:r w:rsidRPr="002201F6">
        <w:rPr>
          <w:rFonts w:hint="eastAsia"/>
        </w:rPr>
        <w:t>ViFi</w:t>
      </w:r>
      <w:proofErr w:type="spellEnd"/>
      <w:r w:rsidRPr="002201F6">
        <w:rPr>
          <w:rFonts w:hint="eastAsia"/>
        </w:rPr>
        <w:t>（</w:t>
      </w:r>
      <w:r w:rsidRPr="002201F6">
        <w:rPr>
          <w:rFonts w:hint="eastAsia"/>
        </w:rPr>
        <w:t>Video and Wi-Fi</w:t>
      </w:r>
      <w:r w:rsidRPr="002201F6">
        <w:rPr>
          <w:rFonts w:hint="eastAsia"/>
        </w:rPr>
        <w:t>）。</w:t>
      </w:r>
      <w:proofErr w:type="spellStart"/>
      <w:r w:rsidRPr="002201F6">
        <w:rPr>
          <w:rFonts w:hint="eastAsia"/>
        </w:rPr>
        <w:t>ViFi</w:t>
      </w:r>
      <w:proofErr w:type="spellEnd"/>
      <w:r w:rsidRPr="002201F6">
        <w:rPr>
          <w:rFonts w:hint="eastAsia"/>
        </w:rPr>
        <w:t>感知</w:t>
      </w:r>
      <w:r w:rsidR="005A5B72">
        <w:rPr>
          <w:rFonts w:hint="eastAsia"/>
        </w:rPr>
        <w:t>模型</w:t>
      </w:r>
      <w:r w:rsidRPr="002201F6">
        <w:rPr>
          <w:rFonts w:hint="eastAsia"/>
        </w:rPr>
        <w:t>的总体架构如图</w:t>
      </w:r>
      <w:r>
        <w:t>3.1</w:t>
      </w:r>
      <w:r w:rsidRPr="002201F6">
        <w:rPr>
          <w:rFonts w:hint="eastAsia"/>
        </w:rPr>
        <w:t>所示。预处理模块将</w:t>
      </w:r>
      <w:r w:rsidRPr="002201F6">
        <w:rPr>
          <w:rFonts w:hint="eastAsia"/>
        </w:rPr>
        <w:t>Wi-Fi CSI</w:t>
      </w:r>
      <w:r w:rsidRPr="002201F6">
        <w:rPr>
          <w:rFonts w:hint="eastAsia"/>
        </w:rPr>
        <w:t>数据进行解码和解析，提取天线接收到的振幅信息并处理成</w:t>
      </w:r>
      <w:r w:rsidRPr="002201F6">
        <w:rPr>
          <w:rFonts w:hint="eastAsia"/>
        </w:rPr>
        <w:t xml:space="preserve"> </w:t>
      </w:r>
      <m:oMath>
        <m:r>
          <w:rPr>
            <w:rFonts w:ascii="Cambria Math" w:hAnsi="Cambria Math"/>
          </w:rPr>
          <m:t xml:space="preserve">3×30×1000 </m:t>
        </m:r>
      </m:oMath>
      <w:r w:rsidRPr="002201F6">
        <w:rPr>
          <w:rFonts w:hint="eastAsia"/>
        </w:rPr>
        <w:t>的高维矩阵；将摄像头捕获的视频</w:t>
      </w:r>
      <w:proofErr w:type="gramStart"/>
      <w:r w:rsidRPr="002201F6">
        <w:rPr>
          <w:rFonts w:hint="eastAsia"/>
        </w:rPr>
        <w:t>流以帧为</w:t>
      </w:r>
      <w:proofErr w:type="gramEnd"/>
      <w:r w:rsidRPr="002201F6">
        <w:rPr>
          <w:rFonts w:hint="eastAsia"/>
        </w:rPr>
        <w:t>单位使用</w:t>
      </w:r>
      <w:r w:rsidRPr="002201F6">
        <w:rPr>
          <w:rFonts w:hint="eastAsia"/>
        </w:rPr>
        <w:t>YOLO</w:t>
      </w:r>
      <w:r w:rsidRPr="002201F6">
        <w:rPr>
          <w:rFonts w:hint="eastAsia"/>
        </w:rPr>
        <w:t>目标检测模型进行预处理，检测和裁剪出人体正方形图片。</w:t>
      </w:r>
      <w:proofErr w:type="spellStart"/>
      <w:r w:rsidRPr="002201F6">
        <w:rPr>
          <w:rFonts w:hint="eastAsia"/>
        </w:rPr>
        <w:t>ViFi</w:t>
      </w:r>
      <w:proofErr w:type="spellEnd"/>
      <w:r w:rsidRPr="002201F6">
        <w:rPr>
          <w:rFonts w:hint="eastAsia"/>
        </w:rPr>
        <w:t>将处理好的两种模态数据分别输入到基于多尺度的</w:t>
      </w:r>
      <w:r w:rsidRPr="002201F6">
        <w:rPr>
          <w:rFonts w:hint="eastAsia"/>
        </w:rPr>
        <w:t>Wi-Fi</w:t>
      </w:r>
      <w:r w:rsidRPr="002201F6">
        <w:rPr>
          <w:rFonts w:hint="eastAsia"/>
        </w:rPr>
        <w:t>无线感知模块和视觉感知模块获取到</w:t>
      </w:r>
      <w:r w:rsidRPr="002201F6">
        <w:rPr>
          <w:rFonts w:hint="eastAsia"/>
        </w:rPr>
        <w:t>Wi-Fi</w:t>
      </w:r>
      <w:r w:rsidRPr="002201F6">
        <w:rPr>
          <w:rFonts w:hint="eastAsia"/>
        </w:rPr>
        <w:t>特征和视觉特征，最终在特征融合模块进行特征融合，并通过全连接层进行分类和映射，输出的结果为模型识别出的动作类型（在本文实验</w:t>
      </w:r>
      <w:r w:rsidR="005A5B72">
        <w:rPr>
          <w:rFonts w:hint="eastAsia"/>
        </w:rPr>
        <w:t>中</w:t>
      </w:r>
      <w:r w:rsidRPr="002201F6">
        <w:rPr>
          <w:rFonts w:hint="eastAsia"/>
        </w:rPr>
        <w:t>共有</w:t>
      </w:r>
      <w:r w:rsidRPr="002201F6">
        <w:rPr>
          <w:rFonts w:hint="eastAsia"/>
        </w:rPr>
        <w:t>8</w:t>
      </w:r>
      <w:r w:rsidRPr="002201F6">
        <w:rPr>
          <w:rFonts w:hint="eastAsia"/>
        </w:rPr>
        <w:t>种）。</w:t>
      </w:r>
    </w:p>
    <w:p w:rsidR="00C92041" w:rsidRDefault="00C92041" w:rsidP="00C92041"/>
    <w:p w:rsidR="00946B21" w:rsidRDefault="00C92041" w:rsidP="00C92041">
      <w:pPr>
        <w:jc w:val="center"/>
      </w:pPr>
      <w:r>
        <w:rPr>
          <w:rFonts w:hint="eastAsia"/>
          <w:noProof/>
        </w:rPr>
        <w:drawing>
          <wp:inline distT="0" distB="0" distL="0" distR="0" wp14:anchorId="54645A24" wp14:editId="28E30AB2">
            <wp:extent cx="5533299" cy="2135248"/>
            <wp:effectExtent l="0" t="0" r="0" b="0"/>
            <wp:docPr id="7105326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78%" b="3.058%"/>
                    <a:stretch/>
                  </pic:blipFill>
                  <pic:spPr bwMode="auto">
                    <a:xfrm>
                      <a:off x="0" y="0"/>
                      <a:ext cx="5591090" cy="2157549"/>
                    </a:xfrm>
                    <a:prstGeom prst="rect">
                      <a:avLst/>
                    </a:prstGeom>
                    <a:noFill/>
                    <a:ln>
                      <a:noFill/>
                    </a:ln>
                    <a:extLst>
                      <a:ext uri="{53640926-AAD7-44D8-BBD7-CCE9431645EC}">
                        <a14:shadowObscured xmlns:a14="http://schemas.microsoft.com/office/drawing/2010/main"/>
                      </a:ext>
                    </a:extLst>
                  </pic:spPr>
                </pic:pic>
              </a:graphicData>
            </a:graphic>
          </wp:inline>
        </w:drawing>
      </w:r>
    </w:p>
    <w:p w:rsidR="00946B21" w:rsidRPr="00C92041" w:rsidRDefault="00C92041" w:rsidP="00C92041">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.1  </w:t>
      </w:r>
      <w:proofErr w:type="spellStart"/>
      <w:r w:rsidRPr="00A91C64">
        <w:rPr>
          <w:rFonts w:ascii="宋体" w:hAnsi="宋体" w:hint="eastAsia"/>
          <w:sz w:val="21"/>
          <w:szCs w:val="21"/>
        </w:rPr>
        <w:t>ViFi</w:t>
      </w:r>
      <w:proofErr w:type="spellEnd"/>
      <w:r w:rsidRPr="00A91C64">
        <w:rPr>
          <w:rFonts w:ascii="宋体" w:hAnsi="宋体" w:hint="eastAsia"/>
          <w:sz w:val="21"/>
          <w:szCs w:val="21"/>
        </w:rPr>
        <w:t>感知模型</w:t>
      </w:r>
      <w:r w:rsidR="005A5B72" w:rsidRPr="00A91C64">
        <w:rPr>
          <w:rFonts w:ascii="宋体" w:hAnsi="宋体" w:hint="eastAsia"/>
          <w:sz w:val="21"/>
          <w:szCs w:val="21"/>
        </w:rPr>
        <w:t>总</w:t>
      </w:r>
      <w:r w:rsidR="005A5B72">
        <w:rPr>
          <w:rFonts w:hint="eastAsia"/>
          <w:sz w:val="21"/>
          <w:szCs w:val="21"/>
        </w:rPr>
        <w:t>体</w:t>
      </w:r>
      <w:r w:rsidRPr="00C92041">
        <w:rPr>
          <w:rFonts w:hint="eastAsia"/>
          <w:sz w:val="21"/>
          <w:szCs w:val="21"/>
        </w:rPr>
        <w:t>架构示意图</w:t>
      </w:r>
    </w:p>
    <w:p w:rsidR="00946B21" w:rsidRDefault="00946B21" w:rsidP="00C92041"/>
    <w:p w:rsidR="00946B21" w:rsidRDefault="00C92041" w:rsidP="00C92041">
      <w:pPr>
        <w:pStyle w:val="2"/>
        <w:spacing w:before="6pt"/>
      </w:pPr>
      <w:bookmarkStart w:id="22" w:name="_Toc137079198"/>
      <w:r>
        <w:rPr>
          <w:rFonts w:hint="eastAsia"/>
        </w:rPr>
        <w:t>3</w:t>
      </w:r>
      <w:r>
        <w:t xml:space="preserve">.2  </w:t>
      </w:r>
      <w:r>
        <w:rPr>
          <w:rFonts w:hint="eastAsia"/>
        </w:rPr>
        <w:t>基于YOLO的视觉目标检测预处理</w:t>
      </w:r>
      <w:bookmarkEnd w:id="22"/>
    </w:p>
    <w:p w:rsidR="00946B21" w:rsidRDefault="00FE5D16">
      <w:pPr>
        <w:ind w:firstLineChars="200" w:firstLine="24pt"/>
      </w:pPr>
      <w:r w:rsidRPr="00FE5D16">
        <w:rPr>
          <w:rFonts w:hint="eastAsia"/>
        </w:rPr>
        <w:t>为了能让视频模型更好的聚焦到正在进行动作的人体上，消除或减弱周围环境的变化对模型识别的影响，同时对采集的数据集数据增强，如进行清洗、筛选和检测，本文的</w:t>
      </w:r>
      <w:proofErr w:type="spellStart"/>
      <w:r w:rsidRPr="00FE5D16">
        <w:rPr>
          <w:rFonts w:hint="eastAsia"/>
        </w:rPr>
        <w:t>ViFi</w:t>
      </w:r>
      <w:proofErr w:type="spellEnd"/>
      <w:r w:rsidRPr="00FE5D16">
        <w:rPr>
          <w:rFonts w:hint="eastAsia"/>
        </w:rPr>
        <w:t>模型使用了</w:t>
      </w:r>
      <w:r w:rsidRPr="00FE5D16">
        <w:rPr>
          <w:rFonts w:hint="eastAsia"/>
        </w:rPr>
        <w:t>YOLOv5</w:t>
      </w:r>
      <w:r w:rsidRPr="00FE5D16">
        <w:rPr>
          <w:rFonts w:hint="eastAsia"/>
        </w:rPr>
        <w:t>视觉目标检测模型对摄像头采集到的视频数据进行预处理，预处理流程如图</w:t>
      </w:r>
      <w:r>
        <w:rPr>
          <w:rFonts w:hint="eastAsia"/>
        </w:rPr>
        <w:t>3</w:t>
      </w:r>
      <w:r>
        <w:t>.2</w:t>
      </w:r>
      <w:r w:rsidRPr="00FE5D16">
        <w:rPr>
          <w:rFonts w:hint="eastAsia"/>
        </w:rPr>
        <w:t>所示。</w:t>
      </w:r>
    </w:p>
    <w:p w:rsidR="00946B21" w:rsidRDefault="008925A8" w:rsidP="008925A8">
      <w:pPr>
        <w:jc w:val="center"/>
      </w:pPr>
      <w:r>
        <w:rPr>
          <w:noProof/>
        </w:rPr>
        <w:lastRenderedPageBreak/>
        <w:drawing>
          <wp:inline distT="0" distB="0" distL="0" distR="0">
            <wp:extent cx="5449755" cy="1912826"/>
            <wp:effectExtent l="0" t="0" r="0" b="0"/>
            <wp:docPr id="1667855085"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8794" cy="1958118"/>
                    </a:xfrm>
                    <a:prstGeom prst="rect">
                      <a:avLst/>
                    </a:prstGeom>
                    <a:noFill/>
                    <a:ln>
                      <a:noFill/>
                    </a:ln>
                  </pic:spPr>
                </pic:pic>
              </a:graphicData>
            </a:graphic>
          </wp:inline>
        </w:drawing>
      </w:r>
    </w:p>
    <w:p w:rsidR="008925A8" w:rsidRPr="008925A8" w:rsidRDefault="008925A8" w:rsidP="008925A8">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.2  </w:t>
      </w:r>
      <w:r w:rsidRPr="00A91C64">
        <w:rPr>
          <w:rFonts w:ascii="宋体" w:hAnsi="宋体" w:hint="eastAsia"/>
          <w:sz w:val="21"/>
          <w:szCs w:val="21"/>
        </w:rPr>
        <w:t>数据预处理部分中的YOLO目标</w:t>
      </w:r>
      <w:r w:rsidRPr="008925A8">
        <w:rPr>
          <w:rFonts w:hint="eastAsia"/>
          <w:sz w:val="21"/>
          <w:szCs w:val="21"/>
        </w:rPr>
        <w:t>检测</w:t>
      </w:r>
    </w:p>
    <w:p w:rsidR="008925A8" w:rsidRDefault="008925A8">
      <w:pPr>
        <w:ind w:firstLineChars="200" w:firstLine="24pt"/>
      </w:pPr>
    </w:p>
    <w:p w:rsidR="008925A8" w:rsidRDefault="008925A8">
      <w:pPr>
        <w:ind w:firstLineChars="200" w:firstLine="24pt"/>
      </w:pPr>
      <w:r w:rsidRPr="008925A8">
        <w:rPr>
          <w:rFonts w:hint="eastAsia"/>
        </w:rPr>
        <w:t>YOLO</w:t>
      </w:r>
      <w:r w:rsidRPr="008925A8">
        <w:rPr>
          <w:rFonts w:hint="eastAsia"/>
        </w:rPr>
        <w:t>（</w:t>
      </w:r>
      <w:r w:rsidRPr="008925A8">
        <w:rPr>
          <w:rFonts w:hint="eastAsia"/>
        </w:rPr>
        <w:t>You Only Look Once</w:t>
      </w:r>
      <w:r w:rsidRPr="008925A8">
        <w:rPr>
          <w:rFonts w:hint="eastAsia"/>
        </w:rPr>
        <w:t>）是一种实时目标检测算法，由</w:t>
      </w:r>
      <w:r w:rsidRPr="008925A8">
        <w:rPr>
          <w:rFonts w:hint="eastAsia"/>
        </w:rPr>
        <w:t>Joseph Redmon</w:t>
      </w:r>
      <w:r w:rsidRPr="008925A8">
        <w:rPr>
          <w:rFonts w:hint="eastAsia"/>
        </w:rPr>
        <w:t>等人于</w:t>
      </w:r>
      <w:r w:rsidRPr="008925A8">
        <w:rPr>
          <w:rFonts w:hint="eastAsia"/>
        </w:rPr>
        <w:t>2016</w:t>
      </w:r>
      <w:r w:rsidRPr="008925A8">
        <w:rPr>
          <w:rFonts w:hint="eastAsia"/>
        </w:rPr>
        <w:t>年提出</w:t>
      </w:r>
      <w:r w:rsidR="002B6356" w:rsidRPr="00120DEE">
        <w:rPr>
          <w:rFonts w:hint="eastAsia"/>
          <w:vertAlign w:val="superscript"/>
        </w:rPr>
        <w:t>[</w:t>
      </w:r>
      <w:r w:rsidR="002B6356">
        <w:rPr>
          <w:vertAlign w:val="superscript"/>
        </w:rPr>
        <w:t>29</w:t>
      </w:r>
      <w:r w:rsidR="002B6356" w:rsidRPr="00120DEE">
        <w:rPr>
          <w:rFonts w:hint="eastAsia"/>
          <w:vertAlign w:val="superscript"/>
        </w:rPr>
        <w:t>]</w:t>
      </w:r>
      <w:r w:rsidRPr="008925A8">
        <w:rPr>
          <w:rFonts w:hint="eastAsia"/>
        </w:rPr>
        <w:t>。与传统的目标检测方法不同，</w:t>
      </w:r>
      <w:r w:rsidRPr="008925A8">
        <w:rPr>
          <w:rFonts w:hint="eastAsia"/>
        </w:rPr>
        <w:t>YOLO</w:t>
      </w:r>
      <w:r w:rsidRPr="008925A8">
        <w:rPr>
          <w:rFonts w:hint="eastAsia"/>
        </w:rPr>
        <w:t>将目标检测视为单一的回归问题，直接从图像像素预测出目标的边界框和类别概率。这使得</w:t>
      </w:r>
      <w:r w:rsidRPr="008925A8">
        <w:rPr>
          <w:rFonts w:hint="eastAsia"/>
        </w:rPr>
        <w:t>YOLO</w:t>
      </w:r>
      <w:r w:rsidRPr="008925A8">
        <w:rPr>
          <w:rFonts w:hint="eastAsia"/>
        </w:rPr>
        <w:t>在目标检测时具有较高的速度，尤其适用于实时应用。</w:t>
      </w:r>
      <w:r w:rsidRPr="008925A8">
        <w:rPr>
          <w:rFonts w:hint="eastAsia"/>
        </w:rPr>
        <w:t>YOLO</w:t>
      </w:r>
      <w:r w:rsidRPr="008925A8">
        <w:rPr>
          <w:rFonts w:hint="eastAsia"/>
        </w:rPr>
        <w:t>模型使用一个单一的卷积神经网络（</w:t>
      </w:r>
      <w:r w:rsidRPr="008925A8">
        <w:rPr>
          <w:rFonts w:hint="eastAsia"/>
        </w:rPr>
        <w:t>CNN</w:t>
      </w:r>
      <w:r w:rsidRPr="008925A8">
        <w:rPr>
          <w:rFonts w:hint="eastAsia"/>
        </w:rPr>
        <w:t>）对输入图像进行处理。这个网络将图像分割成</w:t>
      </w:r>
      <m:oMath>
        <m:r>
          <w:rPr>
            <w:rFonts w:ascii="Cambria Math" w:hAnsi="Cambria Math"/>
          </w:rPr>
          <m:t xml:space="preserve">  </m:t>
        </m:r>
        <m:r>
          <w:rPr>
            <w:rFonts w:ascii="Cambria Math" w:hAnsi="Cambria Math" w:hint="eastAsia"/>
          </w:rPr>
          <m:t>S</m:t>
        </m:r>
        <m:r>
          <w:rPr>
            <w:rFonts w:ascii="Cambria Math" w:hAnsi="Cambria Math"/>
          </w:rPr>
          <m:t xml:space="preserve">×S </m:t>
        </m:r>
      </m:oMath>
      <w:proofErr w:type="gramStart"/>
      <w:r w:rsidRPr="008925A8">
        <w:rPr>
          <w:rFonts w:hint="eastAsia"/>
        </w:rPr>
        <w:t>个</w:t>
      </w:r>
      <w:proofErr w:type="gramEnd"/>
      <w:r w:rsidRPr="008925A8">
        <w:rPr>
          <w:rFonts w:hint="eastAsia"/>
        </w:rPr>
        <w:t>网格，如果某个对象的中心落入某个网格中，那么这个网格就负责预测这个对象。每个网格预测</w:t>
      </w:r>
      <m:oMath>
        <m:r>
          <w:rPr>
            <w:rFonts w:ascii="Cambria Math" w:hAnsi="Cambria Math"/>
          </w:rPr>
          <m:t xml:space="preserve"> B </m:t>
        </m:r>
      </m:oMath>
      <w:proofErr w:type="gramStart"/>
      <w:r w:rsidRPr="008925A8">
        <w:rPr>
          <w:rFonts w:hint="eastAsia"/>
        </w:rPr>
        <w:t>个</w:t>
      </w:r>
      <w:proofErr w:type="gramEnd"/>
      <w:r w:rsidRPr="008925A8">
        <w:rPr>
          <w:rFonts w:hint="eastAsia"/>
        </w:rPr>
        <w:t>边界框和这些边界框的置信度，以及</w:t>
      </w:r>
      <m:oMath>
        <m:r>
          <w:rPr>
            <w:rFonts w:ascii="Cambria Math" w:hAnsi="Cambria Math"/>
          </w:rPr>
          <m:t xml:space="preserve"> C </m:t>
        </m:r>
      </m:oMath>
      <w:proofErr w:type="gramStart"/>
      <w:r w:rsidRPr="008925A8">
        <w:rPr>
          <w:rFonts w:hint="eastAsia"/>
        </w:rPr>
        <w:t>个</w:t>
      </w:r>
      <w:proofErr w:type="gramEnd"/>
      <w:r w:rsidRPr="008925A8">
        <w:rPr>
          <w:rFonts w:hint="eastAsia"/>
        </w:rPr>
        <w:t>类别的条件概率，其中</w:t>
      </w:r>
      <m:oMath>
        <m:r>
          <w:rPr>
            <w:rFonts w:ascii="Cambria Math" w:hAnsi="Cambria Math"/>
          </w:rPr>
          <m:t xml:space="preserve"> S </m:t>
        </m:r>
      </m:oMath>
      <w:r w:rsidRPr="008925A8">
        <w:rPr>
          <w:rFonts w:hint="eastAsia"/>
        </w:rPr>
        <w:t>和</w:t>
      </w:r>
      <m:oMath>
        <m:r>
          <w:rPr>
            <w:rFonts w:ascii="Cambria Math" w:hAnsi="Cambria Math"/>
          </w:rPr>
          <m:t xml:space="preserve"> B </m:t>
        </m:r>
      </m:oMath>
      <w:r w:rsidRPr="008925A8">
        <w:rPr>
          <w:rFonts w:hint="eastAsia"/>
        </w:rPr>
        <w:t>被设定为固定值，在原始的</w:t>
      </w:r>
      <w:r w:rsidRPr="008925A8">
        <w:rPr>
          <w:rFonts w:hint="eastAsia"/>
        </w:rPr>
        <w:t>YOLO</w:t>
      </w:r>
      <w:r w:rsidRPr="008925A8">
        <w:rPr>
          <w:rFonts w:hint="eastAsia"/>
        </w:rPr>
        <w:t>中，</w:t>
      </w:r>
      <m:oMath>
        <m:r>
          <w:rPr>
            <w:rFonts w:ascii="Cambria Math" w:hAnsi="Cambria Math" w:hint="eastAsia"/>
          </w:rPr>
          <m:t>S</m:t>
        </m:r>
        <m:r>
          <w:rPr>
            <w:rFonts w:ascii="Cambria Math" w:hAnsi="Cambria Math"/>
          </w:rPr>
          <m:t>=</m:t>
        </m:r>
        <m:r>
          <w:rPr>
            <w:rFonts w:ascii="Cambria Math" w:hAnsi="Cambria Math" w:hint="eastAsia"/>
          </w:rPr>
          <m:t>7</m:t>
        </m:r>
      </m:oMath>
      <w:r w:rsidRPr="008925A8">
        <w:rPr>
          <w:rFonts w:hint="eastAsia"/>
        </w:rPr>
        <w:t>，</w:t>
      </w:r>
      <m:oMath>
        <m:r>
          <w:rPr>
            <w:rFonts w:ascii="Cambria Math" w:hAnsi="Cambria Math" w:hint="eastAsia"/>
          </w:rPr>
          <m:t>B=2</m:t>
        </m:r>
      </m:oMath>
      <w:r w:rsidRPr="008925A8">
        <w:rPr>
          <w:rFonts w:hint="eastAsia"/>
        </w:rPr>
        <w:t>，</w:t>
      </w:r>
      <m:oMath>
        <m:r>
          <w:rPr>
            <w:rFonts w:ascii="Cambria Math" w:hAnsi="Cambria Math"/>
          </w:rPr>
          <m:t xml:space="preserve">C </m:t>
        </m:r>
      </m:oMath>
      <w:r w:rsidRPr="008925A8">
        <w:rPr>
          <w:rFonts w:hint="eastAsia"/>
        </w:rPr>
        <w:t>取决于数据集的类别数量。</w:t>
      </w:r>
    </w:p>
    <w:p w:rsidR="008925A8" w:rsidRDefault="00CD371D" w:rsidP="00CD371D">
      <w:pPr>
        <w:pStyle w:val="2"/>
        <w:spacing w:before="6pt"/>
      </w:pPr>
      <w:bookmarkStart w:id="23" w:name="_Toc137079199"/>
      <w:r>
        <w:rPr>
          <w:rFonts w:hint="eastAsia"/>
        </w:rPr>
        <w:t>3</w:t>
      </w:r>
      <w:r>
        <w:t xml:space="preserve">.3  </w:t>
      </w:r>
      <w:r>
        <w:rPr>
          <w:rFonts w:hint="eastAsia"/>
        </w:rPr>
        <w:t>视觉感知模块</w:t>
      </w:r>
      <w:bookmarkEnd w:id="23"/>
    </w:p>
    <w:p w:rsidR="008925A8" w:rsidRDefault="00CD371D">
      <w:pPr>
        <w:ind w:firstLineChars="200" w:firstLine="24pt"/>
      </w:pPr>
      <w:r w:rsidRPr="00CD371D">
        <w:rPr>
          <w:rFonts w:hint="eastAsia"/>
        </w:rPr>
        <w:t>在基于视频的人体动作识别深度学习网络模型中，最常使用的是卷积神经网络</w:t>
      </w:r>
      <w:r w:rsidRPr="00CD371D">
        <w:rPr>
          <w:rFonts w:hint="eastAsia"/>
        </w:rPr>
        <w:t xml:space="preserve"> (Convolutional neural network, CNN)</w:t>
      </w:r>
      <w:r w:rsidRPr="00CD371D">
        <w:rPr>
          <w:rFonts w:hint="eastAsia"/>
          <w:vertAlign w:val="superscript"/>
        </w:rPr>
        <w:t xml:space="preserve"> </w:t>
      </w:r>
      <w:r w:rsidRPr="00120DEE">
        <w:rPr>
          <w:rFonts w:hint="eastAsia"/>
          <w:vertAlign w:val="superscript"/>
        </w:rPr>
        <w:t>[</w:t>
      </w:r>
      <w:r>
        <w:rPr>
          <w:vertAlign w:val="superscript"/>
        </w:rPr>
        <w:t>25,30-32</w:t>
      </w:r>
      <w:r w:rsidRPr="00120DEE">
        <w:rPr>
          <w:rFonts w:hint="eastAsia"/>
          <w:vertAlign w:val="superscript"/>
        </w:rPr>
        <w:t>]</w:t>
      </w:r>
      <w:r w:rsidRPr="00CD371D">
        <w:rPr>
          <w:rFonts w:hint="eastAsia"/>
        </w:rPr>
        <w:t>和</w:t>
      </w:r>
      <w:r w:rsidRPr="00CD371D">
        <w:rPr>
          <w:rFonts w:hint="eastAsia"/>
        </w:rPr>
        <w:t xml:space="preserve"> C3D (3DCNN) </w:t>
      </w:r>
      <w:r w:rsidRPr="00120DEE">
        <w:rPr>
          <w:rFonts w:hint="eastAsia"/>
          <w:vertAlign w:val="superscript"/>
        </w:rPr>
        <w:t>[</w:t>
      </w:r>
      <w:r>
        <w:rPr>
          <w:vertAlign w:val="superscript"/>
        </w:rPr>
        <w:t>21,33-35</w:t>
      </w:r>
      <w:r w:rsidRPr="00120DEE">
        <w:rPr>
          <w:rFonts w:hint="eastAsia"/>
          <w:vertAlign w:val="superscript"/>
        </w:rPr>
        <w:t>]</w:t>
      </w:r>
      <w:r w:rsidRPr="00CD371D">
        <w:rPr>
          <w:rFonts w:hint="eastAsia"/>
        </w:rPr>
        <w:t>型，也有一些通过注意力机制</w:t>
      </w:r>
      <w:r w:rsidRPr="00120DEE">
        <w:rPr>
          <w:rFonts w:hint="eastAsia"/>
          <w:vertAlign w:val="superscript"/>
        </w:rPr>
        <w:t>[</w:t>
      </w:r>
      <w:r>
        <w:rPr>
          <w:vertAlign w:val="superscript"/>
        </w:rPr>
        <w:t>36</w:t>
      </w:r>
      <w:r w:rsidRPr="00120DEE">
        <w:rPr>
          <w:rFonts w:hint="eastAsia"/>
          <w:vertAlign w:val="superscript"/>
        </w:rPr>
        <w:t>]</w:t>
      </w:r>
      <w:r w:rsidRPr="00CD371D">
        <w:rPr>
          <w:rFonts w:hint="eastAsia"/>
        </w:rPr>
        <w:t>、生成对抗网络</w:t>
      </w:r>
      <w:r w:rsidRPr="00120DEE">
        <w:rPr>
          <w:rFonts w:hint="eastAsia"/>
          <w:vertAlign w:val="superscript"/>
        </w:rPr>
        <w:t>[</w:t>
      </w:r>
      <w:r>
        <w:rPr>
          <w:vertAlign w:val="superscript"/>
        </w:rPr>
        <w:t>37</w:t>
      </w:r>
      <w:r w:rsidRPr="00120DEE">
        <w:rPr>
          <w:rFonts w:hint="eastAsia"/>
          <w:vertAlign w:val="superscript"/>
        </w:rPr>
        <w:t>]</w:t>
      </w:r>
      <w:r w:rsidRPr="00CD371D">
        <w:rPr>
          <w:rFonts w:hint="eastAsia"/>
        </w:rPr>
        <w:t>等方式进行特征学习的例子。</w:t>
      </w:r>
      <w:r w:rsidRPr="00CD371D">
        <w:rPr>
          <w:rFonts w:hint="eastAsia"/>
        </w:rPr>
        <w:t xml:space="preserve">CNN </w:t>
      </w:r>
      <w:r w:rsidRPr="00CD371D">
        <w:rPr>
          <w:rFonts w:hint="eastAsia"/>
        </w:rPr>
        <w:t>是一类最常用于分析视觉图像的人工神经网络，它也被称为移位不变或空间不变人工神经网络（</w:t>
      </w:r>
      <w:r w:rsidRPr="00CD371D">
        <w:rPr>
          <w:rFonts w:hint="eastAsia"/>
        </w:rPr>
        <w:t>SIANN</w:t>
      </w:r>
      <w:r w:rsidRPr="00CD371D">
        <w:rPr>
          <w:rFonts w:hint="eastAsia"/>
        </w:rPr>
        <w:t>），基于卷积核或滤波器的共享权重结构，沿着输入特征滑动，通过滑动窗口与卷积核进行矩阵的卷积运算来生成结果，如图</w:t>
      </w:r>
      <w:r>
        <w:t>3.3</w:t>
      </w:r>
      <w:r w:rsidRPr="00CD371D">
        <w:rPr>
          <w:rFonts w:hint="eastAsia"/>
        </w:rPr>
        <w:t>所示。</w:t>
      </w:r>
    </w:p>
    <w:p w:rsidR="00F92643" w:rsidRPr="00F92643" w:rsidRDefault="00F92643" w:rsidP="00F92643">
      <w:pPr>
        <w:ind w:firstLineChars="200" w:firstLine="24pt"/>
      </w:pPr>
      <w:r w:rsidRPr="00315AC7">
        <w:rPr>
          <w:rFonts w:hint="eastAsia"/>
        </w:rPr>
        <w:t>卷积神经网络由输入层、隐藏层和输出层组成。输入层用于接收原始数据，如图像矩阵。在隐藏层中，卷积层可以产生一组平行的特征图（</w:t>
      </w:r>
      <w:r w:rsidRPr="00315AC7">
        <w:rPr>
          <w:rFonts w:hint="eastAsia"/>
        </w:rPr>
        <w:t>Feature Map</w:t>
      </w:r>
      <w:r w:rsidRPr="00315AC7">
        <w:rPr>
          <w:rFonts w:hint="eastAsia"/>
        </w:rPr>
        <w:t>），它通过在输入图像上滑动不同步长</w:t>
      </w:r>
      <w:r w:rsidRPr="00315AC7">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Pr="00315AC7">
        <w:rPr>
          <w:rFonts w:hint="eastAsia"/>
        </w:rPr>
        <w:t xml:space="preserve"> </w:t>
      </w:r>
      <w:r w:rsidRPr="00315AC7">
        <w:rPr>
          <w:rFonts w:hint="eastAsia"/>
        </w:rPr>
        <w:t>的</w:t>
      </w:r>
      <w:proofErr w:type="gramStart"/>
      <w:r w:rsidRPr="00315AC7">
        <w:rPr>
          <w:rFonts w:hint="eastAsia"/>
        </w:rPr>
        <w:t>卷积核并将</w:t>
      </w:r>
      <w:proofErr w:type="gramEnd"/>
      <w:r w:rsidRPr="00315AC7">
        <w:rPr>
          <w:rFonts w:hint="eastAsia"/>
        </w:rPr>
        <w:t>两个矩阵进行卷积运算组成，即卷积核与输入图像之间会执行一个元素对应乘积并求和的运算以将感受野内的信息投影</w:t>
      </w:r>
      <w:proofErr w:type="gramStart"/>
      <w:r w:rsidRPr="00315AC7">
        <w:rPr>
          <w:rFonts w:hint="eastAsia"/>
        </w:rPr>
        <w:t>到特征</w:t>
      </w:r>
      <w:proofErr w:type="gramEnd"/>
      <w:r w:rsidRPr="00315AC7">
        <w:rPr>
          <w:rFonts w:hint="eastAsia"/>
        </w:rPr>
        <w:t>图中的一个元素。一张特征图中的所有元素都是通过一个卷积核计算得出的，也即一张特征图共享了相同的权重和偏置项。线性整流层（</w:t>
      </w:r>
      <w:r w:rsidRPr="00315AC7">
        <w:rPr>
          <w:rFonts w:hint="eastAsia"/>
        </w:rPr>
        <w:t>Rectified Linear Units layer</w:t>
      </w:r>
      <w:r w:rsidRPr="00315AC7">
        <w:rPr>
          <w:rFonts w:hint="eastAsia"/>
        </w:rPr>
        <w:t>，或激活层）可以</w:t>
      </w:r>
    </w:p>
    <w:p w:rsidR="002D1067" w:rsidRDefault="002D1067" w:rsidP="002D1067">
      <w:pPr>
        <w:jc w:val="center"/>
      </w:pPr>
      <w:r>
        <w:rPr>
          <w:noProof/>
        </w:rPr>
        <w:lastRenderedPageBreak/>
        <w:drawing>
          <wp:inline distT="0" distB="0" distL="0" distR="0">
            <wp:extent cx="3968991" cy="2031171"/>
            <wp:effectExtent l="0" t="0" r="0" b="7620"/>
            <wp:docPr id="100282860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649%" b="5.452%"/>
                    <a:stretch/>
                  </pic:blipFill>
                  <pic:spPr bwMode="auto">
                    <a:xfrm>
                      <a:off x="0" y="0"/>
                      <a:ext cx="4081979" cy="2088994"/>
                    </a:xfrm>
                    <a:prstGeom prst="rect">
                      <a:avLst/>
                    </a:prstGeom>
                    <a:noFill/>
                    <a:ln>
                      <a:noFill/>
                    </a:ln>
                    <a:extLst>
                      <a:ext uri="{53640926-AAD7-44D8-BBD7-CCE9431645EC}">
                        <a14:shadowObscured xmlns:a14="http://schemas.microsoft.com/office/drawing/2010/main"/>
                      </a:ext>
                    </a:extLst>
                  </pic:spPr>
                </pic:pic>
              </a:graphicData>
            </a:graphic>
          </wp:inline>
        </w:drawing>
      </w:r>
    </w:p>
    <w:p w:rsidR="002D1067" w:rsidRPr="002D1067" w:rsidRDefault="002D1067" w:rsidP="002D1067">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.3  </w:t>
      </w:r>
      <w:r w:rsidRPr="00A91C64">
        <w:rPr>
          <w:rFonts w:ascii="宋体" w:hAnsi="宋体" w:hint="eastAsia"/>
          <w:sz w:val="21"/>
          <w:szCs w:val="21"/>
        </w:rPr>
        <w:t>卷积核</w:t>
      </w:r>
      <w:proofErr w:type="gramStart"/>
      <w:r w:rsidRPr="00A91C64">
        <w:rPr>
          <w:rFonts w:ascii="宋体" w:hAnsi="宋体" w:hint="eastAsia"/>
          <w:sz w:val="21"/>
          <w:szCs w:val="21"/>
        </w:rPr>
        <w:t>到特</w:t>
      </w:r>
      <w:r w:rsidRPr="002D1067">
        <w:rPr>
          <w:rFonts w:hint="eastAsia"/>
          <w:sz w:val="21"/>
          <w:szCs w:val="21"/>
        </w:rPr>
        <w:t>征图</w:t>
      </w:r>
      <w:proofErr w:type="gramEnd"/>
      <w:r w:rsidRPr="002D1067">
        <w:rPr>
          <w:rFonts w:hint="eastAsia"/>
          <w:sz w:val="21"/>
          <w:szCs w:val="21"/>
        </w:rPr>
        <w:t>映射过程示例</w:t>
      </w:r>
    </w:p>
    <w:p w:rsidR="00F92643" w:rsidRDefault="00F92643" w:rsidP="002D1067"/>
    <w:p w:rsidR="008925A8" w:rsidRPr="00CD371D" w:rsidRDefault="00BF62E6" w:rsidP="002D1067">
      <w:r w:rsidRPr="00315AC7">
        <w:rPr>
          <w:rFonts w:hint="eastAsia"/>
        </w:rPr>
        <w:t>对卷积层的输出应用非线性激活函数，如</w:t>
      </w:r>
      <w:proofErr w:type="spellStart"/>
      <w:r w:rsidRPr="00315AC7">
        <w:rPr>
          <w:rFonts w:hint="eastAsia"/>
        </w:rPr>
        <w:t>ReLU</w:t>
      </w:r>
      <w:proofErr w:type="spellEnd"/>
      <w:r w:rsidRPr="00315AC7">
        <w:rPr>
          <w:rFonts w:hint="eastAsia"/>
        </w:rPr>
        <w:t>、</w:t>
      </w:r>
      <w:r w:rsidRPr="00315AC7">
        <w:rPr>
          <w:rFonts w:hint="eastAsia"/>
        </w:rPr>
        <w:t>tanh</w:t>
      </w:r>
      <w:r>
        <w:rPr>
          <w:rFonts w:hint="eastAsia"/>
        </w:rPr>
        <w:t>和</w:t>
      </w:r>
      <w:r w:rsidRPr="00315AC7">
        <w:rPr>
          <w:rFonts w:hint="eastAsia"/>
        </w:rPr>
        <w:t>Sigmoid</w:t>
      </w:r>
      <w:r w:rsidRPr="00315AC7">
        <w:rPr>
          <w:rFonts w:hint="eastAsia"/>
        </w:rPr>
        <w:t>，它可以增强判定函数和整个神经网络的非线性特性，而本身并不会改变卷积层。这使得神经网络可以学习</w:t>
      </w:r>
      <w:r w:rsidR="00315AC7" w:rsidRPr="00315AC7">
        <w:rPr>
          <w:rFonts w:hint="eastAsia"/>
        </w:rPr>
        <w:t>复杂的非线性函数。</w:t>
      </w:r>
      <w:proofErr w:type="gramStart"/>
      <w:r w:rsidR="00315AC7" w:rsidRPr="00315AC7">
        <w:rPr>
          <w:rFonts w:hint="eastAsia"/>
        </w:rPr>
        <w:t>池化层</w:t>
      </w:r>
      <w:proofErr w:type="gramEnd"/>
      <w:r w:rsidR="00315AC7" w:rsidRPr="00315AC7">
        <w:rPr>
          <w:rFonts w:hint="eastAsia"/>
        </w:rPr>
        <w:t>是一种非线性形式的降采样，通过降低数据的空间维度，以减少计算复杂性和过拟合。常见的池化方法有最大池化（</w:t>
      </w:r>
      <w:r w:rsidR="00315AC7" w:rsidRPr="00315AC7">
        <w:rPr>
          <w:rFonts w:hint="eastAsia"/>
        </w:rPr>
        <w:t>Max Pooling</w:t>
      </w:r>
      <w:r w:rsidR="00315AC7" w:rsidRPr="00315AC7">
        <w:rPr>
          <w:rFonts w:hint="eastAsia"/>
        </w:rPr>
        <w:t>）和平均池化（</w:t>
      </w:r>
      <w:r w:rsidR="00315AC7" w:rsidRPr="00315AC7">
        <w:rPr>
          <w:rFonts w:hint="eastAsia"/>
        </w:rPr>
        <w:t>Average Pooling</w:t>
      </w:r>
      <w:r w:rsidR="00315AC7" w:rsidRPr="00315AC7">
        <w:rPr>
          <w:rFonts w:hint="eastAsia"/>
        </w:rPr>
        <w:t>）。在经过几个卷积和最大池化层之后，神经网络中的高级推理通过完全连接层来完成，它将前一层的输出压缩成一个一维向量，并通过全连接的神经元计算高级特征。它被用于进行分类或回归任务。使用卷积神经网络</w:t>
      </w:r>
      <w:r w:rsidR="00315AC7" w:rsidRPr="00315AC7">
        <w:rPr>
          <w:rFonts w:hint="eastAsia"/>
        </w:rPr>
        <w:t>CNN</w:t>
      </w:r>
      <w:r w:rsidR="00315AC7" w:rsidRPr="00315AC7">
        <w:rPr>
          <w:rFonts w:hint="eastAsia"/>
        </w:rPr>
        <w:t>，卷积层可以学习局部特征，这意味着网络可以识别任意位置的特征；卷积核在不同位置共享参数，降低了模型的参数数量，减少了过拟合的风险；通过使用不同大小的卷积核和池化操作</w:t>
      </w:r>
      <w:r w:rsidR="00D36F1C">
        <w:rPr>
          <w:rFonts w:hint="eastAsia"/>
        </w:rPr>
        <w:t>，</w:t>
      </w:r>
      <w:proofErr w:type="spellStart"/>
      <w:r w:rsidR="00315AC7" w:rsidRPr="00315AC7">
        <w:rPr>
          <w:rFonts w:hint="eastAsia"/>
        </w:rPr>
        <w:t>CNN</w:t>
      </w:r>
      <w:proofErr w:type="spellEnd"/>
      <w:r w:rsidR="00315AC7" w:rsidRPr="00315AC7">
        <w:rPr>
          <w:rFonts w:hint="eastAsia"/>
        </w:rPr>
        <w:t>可以在多个尺度上处理信息。</w:t>
      </w:r>
    </w:p>
    <w:p w:rsidR="001E2F64" w:rsidRDefault="001E2F64" w:rsidP="001E2F64">
      <w:pPr>
        <w:ind w:firstLineChars="200" w:firstLine="24pt"/>
      </w:pPr>
      <w:r w:rsidRPr="001E2F64">
        <w:rPr>
          <w:rFonts w:hint="eastAsia"/>
        </w:rPr>
        <w:t>在对视频模态的学习模型中，为了能在兼顾单张视频帧和连续的时间序列，在引入</w:t>
      </w:r>
      <w:r w:rsidRPr="001E2F64">
        <w:rPr>
          <w:rFonts w:hint="eastAsia"/>
        </w:rPr>
        <w:t>CNN</w:t>
      </w:r>
      <w:r w:rsidRPr="001E2F64">
        <w:rPr>
          <w:rFonts w:hint="eastAsia"/>
        </w:rPr>
        <w:t>模型的同时使用了循环神经网络（</w:t>
      </w:r>
      <w:r w:rsidRPr="001E2F64">
        <w:rPr>
          <w:rFonts w:hint="eastAsia"/>
        </w:rPr>
        <w:t>Recurrent Neural Network</w:t>
      </w:r>
      <w:r w:rsidRPr="001E2F64">
        <w:rPr>
          <w:rFonts w:hint="eastAsia"/>
        </w:rPr>
        <w:t>，</w:t>
      </w:r>
      <w:r w:rsidRPr="001E2F64">
        <w:rPr>
          <w:rFonts w:hint="eastAsia"/>
        </w:rPr>
        <w:t>RNN</w:t>
      </w:r>
      <w:r w:rsidRPr="001E2F64">
        <w:rPr>
          <w:rFonts w:hint="eastAsia"/>
        </w:rPr>
        <w:t>），如图</w:t>
      </w:r>
      <w:r>
        <w:t>3.4</w:t>
      </w:r>
      <w:r w:rsidRPr="001E2F64">
        <w:rPr>
          <w:rFonts w:hint="eastAsia"/>
        </w:rPr>
        <w:t>。在每个时间步，</w:t>
      </w:r>
      <w:r w:rsidRPr="001E2F64">
        <w:rPr>
          <w:rFonts w:hint="eastAsia"/>
        </w:rPr>
        <w:t>RNN</w:t>
      </w:r>
      <w:r w:rsidRPr="001E2F64">
        <w:rPr>
          <w:rFonts w:hint="eastAsia"/>
        </w:rPr>
        <w:t>循环层接收来自当前时间步的输入和前一个时间步的隐藏状态，然后更新隐藏状态，并输出给定时间步的结果。这种结构使得</w:t>
      </w:r>
      <w:r w:rsidRPr="001E2F64">
        <w:rPr>
          <w:rFonts w:hint="eastAsia"/>
        </w:rPr>
        <w:t>RNN</w:t>
      </w:r>
      <w:r w:rsidRPr="001E2F64">
        <w:rPr>
          <w:rFonts w:hint="eastAsia"/>
        </w:rPr>
        <w:t>可以捕获到序列数据中的时间依赖性。但是单纯的</w:t>
      </w:r>
      <w:r w:rsidRPr="001E2F64">
        <w:rPr>
          <w:rFonts w:hint="eastAsia"/>
        </w:rPr>
        <w:t>RNN</w:t>
      </w:r>
      <w:r w:rsidRPr="001E2F64">
        <w:rPr>
          <w:rFonts w:hint="eastAsia"/>
        </w:rPr>
        <w:t>无法处理随着递归、权重</w:t>
      </w:r>
      <w:proofErr w:type="gramStart"/>
      <w:r w:rsidRPr="001E2F64">
        <w:rPr>
          <w:rFonts w:hint="eastAsia"/>
        </w:rPr>
        <w:t>指数级爆炸</w:t>
      </w:r>
      <w:proofErr w:type="gramEnd"/>
      <w:r w:rsidRPr="001E2F64">
        <w:rPr>
          <w:rFonts w:hint="eastAsia"/>
        </w:rPr>
        <w:t>或梯度消失问题，难以捕捉长期时间关联，所以本文结合了长短期记忆</w:t>
      </w:r>
      <w:r w:rsidRPr="001E2F64">
        <w:rPr>
          <w:rFonts w:hint="eastAsia"/>
        </w:rPr>
        <w:t>(LSTM)</w:t>
      </w:r>
      <w:r w:rsidRPr="001E2F64">
        <w:rPr>
          <w:rFonts w:hint="eastAsia"/>
        </w:rPr>
        <w:t>网络。</w:t>
      </w:r>
      <w:r w:rsidRPr="001E2F64">
        <w:rPr>
          <w:rFonts w:hint="eastAsia"/>
        </w:rPr>
        <w:t xml:space="preserve">LSTM </w:t>
      </w:r>
      <w:r w:rsidRPr="001E2F64">
        <w:rPr>
          <w:rFonts w:hint="eastAsia"/>
        </w:rPr>
        <w:t>是</w:t>
      </w:r>
      <w:r w:rsidRPr="001E2F64">
        <w:rPr>
          <w:rFonts w:hint="eastAsia"/>
        </w:rPr>
        <w:t xml:space="preserve"> RNN </w:t>
      </w:r>
      <w:r w:rsidRPr="001E2F64">
        <w:rPr>
          <w:rFonts w:hint="eastAsia"/>
        </w:rPr>
        <w:t>的一种变体，通过引入门结构（输入门、遗忘门、输出门）和细胞状态，它能够更好地处理长序列中的长期依赖问题。相比单纯的</w:t>
      </w:r>
      <w:r w:rsidRPr="001E2F64">
        <w:rPr>
          <w:rFonts w:hint="eastAsia"/>
        </w:rPr>
        <w:t>CNN</w:t>
      </w:r>
      <w:r w:rsidRPr="001E2F64">
        <w:rPr>
          <w:rFonts w:hint="eastAsia"/>
        </w:rPr>
        <w:t>模型，</w:t>
      </w:r>
      <w:r w:rsidRPr="001E2F64">
        <w:rPr>
          <w:rFonts w:hint="eastAsia"/>
        </w:rPr>
        <w:t xml:space="preserve">RNN </w:t>
      </w:r>
      <w:r w:rsidRPr="001E2F64">
        <w:rPr>
          <w:rFonts w:hint="eastAsia"/>
        </w:rPr>
        <w:t>具有处理序列数据的能力，这使得</w:t>
      </w:r>
      <w:r w:rsidRPr="001E2F64">
        <w:rPr>
          <w:rFonts w:hint="eastAsia"/>
        </w:rPr>
        <w:t xml:space="preserve"> RNN </w:t>
      </w:r>
      <w:r w:rsidRPr="001E2F64">
        <w:rPr>
          <w:rFonts w:hint="eastAsia"/>
        </w:rPr>
        <w:t>在诸如自然语言处理、时间序列分析以及这里的视频数据处理等任务中表现出色；</w:t>
      </w:r>
      <w:r w:rsidRPr="001E2F64">
        <w:rPr>
          <w:rFonts w:hint="eastAsia"/>
        </w:rPr>
        <w:t xml:space="preserve">RNN </w:t>
      </w:r>
      <w:r w:rsidRPr="001E2F64">
        <w:rPr>
          <w:rFonts w:hint="eastAsia"/>
        </w:rPr>
        <w:t>可以处理动态长度的输入和输出，对于不同长度的视频采集数据，都可以通过</w:t>
      </w:r>
      <w:r w:rsidRPr="001E2F64">
        <w:rPr>
          <w:rFonts w:hint="eastAsia"/>
        </w:rPr>
        <w:t>RNN</w:t>
      </w:r>
      <w:r w:rsidRPr="001E2F64">
        <w:rPr>
          <w:rFonts w:hint="eastAsia"/>
        </w:rPr>
        <w:t>进行训练；虽然基本的</w:t>
      </w:r>
      <w:r w:rsidRPr="001E2F64">
        <w:rPr>
          <w:rFonts w:hint="eastAsia"/>
        </w:rPr>
        <w:t xml:space="preserve"> RNN </w:t>
      </w:r>
      <w:r w:rsidRPr="001E2F64">
        <w:rPr>
          <w:rFonts w:hint="eastAsia"/>
        </w:rPr>
        <w:t>在实践中难以捕获长期依赖，但其变体</w:t>
      </w:r>
      <w:r w:rsidRPr="001E2F64">
        <w:rPr>
          <w:rFonts w:hint="eastAsia"/>
        </w:rPr>
        <w:lastRenderedPageBreak/>
        <w:t>（如</w:t>
      </w:r>
      <w:r w:rsidRPr="001E2F64">
        <w:rPr>
          <w:rFonts w:hint="eastAsia"/>
        </w:rPr>
        <w:t xml:space="preserve"> LSTM </w:t>
      </w:r>
      <w:r w:rsidRPr="001E2F64">
        <w:rPr>
          <w:rFonts w:hint="eastAsia"/>
        </w:rPr>
        <w:t>和</w:t>
      </w:r>
      <w:r w:rsidRPr="001E2F64">
        <w:rPr>
          <w:rFonts w:hint="eastAsia"/>
        </w:rPr>
        <w:t xml:space="preserve"> GRU</w:t>
      </w:r>
      <w:r w:rsidRPr="001E2F64">
        <w:rPr>
          <w:rFonts w:hint="eastAsia"/>
        </w:rPr>
        <w:t>）通过特殊的结构成功地解决了这个问题，使得模型能够学习序列中的长期模式。</w:t>
      </w:r>
    </w:p>
    <w:p w:rsidR="00251575" w:rsidRDefault="00251575" w:rsidP="00EF5725">
      <w:pPr>
        <w:rPr>
          <w:noProof/>
        </w:rPr>
      </w:pPr>
    </w:p>
    <w:p w:rsidR="001E2F64" w:rsidRDefault="001E2F64" w:rsidP="001E2F64">
      <w:pPr>
        <w:jc w:val="center"/>
      </w:pPr>
      <w:r>
        <w:rPr>
          <w:noProof/>
        </w:rPr>
        <w:drawing>
          <wp:inline distT="0" distB="0" distL="0" distR="0">
            <wp:extent cx="5570855" cy="3291759"/>
            <wp:effectExtent l="0" t="0" r="0" b="4445"/>
            <wp:docPr id="1079144719"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66%" b="2.29%"/>
                    <a:stretch/>
                  </pic:blipFill>
                  <pic:spPr bwMode="auto">
                    <a:xfrm>
                      <a:off x="0" y="0"/>
                      <a:ext cx="5659472" cy="3344122"/>
                    </a:xfrm>
                    <a:prstGeom prst="rect">
                      <a:avLst/>
                    </a:prstGeom>
                    <a:noFill/>
                    <a:ln>
                      <a:noFill/>
                    </a:ln>
                    <a:extLst>
                      <a:ext uri="{53640926-AAD7-44D8-BBD7-CCE9431645EC}">
                        <a14:shadowObscured xmlns:a14="http://schemas.microsoft.com/office/drawing/2010/main"/>
                      </a:ext>
                    </a:extLst>
                  </pic:spPr>
                </pic:pic>
              </a:graphicData>
            </a:graphic>
          </wp:inline>
        </w:drawing>
      </w:r>
    </w:p>
    <w:p w:rsidR="001E2F64" w:rsidRPr="001E2F64" w:rsidRDefault="001E2F64" w:rsidP="001E2F64">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.4  </w:t>
      </w:r>
      <w:r w:rsidRPr="00A91C64">
        <w:rPr>
          <w:rFonts w:ascii="宋体" w:hAnsi="宋体" w:hint="eastAsia"/>
          <w:sz w:val="21"/>
          <w:szCs w:val="21"/>
        </w:rPr>
        <w:t>视觉感知模</w:t>
      </w:r>
      <w:r w:rsidRPr="001E2F64">
        <w:rPr>
          <w:rFonts w:hint="eastAsia"/>
          <w:sz w:val="21"/>
          <w:szCs w:val="21"/>
        </w:rPr>
        <w:t>块模型框架图</w:t>
      </w:r>
    </w:p>
    <w:p w:rsidR="001E2F64" w:rsidRDefault="001E2F64" w:rsidP="001E2F64"/>
    <w:p w:rsidR="008925A8" w:rsidRDefault="001E2F64">
      <w:pPr>
        <w:ind w:firstLineChars="200" w:firstLine="24pt"/>
      </w:pPr>
      <w:r w:rsidRPr="001E2F64">
        <w:rPr>
          <w:rFonts w:hint="eastAsia"/>
        </w:rPr>
        <w:t>考虑到视频采集样本的场景以及时间连续性，本文在对人体动作的视频数据处理时选择了</w:t>
      </w:r>
      <w:r w:rsidRPr="001E2F64">
        <w:rPr>
          <w:rFonts w:hint="eastAsia"/>
        </w:rPr>
        <w:t>CNN</w:t>
      </w:r>
      <w:r w:rsidRPr="001E2F64">
        <w:rPr>
          <w:rFonts w:hint="eastAsia"/>
        </w:rPr>
        <w:t>与</w:t>
      </w:r>
      <w:r w:rsidRPr="001E2F64">
        <w:rPr>
          <w:rFonts w:hint="eastAsia"/>
        </w:rPr>
        <w:t>RNN</w:t>
      </w:r>
      <w:r w:rsidRPr="001E2F64">
        <w:rPr>
          <w:rFonts w:hint="eastAsia"/>
        </w:rPr>
        <w:t>协同作用的方式，将压缩的视频</w:t>
      </w:r>
      <w:proofErr w:type="gramStart"/>
      <w:r w:rsidRPr="001E2F64">
        <w:rPr>
          <w:rFonts w:hint="eastAsia"/>
        </w:rPr>
        <w:t>帧</w:t>
      </w:r>
      <w:proofErr w:type="gramEnd"/>
      <w:r w:rsidRPr="001E2F64">
        <w:rPr>
          <w:rFonts w:hint="eastAsia"/>
        </w:rPr>
        <w:t>样本先后经过多个</w:t>
      </w:r>
      <w:r w:rsidRPr="001E2F64">
        <w:rPr>
          <w:rFonts w:hint="eastAsia"/>
        </w:rPr>
        <w:t>CNN</w:t>
      </w:r>
      <w:r w:rsidRPr="001E2F64">
        <w:rPr>
          <w:rFonts w:hint="eastAsia"/>
        </w:rPr>
        <w:t>卷积层、标准化处理、激活层、</w:t>
      </w:r>
      <w:r w:rsidRPr="001E2F64">
        <w:rPr>
          <w:rFonts w:hint="eastAsia"/>
        </w:rPr>
        <w:t>RNN LSTM</w:t>
      </w:r>
      <w:r w:rsidRPr="001E2F64">
        <w:rPr>
          <w:rFonts w:hint="eastAsia"/>
        </w:rPr>
        <w:t>结构，最终通过全连接层进行分类和输出。</w:t>
      </w:r>
    </w:p>
    <w:p w:rsidR="008925A8" w:rsidRDefault="001E2F64" w:rsidP="001E2F64">
      <w:pPr>
        <w:pStyle w:val="2"/>
        <w:spacing w:before="6pt"/>
      </w:pPr>
      <w:bookmarkStart w:id="24" w:name="_Toc137079200"/>
      <w:r>
        <w:rPr>
          <w:rFonts w:hint="eastAsia"/>
        </w:rPr>
        <w:t>3</w:t>
      </w:r>
      <w:r>
        <w:t xml:space="preserve">.4  </w:t>
      </w:r>
      <w:r>
        <w:rPr>
          <w:rFonts w:hint="eastAsia"/>
        </w:rPr>
        <w:t>基于多尺度的W</w:t>
      </w:r>
      <w:r>
        <w:t>i-Fi</w:t>
      </w:r>
      <w:r>
        <w:rPr>
          <w:rFonts w:hint="eastAsia"/>
        </w:rPr>
        <w:t>无线感知模块</w:t>
      </w:r>
      <w:bookmarkEnd w:id="24"/>
    </w:p>
    <w:p w:rsidR="008925A8" w:rsidRDefault="001E2F64">
      <w:pPr>
        <w:ind w:firstLineChars="200" w:firstLine="24pt"/>
      </w:pPr>
      <w:r w:rsidRPr="001E2F64">
        <w:rPr>
          <w:rFonts w:hint="eastAsia"/>
        </w:rPr>
        <w:t>在对于</w:t>
      </w:r>
      <w:r w:rsidRPr="001E2F64">
        <w:rPr>
          <w:rFonts w:hint="eastAsia"/>
        </w:rPr>
        <w:t xml:space="preserve">Wi-Fi </w:t>
      </w:r>
      <w:r w:rsidRPr="001E2F64">
        <w:rPr>
          <w:rFonts w:hint="eastAsia"/>
        </w:rPr>
        <w:t>数据的训练模型时，起初选用的</w:t>
      </w:r>
      <w:r w:rsidRPr="001E2F64">
        <w:rPr>
          <w:rFonts w:hint="eastAsia"/>
        </w:rPr>
        <w:t xml:space="preserve"> CNN </w:t>
      </w:r>
      <w:r w:rsidRPr="001E2F64">
        <w:rPr>
          <w:rFonts w:hint="eastAsia"/>
        </w:rPr>
        <w:t>模型并没有达到很好的效果。这里假设</w:t>
      </w:r>
      <w:r w:rsidRPr="001E2F64">
        <w:rPr>
          <w:rFonts w:hint="eastAsia"/>
        </w:rPr>
        <w:t>Wi-Fi</w:t>
      </w:r>
      <w:r w:rsidRPr="001E2F64">
        <w:rPr>
          <w:rFonts w:hint="eastAsia"/>
        </w:rPr>
        <w:t>的发射端与接收端之间有</w:t>
      </w:r>
      <m:oMath>
        <m:r>
          <w:rPr>
            <w:rFonts w:ascii="Cambria Math" w:hAnsi="Cambria Math"/>
          </w:rPr>
          <m:t xml:space="preserve"> γ </m:t>
        </m:r>
      </m:oMath>
      <w:proofErr w:type="gramStart"/>
      <w:r w:rsidRPr="001E2F64">
        <w:rPr>
          <w:rFonts w:hint="eastAsia"/>
        </w:rPr>
        <w:t>个</w:t>
      </w:r>
      <w:proofErr w:type="gramEnd"/>
      <w:r w:rsidRPr="001E2F64">
        <w:rPr>
          <w:rFonts w:hint="eastAsia"/>
        </w:rPr>
        <w:t>通信信道，也即有同样数量的天线对，每条信道里有</w:t>
      </w:r>
      <m:oMath>
        <m:r>
          <w:rPr>
            <w:rFonts w:ascii="Cambria Math" w:hAnsi="Cambria Math"/>
          </w:rPr>
          <m:t xml:space="preserve"> ϕ </m:t>
        </m:r>
      </m:oMath>
      <w:r w:rsidRPr="001E2F64">
        <w:rPr>
          <w:rFonts w:hint="eastAsia"/>
        </w:rPr>
        <w:t>数量的子载波，</w:t>
      </w:r>
      <w:r w:rsidRPr="001E2F64">
        <w:rPr>
          <w:rFonts w:hint="eastAsia"/>
        </w:rPr>
        <w:t>Wi-Fi</w:t>
      </w:r>
      <w:r w:rsidRPr="001E2F64">
        <w:rPr>
          <w:rFonts w:hint="eastAsia"/>
        </w:rPr>
        <w:t>的</w:t>
      </w:r>
      <w:r w:rsidRPr="001E2F64">
        <w:rPr>
          <w:rFonts w:hint="eastAsia"/>
        </w:rPr>
        <w:t>CSI</w:t>
      </w:r>
      <w:r w:rsidRPr="001E2F64">
        <w:rPr>
          <w:rFonts w:hint="eastAsia"/>
        </w:rPr>
        <w:t>数据经过</w:t>
      </w:r>
      <m:oMath>
        <m:r>
          <w:rPr>
            <w:rFonts w:ascii="Cambria Math" w:hAnsi="Cambria Math"/>
          </w:rPr>
          <m:t xml:space="preserve"> γ×ϕ </m:t>
        </m:r>
      </m:oMath>
      <w:proofErr w:type="gramStart"/>
      <w:r w:rsidRPr="001E2F64">
        <w:rPr>
          <w:rFonts w:hint="eastAsia"/>
        </w:rPr>
        <w:t>个</w:t>
      </w:r>
      <w:proofErr w:type="gramEnd"/>
      <w:r w:rsidRPr="001E2F64">
        <w:rPr>
          <w:rFonts w:hint="eastAsia"/>
        </w:rPr>
        <w:t>信道子载波（在本文实验采集时使用了</w:t>
      </w:r>
      <w:r w:rsidRPr="001E2F64">
        <w:rPr>
          <w:rFonts w:hint="eastAsia"/>
        </w:rPr>
        <w:t>3</w:t>
      </w:r>
      <w:r w:rsidRPr="001E2F64">
        <w:rPr>
          <w:rFonts w:hint="eastAsia"/>
        </w:rPr>
        <w:t>条信道，每条信道有</w:t>
      </w:r>
      <w:r w:rsidRPr="001E2F64">
        <w:rPr>
          <w:rFonts w:hint="eastAsia"/>
        </w:rPr>
        <w:t>30</w:t>
      </w:r>
      <w:r w:rsidRPr="001E2F64">
        <w:rPr>
          <w:rFonts w:hint="eastAsia"/>
        </w:rPr>
        <w:t>个子载波）收集后，在时间</w:t>
      </w:r>
      <m:oMath>
        <m:r>
          <w:rPr>
            <w:rFonts w:ascii="Cambria Math" w:hAnsi="Cambria Math"/>
          </w:rPr>
          <m:t xml:space="preserve"> τ </m:t>
        </m:r>
      </m:oMath>
      <w:r w:rsidRPr="001E2F64">
        <w:rPr>
          <w:rFonts w:hint="eastAsia"/>
        </w:rPr>
        <w:t>时的振幅强度矩阵可以表示为</w:t>
      </w:r>
    </w:p>
    <w:p w:rsidR="001E2F64" w:rsidRPr="008C6B93" w:rsidRDefault="001E2F64" w:rsidP="008C6B93">
      <w:pPr>
        <w:wordWrap w:val="0"/>
        <w:spacing w:beforeLines="50" w:before="6pt" w:afterLines="50" w:after="6pt"/>
        <w:ind w:firstLineChars="200" w:firstLine="24.10pt"/>
        <w:jc w:val="end"/>
        <w:rPr>
          <w:rFonts w:ascii="Cambria Math" w:hAnsi="Cambria Math"/>
          <w:i/>
        </w:rPr>
      </w:pPr>
      <m:oMath>
        <m:r>
          <m:rPr>
            <m:sty m:val="bi"/>
          </m:rPr>
          <w:rPr>
            <w:rFonts w:ascii="Cambria Math" w:hAnsi="Cambria Math"/>
          </w:rPr>
          <m:t>A</m:t>
        </m:r>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1,1</m:t>
                      </m:r>
                    </m:sup>
                  </m:sSubSup>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1,ϕ</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τ</m:t>
                      </m:r>
                    </m:sub>
                    <m:sup>
                      <m:r>
                        <w:rPr>
                          <w:rFonts w:ascii="Cambria Math" w:hAnsi="Cambria Math"/>
                        </w:rPr>
                        <m:t>γ,1</m:t>
                      </m:r>
                    </m:sup>
                  </m:sSubSup>
                  <m:r>
                    <w:rPr>
                      <w:rFonts w:ascii="Cambria Math" w:hAnsi="Cambria Math"/>
                    </w:rPr>
                    <m:t>,</m:t>
                  </m:r>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τ</m:t>
                      </m:r>
                    </m:sub>
                    <m:sup>
                      <m:r>
                        <w:rPr>
                          <w:rFonts w:ascii="Cambria Math" w:hAnsi="Cambria Math"/>
                        </w:rPr>
                        <m:t>γ,ϕ</m:t>
                      </m:r>
                    </m:sup>
                  </m:sSubSup>
                </m:e>
              </m:mr>
            </m:m>
          </m:e>
        </m:d>
      </m:oMath>
      <w:r w:rsidR="008C6B93">
        <w:rPr>
          <w:rFonts w:ascii="Cambria Math" w:hAnsi="Cambria Math" w:hint="eastAsia"/>
          <w:i/>
        </w:rPr>
        <w:t xml:space="preserve"> </w:t>
      </w:r>
      <w:r w:rsidR="008C6B93">
        <w:rPr>
          <w:rFonts w:ascii="Cambria Math" w:hAnsi="Cambria Math"/>
          <w:i/>
        </w:rPr>
        <w:t xml:space="preserve">                      </w:t>
      </w:r>
      <w:r w:rsidR="008C6B93" w:rsidRPr="002163F9">
        <w:rPr>
          <w:rFonts w:ascii="宋体" w:hAnsi="宋体" w:hint="eastAsia"/>
          <w:iCs/>
        </w:rPr>
        <w:t>（</w:t>
      </w:r>
      <w:r w:rsidR="00523AFD" w:rsidRPr="002163F9">
        <w:rPr>
          <w:rFonts w:ascii="宋体" w:hAnsi="宋体"/>
          <w:iCs/>
        </w:rPr>
        <w:t>3.1</w:t>
      </w:r>
      <w:r w:rsidR="008C6B93" w:rsidRPr="002163F9">
        <w:rPr>
          <w:rFonts w:ascii="宋体" w:hAnsi="宋体" w:hint="eastAsia"/>
          <w:iCs/>
        </w:rPr>
        <w:t>）</w:t>
      </w:r>
    </w:p>
    <w:p w:rsidR="001E2F64" w:rsidRDefault="008C6B93">
      <w:pPr>
        <w:ind w:firstLineChars="200" w:firstLine="24pt"/>
      </w:pPr>
      <w:r w:rsidRPr="008C6B93">
        <w:rPr>
          <w:rFonts w:hint="eastAsia"/>
        </w:rPr>
        <w:lastRenderedPageBreak/>
        <w:t>其中，</w:t>
      </w:r>
      <m:oMath>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hint="eastAsia"/>
              </w:rPr>
              <m:t>i</m:t>
            </m:r>
            <m:r>
              <w:rPr>
                <w:rFonts w:ascii="Cambria Math" w:hAnsi="Cambria Math"/>
              </w:rPr>
              <m:t>,j</m:t>
            </m:r>
          </m:sup>
        </m:sSubSup>
        <m:r>
          <w:rPr>
            <w:rFonts w:ascii="Cambria Math" w:hAnsi="Cambria Math"/>
          </w:rPr>
          <m:t xml:space="preserve"> </m:t>
        </m:r>
      </m:oMath>
      <w:r w:rsidRPr="008C6B93">
        <w:rPr>
          <w:rFonts w:hint="eastAsia"/>
        </w:rPr>
        <w:t>表示在</w:t>
      </w:r>
      <m:oMath>
        <m:r>
          <w:rPr>
            <w:rFonts w:ascii="Cambria Math" w:hAnsi="Cambria Math"/>
          </w:rPr>
          <m:t xml:space="preserve"> t </m:t>
        </m:r>
      </m:oMath>
      <w:r w:rsidRPr="008C6B93">
        <w:rPr>
          <w:rFonts w:hint="eastAsia"/>
        </w:rPr>
        <w:t>时刻，第</w:t>
      </w:r>
      <m:oMath>
        <m:r>
          <w:rPr>
            <w:rFonts w:ascii="Cambria Math" w:hAnsi="Cambria Math"/>
          </w:rPr>
          <m:t xml:space="preserve"> i </m:t>
        </m:r>
      </m:oMath>
      <w:r w:rsidRPr="008C6B93">
        <w:rPr>
          <w:rFonts w:hint="eastAsia"/>
        </w:rPr>
        <w:t>条信道的第</w:t>
      </w:r>
      <m:oMath>
        <m:r>
          <w:rPr>
            <w:rFonts w:ascii="Cambria Math" w:hAnsi="Cambria Math"/>
          </w:rPr>
          <m:t xml:space="preserve"> j </m:t>
        </m:r>
      </m:oMath>
      <w:r w:rsidRPr="008C6B93">
        <w:rPr>
          <w:rFonts w:hint="eastAsia"/>
        </w:rPr>
        <w:t>个子载波的</w:t>
      </w:r>
      <w:r w:rsidRPr="008C6B93">
        <w:rPr>
          <w:rFonts w:hint="eastAsia"/>
        </w:rPr>
        <w:t>CSI</w:t>
      </w:r>
      <w:r w:rsidRPr="008C6B93">
        <w:rPr>
          <w:rFonts w:hint="eastAsia"/>
        </w:rPr>
        <w:t>振幅数值。如果对于采集到的</w:t>
      </w:r>
      <m:oMath>
        <m:r>
          <w:rPr>
            <w:rFonts w:ascii="Cambria Math" w:hAnsi="Cambria Math"/>
          </w:rPr>
          <m:t xml:space="preserve"> γ×ϕ×τ </m:t>
        </m:r>
      </m:oMath>
      <w:r w:rsidRPr="008C6B93">
        <w:rPr>
          <w:rFonts w:hint="eastAsia"/>
        </w:rPr>
        <w:t>的</w:t>
      </w:r>
      <w:r w:rsidRPr="008C6B93">
        <w:rPr>
          <w:rFonts w:hint="eastAsia"/>
        </w:rPr>
        <w:t>CSI</w:t>
      </w:r>
      <w:r w:rsidRPr="008C6B93">
        <w:rPr>
          <w:rFonts w:hint="eastAsia"/>
        </w:rPr>
        <w:t>数据（本文实验采集到的数据为</w:t>
      </w:r>
      <m:oMath>
        <m:r>
          <w:rPr>
            <w:rFonts w:ascii="Cambria Math" w:hAnsi="Cambria Math"/>
          </w:rPr>
          <m:t xml:space="preserve"> 3×30×1000</m:t>
        </m:r>
      </m:oMath>
      <w:r w:rsidRPr="008C6B93">
        <w:rPr>
          <w:rFonts w:hint="eastAsia"/>
        </w:rPr>
        <w:t>）直接采用</w:t>
      </w:r>
      <w:r w:rsidRPr="008C6B93">
        <w:rPr>
          <w:rFonts w:hint="eastAsia"/>
        </w:rPr>
        <w:t>CNN</w:t>
      </w:r>
      <w:r w:rsidRPr="008C6B93">
        <w:rPr>
          <w:rFonts w:hint="eastAsia"/>
        </w:rPr>
        <w:t>模型进行大核的卷积操作，就等于放弃了</w:t>
      </w:r>
      <w:r w:rsidRPr="008C6B93">
        <w:rPr>
          <w:rFonts w:hint="eastAsia"/>
        </w:rPr>
        <w:t>CSI</w:t>
      </w:r>
      <w:r w:rsidRPr="008C6B93">
        <w:rPr>
          <w:rFonts w:hint="eastAsia"/>
        </w:rPr>
        <w:t>数据时序性和空间连续性的特点，必须对两者进行取舍。时空域卷积网络</w:t>
      </w:r>
      <w:r w:rsidRPr="008C6B93">
        <w:rPr>
          <w:sz w:val="20"/>
          <w:szCs w:val="20"/>
          <w:vertAlign w:val="superscript"/>
        </w:rPr>
        <w:t>[28]</w:t>
      </w:r>
      <w:r w:rsidRPr="008C6B93">
        <w:rPr>
          <w:rFonts w:hint="eastAsia"/>
        </w:rPr>
        <w:t>模型通过在多个尺度上分别进行不同的卷积操作，从多个维度进行特征提取，从而很好的解决了使用单一</w:t>
      </w:r>
      <w:r w:rsidRPr="008C6B93">
        <w:rPr>
          <w:rFonts w:hint="eastAsia"/>
        </w:rPr>
        <w:t>CNN</w:t>
      </w:r>
      <w:r w:rsidRPr="008C6B93">
        <w:rPr>
          <w:rFonts w:hint="eastAsia"/>
        </w:rPr>
        <w:t>无法同时兼顾时间和空间两个维度的连续性的缺点。</w:t>
      </w:r>
    </w:p>
    <w:p w:rsidR="00251575" w:rsidRDefault="00251575" w:rsidP="00F92643">
      <w:pPr>
        <w:rPr>
          <w:noProof/>
        </w:rPr>
      </w:pPr>
    </w:p>
    <w:p w:rsidR="001E2F64" w:rsidRDefault="00AA444B" w:rsidP="00AA444B">
      <w:pPr>
        <w:jc w:val="center"/>
      </w:pPr>
      <w:r>
        <w:rPr>
          <w:noProof/>
        </w:rPr>
        <w:drawing>
          <wp:inline distT="0" distB="0" distL="0" distR="0">
            <wp:extent cx="5565483" cy="2788060"/>
            <wp:effectExtent l="0" t="0" r="0" b="0"/>
            <wp:docPr id="1348720695"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481%" b="2.53%"/>
                    <a:stretch/>
                  </pic:blipFill>
                  <pic:spPr bwMode="auto">
                    <a:xfrm>
                      <a:off x="0" y="0"/>
                      <a:ext cx="5590211" cy="2800448"/>
                    </a:xfrm>
                    <a:prstGeom prst="rect">
                      <a:avLst/>
                    </a:prstGeom>
                    <a:noFill/>
                    <a:ln>
                      <a:noFill/>
                    </a:ln>
                    <a:extLst>
                      <a:ext uri="{53640926-AAD7-44D8-BBD7-CCE9431645EC}">
                        <a14:shadowObscured xmlns:a14="http://schemas.microsoft.com/office/drawing/2010/main"/>
                      </a:ext>
                    </a:extLst>
                  </pic:spPr>
                </pic:pic>
              </a:graphicData>
            </a:graphic>
          </wp:inline>
        </w:drawing>
      </w:r>
    </w:p>
    <w:p w:rsidR="001E2F64" w:rsidRPr="00AA444B" w:rsidRDefault="00AA444B" w:rsidP="00AA444B">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.5  </w:t>
      </w:r>
      <w:r w:rsidRPr="00A91C64">
        <w:rPr>
          <w:rFonts w:ascii="宋体" w:hAnsi="宋体" w:hint="eastAsia"/>
          <w:sz w:val="21"/>
          <w:szCs w:val="21"/>
        </w:rPr>
        <w:t>基于多尺度的Wi-Fi无线感知模块</w:t>
      </w:r>
      <w:r w:rsidRPr="00AA444B">
        <w:rPr>
          <w:rFonts w:hint="eastAsia"/>
          <w:sz w:val="21"/>
          <w:szCs w:val="21"/>
        </w:rPr>
        <w:t>模型框架图</w:t>
      </w:r>
    </w:p>
    <w:p w:rsidR="001E2F64" w:rsidRDefault="001E2F64" w:rsidP="00AA444B"/>
    <w:p w:rsidR="00A068BD" w:rsidRDefault="00AA444B" w:rsidP="00F92643">
      <w:pPr>
        <w:ind w:firstLineChars="200" w:firstLine="24pt"/>
      </w:pPr>
      <w:r w:rsidRPr="00AA444B">
        <w:rPr>
          <w:rFonts w:hint="eastAsia"/>
        </w:rPr>
        <w:t>在基于多尺度的</w:t>
      </w:r>
      <w:r w:rsidRPr="00AA444B">
        <w:rPr>
          <w:rFonts w:hint="eastAsia"/>
        </w:rPr>
        <w:t>Wi-Fi</w:t>
      </w:r>
      <w:r w:rsidRPr="00AA444B">
        <w:rPr>
          <w:rFonts w:hint="eastAsia"/>
        </w:rPr>
        <w:t>无线感知模块中的时空域卷积网络模型（如图</w:t>
      </w:r>
      <w:r>
        <w:t>3.5</w:t>
      </w:r>
      <w:r w:rsidRPr="00AA444B">
        <w:rPr>
          <w:rFonts w:hint="eastAsia"/>
        </w:rPr>
        <w:t>）中，对于两个分别在时间和空间维度上进行特征提取的小卷积核，使用了扩张卷积增加卷积核的感受野。扩张卷积（如图</w:t>
      </w:r>
      <w:r>
        <w:t>3.6</w:t>
      </w:r>
      <w:r w:rsidRPr="00AA444B">
        <w:rPr>
          <w:rFonts w:hint="eastAsia"/>
        </w:rPr>
        <w:t>，</w:t>
      </w:r>
      <w:r w:rsidRPr="00AA444B">
        <w:rPr>
          <w:rFonts w:hint="eastAsia"/>
        </w:rPr>
        <w:t>Dilated Convolution</w:t>
      </w:r>
      <w:r w:rsidRPr="00AA444B">
        <w:rPr>
          <w:rFonts w:hint="eastAsia"/>
        </w:rPr>
        <w:t>），也称为空洞卷积（</w:t>
      </w:r>
      <w:proofErr w:type="spellStart"/>
      <w:r w:rsidRPr="00AA444B">
        <w:rPr>
          <w:rFonts w:hint="eastAsia"/>
        </w:rPr>
        <w:t>Atrous</w:t>
      </w:r>
      <w:proofErr w:type="spellEnd"/>
      <w:r w:rsidRPr="00AA444B">
        <w:rPr>
          <w:rFonts w:hint="eastAsia"/>
        </w:rPr>
        <w:t xml:space="preserve"> Convolution</w:t>
      </w:r>
      <w:r w:rsidRPr="00AA444B">
        <w:rPr>
          <w:rFonts w:hint="eastAsia"/>
        </w:rPr>
        <w:t>），是一种在深度学习中用于增加感受野（</w:t>
      </w:r>
      <w:r w:rsidRPr="00AA444B">
        <w:rPr>
          <w:rFonts w:hint="eastAsia"/>
        </w:rPr>
        <w:t>Receptive Field</w:t>
      </w:r>
      <w:r w:rsidRPr="00AA444B">
        <w:rPr>
          <w:rFonts w:hint="eastAsia"/>
        </w:rPr>
        <w:t>）的卷积方法，其最早在波形数据处理中被提出和应用，后来发现计算机视觉领域也有重要的作用。这种方法在不增加卷积核尺寸和参数数量的情况下，有效地扩大了网络的感受野，有助于捕捉更大范围的上下文信息。扩张卷积的基本思想是在卷积核的每个元素之间引入一个固定的间隔（称为空洞率，</w:t>
      </w:r>
      <w:r w:rsidRPr="00AA444B">
        <w:rPr>
          <w:rFonts w:hint="eastAsia"/>
        </w:rPr>
        <w:t>Dilation Rate</w:t>
      </w:r>
      <w:r w:rsidRPr="00AA444B">
        <w:rPr>
          <w:rFonts w:hint="eastAsia"/>
        </w:rPr>
        <w:t>）。空洞率为</w:t>
      </w:r>
      <w:r w:rsidRPr="00AA444B">
        <w:rPr>
          <w:rFonts w:hint="eastAsia"/>
        </w:rPr>
        <w:t>1</w:t>
      </w:r>
      <w:r w:rsidRPr="00AA444B">
        <w:rPr>
          <w:rFonts w:hint="eastAsia"/>
        </w:rPr>
        <w:t>时，扩张卷积等同于常规的卷积。当空洞率大于</w:t>
      </w:r>
      <w:r w:rsidRPr="00AA444B">
        <w:rPr>
          <w:rFonts w:hint="eastAsia"/>
        </w:rPr>
        <w:t>1</w:t>
      </w:r>
      <w:r w:rsidRPr="00AA444B">
        <w:rPr>
          <w:rFonts w:hint="eastAsia"/>
        </w:rPr>
        <w:t>时，扩张卷积的感受野变得更大，可以捕捉到更广泛的上下文信息。时空域卷积网络模型通过引入扩张卷积，可以在不增加卷积核尺寸和参数数量的情况下，扩大网络的感受野，有助于捕捉更大范围的上下文信息，同时扩张卷积的引入并不会提高计算复杂度。</w:t>
      </w:r>
    </w:p>
    <w:p w:rsidR="001E2F64" w:rsidRDefault="00AA444B" w:rsidP="00565D14">
      <w:pPr>
        <w:jc w:val="center"/>
      </w:pPr>
      <w:r>
        <w:rPr>
          <w:rFonts w:hint="eastAsia"/>
          <w:noProof/>
        </w:rPr>
        <w:lastRenderedPageBreak/>
        <w:drawing>
          <wp:inline distT="0" distB="0" distL="0" distR="0">
            <wp:extent cx="3716912" cy="1950912"/>
            <wp:effectExtent l="0" t="0" r="0" b="0"/>
            <wp:docPr id="1187584155"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103%" b="4.686%"/>
                    <a:stretch/>
                  </pic:blipFill>
                  <pic:spPr bwMode="auto">
                    <a:xfrm>
                      <a:off x="0" y="0"/>
                      <a:ext cx="3774916" cy="1981357"/>
                    </a:xfrm>
                    <a:prstGeom prst="rect">
                      <a:avLst/>
                    </a:prstGeom>
                    <a:noFill/>
                    <a:ln>
                      <a:noFill/>
                    </a:ln>
                    <a:extLst>
                      <a:ext uri="{53640926-AAD7-44D8-BBD7-CCE9431645EC}">
                        <a14:shadowObscured xmlns:a14="http://schemas.microsoft.com/office/drawing/2010/main"/>
                      </a:ext>
                    </a:extLst>
                  </pic:spPr>
                </pic:pic>
              </a:graphicData>
            </a:graphic>
          </wp:inline>
        </w:drawing>
      </w:r>
    </w:p>
    <w:p w:rsidR="001E2F64" w:rsidRPr="00565D14" w:rsidRDefault="00565D14" w:rsidP="00565D14">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.6  </w:t>
      </w:r>
      <w:r w:rsidRPr="00A91C64">
        <w:rPr>
          <w:rFonts w:ascii="宋体" w:hAnsi="宋体" w:hint="eastAsia"/>
          <w:sz w:val="21"/>
          <w:szCs w:val="21"/>
        </w:rPr>
        <w:t>扩张卷积过</w:t>
      </w:r>
      <w:r w:rsidRPr="00565D14">
        <w:rPr>
          <w:rFonts w:hint="eastAsia"/>
          <w:sz w:val="21"/>
          <w:szCs w:val="21"/>
        </w:rPr>
        <w:t>程示例</w:t>
      </w:r>
    </w:p>
    <w:p w:rsidR="001E2F64" w:rsidRDefault="001E2F64" w:rsidP="00565D14"/>
    <w:p w:rsidR="001E2F64" w:rsidRDefault="00465B06">
      <w:pPr>
        <w:ind w:firstLineChars="200" w:firstLine="24pt"/>
      </w:pPr>
      <w:r w:rsidRPr="00465B06">
        <w:rPr>
          <w:rFonts w:hint="eastAsia"/>
        </w:rPr>
        <w:t>根据</w:t>
      </w:r>
      <w:r w:rsidRPr="00465B06">
        <w:rPr>
          <w:rFonts w:hint="eastAsia"/>
        </w:rPr>
        <w:t>Wi-Fi CSI</w:t>
      </w:r>
      <w:r w:rsidRPr="00465B06">
        <w:rPr>
          <w:rFonts w:hint="eastAsia"/>
        </w:rPr>
        <w:t>数据的结构，时空域卷积网络模型提出了并行时空神经网络，在时间域和空间域上使用更小的卷积核并行卷积计算的方式，使得时空卷积模块能显著的提高对于</w:t>
      </w:r>
      <w:r w:rsidRPr="00465B06">
        <w:rPr>
          <w:rFonts w:hint="eastAsia"/>
        </w:rPr>
        <w:t>Wi-Fi CSI</w:t>
      </w:r>
      <w:r w:rsidRPr="00465B06">
        <w:rPr>
          <w:rFonts w:hint="eastAsia"/>
        </w:rPr>
        <w:t>数据在相同信道的不同子载波和连续时间段上的关联和变化的感知，引入两个</w:t>
      </w:r>
      <m:oMath>
        <m:r>
          <w:rPr>
            <w:rFonts w:ascii="Cambria Math" w:hAnsi="Cambria Math" w:hint="eastAsia"/>
          </w:rPr>
          <m:t xml:space="preserve"> 1</m:t>
        </m:r>
        <m:r>
          <w:rPr>
            <w:rFonts w:ascii="Cambria Math" w:hAnsi="Cambria Math"/>
          </w:rPr>
          <m:t>×</m:t>
        </m:r>
        <m:r>
          <w:rPr>
            <w:rFonts w:ascii="Cambria Math" w:hAnsi="Cambria Math" w:hint="eastAsia"/>
          </w:rPr>
          <m:t xml:space="preserve">3 </m:t>
        </m:r>
      </m:oMath>
      <w:r w:rsidRPr="00465B06">
        <w:rPr>
          <w:rFonts w:hint="eastAsia"/>
        </w:rPr>
        <w:t>和</w:t>
      </w:r>
      <m:oMath>
        <m:r>
          <w:rPr>
            <w:rFonts w:ascii="Cambria Math" w:hAnsi="Cambria Math"/>
          </w:rPr>
          <m:t xml:space="preserve"> 3×1 </m:t>
        </m:r>
      </m:oMath>
      <w:r w:rsidRPr="00465B06">
        <w:rPr>
          <w:rFonts w:hint="eastAsia"/>
        </w:rPr>
        <w:t>的小卷积核。通过这种方式，所有信道的所有子载波都能通过不同的方式被遍历，最终在连接层中合并这些数据流的计算特征，以获得对</w:t>
      </w:r>
      <w:r w:rsidRPr="00465B06">
        <w:t>Wi-Fi</w:t>
      </w:r>
      <w:r w:rsidRPr="00465B06">
        <w:rPr>
          <w:rFonts w:hint="eastAsia"/>
        </w:rPr>
        <w:t xml:space="preserve"> CSI</w:t>
      </w:r>
      <w:r w:rsidRPr="00465B06">
        <w:rPr>
          <w:rFonts w:hint="eastAsia"/>
        </w:rPr>
        <w:t>读数的隐藏</w:t>
      </w:r>
      <w:proofErr w:type="gramStart"/>
      <w:r w:rsidRPr="00465B06">
        <w:rPr>
          <w:rFonts w:hint="eastAsia"/>
        </w:rPr>
        <w:t>层特征图</w:t>
      </w:r>
      <w:proofErr w:type="gramEnd"/>
      <w:r w:rsidRPr="00465B06">
        <w:rPr>
          <w:rFonts w:hint="eastAsia"/>
        </w:rPr>
        <w:t>。</w:t>
      </w:r>
    </w:p>
    <w:p w:rsidR="00AF58A6" w:rsidRDefault="00AF58A6" w:rsidP="00AF58A6">
      <w:pPr>
        <w:pStyle w:val="2"/>
        <w:spacing w:before="6pt"/>
      </w:pPr>
      <w:bookmarkStart w:id="25" w:name="_Toc137079201"/>
      <w:r>
        <w:rPr>
          <w:rFonts w:hint="eastAsia"/>
        </w:rPr>
        <w:t>3</w:t>
      </w:r>
      <w:r>
        <w:t xml:space="preserve">.5  </w:t>
      </w:r>
      <w:r>
        <w:rPr>
          <w:rFonts w:hint="eastAsia"/>
        </w:rPr>
        <w:t>多模态融合的</w:t>
      </w:r>
      <w:proofErr w:type="spellStart"/>
      <w:r>
        <w:rPr>
          <w:rFonts w:hint="eastAsia"/>
        </w:rPr>
        <w:t>ViFi</w:t>
      </w:r>
      <w:proofErr w:type="spellEnd"/>
      <w:r>
        <w:rPr>
          <w:rFonts w:hint="eastAsia"/>
        </w:rPr>
        <w:t>模型</w:t>
      </w:r>
      <w:bookmarkEnd w:id="25"/>
    </w:p>
    <w:p w:rsidR="00AF58A6" w:rsidRDefault="00637D94">
      <w:pPr>
        <w:ind w:firstLineChars="200" w:firstLine="24pt"/>
      </w:pPr>
      <w:r w:rsidRPr="00637D94">
        <w:rPr>
          <w:rFonts w:hint="eastAsia"/>
        </w:rPr>
        <w:t>参考了同样由视觉和</w:t>
      </w:r>
      <w:r w:rsidRPr="00637D94">
        <w:rPr>
          <w:rFonts w:hint="eastAsia"/>
        </w:rPr>
        <w:t>Wi-Fi</w:t>
      </w:r>
      <w:r w:rsidRPr="00637D94">
        <w:rPr>
          <w:rFonts w:hint="eastAsia"/>
        </w:rPr>
        <w:t>两种模态进行深度学习训练的</w:t>
      </w:r>
      <w:r w:rsidRPr="00637D94">
        <w:rPr>
          <w:rFonts w:hint="eastAsia"/>
        </w:rPr>
        <w:t xml:space="preserve"> </w:t>
      </w:r>
      <w:proofErr w:type="spellStart"/>
      <w:r w:rsidRPr="00637D94">
        <w:rPr>
          <w:rFonts w:hint="eastAsia"/>
        </w:rPr>
        <w:t>GaitFi</w:t>
      </w:r>
      <w:proofErr w:type="spellEnd"/>
      <w:r w:rsidRPr="00637D94">
        <w:rPr>
          <w:rFonts w:hint="eastAsia"/>
        </w:rPr>
        <w:t xml:space="preserve"> </w:t>
      </w:r>
      <w:r w:rsidRPr="00637D94">
        <w:rPr>
          <w:rFonts w:hint="eastAsia"/>
        </w:rPr>
        <w:t>网络，本文同样使用</w:t>
      </w:r>
      <w:proofErr w:type="spellStart"/>
      <w:r w:rsidRPr="00637D94">
        <w:rPr>
          <w:rFonts w:hint="eastAsia"/>
        </w:rPr>
        <w:t>TripletLoss</w:t>
      </w:r>
      <w:proofErr w:type="spellEnd"/>
      <w:r w:rsidRPr="00637D94">
        <w:rPr>
          <w:rFonts w:hint="eastAsia"/>
        </w:rPr>
        <w:t>作为模型训练过程中的损失值作为反向传播的重要指标。三元组损失函数（</w:t>
      </w:r>
      <w:proofErr w:type="spellStart"/>
      <w:r w:rsidRPr="00637D94">
        <w:rPr>
          <w:rFonts w:hint="eastAsia"/>
        </w:rPr>
        <w:t>TripletLoss</w:t>
      </w:r>
      <w:proofErr w:type="spellEnd"/>
      <w:r w:rsidRPr="00637D94">
        <w:rPr>
          <w:rFonts w:hint="eastAsia"/>
        </w:rPr>
        <w:t>）是一种用于学习深度神经网络嵌入的损失函数，尤其在图像识别和面部识别中广泛使用。它通过比较一个“锚点”样本与一个正样本和一个负样本的相对距离进行计算，目标是</w:t>
      </w:r>
      <w:proofErr w:type="gramStart"/>
      <w:r w:rsidRPr="00637D94">
        <w:rPr>
          <w:rFonts w:hint="eastAsia"/>
        </w:rPr>
        <w:t>使得锚点样本</w:t>
      </w:r>
      <w:proofErr w:type="gramEnd"/>
      <w:r w:rsidRPr="00637D94">
        <w:rPr>
          <w:rFonts w:hint="eastAsia"/>
        </w:rPr>
        <w:t>与正样本之间的距离小于与负样本之间的距离。</w:t>
      </w:r>
      <w:proofErr w:type="gramStart"/>
      <w:r w:rsidRPr="00637D94">
        <w:rPr>
          <w:rFonts w:hint="eastAsia"/>
        </w:rPr>
        <w:t>锚点样本</w:t>
      </w:r>
      <w:proofErr w:type="gramEnd"/>
      <w:r w:rsidRPr="00637D94">
        <w:rPr>
          <w:rFonts w:hint="eastAsia"/>
        </w:rPr>
        <w:t>与正样本来自同一类，</w:t>
      </w:r>
      <w:proofErr w:type="gramStart"/>
      <w:r w:rsidRPr="00637D94">
        <w:rPr>
          <w:rFonts w:hint="eastAsia"/>
        </w:rPr>
        <w:t>而锚点样本</w:t>
      </w:r>
      <w:proofErr w:type="gramEnd"/>
      <w:r w:rsidRPr="00637D94">
        <w:rPr>
          <w:rFonts w:hint="eastAsia"/>
        </w:rPr>
        <w:t>与负样本来自不同的类。通常还会加入一个边距参数（</w:t>
      </w:r>
      <w:r w:rsidRPr="00637D94">
        <w:rPr>
          <w:rFonts w:hint="eastAsia"/>
        </w:rPr>
        <w:t>margin</w:t>
      </w:r>
      <w:r w:rsidRPr="00637D94">
        <w:rPr>
          <w:rFonts w:hint="eastAsia"/>
        </w:rPr>
        <w:t>）来</w:t>
      </w:r>
      <w:proofErr w:type="gramStart"/>
      <w:r w:rsidRPr="00637D94">
        <w:rPr>
          <w:rFonts w:hint="eastAsia"/>
        </w:rPr>
        <w:t>确保锚点样本</w:t>
      </w:r>
      <w:proofErr w:type="gramEnd"/>
      <w:r w:rsidRPr="00637D94">
        <w:rPr>
          <w:rFonts w:hint="eastAsia"/>
        </w:rPr>
        <w:t>与正样本之间的距离相比</w:t>
      </w:r>
      <w:proofErr w:type="gramStart"/>
      <w:r w:rsidRPr="00637D94">
        <w:rPr>
          <w:rFonts w:hint="eastAsia"/>
        </w:rPr>
        <w:t>比</w:t>
      </w:r>
      <w:proofErr w:type="gramEnd"/>
      <w:r w:rsidRPr="00637D94">
        <w:rPr>
          <w:rFonts w:hint="eastAsia"/>
        </w:rPr>
        <w:t>与负样本的距离小得多。三元组损失函数可以</w:t>
      </w:r>
      <w:proofErr w:type="gramStart"/>
      <w:r w:rsidRPr="00637D94">
        <w:rPr>
          <w:rFonts w:hint="eastAsia"/>
        </w:rPr>
        <w:t>用欧几里得距离</w:t>
      </w:r>
      <w:proofErr w:type="gramEnd"/>
      <w:r w:rsidRPr="00637D94">
        <w:rPr>
          <w:rFonts w:hint="eastAsia"/>
        </w:rPr>
        <w:t>表示为公式</w:t>
      </w:r>
      <w:r>
        <w:t>3.2</w:t>
      </w:r>
      <w:r w:rsidRPr="00637D94">
        <w:rPr>
          <w:rFonts w:hint="eastAsia"/>
        </w:rPr>
        <w:t>。</w:t>
      </w:r>
    </w:p>
    <w:p w:rsidR="00AF58A6" w:rsidRPr="00523AFD" w:rsidRDefault="00523AFD" w:rsidP="00523AFD">
      <w:pPr>
        <w:wordWrap w:val="0"/>
        <w:spacing w:beforeLines="50" w:before="6pt" w:afterLines="50" w:after="6pt"/>
        <w:ind w:firstLineChars="200" w:firstLine="24.10pt"/>
        <w:jc w:val="end"/>
        <w:rPr>
          <w:rFonts w:ascii="Cambria Math" w:hAnsi="Cambria Math"/>
          <w:iCs/>
        </w:rPr>
      </w:pPr>
      <m:oMath>
        <m:r>
          <m:rPr>
            <m:scr m:val="script"/>
            <m:sty m:val="bi"/>
          </m:rPr>
          <w:rPr>
            <w:rFonts w:ascii="Cambria Math" w:hAnsi="Cambria Math"/>
          </w:rPr>
          <m:t>L(</m:t>
        </m:r>
        <m:r>
          <m:rPr>
            <m:sty m:val="bi"/>
          </m:rPr>
          <w:rPr>
            <w:rFonts w:ascii="Cambria Math" w:hAnsi="Cambria Math"/>
          </w:rPr>
          <m:t>A,P,N)=max</m:t>
        </m:r>
        <m:d>
          <m:dPr>
            <m:ctrlPr>
              <w:rPr>
                <w:rFonts w:ascii="Cambria Math" w:hAnsi="Cambria Math"/>
                <w:b/>
                <w:bCs/>
                <w:i/>
              </w:rPr>
            </m:ctrlPr>
          </m:dPr>
          <m:e>
            <m:r>
              <m:rPr>
                <m:sty m:val="bi"/>
              </m:rPr>
              <w:rPr>
                <w:rFonts w:ascii="Cambria Math" w:hAnsi="Cambria Math"/>
              </w:rPr>
              <m:t>∥f(A)-f(P)</m:t>
            </m:r>
            <m:sSup>
              <m:sSupPr>
                <m:ctrlPr>
                  <w:rPr>
                    <w:rFonts w:ascii="Cambria Math" w:hAnsi="Cambria Math"/>
                    <w:b/>
                    <w:bCs/>
                    <w:i/>
                  </w:rPr>
                </m:ctrlPr>
              </m:sSupPr>
              <m:e>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-∥f(A)-f(N)</m:t>
            </m:r>
            <m:sSup>
              <m:sSupPr>
                <m:ctrlPr>
                  <w:rPr>
                    <w:rFonts w:ascii="Cambria Math" w:hAnsi="Cambria Math"/>
                    <w:b/>
                    <w:bCs/>
                    <w:i/>
                  </w:rPr>
                </m:ctrlPr>
              </m:sSupPr>
              <m:e>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+α,0</m:t>
            </m:r>
          </m:e>
        </m:d>
      </m:oMath>
      <w:r w:rsidRPr="00523AFD">
        <w:rPr>
          <w:rFonts w:ascii="Cambria Math" w:hAnsi="Cambria Math" w:hint="eastAsia"/>
          <w:b/>
          <w:bCs/>
          <w:i/>
        </w:rPr>
        <w:t xml:space="preserve"> </w:t>
      </w:r>
      <w:r w:rsidRPr="00523AFD">
        <w:rPr>
          <w:rFonts w:ascii="Cambria Math" w:hAnsi="Cambria Math"/>
          <w:b/>
          <w:bCs/>
          <w:i/>
        </w:rPr>
        <w:t xml:space="preserve"> </w:t>
      </w:r>
      <w:r>
        <w:rPr>
          <w:rFonts w:ascii="Cambria Math" w:hAnsi="Cambria Math"/>
          <w:b/>
          <w:bCs/>
          <w:i/>
        </w:rPr>
        <w:t xml:space="preserve">  </w:t>
      </w:r>
      <w:r w:rsidRPr="002163F9">
        <w:rPr>
          <w:rFonts w:ascii="宋体" w:hAnsi="宋体" w:hint="eastAsia"/>
          <w:iCs/>
        </w:rPr>
        <w:t>（</w:t>
      </w:r>
      <w:r w:rsidRPr="002163F9">
        <w:rPr>
          <w:rFonts w:ascii="宋体" w:hAnsi="宋体"/>
          <w:iCs/>
        </w:rPr>
        <w:t>3.</w:t>
      </w:r>
      <w:r w:rsidR="002163F9" w:rsidRPr="002163F9">
        <w:rPr>
          <w:rFonts w:ascii="宋体" w:hAnsi="宋体"/>
          <w:iCs/>
        </w:rPr>
        <w:t>2</w:t>
      </w:r>
      <w:r w:rsidRPr="002163F9">
        <w:rPr>
          <w:rFonts w:ascii="宋体" w:hAnsi="宋体" w:hint="eastAsia"/>
          <w:iCs/>
        </w:rPr>
        <w:t>）</w:t>
      </w:r>
    </w:p>
    <w:p w:rsidR="00AF58A6" w:rsidRDefault="00523AFD" w:rsidP="00C54DEA">
      <w:pPr>
        <w:ind w:firstLineChars="200" w:firstLine="24pt"/>
      </w:pPr>
      <w:r w:rsidRPr="00523AFD">
        <w:rPr>
          <w:rFonts w:hint="eastAsia"/>
        </w:rPr>
        <w:t>这里的</w:t>
      </w:r>
      <m:oMath>
        <m:r>
          <w:rPr>
            <w:rFonts w:ascii="Cambria Math" w:hAnsi="Cambria Math"/>
          </w:rPr>
          <m:t xml:space="preserve"> </m:t>
        </m:r>
        <m:r>
          <m:rPr>
            <m:sty m:val="bi"/>
          </m:rPr>
          <w:rPr>
            <w:rFonts w:ascii="Cambria Math" w:hAnsi="Cambria Math"/>
          </w:rPr>
          <m:t xml:space="preserve">A </m:t>
        </m:r>
      </m:oMath>
      <w:r w:rsidRPr="00523AFD">
        <w:rPr>
          <w:rFonts w:hint="eastAsia"/>
        </w:rPr>
        <w:t>是</w:t>
      </w:r>
      <w:proofErr w:type="gramStart"/>
      <w:r w:rsidRPr="00523AFD">
        <w:rPr>
          <w:rFonts w:hint="eastAsia"/>
        </w:rPr>
        <w:t>一个锚点样本</w:t>
      </w:r>
      <w:proofErr w:type="gramEnd"/>
      <w:r w:rsidRPr="00523AFD">
        <w:rPr>
          <w:rFonts w:hint="eastAsia"/>
        </w:rPr>
        <w:t>，</w:t>
      </w:r>
      <m:oMath>
        <m:r>
          <m:rPr>
            <m:sty m:val="bi"/>
          </m:rPr>
          <w:rPr>
            <w:rFonts w:ascii="Cambria Math" w:hAnsi="Cambria Math"/>
          </w:rPr>
          <m:t>f(</m:t>
        </m:r>
        <m:r>
          <m:rPr>
            <m:sty m:val="bi"/>
          </m:rPr>
          <w:rPr>
            <w:rFonts w:ascii="Cambria Math" w:hAnsi="Cambria Math" w:hint="eastAsia"/>
          </w:rPr>
          <m:t>x</m:t>
        </m:r>
        <m:r>
          <m:rPr>
            <m:sty m:val="bi"/>
          </m:rPr>
          <w:rPr>
            <w:rFonts w:ascii="Cambria Math" w:hAnsi="Cambria Math"/>
          </w:rPr>
          <m:t xml:space="preserve">) </m:t>
        </m:r>
      </m:oMath>
      <w:r w:rsidRPr="00523AFD">
        <w:rPr>
          <w:rFonts w:hint="eastAsia"/>
        </w:rPr>
        <w:t>表示神经网络对样本</w:t>
      </w:r>
      <m:oMath>
        <m:r>
          <w:rPr>
            <w:rFonts w:ascii="Cambria Math" w:hAnsi="Cambria Math"/>
          </w:rPr>
          <m:t xml:space="preserve"> </m:t>
        </m:r>
        <m:r>
          <m:rPr>
            <m:sty m:val="bi"/>
          </m:rPr>
          <w:rPr>
            <w:rFonts w:ascii="Cambria Math" w:hAnsi="Cambria Math" w:hint="eastAsia"/>
          </w:rPr>
          <m:t>x</m:t>
        </m:r>
        <m:r>
          <m:rPr>
            <m:sty m:val="bi"/>
          </m:rPr>
          <w:rPr>
            <w:rFonts w:ascii="Cambria Math" w:hAnsi="Cambria Math"/>
          </w:rPr>
          <m:t xml:space="preserve"> </m:t>
        </m:r>
      </m:oMath>
      <w:r w:rsidRPr="00523AFD">
        <w:rPr>
          <w:rFonts w:hint="eastAsia"/>
        </w:rPr>
        <w:t>的嵌入，</w:t>
      </w:r>
      <m:oMath>
        <m:r>
          <m:rPr>
            <m:sty m:val="bi"/>
          </m:rPr>
          <w:rPr>
            <w:rFonts w:ascii="Cambria Math" w:hAnsi="Cambria Math"/>
          </w:rPr>
          <m:t>∥f(</m:t>
        </m:r>
        <m:r>
          <m:rPr>
            <m:sty m:val="bi"/>
          </m:rPr>
          <w:rPr>
            <w:rFonts w:ascii="Cambria Math" w:hAnsi="Cambria Math" w:hint="eastAsia"/>
          </w:rPr>
          <m:t>x</m:t>
        </m:r>
        <m:r>
          <m:rPr>
            <m:sty m:val="bi"/>
          </m:rPr>
          <w:rPr>
            <w:rFonts w:ascii="Cambria Math" w:hAnsi="Cambria Math"/>
          </w:rPr>
          <m:t>)-f(y)</m:t>
        </m:r>
        <m:sSup>
          <m:sSupPr>
            <m:ctrlPr>
              <w:rPr>
                <w:rFonts w:ascii="Cambria Math" w:hAnsi="Cambria Math"/>
                <w:b/>
                <w:bCs/>
                <w:i/>
              </w:rPr>
            </m:ctrlPr>
          </m:sSupPr>
          <m:e>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m:t>
        </m:r>
      </m:oMath>
      <w:r w:rsidRPr="00523AFD">
        <w:rPr>
          <w:rFonts w:hint="eastAsia"/>
        </w:rPr>
        <w:t>表示样本</w:t>
      </w:r>
      <m:oMath>
        <m:r>
          <w:rPr>
            <w:rFonts w:ascii="Cambria Math" w:hAnsi="Cambria Math"/>
          </w:rPr>
          <m:t xml:space="preserve"> </m:t>
        </m:r>
        <m:r>
          <m:rPr>
            <m:sty m:val="bi"/>
          </m:rPr>
          <w:rPr>
            <w:rFonts w:ascii="Cambria Math" w:hAnsi="Cambria Math" w:hint="eastAsia"/>
          </w:rPr>
          <m:t>x</m:t>
        </m:r>
        <m:r>
          <m:rPr>
            <m:sty m:val="bi"/>
          </m:rPr>
          <w:rPr>
            <w:rFonts w:ascii="Cambria Math" w:hAnsi="Cambria Math"/>
          </w:rPr>
          <m:t xml:space="preserve"> </m:t>
        </m:r>
      </m:oMath>
      <w:r w:rsidRPr="00523AFD">
        <w:rPr>
          <w:rFonts w:hint="eastAsia"/>
        </w:rPr>
        <w:t>和</w:t>
      </w:r>
      <m:oMath>
        <m:r>
          <w:rPr>
            <w:rFonts w:ascii="Cambria Math" w:hAnsi="Cambria Math"/>
          </w:rPr>
          <m:t xml:space="preserve"> </m:t>
        </m:r>
        <m:r>
          <m:rPr>
            <m:sty m:val="bi"/>
          </m:rPr>
          <w:rPr>
            <w:rFonts w:ascii="Cambria Math" w:hAnsi="Cambria Math"/>
          </w:rPr>
          <m:t xml:space="preserve">y </m:t>
        </m:r>
      </m:oMath>
      <w:r w:rsidRPr="00523AFD">
        <w:rPr>
          <w:rFonts w:hint="eastAsia"/>
        </w:rPr>
        <w:t>经过神经网络后的欧氏距离的平方，</w:t>
      </w:r>
      <m:oMath>
        <m:r>
          <m:rPr>
            <m:sty m:val="bi"/>
          </m:rPr>
          <w:rPr>
            <w:rFonts w:ascii="Cambria Math" w:hAnsi="Cambria Math"/>
          </w:rPr>
          <m:t xml:space="preserve">α </m:t>
        </m:r>
      </m:oMath>
      <w:r w:rsidRPr="00523AFD">
        <w:rPr>
          <w:rFonts w:hint="eastAsia"/>
        </w:rPr>
        <w:t>是正负样本对之间的松弛边距。通过引入三元组损失函数</w:t>
      </w:r>
      <w:proofErr w:type="spellStart"/>
      <w:r w:rsidRPr="00523AFD">
        <w:rPr>
          <w:rFonts w:hint="eastAsia"/>
        </w:rPr>
        <w:t>TripletLoss</w:t>
      </w:r>
      <w:proofErr w:type="spellEnd"/>
      <w:r w:rsidRPr="00523AFD">
        <w:rPr>
          <w:rFonts w:hint="eastAsia"/>
        </w:rPr>
        <w:t>，可以学习到良好的样本嵌入，从而反映出样本之间的相似性。在使用边距参数后，它可以进一步提升模型的性能，使得同类样本之间的距离比异类样本之间的距离更小。</w:t>
      </w:r>
    </w:p>
    <w:p w:rsidR="00AF58A6" w:rsidRDefault="0012251F" w:rsidP="0012251F">
      <w:pPr>
        <w:jc w:val="center"/>
      </w:pPr>
      <w:r>
        <w:rPr>
          <w:noProof/>
        </w:rPr>
        <w:lastRenderedPageBreak/>
        <w:drawing>
          <wp:inline distT="0" distB="0" distL="0" distR="0">
            <wp:extent cx="5571048" cy="2476294"/>
            <wp:effectExtent l="0" t="0" r="0" b="635"/>
            <wp:docPr id="149534990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2437" cy="2490246"/>
                    </a:xfrm>
                    <a:prstGeom prst="rect">
                      <a:avLst/>
                    </a:prstGeom>
                    <a:noFill/>
                    <a:ln>
                      <a:noFill/>
                    </a:ln>
                  </pic:spPr>
                </pic:pic>
              </a:graphicData>
            </a:graphic>
          </wp:inline>
        </w:drawing>
      </w:r>
    </w:p>
    <w:p w:rsidR="00AF58A6" w:rsidRPr="0068398F" w:rsidRDefault="0068398F" w:rsidP="0068398F">
      <w:pPr>
        <w:jc w:val="center"/>
        <w:rPr>
          <w:sz w:val="21"/>
          <w:szCs w:val="21"/>
        </w:rPr>
      </w:pPr>
      <w:r w:rsidRPr="00A91C64">
        <w:rPr>
          <w:rFonts w:ascii="宋体" w:hAnsi="宋体" w:hint="eastAsia"/>
          <w:sz w:val="21"/>
          <w:szCs w:val="21"/>
        </w:rPr>
        <w:t>图3</w:t>
      </w:r>
      <w:r w:rsidRPr="00A91C64">
        <w:rPr>
          <w:rFonts w:ascii="宋体" w:hAnsi="宋体"/>
          <w:sz w:val="21"/>
          <w:szCs w:val="21"/>
        </w:rPr>
        <w:t xml:space="preserve">.7  </w:t>
      </w:r>
      <w:proofErr w:type="spellStart"/>
      <w:r w:rsidRPr="00A91C64">
        <w:rPr>
          <w:rFonts w:ascii="宋体" w:hAnsi="宋体"/>
          <w:sz w:val="21"/>
          <w:szCs w:val="21"/>
        </w:rPr>
        <w:t>ViFi</w:t>
      </w:r>
      <w:proofErr w:type="spellEnd"/>
      <w:r w:rsidRPr="00A91C64">
        <w:rPr>
          <w:rFonts w:ascii="宋体" w:hAnsi="宋体" w:hint="eastAsia"/>
          <w:sz w:val="21"/>
          <w:szCs w:val="21"/>
        </w:rPr>
        <w:t>模型</w:t>
      </w:r>
      <w:r w:rsidR="00762317" w:rsidRPr="00A91C64">
        <w:rPr>
          <w:rFonts w:ascii="宋体" w:hAnsi="宋体" w:hint="eastAsia"/>
          <w:sz w:val="21"/>
          <w:szCs w:val="21"/>
        </w:rPr>
        <w:t>细</w:t>
      </w:r>
      <w:r w:rsidR="00762317">
        <w:rPr>
          <w:rFonts w:hint="eastAsia"/>
          <w:sz w:val="21"/>
          <w:szCs w:val="21"/>
        </w:rPr>
        <w:t>节</w:t>
      </w:r>
      <w:r w:rsidR="00827690">
        <w:rPr>
          <w:rFonts w:hint="eastAsia"/>
          <w:sz w:val="21"/>
          <w:szCs w:val="21"/>
        </w:rPr>
        <w:t>设计</w:t>
      </w:r>
      <w:r w:rsidRPr="0068398F">
        <w:rPr>
          <w:rFonts w:hint="eastAsia"/>
          <w:sz w:val="21"/>
          <w:szCs w:val="21"/>
        </w:rPr>
        <w:t>图</w:t>
      </w:r>
    </w:p>
    <w:p w:rsidR="00AF58A6" w:rsidRDefault="00AF58A6" w:rsidP="0068398F"/>
    <w:p w:rsidR="00AF58A6" w:rsidRDefault="0068398F">
      <w:pPr>
        <w:ind w:firstLineChars="200" w:firstLine="24pt"/>
      </w:pPr>
      <w:r w:rsidRPr="0068398F">
        <w:rPr>
          <w:rFonts w:hint="eastAsia"/>
        </w:rPr>
        <w:t>在视频的</w:t>
      </w:r>
      <w:proofErr w:type="gramStart"/>
      <w:r w:rsidRPr="0068398F">
        <w:rPr>
          <w:rFonts w:hint="eastAsia"/>
        </w:rPr>
        <w:t>帧数据</w:t>
      </w:r>
      <w:proofErr w:type="gramEnd"/>
      <w:r w:rsidRPr="0068398F">
        <w:rPr>
          <w:rFonts w:hint="eastAsia"/>
        </w:rPr>
        <w:t>经过基于</w:t>
      </w:r>
      <w:r w:rsidRPr="0068398F">
        <w:rPr>
          <w:rFonts w:hint="eastAsia"/>
        </w:rPr>
        <w:t>YOLO</w:t>
      </w:r>
      <w:r w:rsidRPr="0068398F">
        <w:rPr>
          <w:rFonts w:hint="eastAsia"/>
        </w:rPr>
        <w:t>的视觉目标检测模型进行数据增强后得到检测出人体的正方形聚焦裁剪图，先后经过视觉感知模块中的</w:t>
      </w:r>
      <w:r w:rsidRPr="0068398F">
        <w:rPr>
          <w:rFonts w:hint="eastAsia"/>
        </w:rPr>
        <w:t>CNN</w:t>
      </w:r>
      <w:r w:rsidRPr="0068398F">
        <w:rPr>
          <w:rFonts w:hint="eastAsia"/>
        </w:rPr>
        <w:t>和</w:t>
      </w:r>
      <w:r w:rsidRPr="0068398F">
        <w:rPr>
          <w:rFonts w:hint="eastAsia"/>
        </w:rPr>
        <w:t>RNN</w:t>
      </w:r>
      <w:r w:rsidRPr="0068398F">
        <w:rPr>
          <w:rFonts w:hint="eastAsia"/>
        </w:rPr>
        <w:t>模型，</w:t>
      </w:r>
      <w:proofErr w:type="gramStart"/>
      <w:r w:rsidRPr="0068398F">
        <w:rPr>
          <w:rFonts w:hint="eastAsia"/>
        </w:rPr>
        <w:t>同预训练</w:t>
      </w:r>
      <w:proofErr w:type="gramEnd"/>
      <w:r w:rsidRPr="0068398F">
        <w:rPr>
          <w:rFonts w:hint="eastAsia"/>
        </w:rPr>
        <w:t>的权重进行多层的卷积计算得到视觉特征，与</w:t>
      </w:r>
      <w:r w:rsidRPr="0068398F">
        <w:rPr>
          <w:rFonts w:hint="eastAsia"/>
        </w:rPr>
        <w:t>W</w:t>
      </w:r>
      <w:r w:rsidR="00827690">
        <w:rPr>
          <w:rFonts w:hint="eastAsia"/>
        </w:rPr>
        <w:t>i</w:t>
      </w:r>
      <w:r w:rsidRPr="0068398F">
        <w:rPr>
          <w:rFonts w:hint="eastAsia"/>
        </w:rPr>
        <w:t>-Fi CSI</w:t>
      </w:r>
      <w:r w:rsidRPr="0068398F">
        <w:rPr>
          <w:rFonts w:hint="eastAsia"/>
        </w:rPr>
        <w:t>数据经过</w:t>
      </w:r>
      <w:r w:rsidRPr="0068398F">
        <w:rPr>
          <w:rFonts w:hint="eastAsia"/>
        </w:rPr>
        <w:t>Wi-Fi</w:t>
      </w:r>
      <w:r w:rsidRPr="0068398F">
        <w:rPr>
          <w:rFonts w:hint="eastAsia"/>
        </w:rPr>
        <w:t>感知模块中的基于多尺度的时空域卷积网络的</w:t>
      </w:r>
      <w:r w:rsidRPr="0068398F">
        <w:rPr>
          <w:rFonts w:hint="eastAsia"/>
        </w:rPr>
        <w:t>Wi-Fi</w:t>
      </w:r>
      <w:r w:rsidRPr="0068398F">
        <w:rPr>
          <w:rFonts w:hint="eastAsia"/>
        </w:rPr>
        <w:t>特征进行模态的特征融合操作，如图</w:t>
      </w:r>
      <w:r>
        <w:t>3.7</w:t>
      </w:r>
      <w:r w:rsidRPr="0068398F">
        <w:rPr>
          <w:rFonts w:hint="eastAsia"/>
        </w:rPr>
        <w:t>中所示。两个模态经过多层卷积运算得到的矩阵均为大小</w:t>
      </w:r>
      <m:oMath>
        <m:r>
          <w:rPr>
            <w:rFonts w:ascii="Cambria Math" w:hAnsi="Cambria Math"/>
          </w:rPr>
          <m:t xml:space="preserve"> 64×</m:t>
        </m:r>
        <m:r>
          <w:rPr>
            <w:rFonts w:ascii="Cambria Math" w:hAnsi="Cambria Math" w:hint="eastAsia"/>
          </w:rPr>
          <m:t>3</m:t>
        </m:r>
        <m:r>
          <w:rPr>
            <w:rFonts w:ascii="Cambria Math" w:hAnsi="Cambria Math"/>
          </w:rPr>
          <m:t xml:space="preserve">2 </m:t>
        </m:r>
      </m:oMath>
      <w:r w:rsidRPr="0068398F">
        <w:rPr>
          <w:rFonts w:hint="eastAsia"/>
        </w:rPr>
        <w:t>的张量，在进行合并时，</w:t>
      </w:r>
      <w:proofErr w:type="spellStart"/>
      <w:r w:rsidRPr="0068398F">
        <w:rPr>
          <w:rFonts w:hint="eastAsia"/>
        </w:rPr>
        <w:t>ViF</w:t>
      </w:r>
      <w:r>
        <w:rPr>
          <w:rFonts w:hint="eastAsia"/>
        </w:rPr>
        <w:t>i</w:t>
      </w:r>
      <w:proofErr w:type="spellEnd"/>
      <w:r w:rsidRPr="0068398F">
        <w:rPr>
          <w:rFonts w:hint="eastAsia"/>
        </w:rPr>
        <w:t>提供了三种融合方式，分别为直接相联、参数相加（即平均权重分配）和依据权重分配进行加权平均的方式。直接相联保留了两种模态最多的信息，同时也意味着最后的全连接层的输入扩大一倍，经过合并后的张量大小变为</w:t>
      </w:r>
      <m:oMath>
        <m:r>
          <w:rPr>
            <w:rFonts w:ascii="Cambria Math" w:hAnsi="Cambria Math"/>
          </w:rPr>
          <m:t xml:space="preserve"> </m:t>
        </m:r>
        <m:r>
          <w:rPr>
            <w:rFonts w:ascii="Cambria Math" w:hAnsi="Cambria Math" w:hint="eastAsia"/>
          </w:rPr>
          <m:t>1</m:t>
        </m:r>
        <m:r>
          <w:rPr>
            <w:rFonts w:ascii="Cambria Math" w:hAnsi="Cambria Math"/>
          </w:rPr>
          <m:t>28×</m:t>
        </m:r>
        <m:r>
          <w:rPr>
            <w:rFonts w:ascii="Cambria Math" w:hAnsi="Cambria Math" w:hint="eastAsia"/>
          </w:rPr>
          <m:t>3</m:t>
        </m:r>
        <m:r>
          <w:rPr>
            <w:rFonts w:ascii="Cambria Math" w:hAnsi="Cambria Math"/>
          </w:rPr>
          <m:t>2</m:t>
        </m:r>
      </m:oMath>
      <w:r w:rsidRPr="0068398F">
        <w:rPr>
          <w:rFonts w:hint="eastAsia"/>
        </w:rPr>
        <w:t>。张量直接相加也是一种平等的加权运算，使视觉和</w:t>
      </w:r>
      <w:r w:rsidRPr="0068398F">
        <w:rPr>
          <w:rFonts w:hint="eastAsia"/>
        </w:rPr>
        <w:t>Wi-Fi</w:t>
      </w:r>
      <w:r w:rsidRPr="0068398F">
        <w:rPr>
          <w:rFonts w:hint="eastAsia"/>
        </w:rPr>
        <w:t>两种模态在最终的融合结果中占据相同的分量，输出张量大小为</w:t>
      </w:r>
      <m:oMath>
        <m:r>
          <w:rPr>
            <w:rFonts w:ascii="Cambria Math" w:hAnsi="Cambria Math"/>
          </w:rPr>
          <m:t xml:space="preserve"> 64×</m:t>
        </m:r>
        <m:r>
          <w:rPr>
            <w:rFonts w:ascii="Cambria Math" w:hAnsi="Cambria Math" w:hint="eastAsia"/>
          </w:rPr>
          <m:t>3</m:t>
        </m:r>
        <m:r>
          <w:rPr>
            <w:rFonts w:ascii="Cambria Math" w:hAnsi="Cambria Math"/>
          </w:rPr>
          <m:t>2</m:t>
        </m:r>
      </m:oMath>
      <w:r w:rsidRPr="0068398F">
        <w:rPr>
          <w:rFonts w:hint="eastAsia"/>
        </w:rPr>
        <w:t>，但也可能因为量纲不一致导致权重出现较大的偏差。通过参考视觉和</w:t>
      </w:r>
      <w:r w:rsidRPr="0068398F">
        <w:rPr>
          <w:rFonts w:hint="eastAsia"/>
        </w:rPr>
        <w:t>Wi-Fi</w:t>
      </w:r>
      <w:r w:rsidRPr="0068398F">
        <w:rPr>
          <w:rFonts w:hint="eastAsia"/>
        </w:rPr>
        <w:t>两种单模态在本文实验的各种场景（不同光照度、不同遮挡情况）下的测试结果，可以对两者在融合过程中的权重占比进行调整，从而使模型相比参数相加平均权重分配效果更好，但是这也通常意味着需要先分别得到两种单模态的预测准确率，并根据两个模态的测试结果进行权重更细微的调整。相比之下，直接相联的方式虽然得到的模型效果并不一定是最佳，但是比较稳定，与最佳权重的效果相差不大。经过特征融合后的多模态数据最终通过最后一层全连接层进行标签分类，将其对应到在每个场景下的不同动作。</w:t>
      </w:r>
    </w:p>
    <w:p w:rsidR="00AF58A6" w:rsidRDefault="0068398F" w:rsidP="0068398F">
      <w:pPr>
        <w:pStyle w:val="2"/>
        <w:spacing w:before="6pt"/>
      </w:pPr>
      <w:bookmarkStart w:id="26" w:name="_Toc137079202"/>
      <w:r>
        <w:rPr>
          <w:rFonts w:hint="eastAsia"/>
        </w:rPr>
        <w:lastRenderedPageBreak/>
        <w:t>3</w:t>
      </w:r>
      <w:r>
        <w:t xml:space="preserve">.6  </w:t>
      </w:r>
      <w:r>
        <w:rPr>
          <w:rFonts w:hint="eastAsia"/>
        </w:rPr>
        <w:t>基于LRM的跨域感知模型预训练</w:t>
      </w:r>
      <w:bookmarkEnd w:id="26"/>
    </w:p>
    <w:p w:rsidR="0068398F" w:rsidRDefault="0068398F" w:rsidP="0068398F">
      <w:pPr>
        <w:ind w:firstLineChars="200" w:firstLine="24pt"/>
      </w:pPr>
      <w:r>
        <w:rPr>
          <w:rFonts w:hint="eastAsia"/>
        </w:rPr>
        <w:t>智力是一个多方面的、难以捉摸的概念，目前还没有一个普遍认同的定义，但有一个方面是被广泛接受的是，智力并不局限于某个特定的领域或任务，而是包含了一系列广泛的认知技能和能力。建立一个能表现出这种广泛行为的人工系统是人工智能研究的一个长期的人工智能研究的一个长期和雄心勃勃的目标。今年以来，大模型成为了人工智能相关领域的热门话题。大模型通常具有更多的参数和更强大的学习能力，可以生成更准确、更连贯的文本、图像或音频等内容；可以更好地理解上下文、语义和语法规则，从而生成更自然、更富有创造力的结果；可以处理更复杂、更具挑战性的任务，为各种应用场景提供更好的解决方案。</w:t>
      </w:r>
    </w:p>
    <w:p w:rsidR="0068398F" w:rsidRDefault="0068398F" w:rsidP="0068398F">
      <w:pPr>
        <w:ind w:firstLineChars="200" w:firstLine="24pt"/>
      </w:pPr>
      <w:r>
        <w:rPr>
          <w:rFonts w:hint="eastAsia"/>
        </w:rPr>
        <w:t>本文试图训练一个大型跨域感知模型（</w:t>
      </w:r>
      <w:r>
        <w:rPr>
          <w:rFonts w:hint="eastAsia"/>
        </w:rPr>
        <w:t>Large Recognition Model</w:t>
      </w:r>
      <w:r>
        <w:rPr>
          <w:rFonts w:hint="eastAsia"/>
        </w:rPr>
        <w:t>，</w:t>
      </w:r>
      <w:r>
        <w:rPr>
          <w:rFonts w:hint="eastAsia"/>
        </w:rPr>
        <w:t>LRM</w:t>
      </w:r>
      <w:r>
        <w:rPr>
          <w:rFonts w:hint="eastAsia"/>
        </w:rPr>
        <w:t>），让它可以不局限在某一个特定场景的</w:t>
      </w:r>
      <w:proofErr w:type="gramStart"/>
      <w:r>
        <w:rPr>
          <w:rFonts w:hint="eastAsia"/>
        </w:rPr>
        <w:t>预训练</w:t>
      </w:r>
      <w:proofErr w:type="gramEnd"/>
      <w:r>
        <w:rPr>
          <w:rFonts w:hint="eastAsia"/>
        </w:rPr>
        <w:t>权重，</w:t>
      </w:r>
      <w:proofErr w:type="gramStart"/>
      <w:r>
        <w:rPr>
          <w:rFonts w:hint="eastAsia"/>
        </w:rPr>
        <w:t>而是预载一个</w:t>
      </w:r>
      <w:proofErr w:type="gramEnd"/>
      <w:r>
        <w:rPr>
          <w:rFonts w:hint="eastAsia"/>
        </w:rPr>
        <w:t>基于所有场景的混杂数据集进行</w:t>
      </w:r>
      <w:proofErr w:type="gramStart"/>
      <w:r>
        <w:rPr>
          <w:rFonts w:hint="eastAsia"/>
        </w:rPr>
        <w:t>预训练</w:t>
      </w:r>
      <w:proofErr w:type="gramEnd"/>
      <w:r>
        <w:rPr>
          <w:rFonts w:hint="eastAsia"/>
        </w:rPr>
        <w:t>得到的权重并将其运用在不同的情况，使其能应对更为复杂、多变的场景。在本文的实验中只使用了（</w:t>
      </w:r>
      <w:r>
        <w:rPr>
          <w:rFonts w:hint="eastAsia"/>
        </w:rPr>
        <w:t>100, 10, dark</w:t>
      </w:r>
      <w:r>
        <w:rPr>
          <w:rFonts w:hint="eastAsia"/>
        </w:rPr>
        <w:t>）三种光照度降低的场景和白板、桌子遮挡的场景，通过典型的环境训练模型并让它能在更多不同的光照强度和不同的遮挡环境下对人体行为进行感知和识别，使模型有更好的鲁棒性和泛用性。</w:t>
      </w:r>
    </w:p>
    <w:p w:rsidR="00AF58A6" w:rsidRDefault="0068398F" w:rsidP="0068398F">
      <w:pPr>
        <w:ind w:firstLineChars="200" w:firstLine="24pt"/>
      </w:pPr>
      <w:r>
        <w:rPr>
          <w:rFonts w:hint="eastAsia"/>
        </w:rPr>
        <w:t>LRM</w:t>
      </w:r>
      <w:proofErr w:type="gramStart"/>
      <w:r>
        <w:rPr>
          <w:rFonts w:hint="eastAsia"/>
        </w:rPr>
        <w:t>预训练</w:t>
      </w:r>
      <w:proofErr w:type="gramEnd"/>
      <w:r>
        <w:rPr>
          <w:rFonts w:hint="eastAsia"/>
        </w:rPr>
        <w:t>权重的跨域指模型能使用一个</w:t>
      </w:r>
      <w:proofErr w:type="gramStart"/>
      <w:r>
        <w:rPr>
          <w:rFonts w:hint="eastAsia"/>
        </w:rPr>
        <w:t>预训练</w:t>
      </w:r>
      <w:proofErr w:type="gramEnd"/>
      <w:r>
        <w:rPr>
          <w:rFonts w:hint="eastAsia"/>
        </w:rPr>
        <w:t>结果的最优权重使用不同场景的测试集进行预测，并达到较为优秀的识别准确率。而当面临一个新的场景时，可以在没有进行数据标记和训练的情况下直接对其进行人体动作识别。为了达到这个目标，就需要对数据集的种类进行筛选、合并和混杂，</w:t>
      </w:r>
      <w:proofErr w:type="gramStart"/>
      <w:r>
        <w:rPr>
          <w:rFonts w:hint="eastAsia"/>
        </w:rPr>
        <w:t>让预训练</w:t>
      </w:r>
      <w:proofErr w:type="gramEnd"/>
      <w:r>
        <w:rPr>
          <w:rFonts w:hint="eastAsia"/>
        </w:rPr>
        <w:t>模型能学习到在不同场景下的视觉和</w:t>
      </w:r>
      <w:r>
        <w:rPr>
          <w:rFonts w:hint="eastAsia"/>
        </w:rPr>
        <w:t>Wi-Fi</w:t>
      </w:r>
      <w:r>
        <w:rPr>
          <w:rFonts w:hint="eastAsia"/>
        </w:rPr>
        <w:t>特征。</w:t>
      </w:r>
    </w:p>
    <w:p w:rsidR="0068398F" w:rsidRDefault="0068398F">
      <w:pPr>
        <w:tabs>
          <w:tab w:val="clear" w:pos="18.85pt"/>
        </w:tabs>
        <w:spacing w:line="12pt" w:lineRule="auto"/>
        <w:jc w:val="start"/>
      </w:pPr>
      <w:r>
        <w:br w:type="page"/>
      </w:r>
    </w:p>
    <w:p w:rsidR="00AF58A6" w:rsidRPr="0068398F" w:rsidRDefault="0068398F" w:rsidP="0068398F">
      <w:pPr>
        <w:pStyle w:val="1"/>
      </w:pPr>
      <w:bookmarkStart w:id="27" w:name="_Toc137079203"/>
      <w:r>
        <w:rPr>
          <w:rFonts w:hint="eastAsia"/>
        </w:rPr>
        <w:lastRenderedPageBreak/>
        <w:t>4</w:t>
      </w:r>
      <w:r>
        <w:t xml:space="preserve">  </w:t>
      </w:r>
      <w:proofErr w:type="spellStart"/>
      <w:r>
        <w:rPr>
          <w:rFonts w:hint="eastAsia"/>
        </w:rPr>
        <w:t>ViFi</w:t>
      </w:r>
      <w:proofErr w:type="spellEnd"/>
      <w:r>
        <w:rPr>
          <w:rFonts w:hint="eastAsia"/>
        </w:rPr>
        <w:t>感知模型的实现</w:t>
      </w:r>
      <w:bookmarkEnd w:id="27"/>
    </w:p>
    <w:p w:rsidR="00AF58A6" w:rsidRDefault="0068398F" w:rsidP="0068398F">
      <w:pPr>
        <w:pStyle w:val="2"/>
        <w:spacing w:before="6pt"/>
      </w:pPr>
      <w:bookmarkStart w:id="28" w:name="_Toc137079204"/>
      <w:r>
        <w:rPr>
          <w:rFonts w:hint="eastAsia"/>
        </w:rPr>
        <w:t>4</w:t>
      </w:r>
      <w:r>
        <w:t xml:space="preserve">.1  </w:t>
      </w:r>
      <w:r>
        <w:rPr>
          <w:rFonts w:hint="eastAsia"/>
        </w:rPr>
        <w:t>基于YOLO的视觉目标检测预处理流程</w:t>
      </w:r>
      <w:bookmarkEnd w:id="28"/>
    </w:p>
    <w:p w:rsidR="00A0731A" w:rsidRDefault="0068398F" w:rsidP="00A0731A">
      <w:pPr>
        <w:ind w:firstLineChars="200" w:firstLine="24pt"/>
      </w:pPr>
      <w:r w:rsidRPr="0068398F">
        <w:rPr>
          <w:rFonts w:hint="eastAsia"/>
        </w:rPr>
        <w:t>在</w:t>
      </w:r>
      <w:proofErr w:type="spellStart"/>
      <w:r w:rsidRPr="0068398F">
        <w:rPr>
          <w:rFonts w:hint="eastAsia"/>
        </w:rPr>
        <w:t>ViFi</w:t>
      </w:r>
      <w:proofErr w:type="spellEnd"/>
      <w:r w:rsidRPr="0068398F">
        <w:rPr>
          <w:rFonts w:hint="eastAsia"/>
        </w:rPr>
        <w:t>模型对视觉部分数据的预处理中，使用了</w:t>
      </w:r>
      <w:r w:rsidRPr="0068398F">
        <w:rPr>
          <w:rFonts w:hint="eastAsia"/>
        </w:rPr>
        <w:t>YOLO</w:t>
      </w:r>
      <w:r w:rsidRPr="0068398F">
        <w:rPr>
          <w:rFonts w:hint="eastAsia"/>
        </w:rPr>
        <w:t>官方提供的</w:t>
      </w:r>
      <w:r w:rsidRPr="0068398F">
        <w:rPr>
          <w:rFonts w:hint="eastAsia"/>
        </w:rPr>
        <w:t>yolov5m</w:t>
      </w:r>
      <w:proofErr w:type="gramStart"/>
      <w:r w:rsidRPr="0068398F">
        <w:rPr>
          <w:rFonts w:hint="eastAsia"/>
        </w:rPr>
        <w:t>预训练</w:t>
      </w:r>
      <w:proofErr w:type="gramEnd"/>
      <w:r w:rsidRPr="0068398F">
        <w:rPr>
          <w:rFonts w:hint="eastAsia"/>
        </w:rPr>
        <w:t>权重对</w:t>
      </w:r>
      <w:proofErr w:type="gramStart"/>
      <w:r w:rsidRPr="0068398F">
        <w:rPr>
          <w:rFonts w:hint="eastAsia"/>
        </w:rPr>
        <w:t>图片帧中的</w:t>
      </w:r>
      <w:proofErr w:type="gramEnd"/>
      <w:r w:rsidRPr="0068398F">
        <w:rPr>
          <w:rFonts w:hint="eastAsia"/>
        </w:rPr>
        <w:t>人体进行检测、裁剪和处理。</w:t>
      </w:r>
    </w:p>
    <w:p w:rsidR="00A0731A" w:rsidRDefault="00A0731A" w:rsidP="00A0731A">
      <w:pPr>
        <w:pStyle w:val="10"/>
        <w:ind w:firstLineChars="0" w:firstLine="0pt"/>
        <w:rPr>
          <w:lang w:eastAsia="zh-CN"/>
        </w:rPr>
      </w:pPr>
    </w:p>
    <w:p w:rsidR="00A0731A" w:rsidRDefault="00A0731A" w:rsidP="00A0731A">
      <w:pPr>
        <w:pStyle w:val="aa"/>
        <w:ind w:firstLineChars="0" w:firstLine="0pt"/>
        <w:rPr>
          <w:lang w:eastAsia="zh-CN"/>
        </w:rPr>
      </w:pPr>
      <w:r>
        <w:rPr>
          <w:rFonts w:hint="eastAsia"/>
          <w:lang w:eastAsia="zh-CN"/>
        </w:rPr>
        <w:t>表</w:t>
      </w:r>
      <w:r>
        <w:rPr>
          <w:lang w:eastAsia="zh-CN"/>
        </w:rPr>
        <w:t>4.1</w:t>
      </w:r>
      <w:r>
        <w:rPr>
          <w:rFonts w:hint="eastAsia"/>
          <w:lang w:eastAsia="zh-CN"/>
        </w:rPr>
        <w:t xml:space="preserve">  基于YOLO进行视觉数据检测和裁剪预处理</w:t>
      </w:r>
    </w:p>
    <w:tbl>
      <w:tblPr>
        <w:tblW w:w="404pt" w:type="dxa"/>
        <w:jc w:val="center"/>
        <w:tblBorders>
          <w:top w:val="single" w:sz="4" w:space="0" w:color="auto"/>
          <w:bottom w:val="single" w:sz="4" w:space="0" w:color="auto"/>
        </w:tblBorders>
        <w:tblLayout w:type="fixed"/>
        <w:tblLook w:firstRow="0" w:lastRow="0" w:firstColumn="0" w:lastColumn="0" w:noHBand="0" w:noVBand="0"/>
      </w:tblPr>
      <w:tblGrid>
        <w:gridCol w:w="8080"/>
      </w:tblGrid>
      <w:tr w:rsidR="00A0731A" w:rsidTr="00A0731A">
        <w:trPr>
          <w:trHeight w:val="374"/>
          <w:jc w:val="center"/>
        </w:trPr>
        <w:tc>
          <w:tcPr>
            <w:tcW w:w="404pt" w:type="dxa"/>
            <w:tcBorders>
              <w:top w:val="single" w:sz="4" w:space="0" w:color="auto"/>
              <w:bottom w:val="single" w:sz="4" w:space="0" w:color="auto"/>
              <w:end w:val="nil"/>
            </w:tcBorders>
            <w:vAlign w:val="center"/>
          </w:tcPr>
          <w:p w:rsidR="00A0731A" w:rsidRDefault="00A0731A" w:rsidP="00A0731A">
            <w:pPr>
              <w:spacing w:line="12pt" w:lineRule="auto"/>
              <w:jc w:val="start"/>
              <w:rPr>
                <w:rFonts w:ascii="宋体" w:hAnsi="宋体"/>
                <w:sz w:val="21"/>
              </w:rPr>
            </w:pPr>
            <w:r>
              <w:rPr>
                <w:rFonts w:ascii="宋体" w:hAnsi="宋体" w:hint="eastAsia"/>
                <w:sz w:val="21"/>
              </w:rPr>
              <w:t>算法</w:t>
            </w:r>
            <w:r>
              <w:rPr>
                <w:rFonts w:ascii="宋体" w:hAnsi="宋体"/>
                <w:sz w:val="21"/>
              </w:rPr>
              <w:t>1</w:t>
            </w:r>
          </w:p>
        </w:tc>
      </w:tr>
      <w:tr w:rsidR="00A0731A" w:rsidTr="00A0731A">
        <w:trPr>
          <w:trHeight w:val="397"/>
          <w:jc w:val="center"/>
        </w:trPr>
        <w:tc>
          <w:tcPr>
            <w:tcW w:w="404pt" w:type="dxa"/>
            <w:tcBorders>
              <w:top w:val="single" w:sz="4" w:space="0" w:color="auto"/>
            </w:tcBorders>
            <w:vAlign w:val="center"/>
          </w:tcPr>
          <w:p w:rsidR="00A0731A" w:rsidRPr="006F7EAF" w:rsidRDefault="00000000" w:rsidP="00941C66">
            <w:pPr>
              <w:spacing w:line="18pt" w:lineRule="auto"/>
              <w:jc w:val="start"/>
              <w:rPr>
                <w:sz w:val="21"/>
              </w:rPr>
            </w:pPr>
            <m:oMathPara>
              <m:oMathParaPr>
                <m:jc m:val="center"/>
              </m:oMathParaPr>
              <m:oMath>
                <m:eqArr>
                  <m:eqArrPr>
                    <m:ctrlPr>
                      <w:rPr>
                        <w:rFonts w:ascii="Cambria Math" w:hAnsi="Cambria Math"/>
                        <w:sz w:val="21"/>
                      </w:rPr>
                    </m:ctrlPr>
                  </m:eqArrPr>
                  <m:e>
                    <m:r>
                      <w:rPr>
                        <w:rFonts w:ascii="Cambria Math" w:hAnsi="Cambria Math"/>
                        <w:sz w:val="21"/>
                      </w:rPr>
                      <m:t>&amp;</m:t>
                    </m:r>
                    <m:r>
                      <m:rPr>
                        <m:nor/>
                      </m:rPr>
                      <w:rPr>
                        <w:sz w:val="21"/>
                      </w:rPr>
                      <m:t xml:space="preserve"> </m:t>
                    </m:r>
                    <m:r>
                      <m:rPr>
                        <m:nor/>
                      </m:rPr>
                      <w:rPr>
                        <w:b/>
                        <w:bCs/>
                        <w:sz w:val="21"/>
                      </w:rPr>
                      <m:t xml:space="preserve">Input: </m:t>
                    </m:r>
                    <m:r>
                      <m:rPr>
                        <m:scr m:val="script"/>
                      </m:rPr>
                      <w:rPr>
                        <w:rFonts w:ascii="Cambria Math" w:hAnsi="Cambria Math"/>
                        <w:sz w:val="21"/>
                      </w:rPr>
                      <m:t>V</m:t>
                    </m:r>
                    <m:r>
                      <m:rPr>
                        <m:nor/>
                      </m:rPr>
                      <w:rPr>
                        <w:sz w:val="21"/>
                      </w:rPr>
                      <m:t xml:space="preserve"> </m:t>
                    </m:r>
                    <m:r>
                      <m:rPr>
                        <m:nor/>
                      </m:rPr>
                      <w:rPr>
                        <w:sz w:val="21"/>
                      </w:rPr>
                      <m:t>是视觉帧数据样例</m:t>
                    </m:r>
                    <m:r>
                      <m:rPr>
                        <m:nor/>
                      </m:rPr>
                      <w:rPr>
                        <w:sz w:val="21"/>
                      </w:rPr>
                      <m:t xml:space="preserve">; </m:t>
                    </m:r>
                    <m:r>
                      <m:rPr>
                        <m:scr m:val="script"/>
                      </m:rPr>
                      <w:rPr>
                        <w:rFonts w:ascii="Cambria Math" w:hAnsi="Cambria Math"/>
                        <w:sz w:val="21"/>
                      </w:rPr>
                      <m:t>F</m:t>
                    </m:r>
                    <m:r>
                      <m:rPr>
                        <m:nor/>
                      </m:rPr>
                      <w:rPr>
                        <w:sz w:val="21"/>
                      </w:rPr>
                      <m:t xml:space="preserve"> </m:t>
                    </m:r>
                    <m:r>
                      <m:rPr>
                        <m:nor/>
                      </m:rPr>
                      <w:rPr>
                        <w:sz w:val="21"/>
                      </w:rPr>
                      <m:t>是</m:t>
                    </m:r>
                    <m:r>
                      <m:rPr>
                        <m:nor/>
                      </m:rPr>
                      <w:rPr>
                        <w:sz w:val="21"/>
                      </w:rPr>
                      <m:t>YOLO</m:t>
                    </m:r>
                    <m:r>
                      <m:rPr>
                        <m:nor/>
                      </m:rPr>
                      <w:rPr>
                        <w:sz w:val="21"/>
                      </w:rPr>
                      <m:t>目标检测模型</m:t>
                    </m:r>
                    <m:r>
                      <m:rPr>
                        <m:nor/>
                      </m:rPr>
                      <w:rPr>
                        <w:sz w:val="21"/>
                      </w:rPr>
                      <m:t xml:space="preserve">; </m:t>
                    </m:r>
                    <m:r>
                      <w:rPr>
                        <w:rFonts w:ascii="Cambria Math" w:hAnsi="Cambria Math"/>
                        <w:sz w:val="21"/>
                      </w:rPr>
                      <m:t>acc</m:t>
                    </m:r>
                    <m:r>
                      <m:rPr>
                        <m:nor/>
                      </m:rPr>
                      <w:rPr>
                        <w:sz w:val="21"/>
                      </w:rPr>
                      <m:t xml:space="preserve"> </m:t>
                    </m:r>
                    <m:r>
                      <m:rPr>
                        <m:nor/>
                      </m:rPr>
                      <w:rPr>
                        <w:sz w:val="21"/>
                      </w:rPr>
                      <m:t>物体的识别可信度</m:t>
                    </m:r>
                    <m:r>
                      <m:rPr>
                        <m:nor/>
                      </m:rPr>
                      <w:rPr>
                        <w:sz w:val="21"/>
                      </w:rPr>
                      <m:t xml:space="preserve">; </m:t>
                    </m:r>
                    <m:r>
                      <m:rPr>
                        <m:scr m:val="script"/>
                      </m:rPr>
                      <w:rPr>
                        <w:rFonts w:ascii="Cambria Math" w:hAnsi="Cambria Math"/>
                        <w:sz w:val="21"/>
                      </w:rPr>
                      <m:t>C</m:t>
                    </m:r>
                    <m:r>
                      <m:rPr>
                        <m:nor/>
                      </m:rPr>
                      <w:rPr>
                        <w:sz w:val="21"/>
                      </w:rPr>
                      <m:t xml:space="preserve"> </m:t>
                    </m:r>
                    <m:r>
                      <m:rPr>
                        <m:nor/>
                      </m:rPr>
                      <w:rPr>
                        <w:sz w:val="21"/>
                      </w:rPr>
                      <m:t>图片</m:t>
                    </m:r>
                    <m:r>
                      <m:rPr>
                        <m:nor/>
                      </m:rPr>
                      <w:rPr>
                        <w:sz w:val="21"/>
                      </w:rPr>
                      <m:t xml:space="preserve"> </m:t>
                    </m:r>
                  </m:e>
                  <m:e>
                    <m:r>
                      <w:rPr>
                        <w:rFonts w:ascii="Cambria Math" w:hAnsi="Cambria Math"/>
                        <w:sz w:val="21"/>
                      </w:rPr>
                      <m:t>&amp;</m:t>
                    </m:r>
                    <m:r>
                      <m:rPr>
                        <m:nor/>
                      </m:rPr>
                      <w:rPr>
                        <w:sz w:val="21"/>
                      </w:rPr>
                      <m:t xml:space="preserve"> </m:t>
                    </m:r>
                    <m:r>
                      <m:rPr>
                        <m:nor/>
                      </m:rPr>
                      <w:rPr>
                        <w:rFonts w:ascii="Cambria Math"/>
                        <w:sz w:val="21"/>
                      </w:rPr>
                      <m:t xml:space="preserve">        </m:t>
                    </m:r>
                    <m:r>
                      <m:rPr>
                        <m:nor/>
                      </m:rPr>
                      <w:rPr>
                        <w:sz w:val="21"/>
                      </w:rPr>
                      <m:t>裁剪工具</m:t>
                    </m:r>
                    <m:r>
                      <m:rPr>
                        <m:nor/>
                      </m:rPr>
                      <w:rPr>
                        <w:sz w:val="21"/>
                      </w:rPr>
                      <m:t xml:space="preserve"> </m:t>
                    </m:r>
                  </m:e>
                  <m:e>
                    <m:r>
                      <w:rPr>
                        <w:rFonts w:ascii="Cambria Math" w:hAnsi="Cambria Math"/>
                        <w:sz w:val="21"/>
                      </w:rPr>
                      <m:t>&amp;</m:t>
                    </m:r>
                    <m:r>
                      <m:rPr>
                        <m:nor/>
                      </m:rPr>
                      <w:rPr>
                        <w:sz w:val="21"/>
                      </w:rPr>
                      <m:t xml:space="preserve"> </m:t>
                    </m:r>
                    <m:r>
                      <m:rPr>
                        <m:nor/>
                      </m:rPr>
                      <w:rPr>
                        <w:b/>
                        <w:bCs/>
                        <w:sz w:val="21"/>
                      </w:rPr>
                      <m:t xml:space="preserve">Output: </m:t>
                    </m:r>
                    <m:r>
                      <m:rPr>
                        <m:nor/>
                      </m:rPr>
                      <w:rPr>
                        <w:sz w:val="21"/>
                      </w:rPr>
                      <m:t>被检测者</m:t>
                    </m:r>
                    <m:r>
                      <m:rPr>
                        <m:nor/>
                      </m:rPr>
                      <w:rPr>
                        <w:sz w:val="21"/>
                      </w:rPr>
                      <m:t xml:space="preserve"> </m:t>
                    </m:r>
                    <m:r>
                      <m:rPr>
                        <m:scr m:val="script"/>
                      </m:rPr>
                      <w:rPr>
                        <w:rFonts w:ascii="Cambria Math" w:hAnsi="Cambria Math"/>
                        <w:sz w:val="21"/>
                      </w:rPr>
                      <m:t>P</m:t>
                    </m:r>
                  </m:e>
                  <m:e>
                    <m:r>
                      <w:rPr>
                        <w:rFonts w:ascii="Cambria Math" w:hAnsi="Cambria Math"/>
                        <w:sz w:val="21"/>
                      </w:rPr>
                      <m:t>&amp;</m:t>
                    </m:r>
                    <m:r>
                      <m:rPr>
                        <m:nor/>
                      </m:rPr>
                      <w:rPr>
                        <w:sz w:val="21"/>
                      </w:rPr>
                      <m:t xml:space="preserve"> 1: </m:t>
                    </m:r>
                    <m:r>
                      <m:rPr>
                        <m:nor/>
                      </m:rPr>
                      <w:rPr>
                        <w:b/>
                        <w:bCs/>
                        <w:sz w:val="21"/>
                      </w:rPr>
                      <m:t>for</m:t>
                    </m:r>
                    <m:r>
                      <m:rPr>
                        <m:nor/>
                      </m:rPr>
                      <w:rPr>
                        <w:sz w:val="21"/>
                      </w:rPr>
                      <m:t xml:space="preserve"> each </m:t>
                    </m:r>
                    <m:acc>
                      <m:accPr>
                        <m:chr m:val="̃"/>
                        <m:ctrlPr>
                          <w:rPr>
                            <w:rFonts w:ascii="Cambria Math" w:hAnsi="Cambria Math"/>
                            <w:sz w:val="21"/>
                          </w:rPr>
                        </m:ctrlPr>
                      </m:accPr>
                      <m:e>
                        <m:r>
                          <w:rPr>
                            <w:rFonts w:ascii="Cambria Math" w:hAnsi="Cambria Math"/>
                            <w:sz w:val="21"/>
                          </w:rPr>
                          <m:t>v</m:t>
                        </m:r>
                      </m:e>
                    </m:acc>
                    <m:r>
                      <m:rPr>
                        <m:scr m:val="script"/>
                      </m:rPr>
                      <w:rPr>
                        <w:rFonts w:ascii="Cambria Math" w:hAnsi="Cambria Math"/>
                        <w:sz w:val="21"/>
                      </w:rPr>
                      <m:t>∈V</m:t>
                    </m:r>
                    <m:r>
                      <m:rPr>
                        <m:nor/>
                      </m:rPr>
                      <w:rPr>
                        <w:sz w:val="21"/>
                      </w:rPr>
                      <m:t xml:space="preserve"> </m:t>
                    </m:r>
                    <m:r>
                      <m:rPr>
                        <m:nor/>
                      </m:rPr>
                      <w:rPr>
                        <w:b/>
                        <w:bCs/>
                        <w:sz w:val="21"/>
                      </w:rPr>
                      <m:t>do</m:t>
                    </m:r>
                    <m:r>
                      <m:rPr>
                        <m:nor/>
                      </m:rPr>
                      <w:rPr>
                        <w:sz w:val="21"/>
                      </w:rPr>
                      <m:t xml:space="preserve"> </m:t>
                    </m:r>
                  </m:e>
                  <m:e>
                    <m:r>
                      <w:rPr>
                        <w:rFonts w:ascii="Cambria Math" w:hAnsi="Cambria Math"/>
                        <w:sz w:val="21"/>
                      </w:rPr>
                      <m:t>&amp;</m:t>
                    </m:r>
                    <m:r>
                      <m:rPr>
                        <m:nor/>
                      </m:rPr>
                      <w:rPr>
                        <w:sz w:val="21"/>
                      </w:rPr>
                      <m:t xml:space="preserve"> 2: </m:t>
                    </m:r>
                    <m:r>
                      <m:rPr>
                        <m:nor/>
                      </m:rPr>
                      <w:rPr>
                        <w:rFonts w:ascii="Cambria Math"/>
                        <w:sz w:val="21"/>
                      </w:rPr>
                      <m:t xml:space="preserve">    </m:t>
                    </m:r>
                    <m:sSub>
                      <m:sSubPr>
                        <m:ctrlPr>
                          <w:rPr>
                            <w:rFonts w:ascii="Cambria Math" w:hAnsi="Cambria Math"/>
                            <w:sz w:val="21"/>
                          </w:rPr>
                        </m:ctrlPr>
                      </m:sSubPr>
                      <m:e>
                        <m:r>
                          <w:rPr>
                            <w:rFonts w:ascii="Cambria Math" w:hAnsi="Cambria Math"/>
                            <w:sz w:val="21"/>
                          </w:rPr>
                          <m:t>Z</m:t>
                        </m:r>
                      </m:e>
                      <m:sub>
                        <m:r>
                          <w:rPr>
                            <w:rFonts w:ascii="Cambria Math" w:hAnsi="Cambria Math"/>
                            <w:sz w:val="21"/>
                          </w:rPr>
                          <m:t>i</m:t>
                        </m:r>
                      </m:sub>
                    </m:sSub>
                    <m:r>
                      <m:rPr>
                        <m:scr m:val="script"/>
                      </m:rPr>
                      <w:rPr>
                        <w:rFonts w:ascii="Cambria Math" w:hAnsi="Cambria Math"/>
                        <w:sz w:val="21"/>
                      </w:rPr>
                      <m:t>←F(</m:t>
                    </m:r>
                    <m:acc>
                      <m:accPr>
                        <m:chr m:val="̃"/>
                        <m:ctrlPr>
                          <w:rPr>
                            <w:rFonts w:ascii="Cambria Math" w:hAnsi="Cambria Math"/>
                            <w:sz w:val="21"/>
                          </w:rPr>
                        </m:ctrlPr>
                      </m:accPr>
                      <m:e>
                        <m:r>
                          <w:rPr>
                            <w:rFonts w:ascii="Cambria Math" w:hAnsi="Cambria Math"/>
                            <w:sz w:val="21"/>
                          </w:rPr>
                          <m:t>v</m:t>
                        </m:r>
                      </m:e>
                    </m:acc>
                    <m:r>
                      <w:rPr>
                        <w:rFonts w:ascii="Cambria Math" w:hAnsi="Cambria Math"/>
                        <w:sz w:val="21"/>
                      </w:rPr>
                      <m:t>)</m:t>
                    </m:r>
                  </m:e>
                  <m:e>
                    <m:r>
                      <w:rPr>
                        <w:rFonts w:ascii="Cambria Math" w:hAnsi="Cambria Math"/>
                        <w:sz w:val="21"/>
                      </w:rPr>
                      <m:t>&amp;</m:t>
                    </m:r>
                    <m:r>
                      <m:rPr>
                        <m:nor/>
                      </m:rPr>
                      <w:rPr>
                        <w:sz w:val="21"/>
                      </w:rPr>
                      <m:t xml:space="preserve"> 3: </m:t>
                    </m:r>
                    <m:r>
                      <m:rPr>
                        <m:nor/>
                      </m:rPr>
                      <w:rPr>
                        <w:rFonts w:ascii="Cambria Math"/>
                        <w:sz w:val="21"/>
                      </w:rPr>
                      <m:t xml:space="preserve">    </m:t>
                    </m:r>
                    <m:r>
                      <m:rPr>
                        <m:nor/>
                      </m:rPr>
                      <w:rPr>
                        <w:b/>
                        <w:bCs/>
                        <w:sz w:val="21"/>
                      </w:rPr>
                      <m:t>if</m:t>
                    </m:r>
                    <m:r>
                      <m:rPr>
                        <m:nor/>
                      </m:rPr>
                      <w:rPr>
                        <w:sz w:val="21"/>
                      </w:rPr>
                      <m:t xml:space="preserve"> </m:t>
                    </m:r>
                    <m:sSub>
                      <m:sSubPr>
                        <m:ctrlPr>
                          <w:rPr>
                            <w:rFonts w:ascii="Cambria Math" w:hAnsi="Cambria Math"/>
                            <w:sz w:val="21"/>
                          </w:rPr>
                        </m:ctrlPr>
                      </m:sSubPr>
                      <m:e>
                        <m:r>
                          <w:rPr>
                            <w:rFonts w:ascii="Cambria Math" w:hAnsi="Cambria Math"/>
                            <w:sz w:val="21"/>
                          </w:rPr>
                          <m:t>Z</m:t>
                        </m:r>
                      </m:e>
                      <m:sub>
                        <m:r>
                          <w:rPr>
                            <w:rFonts w:ascii="Cambria Math" w:hAnsi="Cambria Math"/>
                            <w:sz w:val="21"/>
                          </w:rPr>
                          <m:t>i</m:t>
                        </m:r>
                      </m:sub>
                    </m:sSub>
                    <m:r>
                      <m:rPr>
                        <m:nor/>
                      </m:rPr>
                      <w:rPr>
                        <w:sz w:val="21"/>
                      </w:rPr>
                      <m:t xml:space="preserve"> is not person and </m:t>
                    </m:r>
                    <m:sSubSup>
                      <m:sSubSupPr>
                        <m:ctrlPr>
                          <w:rPr>
                            <w:rFonts w:ascii="Cambria Math" w:hAnsi="Cambria Math"/>
                            <w:sz w:val="21"/>
                          </w:rPr>
                        </m:ctrlPr>
                      </m:sSubSupPr>
                      <m:e>
                        <m:r>
                          <w:rPr>
                            <w:rFonts w:ascii="Cambria Math" w:hAnsi="Cambria Math"/>
                            <w:sz w:val="21"/>
                          </w:rPr>
                          <m:t>Z</m:t>
                        </m:r>
                      </m:e>
                      <m:sub>
                        <m:r>
                          <w:rPr>
                            <w:rFonts w:ascii="Cambria Math" w:hAnsi="Cambria Math"/>
                            <w:sz w:val="21"/>
                          </w:rPr>
                          <m:t>i</m:t>
                        </m:r>
                      </m:sub>
                      <m:sup>
                        <m:r>
                          <w:rPr>
                            <w:rFonts w:ascii="Cambria Math" w:hAnsi="Cambria Math"/>
                            <w:sz w:val="21"/>
                          </w:rPr>
                          <m:t>acc</m:t>
                        </m:r>
                      </m:sup>
                    </m:sSubSup>
                    <m:r>
                      <w:rPr>
                        <w:rFonts w:ascii="Cambria Math" w:hAnsi="Cambria Math"/>
                        <w:sz w:val="21"/>
                      </w:rPr>
                      <m:t>&lt;acc</m:t>
                    </m:r>
                    <m:r>
                      <m:rPr>
                        <m:nor/>
                      </m:rPr>
                      <w:rPr>
                        <w:sz w:val="21"/>
                      </w:rPr>
                      <m:t xml:space="preserve"> </m:t>
                    </m:r>
                    <m:r>
                      <m:rPr>
                        <m:nor/>
                      </m:rPr>
                      <w:rPr>
                        <w:b/>
                        <w:bCs/>
                        <w:sz w:val="21"/>
                      </w:rPr>
                      <m:t>then</m:t>
                    </m:r>
                    <m:r>
                      <m:rPr>
                        <m:nor/>
                      </m:rPr>
                      <w:rPr>
                        <w:sz w:val="21"/>
                      </w:rPr>
                      <m:t xml:space="preserve"> </m:t>
                    </m:r>
                  </m:e>
                  <m:e>
                    <m:r>
                      <w:rPr>
                        <w:rFonts w:ascii="Cambria Math" w:hAnsi="Cambria Math"/>
                        <w:sz w:val="21"/>
                      </w:rPr>
                      <m:t>&amp; 4:</m:t>
                    </m:r>
                    <m:r>
                      <m:rPr>
                        <m:nor/>
                      </m:rPr>
                      <w:rPr>
                        <w:sz w:val="21"/>
                      </w:rPr>
                      <m:t xml:space="preserve"> </m:t>
                    </m:r>
                    <m:r>
                      <m:rPr>
                        <m:nor/>
                      </m:rPr>
                      <w:rPr>
                        <w:rFonts w:ascii="Cambria Math"/>
                        <w:sz w:val="21"/>
                      </w:rPr>
                      <m:t xml:space="preserve">        </m:t>
                    </m:r>
                    <m:r>
                      <m:rPr>
                        <m:nor/>
                      </m:rPr>
                      <w:rPr>
                        <w:sz w:val="21"/>
                      </w:rPr>
                      <m:t xml:space="preserve">discard </m:t>
                    </m:r>
                  </m:e>
                  <m:e>
                    <m:r>
                      <w:rPr>
                        <w:rFonts w:ascii="Cambria Math" w:hAnsi="Cambria Math"/>
                        <w:sz w:val="21"/>
                      </w:rPr>
                      <m:t>&amp;</m:t>
                    </m:r>
                    <m:r>
                      <m:rPr>
                        <m:nor/>
                      </m:rPr>
                      <w:rPr>
                        <w:sz w:val="21"/>
                      </w:rPr>
                      <m:t xml:space="preserve"> 5: </m:t>
                    </m:r>
                    <m:r>
                      <m:rPr>
                        <m:nor/>
                      </m:rPr>
                      <w:rPr>
                        <w:rFonts w:ascii="Cambria Math"/>
                        <w:sz w:val="21"/>
                      </w:rPr>
                      <m:t xml:space="preserve">    </m:t>
                    </m:r>
                    <m:r>
                      <m:rPr>
                        <m:nor/>
                      </m:rPr>
                      <w:rPr>
                        <w:b/>
                        <w:bCs/>
                        <w:sz w:val="21"/>
                      </w:rPr>
                      <m:t>end if</m:t>
                    </m:r>
                    <m:r>
                      <m:rPr>
                        <m:nor/>
                      </m:rPr>
                      <w:rPr>
                        <w:sz w:val="21"/>
                      </w:rPr>
                      <m:t xml:space="preserve"> </m:t>
                    </m:r>
                  </m:e>
                  <m:e>
                    <m:r>
                      <w:rPr>
                        <w:rFonts w:ascii="Cambria Math" w:hAnsi="Cambria Math"/>
                        <w:sz w:val="21"/>
                      </w:rPr>
                      <m:t>&amp;</m:t>
                    </m:r>
                    <m:r>
                      <m:rPr>
                        <m:nor/>
                      </m:rPr>
                      <w:rPr>
                        <w:sz w:val="21"/>
                      </w:rPr>
                      <m:t xml:space="preserve"> 6:     expand the identified target </m:t>
                    </m:r>
                    <m:sSub>
                      <m:sSubPr>
                        <m:ctrlPr>
                          <w:rPr>
                            <w:rFonts w:ascii="Cambria Math" w:hAnsi="Cambria Math"/>
                            <w:sz w:val="21"/>
                          </w:rPr>
                        </m:ctrlPr>
                      </m:sSubPr>
                      <m:e>
                        <m:r>
                          <w:rPr>
                            <w:rFonts w:ascii="Cambria Math" w:hAnsi="Cambria Math"/>
                            <w:sz w:val="21"/>
                          </w:rPr>
                          <m:t>Z</m:t>
                        </m:r>
                      </m:e>
                      <m:sub>
                        <m:r>
                          <w:rPr>
                            <w:rFonts w:ascii="Cambria Math" w:hAnsi="Cambria Math"/>
                            <w:sz w:val="21"/>
                          </w:rPr>
                          <m:t>i</m:t>
                        </m:r>
                      </m:sub>
                    </m:sSub>
                    <m:r>
                      <m:rPr>
                        <m:nor/>
                      </m:rPr>
                      <w:rPr>
                        <w:sz w:val="21"/>
                      </w:rPr>
                      <m:t xml:space="preserve"> into a square </m:t>
                    </m:r>
                    <m:sSubSup>
                      <m:sSubSupPr>
                        <m:ctrlPr>
                          <w:rPr>
                            <w:rFonts w:ascii="Cambria Math" w:hAnsi="Cambria Math"/>
                            <w:sz w:val="21"/>
                          </w:rPr>
                        </m:ctrlPr>
                      </m:sSubSupPr>
                      <m:e>
                        <m:r>
                          <w:rPr>
                            <w:rFonts w:ascii="Cambria Math" w:hAnsi="Cambria Math"/>
                            <w:sz w:val="21"/>
                          </w:rPr>
                          <m:t>Z</m:t>
                        </m:r>
                      </m:e>
                      <m:sub>
                        <m:r>
                          <w:rPr>
                            <w:rFonts w:ascii="Cambria Math" w:hAnsi="Cambria Math"/>
                            <w:sz w:val="21"/>
                          </w:rPr>
                          <m:t>i</m:t>
                        </m:r>
                      </m:sub>
                      <m:sup>
                        <m:r>
                          <m:rPr>
                            <m:nor/>
                          </m:rPr>
                          <w:rPr>
                            <w:sz w:val="21"/>
                          </w:rPr>
                          <m:t xml:space="preserve">square </m:t>
                        </m:r>
                      </m:sup>
                    </m:sSubSup>
                  </m:e>
                  <m:e>
                    <m:r>
                      <w:rPr>
                        <w:rFonts w:ascii="Cambria Math" w:hAnsi="Cambria Math"/>
                        <w:sz w:val="21"/>
                      </w:rPr>
                      <m:t>&amp;</m:t>
                    </m:r>
                    <m:r>
                      <m:rPr>
                        <m:nor/>
                      </m:rPr>
                      <w:rPr>
                        <w:sz w:val="21"/>
                      </w:rPr>
                      <m:t xml:space="preserve"> 7:     </m:t>
                    </m:r>
                    <m:r>
                      <m:rPr>
                        <m:scr m:val="script"/>
                      </m:rPr>
                      <w:rPr>
                        <w:rFonts w:ascii="Cambria Math" w:hAnsi="Cambria Math"/>
                        <w:sz w:val="21"/>
                      </w:rPr>
                      <m:t>P←C</m:t>
                    </m:r>
                    <m:d>
                      <m:dPr>
                        <m:ctrlPr>
                          <w:rPr>
                            <w:rFonts w:ascii="Cambria Math" w:hAnsi="Cambria Math"/>
                            <w:sz w:val="21"/>
                          </w:rPr>
                        </m:ctrlPr>
                      </m:dPr>
                      <m:e>
                        <m:sSubSup>
                          <m:sSubSupPr>
                            <m:ctrlPr>
                              <w:rPr>
                                <w:rFonts w:ascii="Cambria Math" w:hAnsi="Cambria Math"/>
                                <w:sz w:val="21"/>
                              </w:rPr>
                            </m:ctrlPr>
                          </m:sSubSupPr>
                          <m:e>
                            <m:r>
                              <w:rPr>
                                <w:rFonts w:ascii="Cambria Math" w:hAnsi="Cambria Math"/>
                                <w:sz w:val="21"/>
                              </w:rPr>
                              <m:t>Z</m:t>
                            </m:r>
                          </m:e>
                          <m:sub>
                            <m:r>
                              <w:rPr>
                                <w:rFonts w:ascii="Cambria Math" w:hAnsi="Cambria Math"/>
                                <w:sz w:val="21"/>
                              </w:rPr>
                              <m:t>i</m:t>
                            </m:r>
                          </m:sub>
                          <m:sup>
                            <m:r>
                              <m:rPr>
                                <m:nor/>
                              </m:rPr>
                              <w:rPr>
                                <w:sz w:val="21"/>
                              </w:rPr>
                              <m:t xml:space="preserve">square </m:t>
                            </m:r>
                          </m:sup>
                        </m:sSubSup>
                      </m:e>
                    </m:d>
                  </m:e>
                  <m:e>
                    <m:r>
                      <w:rPr>
                        <w:rFonts w:ascii="Cambria Math" w:hAnsi="Cambria Math"/>
                        <w:sz w:val="21"/>
                      </w:rPr>
                      <m:t>&amp;</m:t>
                    </m:r>
                    <m:r>
                      <m:rPr>
                        <m:nor/>
                      </m:rPr>
                      <w:rPr>
                        <w:sz w:val="21"/>
                      </w:rPr>
                      <m:t xml:space="preserve"> 8: </m:t>
                    </m:r>
                    <m:r>
                      <m:rPr>
                        <m:nor/>
                      </m:rPr>
                      <w:rPr>
                        <w:b/>
                        <w:bCs/>
                        <w:sz w:val="21"/>
                      </w:rPr>
                      <m:t>end for</m:t>
                    </m:r>
                    <m:r>
                      <m:rPr>
                        <m:nor/>
                      </m:rPr>
                      <w:rPr>
                        <w:sz w:val="21"/>
                      </w:rPr>
                      <m:t xml:space="preserve"> </m:t>
                    </m:r>
                  </m:e>
                </m:eqArr>
              </m:oMath>
            </m:oMathPara>
          </w:p>
        </w:tc>
      </w:tr>
    </w:tbl>
    <w:p w:rsidR="00A0731A" w:rsidRDefault="00A0731A" w:rsidP="00A0731A"/>
    <w:p w:rsidR="0068398F" w:rsidRPr="0068398F" w:rsidRDefault="0068398F">
      <w:pPr>
        <w:ind w:firstLineChars="200" w:firstLine="24pt"/>
      </w:pPr>
      <w:r w:rsidRPr="0068398F">
        <w:rPr>
          <w:rFonts w:hint="eastAsia"/>
        </w:rPr>
        <w:t>在预处理的过程中（如算法</w:t>
      </w:r>
      <w:r>
        <w:t>1</w:t>
      </w:r>
      <w:r w:rsidRPr="0068398F">
        <w:rPr>
          <w:rFonts w:hint="eastAsia"/>
        </w:rPr>
        <w:t>所示），在从视频数据集中按照时间流顺序抽取视频帧后，将其输入到基于</w:t>
      </w:r>
      <w:r w:rsidRPr="0068398F">
        <w:rPr>
          <w:rFonts w:hint="eastAsia"/>
        </w:rPr>
        <w:t>YOLO</w:t>
      </w:r>
      <w:r w:rsidRPr="0068398F">
        <w:rPr>
          <w:rFonts w:hint="eastAsia"/>
        </w:rPr>
        <w:t>的视觉目标检测模型进行识别，并检测识别结果是否为人体</w:t>
      </w:r>
      <w:proofErr w:type="gramStart"/>
      <w:r w:rsidRPr="0068398F">
        <w:rPr>
          <w:rFonts w:hint="eastAsia"/>
        </w:rPr>
        <w:t>且是否</w:t>
      </w:r>
      <w:proofErr w:type="gramEnd"/>
      <w:r w:rsidRPr="0068398F">
        <w:rPr>
          <w:rFonts w:hint="eastAsia"/>
        </w:rPr>
        <w:t>达到可信阈值，将无效数据丢弃，并将人体区域裁剪出来，抛弃图像中其他的物体和背景中的环境信息，对每一种实验场景生成新的</w:t>
      </w:r>
      <w:r w:rsidRPr="0068398F">
        <w:rPr>
          <w:rFonts w:hint="eastAsia"/>
        </w:rPr>
        <w:t>crop</w:t>
      </w:r>
      <w:r w:rsidRPr="0068398F">
        <w:rPr>
          <w:rFonts w:hint="eastAsia"/>
        </w:rPr>
        <w:t>数据集。为了保持模型输入的一致性和目标检测的唯一性，将超过可信阈值的被检测物体图像扩张为正方形。而对于极端条件下无法检测出物体的场景，则直接对图像数据进行重构处理。</w:t>
      </w:r>
    </w:p>
    <w:p w:rsidR="00AF58A6" w:rsidRDefault="0068398F" w:rsidP="0068398F">
      <w:pPr>
        <w:pStyle w:val="2"/>
        <w:spacing w:before="6pt"/>
      </w:pPr>
      <w:bookmarkStart w:id="29" w:name="_Toc137079205"/>
      <w:r>
        <w:rPr>
          <w:rFonts w:hint="eastAsia"/>
        </w:rPr>
        <w:t>4</w:t>
      </w:r>
      <w:r>
        <w:t xml:space="preserve">.2  </w:t>
      </w:r>
      <w:r>
        <w:rPr>
          <w:rFonts w:hint="eastAsia"/>
        </w:rPr>
        <w:t>三元组损失的计算</w:t>
      </w:r>
      <w:bookmarkEnd w:id="29"/>
    </w:p>
    <w:p w:rsidR="00AF58A6" w:rsidRDefault="0068398F">
      <w:pPr>
        <w:ind w:firstLineChars="200" w:firstLine="24pt"/>
      </w:pPr>
      <w:r w:rsidRPr="0068398F">
        <w:rPr>
          <w:rFonts w:hint="eastAsia"/>
        </w:rPr>
        <w:t>在</w:t>
      </w:r>
      <w:proofErr w:type="spellStart"/>
      <w:r w:rsidRPr="0068398F">
        <w:rPr>
          <w:rFonts w:hint="eastAsia"/>
        </w:rPr>
        <w:t>ViFi</w:t>
      </w:r>
      <w:proofErr w:type="spellEnd"/>
      <w:r w:rsidRPr="0068398F">
        <w:rPr>
          <w:rFonts w:hint="eastAsia"/>
        </w:rPr>
        <w:t>模型训练时的，使用三元组损失（</w:t>
      </w:r>
      <w:r w:rsidRPr="0068398F">
        <w:rPr>
          <w:rFonts w:hint="eastAsia"/>
        </w:rPr>
        <w:t>Triplet Loss</w:t>
      </w:r>
      <w:r w:rsidRPr="0068398F">
        <w:rPr>
          <w:rFonts w:hint="eastAsia"/>
        </w:rPr>
        <w:t>）对当前迭代的模型训练权重的预测结果与真实标签的偏差值进行表示。</w:t>
      </w:r>
    </w:p>
    <w:p w:rsidR="00A0731A" w:rsidRDefault="0068398F" w:rsidP="00A0731A">
      <w:pPr>
        <w:ind w:firstLineChars="200" w:firstLine="24pt"/>
      </w:pPr>
      <w:r w:rsidRPr="0068398F">
        <w:rPr>
          <w:rFonts w:hint="eastAsia"/>
        </w:rPr>
        <w:t>算法</w:t>
      </w:r>
      <w:r>
        <w:t>2</w:t>
      </w:r>
      <w:r w:rsidRPr="0068398F">
        <w:rPr>
          <w:rFonts w:hint="eastAsia"/>
        </w:rPr>
        <w:t>描述了</w:t>
      </w:r>
      <w:proofErr w:type="spellStart"/>
      <w:r w:rsidRPr="0068398F">
        <w:rPr>
          <w:rFonts w:hint="eastAsia"/>
        </w:rPr>
        <w:t>TripletLoss</w:t>
      </w:r>
      <w:proofErr w:type="spellEnd"/>
      <w:r w:rsidRPr="0068398F">
        <w:rPr>
          <w:rFonts w:hint="eastAsia"/>
        </w:rPr>
        <w:t>类在每个数据批次中如何计算三元组损失。第</w:t>
      </w:r>
      <w:r w:rsidRPr="0068398F">
        <w:rPr>
          <w:rFonts w:hint="eastAsia"/>
        </w:rPr>
        <w:t xml:space="preserve"> 2-5 </w:t>
      </w:r>
      <w:r w:rsidRPr="0068398F">
        <w:rPr>
          <w:rFonts w:hint="eastAsia"/>
        </w:rPr>
        <w:t>行将从数据批次中提取核解析到的全局特征和标签在需要时进行归一化处理，然后通过函数</w:t>
      </w:r>
      <w:r w:rsidRPr="0068398F">
        <w:rPr>
          <w:rFonts w:hint="eastAsia"/>
        </w:rPr>
        <w:t xml:space="preserve"> </w:t>
      </w:r>
      <m:oMath>
        <m:r>
          <m:rPr>
            <m:scr m:val="script"/>
          </m:rPr>
          <w:rPr>
            <w:rFonts w:ascii="Cambria Math" w:hAnsi="Cambria Math"/>
          </w:rPr>
          <m:t xml:space="preserve">E </m:t>
        </m:r>
      </m:oMath>
      <w:r w:rsidRPr="0068398F">
        <w:rPr>
          <w:rFonts w:hint="eastAsia"/>
        </w:rPr>
        <w:t>计算所有样本之间成对的欧氏距离，并挖掘出与每个样本最接近的正样本和最远的负样本，计算与这两个样本的距离。最后根据是否指定了边界值，使用</w:t>
      </w:r>
      <w:proofErr w:type="spellStart"/>
      <w:r w:rsidRPr="0068398F">
        <w:rPr>
          <w:rFonts w:hint="eastAsia"/>
        </w:rPr>
        <w:t>MarginRankingLoss</w:t>
      </w:r>
      <w:proofErr w:type="spellEnd"/>
      <w:r w:rsidRPr="0068398F">
        <w:rPr>
          <w:rFonts w:hint="eastAsia"/>
        </w:rPr>
        <w:t>或</w:t>
      </w:r>
      <w:proofErr w:type="spellStart"/>
      <w:r w:rsidRPr="0068398F">
        <w:rPr>
          <w:rFonts w:hint="eastAsia"/>
        </w:rPr>
        <w:t>SoftMarginLoss</w:t>
      </w:r>
      <w:proofErr w:type="spellEnd"/>
      <w:r w:rsidRPr="0068398F">
        <w:rPr>
          <w:rFonts w:hint="eastAsia"/>
        </w:rPr>
        <w:t>计算损失并返回，用来在后续的训练迭代中进行反向传播和优化。</w:t>
      </w:r>
    </w:p>
    <w:p w:rsidR="00A0731A" w:rsidRDefault="00A0731A" w:rsidP="00A0731A">
      <w:pPr>
        <w:pStyle w:val="aa"/>
        <w:ind w:firstLineChars="0" w:firstLine="0pt"/>
        <w:rPr>
          <w:lang w:eastAsia="zh-CN"/>
        </w:rPr>
      </w:pPr>
      <w:r>
        <w:rPr>
          <w:rFonts w:hint="eastAsia"/>
          <w:lang w:eastAsia="zh-CN"/>
        </w:rPr>
        <w:lastRenderedPageBreak/>
        <w:t>表</w:t>
      </w:r>
      <w:r>
        <w:rPr>
          <w:lang w:eastAsia="zh-CN"/>
        </w:rPr>
        <w:t>4.2</w:t>
      </w:r>
      <w:r>
        <w:rPr>
          <w:rFonts w:hint="eastAsia"/>
          <w:lang w:eastAsia="zh-CN"/>
        </w:rPr>
        <w:t xml:space="preserve">  </w:t>
      </w:r>
      <w:proofErr w:type="spellStart"/>
      <w:r>
        <w:rPr>
          <w:rFonts w:hint="eastAsia"/>
          <w:lang w:eastAsia="zh-CN"/>
        </w:rPr>
        <w:t>ViFi</w:t>
      </w:r>
      <w:proofErr w:type="spellEnd"/>
      <w:r>
        <w:rPr>
          <w:rFonts w:hint="eastAsia"/>
          <w:lang w:eastAsia="zh-CN"/>
        </w:rPr>
        <w:t>模型训练过程中的三元组损失计算函数</w:t>
      </w:r>
    </w:p>
    <w:tbl>
      <w:tblPr>
        <w:tblW w:w="404pt" w:type="dxa"/>
        <w:jc w:val="center"/>
        <w:tblBorders>
          <w:top w:val="single" w:sz="4" w:space="0" w:color="auto"/>
          <w:bottom w:val="single" w:sz="4" w:space="0" w:color="auto"/>
        </w:tblBorders>
        <w:tblLayout w:type="fixed"/>
        <w:tblLook w:firstRow="0" w:lastRow="0" w:firstColumn="0" w:lastColumn="0" w:noHBand="0" w:noVBand="0"/>
      </w:tblPr>
      <w:tblGrid>
        <w:gridCol w:w="8080"/>
      </w:tblGrid>
      <w:tr w:rsidR="00A0731A" w:rsidTr="008404B2">
        <w:trPr>
          <w:trHeight w:val="374"/>
          <w:jc w:val="center"/>
        </w:trPr>
        <w:tc>
          <w:tcPr>
            <w:tcW w:w="404pt" w:type="dxa"/>
            <w:tcBorders>
              <w:top w:val="single" w:sz="4" w:space="0" w:color="auto"/>
              <w:bottom w:val="single" w:sz="4" w:space="0" w:color="auto"/>
              <w:end w:val="nil"/>
            </w:tcBorders>
            <w:vAlign w:val="center"/>
          </w:tcPr>
          <w:p w:rsidR="00A0731A" w:rsidRDefault="00A0731A" w:rsidP="00941C66">
            <w:pPr>
              <w:spacing w:line="12pt" w:lineRule="auto"/>
              <w:jc w:val="start"/>
              <w:rPr>
                <w:rFonts w:ascii="宋体" w:hAnsi="宋体"/>
                <w:sz w:val="21"/>
              </w:rPr>
            </w:pPr>
            <w:r>
              <w:rPr>
                <w:rFonts w:ascii="宋体" w:hAnsi="宋体" w:hint="eastAsia"/>
                <w:sz w:val="21"/>
              </w:rPr>
              <w:t>算法</w:t>
            </w:r>
            <w:r>
              <w:rPr>
                <w:rFonts w:ascii="宋体" w:hAnsi="宋体"/>
                <w:sz w:val="21"/>
              </w:rPr>
              <w:t>2</w:t>
            </w:r>
          </w:p>
        </w:tc>
      </w:tr>
      <w:tr w:rsidR="00A0731A" w:rsidTr="008404B2">
        <w:trPr>
          <w:trHeight w:val="397"/>
          <w:jc w:val="center"/>
        </w:trPr>
        <w:tc>
          <w:tcPr>
            <w:tcW w:w="404pt" w:type="dxa"/>
            <w:tcBorders>
              <w:top w:val="single" w:sz="4" w:space="0" w:color="auto"/>
            </w:tcBorders>
            <w:vAlign w:val="center"/>
          </w:tcPr>
          <w:p w:rsidR="00A0731A" w:rsidRPr="006F7EAF" w:rsidRDefault="00000000" w:rsidP="00941C66">
            <w:pPr>
              <w:spacing w:line="18pt" w:lineRule="auto"/>
              <w:jc w:val="start"/>
              <w:rPr>
                <w:sz w:val="21"/>
              </w:rPr>
            </w:pPr>
            <m:oMathPara>
              <m:oMathParaPr>
                <m:jc m:val="center"/>
              </m:oMathParaPr>
              <m:oMath>
                <m:eqArr>
                  <m:eqArrPr>
                    <m:ctrlPr>
                      <w:rPr>
                        <w:rFonts w:ascii="Cambria Math" w:hAnsi="Cambria Math"/>
                        <w:sz w:val="21"/>
                      </w:rPr>
                    </m:ctrlPr>
                  </m:eqArrPr>
                  <m:e>
                    <m:r>
                      <w:rPr>
                        <w:rFonts w:ascii="Cambria Math" w:hAnsi="Cambria Math"/>
                        <w:sz w:val="21"/>
                      </w:rPr>
                      <m:t>&amp;</m:t>
                    </m:r>
                    <m:r>
                      <m:rPr>
                        <m:nor/>
                      </m:rPr>
                      <w:rPr>
                        <w:sz w:val="21"/>
                      </w:rPr>
                      <m:t xml:space="preserve"> </m:t>
                    </m:r>
                    <m:r>
                      <m:rPr>
                        <m:nor/>
                      </m:rPr>
                      <w:rPr>
                        <w:b/>
                        <w:bCs/>
                        <w:sz w:val="21"/>
                      </w:rPr>
                      <m:t xml:space="preserve">Input: </m:t>
                    </m:r>
                    <m:r>
                      <w:rPr>
                        <w:rFonts w:ascii="Cambria Math" w:hAnsi="Cambria Math" w:hint="eastAsia"/>
                        <w:sz w:val="21"/>
                      </w:rPr>
                      <m:t>M</m:t>
                    </m:r>
                    <m:r>
                      <w:rPr>
                        <w:rFonts w:ascii="Cambria Math" w:hAnsi="Cambria Math"/>
                        <w:sz w:val="21"/>
                      </w:rPr>
                      <m:t xml:space="preserve"> </m:t>
                    </m:r>
                    <m:r>
                      <m:rPr>
                        <m:sty m:val="p"/>
                      </m:rPr>
                      <w:rPr>
                        <w:rFonts w:ascii="Cambria Math" w:hAnsi="Cambria Math"/>
                        <w:sz w:val="21"/>
                      </w:rPr>
                      <m:t>是三元组损失值计算方式选择</m:t>
                    </m:r>
                    <m:r>
                      <m:rPr>
                        <m:sty m:val="p"/>
                      </m:rPr>
                      <w:rPr>
                        <w:rFonts w:ascii="Cambria Math" w:hAnsi="Cambria Math"/>
                        <w:sz w:val="21"/>
                      </w:rPr>
                      <m:t>;</m:t>
                    </m:r>
                    <m:r>
                      <m:rPr>
                        <m:nor/>
                      </m:rPr>
                      <w:rPr>
                        <w:sz w:val="21"/>
                      </w:rPr>
                      <m:t xml:space="preserve"> </m:t>
                    </m:r>
                    <m:r>
                      <m:rPr>
                        <m:scr m:val="script"/>
                        <m:sty m:val="p"/>
                      </m:rPr>
                      <w:rPr>
                        <w:rFonts w:ascii="Cambria Math" w:hAnsi="Cambria Math"/>
                        <w:sz w:val="21"/>
                      </w:rPr>
                      <m:t>E</m:t>
                    </m:r>
                    <m:r>
                      <m:rPr>
                        <m:sty m:val="p"/>
                      </m:rPr>
                      <w:rPr>
                        <w:rFonts w:ascii="Cambria Math" w:hAnsi="Cambria Math"/>
                        <w:sz w:val="21"/>
                      </w:rPr>
                      <m:t>是欧式距离计算函数</m:t>
                    </m:r>
                    <m:r>
                      <m:rPr>
                        <m:scr m:val="fraktur"/>
                        <m:sty m:val="p"/>
                      </m:rPr>
                      <w:rPr>
                        <w:rFonts w:ascii="Cambria Math" w:hAnsi="Cambria Math"/>
                        <w:sz w:val="21"/>
                      </w:rPr>
                      <m:t xml:space="preserve">; F </m:t>
                    </m:r>
                    <m:r>
                      <m:rPr>
                        <m:sty m:val="p"/>
                      </m:rPr>
                      <w:rPr>
                        <w:rFonts w:ascii="Cambria Math" w:hAnsi="Cambria Math"/>
                        <w:sz w:val="21"/>
                      </w:rPr>
                      <m:t>是全局特征</m:t>
                    </m:r>
                    <m:r>
                      <m:rPr>
                        <m:scr m:val="fraktur"/>
                        <m:sty m:val="p"/>
                      </m:rPr>
                      <w:rPr>
                        <w:rFonts w:ascii="Cambria Math" w:hAnsi="Cambria Math"/>
                        <w:sz w:val="21"/>
                      </w:rPr>
                      <m:t xml:space="preserve">; L </m:t>
                    </m:r>
                    <m:r>
                      <m:rPr>
                        <m:nor/>
                      </m:rPr>
                      <w:rPr>
                        <w:rFonts w:ascii="Cambria Math" w:hAnsi="Cambria Math"/>
                        <w:sz w:val="21"/>
                      </w:rPr>
                      <m:t>是</m:t>
                    </m:r>
                    <m:r>
                      <m:rPr>
                        <m:nor/>
                      </m:rPr>
                      <w:rPr>
                        <w:rFonts w:ascii="Cambria Math" w:hAnsi="Cambria Math" w:hint="eastAsia"/>
                        <w:sz w:val="21"/>
                      </w:rPr>
                      <m:t>全</m:t>
                    </m:r>
                  </m:e>
                  <m:e>
                    <m:r>
                      <w:rPr>
                        <w:rFonts w:ascii="Cambria Math" w:hAnsi="Cambria Math"/>
                        <w:sz w:val="21"/>
                      </w:rPr>
                      <m:t>&amp;</m:t>
                    </m:r>
                    <m:r>
                      <m:rPr>
                        <m:nor/>
                      </m:rPr>
                      <w:rPr>
                        <w:sz w:val="21"/>
                      </w:rPr>
                      <m:t xml:space="preserve"> </m:t>
                    </m:r>
                    <m:r>
                      <m:rPr>
                        <m:nor/>
                      </m:rPr>
                      <w:rPr>
                        <w:rFonts w:ascii="Cambria Math"/>
                        <w:sz w:val="21"/>
                      </w:rPr>
                      <m:t xml:space="preserve">        </m:t>
                    </m:r>
                    <m:r>
                      <m:rPr>
                        <m:nor/>
                      </m:rPr>
                      <w:rPr>
                        <w:rFonts w:hint="eastAsia"/>
                        <w:sz w:val="21"/>
                      </w:rPr>
                      <m:t>局</m:t>
                    </m:r>
                    <m:r>
                      <m:rPr>
                        <m:nor/>
                      </m:rPr>
                      <w:rPr>
                        <w:rFonts w:ascii="Cambria Math" w:hint="eastAsia"/>
                        <w:sz w:val="21"/>
                      </w:rPr>
                      <m:t>标签</m:t>
                    </m:r>
                    <m:r>
                      <m:rPr>
                        <m:nor/>
                      </m:rPr>
                      <w:rPr>
                        <w:sz w:val="21"/>
                      </w:rPr>
                      <m:t xml:space="preserve"> </m:t>
                    </m:r>
                  </m:e>
                  <m:e>
                    <m:r>
                      <w:rPr>
                        <w:rFonts w:ascii="Cambria Math" w:hAnsi="Cambria Math"/>
                        <w:sz w:val="21"/>
                      </w:rPr>
                      <m:t>&amp;</m:t>
                    </m:r>
                    <m:r>
                      <m:rPr>
                        <m:nor/>
                      </m:rPr>
                      <w:rPr>
                        <w:sz w:val="21"/>
                      </w:rPr>
                      <m:t xml:space="preserve"> </m:t>
                    </m:r>
                    <m:r>
                      <m:rPr>
                        <m:nor/>
                      </m:rPr>
                      <w:rPr>
                        <w:b/>
                        <w:bCs/>
                        <w:sz w:val="21"/>
                      </w:rPr>
                      <m:t xml:space="preserve">Output: </m:t>
                    </m:r>
                    <m:r>
                      <m:rPr>
                        <m:nor/>
                      </m:rPr>
                      <w:rPr>
                        <w:rFonts w:hint="eastAsia"/>
                        <w:sz w:val="21"/>
                      </w:rPr>
                      <m:t>三元组</m:t>
                    </m:r>
                    <m:r>
                      <m:rPr>
                        <m:nor/>
                      </m:rPr>
                      <w:rPr>
                        <w:rFonts w:ascii="Cambria Math" w:hint="eastAsia"/>
                        <w:sz w:val="21"/>
                      </w:rPr>
                      <m:t>损失值</m:t>
                    </m:r>
                    <m:r>
                      <m:rPr>
                        <m:nor/>
                      </m:rPr>
                      <w:rPr>
                        <w:sz w:val="21"/>
                      </w:rPr>
                      <m:t xml:space="preserve"> </m:t>
                    </m:r>
                    <m:r>
                      <m:rPr>
                        <m:scr m:val="script"/>
                      </m:rPr>
                      <w:rPr>
                        <w:rFonts w:ascii="Cambria Math" w:hAnsi="Cambria Math"/>
                        <w:sz w:val="21"/>
                      </w:rPr>
                      <m:t>L</m:t>
                    </m:r>
                  </m:e>
                  <m:e>
                    <m:r>
                      <w:rPr>
                        <w:rFonts w:ascii="Cambria Math" w:hAnsi="Cambria Math"/>
                        <w:sz w:val="21"/>
                      </w:rPr>
                      <m:t>&amp;</m:t>
                    </m:r>
                    <m:eqArr>
                      <m:eqArrPr>
                        <m:ctrlPr>
                          <w:rPr>
                            <w:rFonts w:ascii="Cambria Math" w:hAnsi="Cambria Math"/>
                            <w:sz w:val="21"/>
                          </w:rPr>
                        </m:ctrlPr>
                      </m:eqArrPr>
                      <m:e>
                        <m:r>
                          <m:rPr>
                            <m:nor/>
                          </m:rPr>
                          <w:rPr>
                            <w:sz w:val="21"/>
                          </w:rPr>
                          <m:t xml:space="preserve"> 1: </m:t>
                        </m:r>
                        <m:r>
                          <m:rPr>
                            <m:sty m:val="bi"/>
                          </m:rPr>
                          <w:rPr>
                            <w:rFonts w:ascii="Cambria Math" w:hAnsi="Cambria Math"/>
                            <w:sz w:val="21"/>
                          </w:rPr>
                          <m:t>&amp;</m:t>
                        </m:r>
                        <m:r>
                          <m:rPr>
                            <m:nor/>
                          </m:rPr>
                          <w:rPr>
                            <w:b/>
                            <w:bCs/>
                            <w:sz w:val="21"/>
                          </w:rPr>
                          <m:t>for</m:t>
                        </m:r>
                        <m:r>
                          <m:rPr>
                            <m:nor/>
                          </m:rPr>
                          <w:rPr>
                            <w:sz w:val="21"/>
                          </w:rPr>
                          <m:t xml:space="preserve"> each batch of data </m:t>
                        </m:r>
                        <m:r>
                          <m:rPr>
                            <m:nor/>
                          </m:rPr>
                          <w:rPr>
                            <w:b/>
                            <w:bCs/>
                            <w:sz w:val="21"/>
                          </w:rPr>
                          <m:t>do</m:t>
                        </m:r>
                        <m:r>
                          <m:rPr>
                            <m:nor/>
                          </m:rPr>
                          <w:rPr>
                            <w:sz w:val="21"/>
                          </w:rPr>
                          <m:t xml:space="preserve"> </m:t>
                        </m:r>
                      </m:e>
                      <m:e>
                        <m:r>
                          <m:rPr>
                            <m:nor/>
                          </m:rPr>
                          <w:rPr>
                            <w:sz w:val="21"/>
                          </w:rPr>
                          <m:t xml:space="preserve"> 2: </m:t>
                        </m:r>
                        <m:r>
                          <w:rPr>
                            <w:rFonts w:ascii="Cambria Math" w:hAnsi="Cambria Math"/>
                            <w:sz w:val="21"/>
                          </w:rPr>
                          <m:t xml:space="preserve">&amp;    </m:t>
                        </m:r>
                        <m:r>
                          <m:rPr>
                            <m:scr m:val="fraktur"/>
                            <m:sty m:val="p"/>
                          </m:rPr>
                          <w:rPr>
                            <w:rFonts w:ascii="Cambria Math" w:hAnsi="Cambria Math"/>
                            <w:sz w:val="21"/>
                          </w:rPr>
                          <m:t>F</m:t>
                        </m:r>
                        <m:r>
                          <w:rPr>
                            <w:rFonts w:ascii="Cambria Math" w:hAnsi="Cambria Math"/>
                            <w:sz w:val="21"/>
                          </w:rPr>
                          <m:t>,</m:t>
                        </m:r>
                        <m:r>
                          <m:rPr>
                            <m:scr m:val="fraktur"/>
                            <m:sty m:val="p"/>
                          </m:rPr>
                          <w:rPr>
                            <w:rFonts w:ascii="Cambria Math" w:hAnsi="Cambria Math"/>
                            <w:sz w:val="21"/>
                          </w:rPr>
                          <m:t>L</m:t>
                        </m:r>
                        <m:r>
                          <w:rPr>
                            <w:rFonts w:ascii="Cambria Math" w:hAnsi="Cambria Math"/>
                            <w:sz w:val="21"/>
                          </w:rPr>
                          <m:t>←</m:t>
                        </m:r>
                        <m:r>
                          <m:rPr>
                            <m:nor/>
                          </m:rPr>
                          <w:rPr>
                            <w:sz w:val="21"/>
                          </w:rPr>
                          <m:t xml:space="preserve"> extract global features and labels </m:t>
                        </m:r>
                      </m:e>
                      <m:e>
                        <m:r>
                          <m:rPr>
                            <m:nor/>
                          </m:rPr>
                          <w:rPr>
                            <w:sz w:val="21"/>
                          </w:rPr>
                          <m:t xml:space="preserve"> 3: </m:t>
                        </m:r>
                        <m:r>
                          <w:rPr>
                            <w:rFonts w:ascii="Cambria Math" w:hAnsi="Cambria Math"/>
                            <w:sz w:val="21"/>
                          </w:rPr>
                          <m:t xml:space="preserve">&amp;    </m:t>
                        </m:r>
                        <m:r>
                          <m:rPr>
                            <m:nor/>
                          </m:rPr>
                          <w:rPr>
                            <w:b/>
                            <w:bCs/>
                            <w:sz w:val="21"/>
                          </w:rPr>
                          <m:t>if</m:t>
                        </m:r>
                        <m:r>
                          <m:rPr>
                            <m:nor/>
                          </m:rPr>
                          <w:rPr>
                            <w:sz w:val="21"/>
                          </w:rPr>
                          <m:t xml:space="preserve"> required normalize the global features</m:t>
                        </m:r>
                        <m:r>
                          <m:rPr>
                            <m:nor/>
                          </m:rPr>
                          <w:rPr>
                            <w:b/>
                            <w:bCs/>
                            <w:sz w:val="21"/>
                          </w:rPr>
                          <m:t xml:space="preserve"> then</m:t>
                        </m:r>
                        <m:r>
                          <m:rPr>
                            <m:nor/>
                          </m:rPr>
                          <w:rPr>
                            <w:sz w:val="21"/>
                          </w:rPr>
                          <m:t xml:space="preserve"> </m:t>
                        </m:r>
                      </m:e>
                      <m:e>
                        <m:r>
                          <m:rPr>
                            <m:nor/>
                          </m:rPr>
                          <w:rPr>
                            <w:sz w:val="21"/>
                          </w:rPr>
                          <m:t xml:space="preserve"> 4: </m:t>
                        </m:r>
                        <m:r>
                          <w:rPr>
                            <w:rFonts w:ascii="Cambria Math" w:hAnsi="Cambria Math"/>
                            <w:sz w:val="21"/>
                          </w:rPr>
                          <m:t xml:space="preserve">&amp;        </m:t>
                        </m:r>
                        <m:r>
                          <m:rPr>
                            <m:scr m:val="fraktur"/>
                            <m:sty m:val="p"/>
                          </m:rPr>
                          <w:rPr>
                            <w:rFonts w:ascii="Cambria Math" w:hAnsi="Cambria Math"/>
                            <w:sz w:val="21"/>
                          </w:rPr>
                          <m:t>F</m:t>
                        </m:r>
                        <m:r>
                          <w:rPr>
                            <w:rFonts w:ascii="Cambria Math" w:hAnsi="Cambria Math"/>
                            <w:sz w:val="21"/>
                          </w:rPr>
                          <m:t>←</m:t>
                        </m:r>
                        <m:r>
                          <m:rPr>
                            <m:sty m:val="p"/>
                          </m:rPr>
                          <w:rPr>
                            <w:rFonts w:ascii="Cambria Math" w:hAnsi="Cambria Math"/>
                            <w:sz w:val="21"/>
                          </w:rPr>
                          <m:t>normalize</m:t>
                        </m:r>
                        <m:r>
                          <w:rPr>
                            <w:rFonts w:ascii="Cambria Math" w:hAnsi="Cambria Math"/>
                            <w:sz w:val="21"/>
                          </w:rPr>
                          <m:t>(</m:t>
                        </m:r>
                        <m:r>
                          <m:rPr>
                            <m:scr m:val="fraktur"/>
                            <m:sty m:val="p"/>
                          </m:rPr>
                          <w:rPr>
                            <w:rFonts w:ascii="Cambria Math" w:hAnsi="Cambria Math"/>
                            <w:sz w:val="21"/>
                          </w:rPr>
                          <m:t>F</m:t>
                        </m:r>
                        <m:r>
                          <w:rPr>
                            <w:rFonts w:ascii="Cambria Math" w:hAnsi="Cambria Math"/>
                            <w:sz w:val="21"/>
                          </w:rPr>
                          <m:t>)</m:t>
                        </m:r>
                      </m:e>
                      <m:e>
                        <m:r>
                          <m:rPr>
                            <m:nor/>
                          </m:rPr>
                          <w:rPr>
                            <w:sz w:val="21"/>
                          </w:rPr>
                          <m:t xml:space="preserve"> 5: </m:t>
                        </m:r>
                        <m:r>
                          <w:rPr>
                            <w:rFonts w:ascii="Cambria Math" w:hAnsi="Cambria Math"/>
                            <w:sz w:val="21"/>
                          </w:rPr>
                          <m:t xml:space="preserve">&amp;    </m:t>
                        </m:r>
                        <m:r>
                          <m:rPr>
                            <m:nor/>
                          </m:rPr>
                          <w:rPr>
                            <w:b/>
                            <w:bCs/>
                            <w:sz w:val="21"/>
                          </w:rPr>
                          <m:t xml:space="preserve">end if </m:t>
                        </m:r>
                      </m:e>
                      <m:e>
                        <m:r>
                          <m:rPr>
                            <m:nor/>
                          </m:rPr>
                          <w:rPr>
                            <w:sz w:val="21"/>
                          </w:rPr>
                          <m:t xml:space="preserve"> 6: </m:t>
                        </m:r>
                        <m:r>
                          <w:rPr>
                            <w:rFonts w:ascii="Cambria Math" w:hAnsi="Cambria Math"/>
                            <w:sz w:val="21"/>
                          </w:rPr>
                          <m:t xml:space="preserve">&amp;    </m:t>
                        </m:r>
                        <m:r>
                          <m:rPr>
                            <m:nor/>
                          </m:rPr>
                          <w:rPr>
                            <w:sz w:val="21"/>
                          </w:rPr>
                          <m:t xml:space="preserve">dist_mat </m:t>
                        </m:r>
                        <m:r>
                          <m:rPr>
                            <m:scr m:val="script"/>
                          </m:rPr>
                          <w:rPr>
                            <w:rFonts w:ascii="Cambria Math" w:hAnsi="Cambria Math"/>
                            <w:sz w:val="21"/>
                          </w:rPr>
                          <m:t>←E(</m:t>
                        </m:r>
                        <m:r>
                          <m:rPr>
                            <m:scr m:val="fraktur"/>
                            <m:sty m:val="p"/>
                          </m:rPr>
                          <w:rPr>
                            <w:rFonts w:ascii="Cambria Math" w:hAnsi="Cambria Math"/>
                            <w:sz w:val="21"/>
                          </w:rPr>
                          <m:t>F</m:t>
                        </m:r>
                        <m:r>
                          <w:rPr>
                            <w:rFonts w:ascii="Cambria Math" w:hAnsi="Cambria Math"/>
                            <w:sz w:val="21"/>
                          </w:rPr>
                          <m:t>)</m:t>
                        </m:r>
                      </m:e>
                      <m:e>
                        <m:r>
                          <m:rPr>
                            <m:nor/>
                          </m:rPr>
                          <w:rPr>
                            <w:sz w:val="21"/>
                          </w:rPr>
                          <m:t xml:space="preserve"> 7: </m:t>
                        </m:r>
                        <m:r>
                          <w:rPr>
                            <w:rFonts w:ascii="Cambria Math" w:hAnsi="Cambria Math"/>
                            <w:sz w:val="21"/>
                          </w:rPr>
                          <m:t xml:space="preserve">&amp;    </m:t>
                        </m:r>
                        <m:r>
                          <m:rPr>
                            <m:nor/>
                          </m:rPr>
                          <w:rPr>
                            <w:sz w:val="21"/>
                          </w:rPr>
                          <m:t xml:space="preserve">dist_ap, dist_an </m:t>
                        </m:r>
                        <m:r>
                          <w:rPr>
                            <w:rFonts w:ascii="Cambria Math" w:hAnsi="Cambria Math"/>
                            <w:sz w:val="21"/>
                          </w:rPr>
                          <m:t>←</m:t>
                        </m:r>
                        <m:r>
                          <m:rPr>
                            <m:nor/>
                          </m:rPr>
                          <w:rPr>
                            <w:sz w:val="21"/>
                          </w:rPr>
                          <m:t>hard_example_mining</m:t>
                        </m:r>
                        <m:r>
                          <w:rPr>
                            <w:rFonts w:ascii="Cambria Math" w:hAnsi="Cambria Math"/>
                            <w:sz w:val="21"/>
                          </w:rPr>
                          <m:t>(</m:t>
                        </m:r>
                        <m:r>
                          <m:rPr>
                            <m:nor/>
                          </m:rPr>
                          <w:rPr>
                            <w:sz w:val="21"/>
                          </w:rPr>
                          <m:t xml:space="preserve">dist_mat, </m:t>
                        </m:r>
                        <m:r>
                          <w:rPr>
                            <w:rFonts w:ascii="Cambria Math" w:hAnsi="Cambria Math"/>
                            <w:sz w:val="21"/>
                          </w:rPr>
                          <m:t>,</m:t>
                        </m:r>
                        <m:r>
                          <m:rPr>
                            <m:scr m:val="fraktur"/>
                            <m:sty m:val="p"/>
                          </m:rPr>
                          <w:rPr>
                            <w:rFonts w:ascii="Cambria Math" w:hAnsi="Cambria Math"/>
                            <w:sz w:val="21"/>
                          </w:rPr>
                          <m:t>L</m:t>
                        </m:r>
                        <m:r>
                          <w:rPr>
                            <w:rFonts w:ascii="Cambria Math" w:hAnsi="Cambria Math"/>
                            <w:sz w:val="21"/>
                          </w:rPr>
                          <m:t>,</m:t>
                        </m:r>
                        <m:r>
                          <m:rPr>
                            <m:nor/>
                          </m:rPr>
                          <w:rPr>
                            <w:sz w:val="21"/>
                          </w:rPr>
                          <m:t xml:space="preserve"> mask</m:t>
                        </m:r>
                        <m:r>
                          <w:rPr>
                            <w:rFonts w:ascii="Cambria Math" w:hAnsi="Cambria Math"/>
                            <w:sz w:val="21"/>
                          </w:rPr>
                          <m:t>)</m:t>
                        </m:r>
                      </m:e>
                      <m:e>
                        <m:r>
                          <m:rPr>
                            <m:nor/>
                          </m:rPr>
                          <w:rPr>
                            <w:sz w:val="21"/>
                          </w:rPr>
                          <m:t xml:space="preserve"> 8: </m:t>
                        </m:r>
                        <m:r>
                          <w:rPr>
                            <w:rFonts w:ascii="Cambria Math" w:hAnsi="Cambria Math"/>
                            <w:sz w:val="21"/>
                          </w:rPr>
                          <m:t xml:space="preserve">&amp;    </m:t>
                        </m:r>
                        <m:r>
                          <m:rPr>
                            <m:nor/>
                          </m:rPr>
                          <w:rPr>
                            <w:b/>
                            <w:bCs/>
                            <w:sz w:val="21"/>
                          </w:rPr>
                          <m:t>if</m:t>
                        </m:r>
                        <m:r>
                          <m:rPr>
                            <m:nor/>
                          </m:rPr>
                          <w:rPr>
                            <w:sz w:val="21"/>
                          </w:rPr>
                          <m:t xml:space="preserve"> </m:t>
                        </m:r>
                        <m:r>
                          <w:rPr>
                            <w:rFonts w:ascii="Cambria Math" w:hAnsi="Cambria Math"/>
                            <w:sz w:val="21"/>
                          </w:rPr>
                          <m:t>M</m:t>
                        </m:r>
                        <m:r>
                          <m:rPr>
                            <m:nor/>
                          </m:rPr>
                          <w:rPr>
                            <w:sz w:val="21"/>
                          </w:rPr>
                          <m:t xml:space="preserve"> is not None </m:t>
                        </m:r>
                        <m:r>
                          <m:rPr>
                            <m:nor/>
                          </m:rPr>
                          <w:rPr>
                            <w:b/>
                            <w:bCs/>
                            <w:sz w:val="21"/>
                          </w:rPr>
                          <m:t>then</m:t>
                        </m:r>
                        <m:r>
                          <m:rPr>
                            <m:nor/>
                          </m:rPr>
                          <w:rPr>
                            <w:sz w:val="21"/>
                          </w:rPr>
                          <m:t xml:space="preserve"> </m:t>
                        </m:r>
                      </m:e>
                      <m:e>
                        <m:r>
                          <m:rPr>
                            <m:nor/>
                          </m:rPr>
                          <w:rPr>
                            <w:sz w:val="21"/>
                          </w:rPr>
                          <m:t xml:space="preserve"> 9: </m:t>
                        </m:r>
                        <m:r>
                          <m:rPr>
                            <m:scr m:val="script"/>
                          </m:rPr>
                          <w:rPr>
                            <w:rFonts w:ascii="Cambria Math" w:hAnsi="Cambria Math"/>
                            <w:sz w:val="21"/>
                          </w:rPr>
                          <m:t>&amp;        L←</m:t>
                        </m:r>
                        <m:r>
                          <m:rPr>
                            <m:nor/>
                          </m:rPr>
                          <w:rPr>
                            <w:sz w:val="21"/>
                          </w:rPr>
                          <m:t>MarginRankingLos</m:t>
                        </m:r>
                        <m:r>
                          <m:rPr>
                            <m:nor/>
                          </m:rPr>
                          <w:rPr>
                            <w:rFonts w:hint="eastAsia"/>
                            <w:sz w:val="21"/>
                          </w:rPr>
                          <m:t>s</m:t>
                        </m:r>
                        <m:r>
                          <w:rPr>
                            <w:rFonts w:ascii="Cambria Math" w:hAnsi="Cambria Math"/>
                            <w:sz w:val="21"/>
                          </w:rPr>
                          <m:t>(</m:t>
                        </m:r>
                        <m:r>
                          <m:rPr>
                            <m:nor/>
                          </m:rPr>
                          <w:rPr>
                            <w:sz w:val="21"/>
                          </w:rPr>
                          <m:t>dist_an,_dist_ap</m:t>
                        </m:r>
                        <m:r>
                          <w:rPr>
                            <w:rFonts w:ascii="Cambria Math" w:hAnsi="Cambria Math"/>
                            <w:sz w:val="21"/>
                          </w:rPr>
                          <m:t>)</m:t>
                        </m:r>
                      </m:e>
                      <m:e>
                        <m:r>
                          <m:rPr>
                            <m:nor/>
                          </m:rPr>
                          <w:rPr>
                            <w:sz w:val="21"/>
                          </w:rPr>
                          <m:t xml:space="preserve"> 10: </m:t>
                        </m:r>
                        <m:r>
                          <w:rPr>
                            <w:rFonts w:ascii="Cambria Math" w:hAnsi="Cambria Math"/>
                            <w:sz w:val="21"/>
                          </w:rPr>
                          <m:t xml:space="preserve">&amp;    </m:t>
                        </m:r>
                        <m:r>
                          <m:rPr>
                            <m:nor/>
                          </m:rPr>
                          <w:rPr>
                            <w:b/>
                            <w:bCs/>
                            <w:sz w:val="21"/>
                          </w:rPr>
                          <m:t>else</m:t>
                        </m:r>
                        <m:r>
                          <m:rPr>
                            <m:nor/>
                          </m:rPr>
                          <w:rPr>
                            <w:sz w:val="21"/>
                          </w:rPr>
                          <m:t xml:space="preserve"> </m:t>
                        </m:r>
                      </m:e>
                      <m:e>
                        <m:r>
                          <m:rPr>
                            <m:nor/>
                          </m:rPr>
                          <w:rPr>
                            <w:sz w:val="21"/>
                          </w:rPr>
                          <m:t xml:space="preserve"> 11: </m:t>
                        </m:r>
                        <m:r>
                          <m:rPr>
                            <m:scr m:val="script"/>
                          </m:rPr>
                          <w:rPr>
                            <w:rFonts w:ascii="Cambria Math" w:hAnsi="Cambria Math"/>
                            <w:sz w:val="21"/>
                          </w:rPr>
                          <m:t>&amp;        L←</m:t>
                        </m:r>
                        <m:r>
                          <m:rPr>
                            <m:nor/>
                          </m:rPr>
                          <w:rPr>
                            <w:sz w:val="21"/>
                          </w:rPr>
                          <m:t>SoftMarginLoss</m:t>
                        </m:r>
                        <m:r>
                          <w:rPr>
                            <w:rFonts w:ascii="Cambria Math" w:hAnsi="Cambria Math"/>
                            <w:sz w:val="21"/>
                          </w:rPr>
                          <m:t>(</m:t>
                        </m:r>
                        <m:r>
                          <m:rPr>
                            <m:nor/>
                          </m:rPr>
                          <w:rPr>
                            <w:sz w:val="21"/>
                          </w:rPr>
                          <m:t>dist_an</m:t>
                        </m:r>
                        <m:r>
                          <w:rPr>
                            <w:rFonts w:ascii="Cambria Math" w:hAnsi="Cambria Math"/>
                            <w:sz w:val="21"/>
                          </w:rPr>
                          <m:t>-</m:t>
                        </m:r>
                        <m:r>
                          <m:rPr>
                            <m:nor/>
                          </m:rPr>
                          <w:rPr>
                            <w:sz w:val="21"/>
                          </w:rPr>
                          <m:t>dist_ap</m:t>
                        </m:r>
                        <m:r>
                          <w:rPr>
                            <w:rFonts w:ascii="Cambria Math" w:hAnsi="Cambria Math"/>
                            <w:sz w:val="21"/>
                          </w:rPr>
                          <m:t>)</m:t>
                        </m:r>
                      </m:e>
                      <m:e>
                        <m:r>
                          <m:rPr>
                            <m:nor/>
                          </m:rPr>
                          <w:rPr>
                            <w:sz w:val="21"/>
                          </w:rPr>
                          <m:t xml:space="preserve"> 12: </m:t>
                        </m:r>
                        <m:r>
                          <w:rPr>
                            <w:rFonts w:ascii="Cambria Math" w:hAnsi="Cambria Math"/>
                            <w:sz w:val="21"/>
                          </w:rPr>
                          <m:t xml:space="preserve">&amp;    </m:t>
                        </m:r>
                        <m:r>
                          <m:rPr>
                            <m:nor/>
                          </m:rPr>
                          <w:rPr>
                            <w:b/>
                            <w:bCs/>
                            <w:sz w:val="21"/>
                          </w:rPr>
                          <m:t>end if</m:t>
                        </m:r>
                        <m:r>
                          <m:rPr>
                            <m:nor/>
                          </m:rPr>
                          <w:rPr>
                            <w:sz w:val="21"/>
                          </w:rPr>
                          <m:t xml:space="preserve"> </m:t>
                        </m:r>
                      </m:e>
                      <m:e>
                        <m:r>
                          <m:rPr>
                            <m:nor/>
                          </m:rPr>
                          <w:rPr>
                            <w:sz w:val="21"/>
                          </w:rPr>
                          <m:t xml:space="preserve"> 13:</m:t>
                        </m:r>
                        <m:r>
                          <m:rPr>
                            <m:nor/>
                          </m:rPr>
                          <w:rPr>
                            <w:b/>
                            <w:bCs/>
                            <w:sz w:val="21"/>
                          </w:rPr>
                          <m:t xml:space="preserve"> </m:t>
                        </m:r>
                        <m:r>
                          <m:rPr>
                            <m:sty m:val="bi"/>
                          </m:rPr>
                          <w:rPr>
                            <w:rFonts w:ascii="Cambria Math" w:hAnsi="Cambria Math"/>
                            <w:sz w:val="21"/>
                          </w:rPr>
                          <m:t>&amp;</m:t>
                        </m:r>
                        <m:r>
                          <m:rPr>
                            <m:nor/>
                          </m:rPr>
                          <w:rPr>
                            <w:b/>
                            <w:bCs/>
                            <w:sz w:val="21"/>
                          </w:rPr>
                          <m:t>end for</m:t>
                        </m:r>
                        <m:r>
                          <m:rPr>
                            <m:nor/>
                          </m:rPr>
                          <w:rPr>
                            <w:sz w:val="21"/>
                          </w:rPr>
                          <m:t xml:space="preserve"> </m:t>
                        </m:r>
                      </m:e>
                    </m:eqArr>
                  </m:e>
                </m:eqArr>
              </m:oMath>
            </m:oMathPara>
          </w:p>
        </w:tc>
      </w:tr>
    </w:tbl>
    <w:p w:rsidR="00A0731A" w:rsidRPr="00A0731A" w:rsidRDefault="00A0731A" w:rsidP="00FA6ECF"/>
    <w:p w:rsidR="00FA6ECF" w:rsidRDefault="00174942" w:rsidP="000663EE">
      <w:pPr>
        <w:pStyle w:val="2"/>
        <w:spacing w:before="6pt"/>
      </w:pPr>
      <w:bookmarkStart w:id="30" w:name="_Toc137079206"/>
      <w:r>
        <w:rPr>
          <w:rFonts w:hint="eastAsia"/>
        </w:rPr>
        <w:t>4</w:t>
      </w:r>
      <w:r>
        <w:t xml:space="preserve">.3  </w:t>
      </w:r>
      <w:proofErr w:type="spellStart"/>
      <w:r w:rsidRPr="00174942">
        <w:rPr>
          <w:rFonts w:hint="eastAsia"/>
        </w:rPr>
        <w:t>ViFi</w:t>
      </w:r>
      <w:proofErr w:type="spellEnd"/>
      <w:r w:rsidRPr="00174942">
        <w:rPr>
          <w:rFonts w:hint="eastAsia"/>
        </w:rPr>
        <w:t>模型数据训练和预测标签整体流程</w:t>
      </w:r>
      <w:bookmarkEnd w:id="30"/>
    </w:p>
    <w:p w:rsidR="00FA6ECF" w:rsidRDefault="00FA6ECF" w:rsidP="00FA6ECF">
      <w:pPr>
        <w:pStyle w:val="aa"/>
        <w:ind w:firstLineChars="0" w:firstLine="0pt"/>
        <w:rPr>
          <w:lang w:eastAsia="zh-CN"/>
        </w:rPr>
      </w:pPr>
      <w:r>
        <w:rPr>
          <w:rFonts w:hint="eastAsia"/>
          <w:lang w:eastAsia="zh-CN"/>
        </w:rPr>
        <w:t>表</w:t>
      </w:r>
      <w:r>
        <w:rPr>
          <w:lang w:eastAsia="zh-CN"/>
        </w:rPr>
        <w:t>4.3</w:t>
      </w:r>
      <w:r>
        <w:rPr>
          <w:rFonts w:hint="eastAsia"/>
          <w:lang w:eastAsia="zh-CN"/>
        </w:rPr>
        <w:t xml:space="preserve">  </w:t>
      </w:r>
      <w:proofErr w:type="spellStart"/>
      <w:r>
        <w:rPr>
          <w:rFonts w:hint="eastAsia"/>
          <w:lang w:eastAsia="zh-CN"/>
        </w:rPr>
        <w:t>ViFi</w:t>
      </w:r>
      <w:proofErr w:type="spellEnd"/>
      <w:r>
        <w:rPr>
          <w:rFonts w:hint="eastAsia"/>
          <w:lang w:eastAsia="zh-CN"/>
        </w:rPr>
        <w:t>感知模型预测人体动作流程</w:t>
      </w:r>
    </w:p>
    <w:tbl>
      <w:tblPr>
        <w:tblW w:w="404pt" w:type="dxa"/>
        <w:jc w:val="center"/>
        <w:tblBorders>
          <w:top w:val="single" w:sz="4" w:space="0" w:color="auto"/>
          <w:bottom w:val="single" w:sz="4" w:space="0" w:color="auto"/>
        </w:tblBorders>
        <w:tblLayout w:type="fixed"/>
        <w:tblLook w:firstRow="0" w:lastRow="0" w:firstColumn="0" w:lastColumn="0" w:noHBand="0" w:noVBand="0"/>
      </w:tblPr>
      <w:tblGrid>
        <w:gridCol w:w="8080"/>
      </w:tblGrid>
      <w:tr w:rsidR="00FA6ECF" w:rsidTr="00A149CD">
        <w:trPr>
          <w:trHeight w:val="374"/>
          <w:jc w:val="center"/>
        </w:trPr>
        <w:tc>
          <w:tcPr>
            <w:tcW w:w="404pt" w:type="dxa"/>
            <w:tcBorders>
              <w:top w:val="single" w:sz="4" w:space="0" w:color="auto"/>
              <w:bottom w:val="single" w:sz="4" w:space="0" w:color="auto"/>
              <w:end w:val="nil"/>
            </w:tcBorders>
            <w:vAlign w:val="center"/>
          </w:tcPr>
          <w:p w:rsidR="00FA6ECF" w:rsidRDefault="00FA6ECF" w:rsidP="00941C66">
            <w:pPr>
              <w:spacing w:line="12pt" w:lineRule="auto"/>
              <w:jc w:val="start"/>
              <w:rPr>
                <w:rFonts w:ascii="宋体" w:hAnsi="宋体"/>
                <w:sz w:val="21"/>
              </w:rPr>
            </w:pPr>
            <w:r>
              <w:rPr>
                <w:rFonts w:ascii="宋体" w:hAnsi="宋体" w:hint="eastAsia"/>
                <w:sz w:val="21"/>
              </w:rPr>
              <w:t>算法</w:t>
            </w:r>
            <w:r>
              <w:rPr>
                <w:rFonts w:ascii="宋体" w:hAnsi="宋体"/>
                <w:sz w:val="21"/>
              </w:rPr>
              <w:t>3</w:t>
            </w:r>
          </w:p>
        </w:tc>
      </w:tr>
      <w:tr w:rsidR="00FA6ECF" w:rsidTr="00A149CD">
        <w:trPr>
          <w:trHeight w:val="397"/>
          <w:jc w:val="center"/>
        </w:trPr>
        <w:tc>
          <w:tcPr>
            <w:tcW w:w="404pt" w:type="dxa"/>
            <w:tcBorders>
              <w:top w:val="single" w:sz="4" w:space="0" w:color="auto"/>
            </w:tcBorders>
            <w:vAlign w:val="center"/>
          </w:tcPr>
          <w:p w:rsidR="00FA6ECF" w:rsidRPr="006F7EAF" w:rsidRDefault="00000000" w:rsidP="00941C66">
            <w:pPr>
              <w:spacing w:line="18pt" w:lineRule="auto"/>
              <w:jc w:val="start"/>
              <w:rPr>
                <w:sz w:val="21"/>
              </w:rPr>
            </w:pPr>
            <m:oMathPara>
              <m:oMathParaPr>
                <m:jc m:val="center"/>
              </m:oMathParaPr>
              <m:oMath>
                <m:eqArr>
                  <m:eqArrPr>
                    <m:ctrlPr>
                      <w:rPr>
                        <w:rFonts w:ascii="Cambria Math" w:hAnsi="Cambria Math"/>
                        <w:sz w:val="21"/>
                      </w:rPr>
                    </m:ctrlPr>
                  </m:eqArrPr>
                  <m:e>
                    <m:r>
                      <w:rPr>
                        <w:rFonts w:ascii="Cambria Math" w:hAnsi="Cambria Math"/>
                        <w:sz w:val="21"/>
                      </w:rPr>
                      <m:t>&amp;</m:t>
                    </m:r>
                    <m:r>
                      <m:rPr>
                        <m:nor/>
                      </m:rPr>
                      <w:rPr>
                        <w:sz w:val="21"/>
                      </w:rPr>
                      <m:t xml:space="preserve"> </m:t>
                    </m:r>
                    <m:r>
                      <m:rPr>
                        <m:nor/>
                      </m:rPr>
                      <w:rPr>
                        <w:b/>
                        <w:bCs/>
                        <w:sz w:val="21"/>
                      </w:rPr>
                      <m:t xml:space="preserve">Input: </m:t>
                    </m:r>
                    <m:r>
                      <m:rPr>
                        <m:scr m:val="script"/>
                      </m:rPr>
                      <w:rPr>
                        <w:rFonts w:ascii="Cambria Math" w:hAnsi="Cambria Math"/>
                        <w:sz w:val="21"/>
                      </w:rPr>
                      <m:t xml:space="preserve">D </m:t>
                    </m:r>
                    <m:r>
                      <m:rPr>
                        <m:nor/>
                      </m:rPr>
                      <w:rPr>
                        <w:sz w:val="21"/>
                      </w:rPr>
                      <m:t>是视觉</m:t>
                    </m:r>
                    <m:r>
                      <m:rPr>
                        <m:nor/>
                      </m:rPr>
                      <w:rPr>
                        <w:rFonts w:ascii="Cambria Math" w:hint="eastAsia"/>
                        <w:sz w:val="21"/>
                      </w:rPr>
                      <m:t>和</m:t>
                    </m:r>
                    <m:r>
                      <m:rPr>
                        <m:nor/>
                      </m:rPr>
                      <w:rPr>
                        <w:rFonts w:ascii="Cambria Math" w:hint="eastAsia"/>
                        <w:sz w:val="21"/>
                      </w:rPr>
                      <m:t>Wi</m:t>
                    </m:r>
                    <m:r>
                      <m:rPr>
                        <m:nor/>
                      </m:rPr>
                      <w:rPr>
                        <w:rFonts w:ascii="Cambria Math"/>
                        <w:sz w:val="21"/>
                      </w:rPr>
                      <m:t xml:space="preserve">-Fi CSI </m:t>
                    </m:r>
                    <m:r>
                      <m:rPr>
                        <m:nor/>
                      </m:rPr>
                      <w:rPr>
                        <w:rFonts w:ascii="Cambria Math" w:hint="eastAsia"/>
                        <w:sz w:val="21"/>
                      </w:rPr>
                      <m:t>数据和标签</m:t>
                    </m:r>
                    <m:r>
                      <m:rPr>
                        <m:nor/>
                      </m:rPr>
                      <w:rPr>
                        <w:rFonts w:ascii="Cambria Math" w:hint="eastAsia"/>
                        <w:sz w:val="21"/>
                      </w:rPr>
                      <m:t>;</m:t>
                    </m:r>
                    <m:r>
                      <m:rPr>
                        <m:nor/>
                      </m:rPr>
                      <w:rPr>
                        <w:rFonts w:ascii="Cambria Math"/>
                        <w:sz w:val="21"/>
                      </w:rPr>
                      <m:t xml:space="preserve"> </m:t>
                    </m:r>
                    <m:r>
                      <m:rPr>
                        <m:scr m:val="script"/>
                      </m:rPr>
                      <w:rPr>
                        <w:rFonts w:ascii="Cambria Math" w:hAnsi="Cambria Math"/>
                        <w:sz w:val="21"/>
                      </w:rPr>
                      <m:t>F</m:t>
                    </m:r>
                    <m:r>
                      <m:rPr>
                        <m:nor/>
                      </m:rPr>
                      <w:rPr>
                        <w:sz w:val="21"/>
                      </w:rPr>
                      <m:t xml:space="preserve"> </m:t>
                    </m:r>
                    <m:r>
                      <m:rPr>
                        <m:nor/>
                      </m:rPr>
                      <w:rPr>
                        <w:rFonts w:hint="eastAsia"/>
                        <w:sz w:val="21"/>
                      </w:rPr>
                      <m:t>是</m:t>
                    </m:r>
                    <w:proofErr w:type="spellStart"/>
                    <m:r>
                      <m:rPr>
                        <m:nor/>
                      </m:rPr>
                      <w:rPr>
                        <w:rFonts w:ascii="Cambria Math" w:hint="eastAsia"/>
                        <w:sz w:val="21"/>
                      </w:rPr>
                      <m:t>ViFi</m:t>
                    </m:r>
                    <w:proofErr w:type="spellEnd"/>
                    <m:r>
                      <m:rPr>
                        <m:nor/>
                      </m:rPr>
                      <w:rPr>
                        <w:rFonts w:ascii="Cambria Math" w:hint="eastAsia"/>
                        <w:sz w:val="21"/>
                      </w:rPr>
                      <m:t>感知模型</m:t>
                    </m:r>
                    <m:r>
                      <m:rPr>
                        <m:nor/>
                      </m:rPr>
                      <w:rPr>
                        <w:sz w:val="21"/>
                      </w:rPr>
                      <m:t xml:space="preserve">; </m:t>
                    </m:r>
                    <m:r>
                      <w:rPr>
                        <w:rFonts w:ascii="Cambria Math" w:hAnsi="Cambria Math"/>
                        <w:sz w:val="21"/>
                      </w:rPr>
                      <m:t xml:space="preserve">R </m:t>
                    </m:r>
                    <m:r>
                      <m:rPr>
                        <m:sty m:val="p"/>
                      </m:rPr>
                      <w:rPr>
                        <w:rFonts w:ascii="Cambria Math" w:hAnsi="Cambria Math" w:hint="eastAsia"/>
                        <w:sz w:val="21"/>
                      </w:rPr>
                      <m:t>是动作类别</m:t>
                    </m:r>
                    <m:r>
                      <m:rPr>
                        <m:sty m:val="p"/>
                      </m:rPr>
                      <w:rPr>
                        <w:rFonts w:ascii="Cambria Math" w:hAnsi="Cambria Math"/>
                        <w:sz w:val="21"/>
                      </w:rPr>
                      <m:t xml:space="preserve">; </m:t>
                    </m:r>
                    <m:sSub>
                      <m:sSubPr>
                        <m:ctrlPr>
                          <w:rPr>
                            <w:rFonts w:ascii="Cambria Math" w:hAnsi="Cambria Math"/>
                            <w:iCs/>
                            <w:sz w:val="21"/>
                          </w:rPr>
                        </m:ctrlPr>
                      </m:sSubPr>
                      <m:e>
                        <m:r>
                          <w:rPr>
                            <w:rFonts w:ascii="Cambria Math" w:hAnsi="Cambria Math"/>
                            <w:sz w:val="21"/>
                          </w:rPr>
                          <m:t>y</m:t>
                        </m:r>
                      </m:e>
                      <m:sub>
                        <m:r>
                          <w:rPr>
                            <w:rFonts w:ascii="Cambria Math" w:hAnsi="Cambria Math"/>
                            <w:sz w:val="21"/>
                          </w:rPr>
                          <m:t>r</m:t>
                        </m:r>
                      </m:sub>
                    </m:sSub>
                    <m:r>
                      <w:rPr>
                        <w:rFonts w:ascii="Cambria Math" w:hAnsi="Cambria Math"/>
                        <w:sz w:val="21"/>
                      </w:rPr>
                      <m:t xml:space="preserve"> </m:t>
                    </m:r>
                    <m:r>
                      <m:rPr>
                        <m:sty m:val="p"/>
                      </m:rPr>
                      <w:rPr>
                        <w:rFonts w:ascii="Cambria Math" w:hAnsi="Cambria Math" w:hint="eastAsia"/>
                        <w:sz w:val="21"/>
                      </w:rPr>
                      <m:t>是</m:t>
                    </m:r>
                    <m:r>
                      <w:rPr>
                        <w:rFonts w:ascii="Cambria Math" w:hAnsi="Cambria Math" w:hint="eastAsia"/>
                        <w:sz w:val="21"/>
                      </w:rPr>
                      <m:t>第</m:t>
                    </m:r>
                    <m:r>
                      <w:rPr>
                        <w:rFonts w:ascii="Cambria Math" w:hAnsi="Cambria Math"/>
                        <w:sz w:val="21"/>
                      </w:rPr>
                      <m:t xml:space="preserve"> </m:t>
                    </m:r>
                    <m:r>
                      <w:rPr>
                        <w:rFonts w:ascii="Cambria Math" w:hAnsi="Cambria Math" w:hint="eastAsia"/>
                        <w:sz w:val="21"/>
                      </w:rPr>
                      <m:t>r</m:t>
                    </m:r>
                  </m:e>
                  <m:e>
                    <m:r>
                      <w:rPr>
                        <w:rFonts w:ascii="Cambria Math" w:hAnsi="Cambria Math"/>
                        <w:sz w:val="21"/>
                      </w:rPr>
                      <m:t>&amp;</m:t>
                    </m:r>
                    <m:r>
                      <m:rPr>
                        <m:nor/>
                      </m:rPr>
                      <w:rPr>
                        <w:sz w:val="21"/>
                      </w:rPr>
                      <m:t xml:space="preserve"> </m:t>
                    </m:r>
                    <m:r>
                      <m:rPr>
                        <m:nor/>
                      </m:rPr>
                      <w:rPr>
                        <w:rFonts w:ascii="Cambria Math"/>
                        <w:sz w:val="21"/>
                      </w:rPr>
                      <m:t xml:space="preserve">        </m:t>
                    </m:r>
                    <m:r>
                      <m:rPr>
                        <m:nor/>
                      </m:rPr>
                      <w:rPr>
                        <w:rFonts w:hint="eastAsia"/>
                        <w:sz w:val="21"/>
                      </w:rPr>
                      <m:t>类</m:t>
                    </m:r>
                    <m:r>
                      <m:rPr>
                        <m:nor/>
                      </m:rPr>
                      <w:rPr>
                        <w:rFonts w:ascii="Cambria Math" w:hint="eastAsia"/>
                        <w:sz w:val="21"/>
                      </w:rPr>
                      <m:t>的</m:t>
                    </m:r>
                    <m:r>
                      <m:rPr>
                        <m:nor/>
                      </m:rPr>
                      <w:rPr>
                        <w:rFonts w:ascii="Cambria Math" w:hint="eastAsia"/>
                        <w:sz w:val="21"/>
                      </w:rPr>
                      <m:t xml:space="preserve"> </m:t>
                    </m:r>
                    <m:r>
                      <m:rPr>
                        <m:nor/>
                      </m:rPr>
                      <w:rPr>
                        <w:rFonts w:ascii="Cambria Math"/>
                        <w:sz w:val="21"/>
                      </w:rPr>
                      <m:t xml:space="preserve">one-hot </m:t>
                    </m:r>
                    <m:r>
                      <m:rPr>
                        <m:nor/>
                      </m:rPr>
                      <w:rPr>
                        <w:rFonts w:ascii="Cambria Math" w:hint="eastAsia"/>
                        <w:sz w:val="21"/>
                      </w:rPr>
                      <m:t>真实标签</m:t>
                    </m:r>
                    <m:r>
                      <m:rPr>
                        <m:nor/>
                      </m:rPr>
                      <w:rPr>
                        <w:sz w:val="21"/>
                      </w:rPr>
                      <m:t xml:space="preserve"> </m:t>
                    </m:r>
                  </m:e>
                  <m:e>
                    <m:r>
                      <w:rPr>
                        <w:rFonts w:ascii="Cambria Math" w:hAnsi="Cambria Math"/>
                        <w:sz w:val="21"/>
                      </w:rPr>
                      <m:t>&amp;</m:t>
                    </m:r>
                    <m:r>
                      <m:rPr>
                        <m:nor/>
                      </m:rPr>
                      <w:rPr>
                        <w:sz w:val="21"/>
                      </w:rPr>
                      <m:t xml:space="preserve"> </m:t>
                    </m:r>
                    <m:r>
                      <m:rPr>
                        <m:nor/>
                      </m:rPr>
                      <w:rPr>
                        <w:b/>
                        <w:bCs/>
                        <w:sz w:val="21"/>
                      </w:rPr>
                      <m:t xml:space="preserve">Output: </m:t>
                    </m:r>
                    <m:r>
                      <m:rPr>
                        <m:nor/>
                      </m:rPr>
                      <w:rPr>
                        <w:sz w:val="21"/>
                      </w:rPr>
                      <m:t>被检测者</m:t>
                    </m:r>
                    <m:r>
                      <m:rPr>
                        <m:nor/>
                      </m:rPr>
                      <w:rPr>
                        <w:sz w:val="21"/>
                      </w:rPr>
                      <m:t xml:space="preserve"> </m:t>
                    </m:r>
                    <m:r>
                      <m:rPr>
                        <m:scr m:val="script"/>
                      </m:rPr>
                      <w:rPr>
                        <w:rFonts w:ascii="Cambria Math" w:hAnsi="Cambria Math"/>
                        <w:sz w:val="21"/>
                      </w:rPr>
                      <m:t>P</m:t>
                    </m:r>
                  </m:e>
                  <m:e>
                    <m:r>
                      <w:rPr>
                        <w:rFonts w:ascii="Cambria Math" w:hAnsi="Cambria Math"/>
                        <w:sz w:val="21"/>
                      </w:rPr>
                      <m:t>&amp;</m:t>
                    </m:r>
                    <m:r>
                      <m:rPr>
                        <m:nor/>
                      </m:rPr>
                      <w:rPr>
                        <w:sz w:val="21"/>
                      </w:rPr>
                      <m:t xml:space="preserve"> </m:t>
                    </m:r>
                    <m:eqArr>
                      <m:eqArrPr>
                        <m:ctrlPr>
                          <w:rPr>
                            <w:rFonts w:ascii="Cambria Math" w:hAnsi="Cambria Math"/>
                            <w:sz w:val="21"/>
                          </w:rPr>
                        </m:ctrlPr>
                      </m:eqArrPr>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1: </m:t>
                        </m:r>
                        <m:d>
                          <m:dPr>
                            <m:ctrlPr>
                              <w:rPr>
                                <w:rFonts w:ascii="Cambria Math" w:hAnsi="Cambria Math"/>
                                <w:sz w:val="21"/>
                              </w:rPr>
                            </m:ctrlPr>
                          </m:dPr>
                          <m:e>
                            <m:sSub>
                              <m:sSubPr>
                                <m:ctrlPr>
                                  <w:rPr>
                                    <w:rFonts w:ascii="Cambria Math" w:hAnsi="Cambria Math"/>
                                    <w:sz w:val="21"/>
                                  </w:rPr>
                                </m:ctrlPr>
                              </m:sSubPr>
                              <m:e>
                                <m:r>
                                  <m:rPr>
                                    <m:scr m:val="script"/>
                                  </m:rPr>
                                  <w:rPr>
                                    <w:rFonts w:ascii="Cambria Math"/>
                                    <w:sz w:val="21"/>
                                  </w:rPr>
                                  <m:t>D</m:t>
                                </m:r>
                              </m:e>
                              <m:sub>
                                <m:r>
                                  <m:rPr>
                                    <m:nor/>
                                  </m:rPr>
                                  <w:rPr>
                                    <w:sz w:val="21"/>
                                  </w:rPr>
                                  <m:t>train</m:t>
                                </m:r>
                              </m:sub>
                            </m:sSub>
                            <m:r>
                              <w:rPr>
                                <w:rFonts w:ascii="Cambria Math"/>
                                <w:sz w:val="21"/>
                              </w:rPr>
                              <m:t>,</m:t>
                            </m:r>
                            <m:sSub>
                              <m:sSubPr>
                                <m:ctrlPr>
                                  <w:rPr>
                                    <w:rFonts w:ascii="Cambria Math" w:hAnsi="Cambria Math"/>
                                    <w:sz w:val="21"/>
                                  </w:rPr>
                                </m:ctrlPr>
                              </m:sSubPr>
                              <m:e>
                                <m:r>
                                  <m:rPr>
                                    <m:scr m:val="script"/>
                                  </m:rPr>
                                  <w:rPr>
                                    <w:rFonts w:ascii="Cambria Math"/>
                                    <w:sz w:val="21"/>
                                  </w:rPr>
                                  <m:t>D</m:t>
                                </m:r>
                              </m:e>
                              <m:sub>
                                <m:r>
                                  <m:rPr>
                                    <m:nor/>
                                  </m:rPr>
                                  <w:rPr>
                                    <w:sz w:val="21"/>
                                  </w:rPr>
                                  <m:t>test</m:t>
                                </m:r>
                              </m:sub>
                            </m:sSub>
                          </m:e>
                        </m:d>
                        <m:r>
                          <w:rPr>
                            <w:rFonts w:ascii="Cambria Math"/>
                            <w:sz w:val="21"/>
                          </w:rPr>
                          <m:t>←</m:t>
                        </m:r>
                        <m:r>
                          <m:rPr>
                            <m:sty m:val="p"/>
                          </m:rPr>
                          <w:rPr>
                            <w:rFonts w:ascii="Cambria Math"/>
                            <w:sz w:val="21"/>
                          </w:rPr>
                          <m:t>split</m:t>
                        </m:r>
                        <m:r>
                          <m:rPr>
                            <m:scr m:val="script"/>
                          </m:rPr>
                          <w:rPr>
                            <w:rFonts w:ascii="Cambria Math"/>
                            <w:sz w:val="21"/>
                          </w:rPr>
                          <m:t>(D)</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2: </m:t>
                        </m:r>
                        <m:r>
                          <m:rPr>
                            <m:nor/>
                          </m:rPr>
                          <w:rPr>
                            <w:b/>
                            <w:bCs/>
                            <w:sz w:val="21"/>
                          </w:rPr>
                          <m:t>for</m:t>
                        </m:r>
                        <m:r>
                          <m:rPr>
                            <m:nor/>
                          </m:rPr>
                          <w:rPr>
                            <w:sz w:val="21"/>
                          </w:rPr>
                          <m:t xml:space="preserve"> each </m:t>
                        </m:r>
                        <m:r>
                          <m:rPr>
                            <m:sty m:val="bi"/>
                          </m:rPr>
                          <w:rPr>
                            <w:rFonts w:ascii="Cambria Math"/>
                            <w:sz w:val="21"/>
                          </w:rPr>
                          <m:t>D</m:t>
                        </m:r>
                        <m:r>
                          <w:rPr>
                            <w:rFonts w:ascii="宋体" w:hAnsi="宋体" w:cs="宋体" w:hint="eastAsia"/>
                            <w:sz w:val="21"/>
                          </w:rPr>
                          <m:t>∈</m:t>
                        </m:r>
                        <m:d>
                          <m:dPr>
                            <m:ctrlPr>
                              <w:rPr>
                                <w:rFonts w:ascii="Cambria Math" w:hAnsi="Cambria Math"/>
                                <w:sz w:val="21"/>
                              </w:rPr>
                            </m:ctrlPr>
                          </m:dPr>
                          <m:e>
                            <m:sSub>
                              <m:sSubPr>
                                <m:ctrlPr>
                                  <w:rPr>
                                    <w:rFonts w:ascii="Cambria Math" w:hAnsi="Cambria Math"/>
                                    <w:sz w:val="21"/>
                                  </w:rPr>
                                </m:ctrlPr>
                              </m:sSubPr>
                              <m:e>
                                <m:r>
                                  <m:rPr>
                                    <m:scr m:val="script"/>
                                  </m:rPr>
                                  <w:rPr>
                                    <w:rFonts w:ascii="Cambria Math"/>
                                    <w:sz w:val="21"/>
                                  </w:rPr>
                                  <m:t>D</m:t>
                                </m:r>
                              </m:e>
                              <m:sub>
                                <m:r>
                                  <m:rPr>
                                    <m:nor/>
                                  </m:rPr>
                                  <w:rPr>
                                    <w:sz w:val="21"/>
                                  </w:rPr>
                                  <m:t>train</m:t>
                                </m:r>
                              </m:sub>
                            </m:sSub>
                            <m:r>
                              <w:rPr>
                                <w:rFonts w:ascii="Cambria Math"/>
                                <w:sz w:val="21"/>
                              </w:rPr>
                              <m:t>,</m:t>
                            </m:r>
                            <m:sSub>
                              <m:sSubPr>
                                <m:ctrlPr>
                                  <w:rPr>
                                    <w:rFonts w:ascii="Cambria Math" w:hAnsi="Cambria Math"/>
                                    <w:sz w:val="21"/>
                                  </w:rPr>
                                </m:ctrlPr>
                              </m:sSubPr>
                              <m:e>
                                <m:r>
                                  <m:rPr>
                                    <m:scr m:val="script"/>
                                  </m:rPr>
                                  <w:rPr>
                                    <w:rFonts w:ascii="Cambria Math"/>
                                    <w:sz w:val="21"/>
                                  </w:rPr>
                                  <m:t>D</m:t>
                                </m:r>
                              </m:e>
                              <m:sub>
                                <m:r>
                                  <m:rPr>
                                    <m:nor/>
                                  </m:rPr>
                                  <w:rPr>
                                    <w:sz w:val="21"/>
                                  </w:rPr>
                                  <m:t>test</m:t>
                                </m:r>
                              </m:sub>
                            </m:sSub>
                          </m:e>
                        </m:d>
                        <m:r>
                          <m:rPr>
                            <m:nor/>
                          </m:rPr>
                          <w:rPr>
                            <w:sz w:val="21"/>
                          </w:rPr>
                          <m:t xml:space="preserve"> </m:t>
                        </m:r>
                        <m:r>
                          <m:rPr>
                            <m:nor/>
                          </m:rPr>
                          <w:rPr>
                            <w:b/>
                            <w:bCs/>
                            <w:sz w:val="21"/>
                          </w:rPr>
                          <m:t>do</m:t>
                        </m:r>
                        <m:r>
                          <m:rPr>
                            <m:nor/>
                          </m:rPr>
                          <w:rPr>
                            <w:sz w:val="21"/>
                          </w:rPr>
                          <m:t xml:space="preserve"> </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3: </m:t>
                        </m:r>
                        <m:r>
                          <m:rPr>
                            <m:nor/>
                          </m:rPr>
                          <w:rPr>
                            <w:rFonts w:ascii="Cambria Math"/>
                            <w:sz w:val="21"/>
                          </w:rPr>
                          <m:t xml:space="preserve">    </m:t>
                        </m:r>
                        <m:r>
                          <m:rPr>
                            <m:nor/>
                          </m:rPr>
                          <w:rPr>
                            <w:sz w:val="21"/>
                          </w:rPr>
                          <m:t xml:space="preserve">crop video frames using Algorithm </m:t>
                        </m:r>
                        <m:r>
                          <w:rPr>
                            <w:rFonts w:ascii="Cambria Math"/>
                            <w:sz w:val="21"/>
                          </w:rPr>
                          <m:t>1</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4: </m:t>
                        </m:r>
                        <m:r>
                          <m:rPr>
                            <m:nor/>
                          </m:rPr>
                          <w:rPr>
                            <w:b/>
                            <w:bCs/>
                            <w:sz w:val="21"/>
                          </w:rPr>
                          <m:t>end for</m:t>
                        </m:r>
                        <m:r>
                          <m:rPr>
                            <m:nor/>
                          </m:rPr>
                          <w:rPr>
                            <w:sz w:val="21"/>
                          </w:rPr>
                          <m:t xml:space="preserve"> </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5: </m:t>
                        </m:r>
                        <m:r>
                          <m:rPr>
                            <m:nor/>
                          </m:rPr>
                          <w:rPr>
                            <w:b/>
                            <w:bCs/>
                            <w:sz w:val="21"/>
                          </w:rPr>
                          <m:t>for</m:t>
                        </m:r>
                        <m:r>
                          <m:rPr>
                            <m:nor/>
                          </m:rPr>
                          <w:rPr>
                            <w:sz w:val="21"/>
                          </w:rPr>
                          <m:t xml:space="preserve"> each </m:t>
                        </m:r>
                        <m:acc>
                          <m:accPr>
                            <m:chr m:val="̃"/>
                            <m:ctrlPr>
                              <w:rPr>
                                <w:rFonts w:ascii="Cambria Math" w:hAnsi="Cambria Math"/>
                                <w:sz w:val="21"/>
                              </w:rPr>
                            </m:ctrlPr>
                          </m:accPr>
                          <m:e>
                            <m:r>
                              <m:rPr>
                                <m:sty m:val="bi"/>
                              </m:rPr>
                              <w:rPr>
                                <w:rFonts w:ascii="Cambria Math"/>
                                <w:sz w:val="21"/>
                              </w:rPr>
                              <m:t>D</m:t>
                            </m:r>
                          </m:e>
                        </m:acc>
                        <m:r>
                          <w:rPr>
                            <w:rFonts w:ascii="宋体" w:hAnsi="宋体" w:cs="宋体" w:hint="eastAsia"/>
                            <w:sz w:val="21"/>
                          </w:rPr>
                          <m:t>∈</m:t>
                        </m:r>
                        <m:sSub>
                          <m:sSubPr>
                            <m:ctrlPr>
                              <w:rPr>
                                <w:rFonts w:ascii="Cambria Math" w:hAnsi="Cambria Math"/>
                                <w:sz w:val="21"/>
                              </w:rPr>
                            </m:ctrlPr>
                          </m:sSubPr>
                          <m:e>
                            <m:r>
                              <m:rPr>
                                <m:scr m:val="script"/>
                              </m:rPr>
                              <w:rPr>
                                <w:rFonts w:ascii="Cambria Math"/>
                                <w:sz w:val="21"/>
                              </w:rPr>
                              <m:t>D</m:t>
                            </m:r>
                          </m:e>
                          <m:sub>
                            <m:r>
                              <m:rPr>
                                <m:nor/>
                              </m:rPr>
                              <w:rPr>
                                <w:sz w:val="21"/>
                              </w:rPr>
                              <m:t>train</m:t>
                            </m:r>
                          </m:sub>
                        </m:sSub>
                        <m:r>
                          <m:rPr>
                            <m:nor/>
                          </m:rPr>
                          <w:rPr>
                            <w:rFonts w:ascii="Cambria Math"/>
                            <w:b/>
                            <w:bCs/>
                            <w:sz w:val="21"/>
                          </w:rPr>
                          <m:t xml:space="preserve"> </m:t>
                        </m:r>
                        <m:r>
                          <m:rPr>
                            <m:nor/>
                          </m:rPr>
                          <w:rPr>
                            <w:b/>
                            <w:bCs/>
                            <w:sz w:val="21"/>
                          </w:rPr>
                          <m:t>do</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6: </m:t>
                        </m:r>
                        <m:r>
                          <m:rPr>
                            <m:nor/>
                          </m:rPr>
                          <w:rPr>
                            <w:rFonts w:ascii="Cambria Math"/>
                            <w:sz w:val="21"/>
                          </w:rPr>
                          <m:t xml:space="preserve">    </m:t>
                        </m:r>
                        <m:r>
                          <w:rPr>
                            <w:rFonts w:ascii="Cambria Math"/>
                            <w:sz w:val="21"/>
                          </w:rPr>
                          <m:t>Z</m:t>
                        </m:r>
                        <m:r>
                          <m:rPr>
                            <m:scr m:val="script"/>
                          </m:rPr>
                          <w:rPr>
                            <w:rFonts w:ascii="Cambria Math"/>
                            <w:sz w:val="21"/>
                          </w:rPr>
                          <m:t>←F</m:t>
                        </m:r>
                        <m:r>
                          <w:rPr>
                            <w:rFonts w:ascii="Cambria Math"/>
                            <w:sz w:val="21"/>
                          </w:rPr>
                          <m:t>(</m:t>
                        </m:r>
                        <m:acc>
                          <m:accPr>
                            <m:chr m:val="̃"/>
                            <m:ctrlPr>
                              <w:rPr>
                                <w:rFonts w:ascii="Cambria Math" w:hAnsi="Cambria Math"/>
                                <w:sz w:val="21"/>
                              </w:rPr>
                            </m:ctrlPr>
                          </m:accPr>
                          <m:e>
                            <m:r>
                              <m:rPr>
                                <m:sty m:val="bi"/>
                              </m:rPr>
                              <w:rPr>
                                <w:rFonts w:ascii="Cambria Math"/>
                                <w:sz w:val="21"/>
                              </w:rPr>
                              <m:t>D</m:t>
                            </m:r>
                          </m:e>
                        </m:acc>
                        <m:r>
                          <w:rPr>
                            <w:rFonts w:ascii="Cambria Math"/>
                            <w:sz w:val="21"/>
                          </w:rPr>
                          <m:t>)</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7: </m:t>
                        </m:r>
                        <m:r>
                          <m:rPr>
                            <m:nor/>
                          </m:rPr>
                          <w:rPr>
                            <w:rFonts w:ascii="Cambria Math"/>
                            <w:sz w:val="21"/>
                          </w:rPr>
                          <m:t xml:space="preserve">    </m:t>
                        </m:r>
                        <m:r>
                          <m:rPr>
                            <m:nor/>
                          </m:rPr>
                          <w:rPr>
                            <w:b/>
                            <w:bCs/>
                            <w:sz w:val="21"/>
                          </w:rPr>
                          <m:t>for</m:t>
                        </m:r>
                        <m:r>
                          <m:rPr>
                            <m:nor/>
                          </m:rPr>
                          <w:rPr>
                            <w:sz w:val="21"/>
                          </w:rPr>
                          <m:t xml:space="preserve"> each </m:t>
                        </m:r>
                        <m:sSub>
                          <m:sSubPr>
                            <m:ctrlPr>
                              <w:rPr>
                                <w:rFonts w:ascii="Cambria Math" w:hAnsi="Cambria Math"/>
                                <w:sz w:val="21"/>
                              </w:rPr>
                            </m:ctrlPr>
                          </m:sSubPr>
                          <m:e>
                            <m:r>
                              <w:rPr>
                                <w:rFonts w:ascii="Cambria Math"/>
                                <w:sz w:val="21"/>
                              </w:rPr>
                              <m:t>Z</m:t>
                            </m:r>
                          </m:e>
                          <m:sub>
                            <m:r>
                              <w:rPr>
                                <w:rFonts w:ascii="Cambria Math"/>
                                <w:sz w:val="21"/>
                              </w:rPr>
                              <m:t>i</m:t>
                            </m:r>
                          </m:sub>
                        </m:sSub>
                        <m:r>
                          <w:rPr>
                            <w:rFonts w:ascii="宋体" w:hAnsi="宋体" w:cs="宋体" w:hint="eastAsia"/>
                            <w:sz w:val="21"/>
                          </w:rPr>
                          <m:t>∈</m:t>
                        </m:r>
                        <m:r>
                          <w:rPr>
                            <w:rFonts w:ascii="Cambria Math"/>
                            <w:sz w:val="21"/>
                          </w:rPr>
                          <m:t>Z</m:t>
                        </m:r>
                        <m:r>
                          <m:rPr>
                            <m:nor/>
                          </m:rPr>
                          <w:rPr>
                            <w:sz w:val="21"/>
                          </w:rPr>
                          <m:t xml:space="preserve"> </m:t>
                        </m:r>
                        <m:r>
                          <m:rPr>
                            <m:nor/>
                          </m:rPr>
                          <w:rPr>
                            <w:b/>
                            <w:bCs/>
                            <w:sz w:val="21"/>
                          </w:rPr>
                          <m:t>do</m:t>
                        </m:r>
                        <m:r>
                          <m:rPr>
                            <m:nor/>
                          </m:rPr>
                          <w:rPr>
                            <w:sz w:val="21"/>
                          </w:rPr>
                          <m:t xml:space="preserve"> </m:t>
                        </m:r>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8: </m:t>
                        </m:r>
                        <m:r>
                          <m:rPr>
                            <m:nor/>
                          </m:rPr>
                          <w:rPr>
                            <w:rFonts w:ascii="Cambria Math"/>
                            <w:sz w:val="21"/>
                          </w:rPr>
                          <m:t xml:space="preserve">        </m:t>
                        </m:r>
                        <m:r>
                          <m:rPr>
                            <m:nor/>
                          </m:rPr>
                          <w:rPr>
                            <w:sz w:val="21"/>
                          </w:rPr>
                          <m:t xml:space="preserve">predicted probability </m:t>
                        </m:r>
                        <m:r>
                          <w:rPr>
                            <w:rFonts w:ascii="Cambria Math"/>
                            <w:sz w:val="21"/>
                          </w:rPr>
                          <m:t>p(r</m:t>
                        </m:r>
                        <m:r>
                          <w:rPr>
                            <w:rFonts w:ascii="宋体" w:hAnsi="宋体" w:cs="宋体" w:hint="eastAsia"/>
                            <w:sz w:val="21"/>
                          </w:rPr>
                          <m:t>∣</m:t>
                        </m:r>
                        <m:acc>
                          <m:accPr>
                            <m:chr m:val="̃"/>
                            <m:ctrlPr>
                              <w:rPr>
                                <w:rFonts w:ascii="Cambria Math" w:hAnsi="Cambria Math"/>
                                <w:sz w:val="21"/>
                              </w:rPr>
                            </m:ctrlPr>
                          </m:accPr>
                          <m:e>
                            <m:r>
                              <m:rPr>
                                <m:sty m:val="bi"/>
                              </m:rPr>
                              <w:rPr>
                                <w:rFonts w:ascii="Cambria Math"/>
                                <w:sz w:val="21"/>
                              </w:rPr>
                              <m:t>D</m:t>
                            </m:r>
                          </m:e>
                        </m:acc>
                        <m:r>
                          <w:rPr>
                            <w:rFonts w:ascii="Cambria Math"/>
                            <w:sz w:val="21"/>
                          </w:rPr>
                          <m:t>;θ)</m:t>
                        </m:r>
                        <m:r>
                          <w:rPr>
                            <w:rFonts w:ascii="Cambria Math"/>
                            <w:sz w:val="21"/>
                          </w:rPr>
                          <m:t>←</m:t>
                        </m:r>
                        <m:f>
                          <m:fPr>
                            <m:ctrlPr>
                              <w:rPr>
                                <w:rFonts w:ascii="Cambria Math" w:hAnsi="Cambria Math"/>
                                <w:sz w:val="21"/>
                              </w:rPr>
                            </m:ctrlPr>
                          </m:fPr>
                          <m:num>
                            <m:func>
                              <m:funcPr>
                                <m:ctrlPr>
                                  <w:rPr>
                                    <w:rFonts w:ascii="Cambria Math" w:hAnsi="Cambria Math"/>
                                    <w:sz w:val="21"/>
                                  </w:rPr>
                                </m:ctrlPr>
                              </m:funcPr>
                              <m:fName>
                                <m:r>
                                  <m:rPr>
                                    <m:sty m:val="p"/>
                                  </m:rPr>
                                  <w:rPr>
                                    <w:rFonts w:ascii="Cambria Math"/>
                                    <w:sz w:val="21"/>
                                  </w:rPr>
                                  <m:t>exp</m:t>
                                </m:r>
                              </m:fName>
                              <m:e>
                                <m:d>
                                  <m:dPr>
                                    <m:ctrlPr>
                                      <w:rPr>
                                        <w:rFonts w:ascii="Cambria Math" w:hAnsi="Cambria Math"/>
                                        <w:sz w:val="21"/>
                                      </w:rPr>
                                    </m:ctrlPr>
                                  </m:dPr>
                                  <m:e>
                                    <m:sSub>
                                      <m:sSubPr>
                                        <m:ctrlPr>
                                          <w:rPr>
                                            <w:rFonts w:ascii="Cambria Math" w:hAnsi="Cambria Math"/>
                                            <w:sz w:val="21"/>
                                          </w:rPr>
                                        </m:ctrlPr>
                                      </m:sSubPr>
                                      <m:e>
                                        <m:r>
                                          <w:rPr>
                                            <w:rFonts w:ascii="Cambria Math"/>
                                            <w:sz w:val="21"/>
                                          </w:rPr>
                                          <m:t>Z</m:t>
                                        </m:r>
                                      </m:e>
                                      <m:sub>
                                        <m:r>
                                          <w:rPr>
                                            <w:rFonts w:ascii="Cambria Math"/>
                                            <w:sz w:val="21"/>
                                          </w:rPr>
                                          <m:t>i</m:t>
                                        </m:r>
                                      </m:sub>
                                    </m:sSub>
                                  </m:e>
                                </m:d>
                              </m:e>
                            </m:func>
                          </m:num>
                          <m:den>
                            <m:nary>
                              <m:naryPr>
                                <m:chr m:val="∑"/>
                                <m:limLoc m:val="undOvr"/>
                                <m:grow m:val="1"/>
                                <m:supHide m:val="1"/>
                                <m:ctrlPr>
                                  <w:rPr>
                                    <w:rFonts w:ascii="Cambria Math" w:hAnsi="Cambria Math"/>
                                    <w:sz w:val="21"/>
                                  </w:rPr>
                                </m:ctrlPr>
                              </m:naryPr>
                              <m:sub>
                                <m:r>
                                  <w:rPr>
                                    <w:rFonts w:ascii="Cambria Math"/>
                                    <w:sz w:val="21"/>
                                  </w:rPr>
                                  <m:t>j</m:t>
                                </m:r>
                              </m:sub>
                              <m:sup/>
                              <m:e>
                                <m:r>
                                  <w:rPr>
                                    <w:rFonts w:ascii="Cambria Math"/>
                                    <w:sz w:val="21"/>
                                  </w:rPr>
                                  <m:t> </m:t>
                                </m:r>
                              </m:e>
                            </m:nary>
                            <m:r>
                              <m:rPr>
                                <m:sty m:val="p"/>
                              </m:rPr>
                              <w:rPr>
                                <w:rFonts w:ascii="Cambria Math"/>
                                <w:sz w:val="21"/>
                              </w:rPr>
                              <m:t>exp</m:t>
                            </m:r>
                            <m:r>
                              <w:rPr>
                                <w:rFonts w:ascii="Cambria Math"/>
                                <w:sz w:val="21"/>
                              </w:rPr>
                              <m:t>⁡</m:t>
                            </m:r>
                            <m:d>
                              <m:dPr>
                                <m:ctrlPr>
                                  <w:rPr>
                                    <w:rFonts w:ascii="Cambria Math" w:hAnsi="Cambria Math"/>
                                    <w:sz w:val="21"/>
                                  </w:rPr>
                                </m:ctrlPr>
                              </m:dPr>
                              <m:e>
                                <m:sSub>
                                  <m:sSubPr>
                                    <m:ctrlPr>
                                      <w:rPr>
                                        <w:rFonts w:ascii="Cambria Math" w:hAnsi="Cambria Math"/>
                                        <w:sz w:val="21"/>
                                      </w:rPr>
                                    </m:ctrlPr>
                                  </m:sSubPr>
                                  <m:e>
                                    <m:r>
                                      <w:rPr>
                                        <w:rFonts w:ascii="Cambria Math"/>
                                        <w:sz w:val="21"/>
                                      </w:rPr>
                                      <m:t>Z</m:t>
                                    </m:r>
                                  </m:e>
                                  <m:sub>
                                    <m:r>
                                      <w:rPr>
                                        <w:rFonts w:ascii="Cambria Math"/>
                                        <w:sz w:val="21"/>
                                      </w:rPr>
                                      <m:t>j</m:t>
                                    </m:r>
                                  </m:sub>
                                </m:sSub>
                              </m:e>
                            </m:d>
                          </m:den>
                        </m:f>
                      </m:e>
                      <m:e>
                        <m:r>
                          <w:rPr>
                            <w:rFonts w:ascii="Cambria Math"/>
                            <w:sz w:val="21"/>
                          </w:rPr>
                          <m:t>&amp;</m:t>
                        </m:r>
                        <m:r>
                          <m:rPr>
                            <m:nor/>
                          </m:rPr>
                          <w:rPr>
                            <w:sz w:val="21"/>
                          </w:rPr>
                          <m:t xml:space="preserve"> </m:t>
                        </m:r>
                        <m:r>
                          <m:rPr>
                            <m:nor/>
                          </m:rPr>
                          <w:rPr>
                            <w:rFonts w:ascii="Cambria Math"/>
                            <w:sz w:val="21"/>
                          </w:rPr>
                          <m:t xml:space="preserve"> </m:t>
                        </m:r>
                        <m:r>
                          <m:rPr>
                            <m:nor/>
                          </m:rPr>
                          <w:rPr>
                            <w:sz w:val="21"/>
                          </w:rPr>
                          <m:t xml:space="preserve">9: </m:t>
                        </m:r>
                        <m:r>
                          <m:rPr>
                            <m:nor/>
                          </m:rPr>
                          <w:rPr>
                            <w:rFonts w:ascii="Cambria Math"/>
                            <w:sz w:val="21"/>
                          </w:rPr>
                          <m:t xml:space="preserve">   </m:t>
                        </m:r>
                        <m:r>
                          <m:rPr>
                            <m:nor/>
                          </m:rPr>
                          <w:rPr>
                            <w:rFonts w:ascii="Cambria Math"/>
                            <w:b/>
                            <w:bCs/>
                            <w:sz w:val="21"/>
                          </w:rPr>
                          <m:t xml:space="preserve"> </m:t>
                        </m:r>
                        <m:r>
                          <m:rPr>
                            <m:nor/>
                          </m:rPr>
                          <w:rPr>
                            <w:b/>
                            <w:bCs/>
                            <w:sz w:val="21"/>
                          </w:rPr>
                          <m:t>end for</m:t>
                        </m:r>
                        <m:r>
                          <m:rPr>
                            <m:nor/>
                          </m:rPr>
                          <w:rPr>
                            <w:sz w:val="21"/>
                          </w:rPr>
                          <m:t xml:space="preserve"> </m:t>
                        </m:r>
                      </m:e>
                      <m:e>
                        <m:r>
                          <w:rPr>
                            <w:rFonts w:ascii="Cambria Math"/>
                            <w:sz w:val="21"/>
                          </w:rPr>
                          <m:t>&amp;</m:t>
                        </m:r>
                        <m:r>
                          <m:rPr>
                            <m:nor/>
                          </m:rPr>
                          <w:rPr>
                            <w:sz w:val="21"/>
                          </w:rPr>
                          <m:t xml:space="preserve">10: </m:t>
                        </m:r>
                        <m:r>
                          <m:rPr>
                            <m:nor/>
                          </m:rPr>
                          <w:rPr>
                            <w:rFonts w:ascii="Cambria Math"/>
                            <w:sz w:val="21"/>
                          </w:rPr>
                          <m:t xml:space="preserve">    </m:t>
                        </m:r>
                        <m:r>
                          <m:rPr>
                            <m:nor/>
                          </m:rPr>
                          <w:rPr>
                            <w:sz w:val="21"/>
                          </w:rPr>
                          <m:t xml:space="preserve">minimize </m:t>
                        </m:r>
                        <m:r>
                          <m:rPr>
                            <m:scr m:val="script"/>
                          </m:rPr>
                          <w:rPr>
                            <w:rFonts w:ascii="Cambria Math"/>
                            <w:sz w:val="21"/>
                          </w:rPr>
                          <m:t>L</m:t>
                        </m:r>
                        <m:r>
                          <w:rPr>
                            <w:rFonts w:ascii="Cambria Math"/>
                            <w:sz w:val="21"/>
                          </w:rPr>
                          <m:t>(θ)</m:t>
                        </m:r>
                        <m:r>
                          <w:rPr>
                            <w:rFonts w:ascii="Cambria Math"/>
                            <w:sz w:val="21"/>
                          </w:rPr>
                          <m:t>←</m:t>
                        </m:r>
                        <m:r>
                          <m:rPr>
                            <m:nor/>
                          </m:rPr>
                          <w:rPr>
                            <w:sz w:val="21"/>
                          </w:rPr>
                          <m:t>Triplet</m:t>
                        </m:r>
                        <m:r>
                          <m:rPr>
                            <m:nor/>
                          </m:rPr>
                          <w:rPr>
                            <w:rFonts w:ascii="Cambria Math"/>
                            <w:sz w:val="21"/>
                          </w:rPr>
                          <m:t xml:space="preserve"> </m:t>
                        </m:r>
                        <m:r>
                          <m:rPr>
                            <m:nor/>
                          </m:rPr>
                          <w:rPr>
                            <w:sz w:val="21"/>
                          </w:rPr>
                          <m:t xml:space="preserve">Loss using Algorithm </m:t>
                        </m:r>
                        <m:r>
                          <w:rPr>
                            <w:rFonts w:ascii="Cambria Math"/>
                            <w:sz w:val="21"/>
                          </w:rPr>
                          <m:t>2</m:t>
                        </m:r>
                        <m:r>
                          <m:rPr>
                            <m:nor/>
                          </m:rPr>
                          <w:rPr>
                            <w:sz w:val="21"/>
                          </w:rPr>
                          <m:t xml:space="preserve"> by Adam optimizer </m:t>
                        </m:r>
                      </m:e>
                      <m:e>
                        <m:r>
                          <w:rPr>
                            <w:rFonts w:ascii="Cambria Math"/>
                            <w:sz w:val="21"/>
                          </w:rPr>
                          <m:t>&amp;</m:t>
                        </m:r>
                        <m:r>
                          <m:rPr>
                            <m:nor/>
                          </m:rPr>
                          <w:rPr>
                            <w:sz w:val="21"/>
                          </w:rPr>
                          <m:t xml:space="preserve">11: </m:t>
                        </m:r>
                        <m:r>
                          <m:rPr>
                            <m:nor/>
                          </m:rPr>
                          <w:rPr>
                            <w:b/>
                            <w:bCs/>
                            <w:sz w:val="21"/>
                          </w:rPr>
                          <m:t>end for</m:t>
                        </m:r>
                        <m:r>
                          <m:rPr>
                            <m:nor/>
                          </m:rPr>
                          <w:rPr>
                            <w:sz w:val="21"/>
                          </w:rPr>
                          <m:t xml:space="preserve"> </m:t>
                        </m:r>
                      </m:e>
                      <m:e>
                        <m:r>
                          <w:rPr>
                            <w:rFonts w:ascii="Cambria Math"/>
                            <w:sz w:val="21"/>
                          </w:rPr>
                          <m:t>&amp;</m:t>
                        </m:r>
                        <m:r>
                          <m:rPr>
                            <m:nor/>
                          </m:rPr>
                          <w:rPr>
                            <w:sz w:val="21"/>
                          </w:rPr>
                          <m:t xml:space="preserve">12: </m:t>
                        </m:r>
                        <m:sSub>
                          <m:sSubPr>
                            <m:ctrlPr>
                              <w:rPr>
                                <w:rFonts w:ascii="Cambria Math" w:hAnsi="Cambria Math"/>
                                <w:sz w:val="21"/>
                              </w:rPr>
                            </m:ctrlPr>
                          </m:sSubPr>
                          <m:e>
                            <m:r>
                              <m:rPr>
                                <m:scr m:val="script"/>
                              </m:rPr>
                              <w:rPr>
                                <w:rFonts w:ascii="Cambria Math"/>
                                <w:sz w:val="21"/>
                              </w:rPr>
                              <m:t>F</m:t>
                            </m:r>
                          </m:e>
                          <m:sub>
                            <m:r>
                              <m:rPr>
                                <m:nor/>
                              </m:rPr>
                              <w:rPr>
                                <w:sz w:val="21"/>
                              </w:rPr>
                              <m:t>best</m:t>
                            </m:r>
                          </m:sub>
                        </m:sSub>
                        <m:r>
                          <w:rPr>
                            <w:rFonts w:ascii="Cambria Math"/>
                            <w:sz w:val="21"/>
                          </w:rPr>
                          <m:t>←</m:t>
                        </m:r>
                        <m:r>
                          <m:rPr>
                            <m:nor/>
                          </m:rPr>
                          <w:rPr>
                            <w:sz w:val="21"/>
                          </w:rPr>
                          <m:t xml:space="preserve">bestModel </m:t>
                        </m:r>
                        <m:r>
                          <w:rPr>
                            <w:rFonts w:ascii="Cambria Math"/>
                            <w:sz w:val="21"/>
                          </w:rPr>
                          <m:t>(θ)</m:t>
                        </m:r>
                      </m:e>
                      <m:e>
                        <m:r>
                          <w:rPr>
                            <w:rFonts w:ascii="Cambria Math"/>
                            <w:sz w:val="21"/>
                          </w:rPr>
                          <m:t>&amp;</m:t>
                        </m:r>
                        <m:r>
                          <m:rPr>
                            <m:nor/>
                          </m:rPr>
                          <w:rPr>
                            <w:sz w:val="21"/>
                          </w:rPr>
                          <m:t xml:space="preserve">13: </m:t>
                        </m:r>
                        <m:r>
                          <m:rPr>
                            <m:sty m:val="p"/>
                          </m:rPr>
                          <w:rPr>
                            <w:rFonts w:ascii="Cambria Math" w:hAnsi="Cambria Math" w:cs="Cambria Math"/>
                            <w:sz w:val="21"/>
                          </w:rPr>
                          <m:t>∇</m:t>
                        </m:r>
                        <m:r>
                          <w:rPr>
                            <w:rFonts w:ascii="Cambria Math"/>
                            <w:sz w:val="21"/>
                          </w:rPr>
                          <m:t>←</m:t>
                        </m:r>
                        <m:sSub>
                          <m:sSubPr>
                            <m:ctrlPr>
                              <w:rPr>
                                <w:rFonts w:ascii="Cambria Math" w:hAnsi="Cambria Math"/>
                                <w:sz w:val="21"/>
                              </w:rPr>
                            </m:ctrlPr>
                          </m:sSubPr>
                          <m:e>
                            <m:r>
                              <m:rPr>
                                <m:scr m:val="script"/>
                              </m:rPr>
                              <w:rPr>
                                <w:rFonts w:ascii="Cambria Math"/>
                                <w:sz w:val="21"/>
                              </w:rPr>
                              <m:t>F</m:t>
                            </m:r>
                          </m:e>
                          <m:sub>
                            <m:r>
                              <m:rPr>
                                <m:nor/>
                              </m:rPr>
                              <w:rPr>
                                <w:sz w:val="21"/>
                              </w:rPr>
                              <m:t>best</m:t>
                            </m:r>
                          </m:sub>
                        </m:sSub>
                        <m:d>
                          <m:dPr>
                            <m:ctrlPr>
                              <w:rPr>
                                <w:rFonts w:ascii="Cambria Math" w:hAnsi="Cambria Math"/>
                                <w:sz w:val="21"/>
                              </w:rPr>
                            </m:ctrlPr>
                          </m:dPr>
                          <m:e>
                            <m:sSub>
                              <m:sSubPr>
                                <m:ctrlPr>
                                  <w:rPr>
                                    <w:rFonts w:ascii="Cambria Math" w:hAnsi="Cambria Math"/>
                                    <w:sz w:val="21"/>
                                  </w:rPr>
                                </m:ctrlPr>
                              </m:sSubPr>
                              <m:e>
                                <m:r>
                                  <m:rPr>
                                    <m:scr m:val="script"/>
                                  </m:rPr>
                                  <w:rPr>
                                    <w:rFonts w:ascii="Cambria Math"/>
                                    <w:sz w:val="21"/>
                                  </w:rPr>
                                  <m:t>D</m:t>
                                </m:r>
                              </m:e>
                              <m:sub>
                                <m:r>
                                  <m:rPr>
                                    <m:nor/>
                                  </m:rPr>
                                  <w:rPr>
                                    <w:sz w:val="21"/>
                                  </w:rPr>
                                  <m:t>test</m:t>
                                </m:r>
                              </m:sub>
                            </m:sSub>
                          </m:e>
                        </m:d>
                      </m:e>
                    </m:eqArr>
                    <m:r>
                      <m:rPr>
                        <m:nor/>
                      </m:rPr>
                      <w:rPr>
                        <w:sz w:val="21"/>
                      </w:rPr>
                      <m:t xml:space="preserve"> </m:t>
                    </m:r>
                  </m:e>
                </m:eqArr>
              </m:oMath>
            </m:oMathPara>
          </w:p>
        </w:tc>
      </w:tr>
    </w:tbl>
    <w:p w:rsidR="00FA6ECF" w:rsidRPr="005E7EEE" w:rsidRDefault="00FA6ECF" w:rsidP="00FA6ECF"/>
    <w:p w:rsidR="000663EE" w:rsidRPr="000663EE" w:rsidRDefault="000663EE" w:rsidP="000663EE">
      <w:pPr>
        <w:ind w:firstLineChars="200" w:firstLine="24pt"/>
      </w:pPr>
      <w:r w:rsidRPr="00174942">
        <w:rPr>
          <w:rFonts w:hint="eastAsia"/>
        </w:rPr>
        <w:lastRenderedPageBreak/>
        <w:t>算法</w:t>
      </w:r>
      <w:r>
        <w:t>3</w:t>
      </w:r>
      <w:r w:rsidRPr="00174942">
        <w:rPr>
          <w:rFonts w:hint="eastAsia"/>
        </w:rPr>
        <w:t>详细的阐述了</w:t>
      </w:r>
      <w:proofErr w:type="spellStart"/>
      <w:r w:rsidRPr="00174942">
        <w:rPr>
          <w:rFonts w:hint="eastAsia"/>
        </w:rPr>
        <w:t>ViFi</w:t>
      </w:r>
      <w:proofErr w:type="spellEnd"/>
      <w:r w:rsidRPr="00174942">
        <w:rPr>
          <w:rFonts w:hint="eastAsia"/>
        </w:rPr>
        <w:t>感知</w:t>
      </w:r>
      <w:r>
        <w:rPr>
          <w:rFonts w:hint="eastAsia"/>
        </w:rPr>
        <w:t>模型</w:t>
      </w:r>
      <w:r w:rsidRPr="00174942">
        <w:rPr>
          <w:rFonts w:hint="eastAsia"/>
        </w:rPr>
        <w:t>的数据预处理、数据训练、模型筛选和结果标签预测的整体流程。</w:t>
      </w:r>
    </w:p>
    <w:p w:rsidR="0068398F" w:rsidRDefault="00174942">
      <w:pPr>
        <w:ind w:firstLineChars="200" w:firstLine="24pt"/>
      </w:pPr>
      <w:proofErr w:type="spellStart"/>
      <w:r w:rsidRPr="00174942">
        <w:rPr>
          <w:rFonts w:hint="eastAsia"/>
        </w:rPr>
        <w:t>ViFi</w:t>
      </w:r>
      <w:proofErr w:type="spellEnd"/>
      <w:r w:rsidRPr="00174942">
        <w:rPr>
          <w:rFonts w:hint="eastAsia"/>
        </w:rPr>
        <w:t>感知</w:t>
      </w:r>
      <w:r w:rsidR="005A5B72">
        <w:rPr>
          <w:rFonts w:hint="eastAsia"/>
        </w:rPr>
        <w:t>模型</w:t>
      </w:r>
      <w:r w:rsidRPr="00174942">
        <w:rPr>
          <w:rFonts w:hint="eastAsia"/>
        </w:rPr>
        <w:t>首先将分割后的数据集中的视觉数据使用基于</w:t>
      </w:r>
      <w:r w:rsidRPr="00174942">
        <w:rPr>
          <w:rFonts w:hint="eastAsia"/>
        </w:rPr>
        <w:t>YOLOv5</w:t>
      </w:r>
      <w:r w:rsidRPr="00174942">
        <w:rPr>
          <w:rFonts w:hint="eastAsia"/>
        </w:rPr>
        <w:t>的视觉目标检测模型（如算法</w:t>
      </w:r>
      <w:r>
        <w:t>1</w:t>
      </w:r>
      <w:r w:rsidRPr="00174942">
        <w:rPr>
          <w:rFonts w:hint="eastAsia"/>
        </w:rPr>
        <w:t>中流程）进行检测、裁剪和处理，并生成</w:t>
      </w:r>
      <w:r w:rsidRPr="00174942">
        <w:rPr>
          <w:rFonts w:hint="eastAsia"/>
        </w:rPr>
        <w:t>crop</w:t>
      </w:r>
      <w:r w:rsidRPr="00174942">
        <w:rPr>
          <w:rFonts w:hint="eastAsia"/>
        </w:rPr>
        <w:t>数据集。将训练集经过预处理后的视频和</w:t>
      </w:r>
      <w:r w:rsidRPr="00174942">
        <w:rPr>
          <w:rFonts w:hint="eastAsia"/>
        </w:rPr>
        <w:t>Wi-Fi</w:t>
      </w:r>
      <w:r w:rsidRPr="00174942">
        <w:rPr>
          <w:rFonts w:hint="eastAsia"/>
        </w:rPr>
        <w:t>数据按照批依次输入到</w:t>
      </w:r>
      <w:proofErr w:type="spellStart"/>
      <w:r w:rsidRPr="00174942">
        <w:rPr>
          <w:rFonts w:hint="eastAsia"/>
        </w:rPr>
        <w:t>ViFi</w:t>
      </w:r>
      <w:proofErr w:type="spellEnd"/>
      <w:r w:rsidRPr="00174942">
        <w:rPr>
          <w:rFonts w:hint="eastAsia"/>
        </w:rPr>
        <w:t>感知模型进行训练并通过计算三元组损失进行反向传播，从而使模型预测的结果更加准确，最终得到在实验过程中的所有模型</w:t>
      </w:r>
      <w:proofErr w:type="gramStart"/>
      <w:r w:rsidRPr="00174942">
        <w:rPr>
          <w:rFonts w:hint="eastAsia"/>
        </w:rPr>
        <w:t>预训练</w:t>
      </w:r>
      <w:proofErr w:type="gramEnd"/>
      <w:r w:rsidRPr="00174942">
        <w:rPr>
          <w:rFonts w:hint="eastAsia"/>
        </w:rPr>
        <w:t>权重的结果。从中选取识别效果最好的结果对应的</w:t>
      </w:r>
      <w:proofErr w:type="gramStart"/>
      <w:r w:rsidRPr="00174942">
        <w:rPr>
          <w:rFonts w:hint="eastAsia"/>
        </w:rPr>
        <w:t>预训练</w:t>
      </w:r>
      <w:proofErr w:type="gramEnd"/>
      <w:r w:rsidRPr="00174942">
        <w:rPr>
          <w:rFonts w:hint="eastAsia"/>
        </w:rPr>
        <w:t>权重重新载入，使其能够对训练数据集进行分类和动作预测。整个</w:t>
      </w:r>
      <w:r w:rsidR="005A5B72">
        <w:rPr>
          <w:rFonts w:hint="eastAsia"/>
        </w:rPr>
        <w:t>感知模型</w:t>
      </w:r>
      <w:r w:rsidRPr="00174942">
        <w:rPr>
          <w:rFonts w:hint="eastAsia"/>
        </w:rPr>
        <w:t>的时间开销主要集中在</w:t>
      </w:r>
      <w:r w:rsidRPr="00174942">
        <w:rPr>
          <w:rFonts w:hint="eastAsia"/>
        </w:rPr>
        <w:t>2-4</w:t>
      </w:r>
      <w:r w:rsidRPr="00174942">
        <w:rPr>
          <w:rFonts w:hint="eastAsia"/>
        </w:rPr>
        <w:t>行的视频数据帧预处理和</w:t>
      </w:r>
      <w:r w:rsidRPr="00174942">
        <w:rPr>
          <w:rFonts w:hint="eastAsia"/>
        </w:rPr>
        <w:t>5-11</w:t>
      </w:r>
      <w:r w:rsidRPr="00174942">
        <w:rPr>
          <w:rFonts w:hint="eastAsia"/>
        </w:rPr>
        <w:t>行的模型训练部分。</w:t>
      </w:r>
    </w:p>
    <w:p w:rsidR="0068398F" w:rsidRPr="00174942" w:rsidRDefault="00174942" w:rsidP="00174942">
      <w:pPr>
        <w:pStyle w:val="2"/>
        <w:spacing w:before="6pt"/>
      </w:pPr>
      <w:bookmarkStart w:id="31" w:name="_Toc137079207"/>
      <w:r>
        <w:t xml:space="preserve">4.4  </w:t>
      </w:r>
      <w:proofErr w:type="spellStart"/>
      <w:r w:rsidRPr="00174942">
        <w:rPr>
          <w:rFonts w:hint="eastAsia"/>
        </w:rPr>
        <w:t>ViFi</w:t>
      </w:r>
      <w:proofErr w:type="spellEnd"/>
      <w:r w:rsidRPr="00174942">
        <w:rPr>
          <w:rFonts w:hint="eastAsia"/>
        </w:rPr>
        <w:t>模型测试结果准确率计算</w:t>
      </w:r>
      <w:bookmarkEnd w:id="31"/>
    </w:p>
    <w:p w:rsidR="00A0731A" w:rsidRDefault="00174942" w:rsidP="00A0731A">
      <w:pPr>
        <w:ind w:firstLineChars="200" w:firstLine="24pt"/>
      </w:pPr>
      <w:proofErr w:type="spellStart"/>
      <w:r w:rsidRPr="00174942">
        <w:rPr>
          <w:rFonts w:hint="eastAsia"/>
        </w:rPr>
        <w:t>ViFi</w:t>
      </w:r>
      <w:proofErr w:type="spellEnd"/>
      <w:r w:rsidRPr="00174942">
        <w:rPr>
          <w:rFonts w:hint="eastAsia"/>
        </w:rPr>
        <w:t>感知</w:t>
      </w:r>
      <w:r w:rsidR="005A5B72">
        <w:rPr>
          <w:rFonts w:hint="eastAsia"/>
        </w:rPr>
        <w:t>模型</w:t>
      </w:r>
      <w:r w:rsidRPr="00174942">
        <w:rPr>
          <w:rFonts w:hint="eastAsia"/>
        </w:rPr>
        <w:t>准确率计算算法</w:t>
      </w:r>
      <w:r>
        <w:t>4</w:t>
      </w:r>
      <w:r w:rsidRPr="00174942">
        <w:rPr>
          <w:rFonts w:hint="eastAsia"/>
        </w:rPr>
        <w:t>先得到每个测试集特征和训练集特征之间的</w:t>
      </w:r>
      <w:proofErr w:type="gramStart"/>
      <w:r w:rsidRPr="00174942">
        <w:rPr>
          <w:rFonts w:hint="eastAsia"/>
        </w:rPr>
        <w:t>平方欧氏</w:t>
      </w:r>
      <w:proofErr w:type="gramEnd"/>
      <w:r w:rsidRPr="00174942">
        <w:rPr>
          <w:rFonts w:hint="eastAsia"/>
        </w:rPr>
        <w:t>距离，并存储在距离向量</w:t>
      </w:r>
      <w:proofErr w:type="spellStart"/>
      <w:r w:rsidRPr="00174942">
        <w:rPr>
          <w:rFonts w:hint="eastAsia"/>
        </w:rPr>
        <w:t>dist</w:t>
      </w:r>
      <w:proofErr w:type="spellEnd"/>
      <w:r w:rsidRPr="00174942">
        <w:rPr>
          <w:rFonts w:hint="eastAsia"/>
        </w:rPr>
        <w:t>中，在其中找到每个测试</w:t>
      </w:r>
      <w:proofErr w:type="gramStart"/>
      <w:r w:rsidRPr="00174942">
        <w:rPr>
          <w:rFonts w:hint="eastAsia"/>
        </w:rPr>
        <w:t>集特征</w:t>
      </w:r>
      <w:proofErr w:type="gramEnd"/>
      <w:r w:rsidRPr="00174942">
        <w:rPr>
          <w:rFonts w:hint="eastAsia"/>
        </w:rPr>
        <w:t>的最小距离的索引，并存储在索引向量</w:t>
      </w:r>
      <w:r w:rsidRPr="00174942">
        <w:rPr>
          <w:rFonts w:hint="eastAsia"/>
        </w:rPr>
        <w:t>index</w:t>
      </w:r>
      <w:r w:rsidRPr="00174942">
        <w:rPr>
          <w:rFonts w:hint="eastAsia"/>
        </w:rPr>
        <w:t>中。使用索引向量</w:t>
      </w:r>
      <w:r w:rsidRPr="00174942">
        <w:rPr>
          <w:rFonts w:hint="eastAsia"/>
        </w:rPr>
        <w:t>index</w:t>
      </w:r>
      <w:r w:rsidRPr="00174942">
        <w:rPr>
          <w:rFonts w:hint="eastAsia"/>
        </w:rPr>
        <w:t>将训练集标签进行关联，以获取预测标签</w:t>
      </w:r>
      <w:r w:rsidRPr="00174942">
        <w:rPr>
          <w:rFonts w:hint="eastAsia"/>
        </w:rPr>
        <w:t>pred</w:t>
      </w:r>
      <w:r w:rsidRPr="00174942">
        <w:rPr>
          <w:rFonts w:hint="eastAsia"/>
        </w:rPr>
        <w:t>，并确保</w:t>
      </w:r>
      <w:r w:rsidRPr="00174942">
        <w:rPr>
          <w:rFonts w:hint="eastAsia"/>
        </w:rPr>
        <w:t>pred</w:t>
      </w:r>
      <w:r w:rsidRPr="00174942">
        <w:rPr>
          <w:rFonts w:hint="eastAsia"/>
        </w:rPr>
        <w:t>的种类与测试集标签相同。最后统计出所有预测标签与真实的测试集合标签相同的实验结果个数，与总测试用例个数相除就能得到测试结果的准确率</w:t>
      </w:r>
      <m:oMath>
        <m:r>
          <w:rPr>
            <w:rFonts w:ascii="Cambria Math" w:hAnsi="Cambria Math"/>
          </w:rPr>
          <m:t xml:space="preserve"> </m:t>
        </m:r>
        <m:r>
          <m:rPr>
            <m:sty m:val="bi"/>
          </m:rPr>
          <w:rPr>
            <w:rFonts w:ascii="Cambria Math" w:hAnsi="Cambria Math"/>
          </w:rPr>
          <m:t>α</m:t>
        </m:r>
      </m:oMath>
      <w:r w:rsidRPr="00174942">
        <w:rPr>
          <w:rFonts w:hint="eastAsia"/>
        </w:rPr>
        <w:t>。</w:t>
      </w:r>
    </w:p>
    <w:p w:rsidR="00A0731A" w:rsidRDefault="00A0731A" w:rsidP="00A0731A">
      <w:pPr>
        <w:pStyle w:val="10"/>
        <w:ind w:firstLineChars="0" w:firstLine="0pt"/>
        <w:rPr>
          <w:lang w:eastAsia="zh-CN"/>
        </w:rPr>
      </w:pPr>
    </w:p>
    <w:p w:rsidR="00A0731A" w:rsidRDefault="00A0731A" w:rsidP="00A0731A">
      <w:pPr>
        <w:pStyle w:val="aa"/>
        <w:ind w:firstLineChars="0" w:firstLine="0pt"/>
        <w:rPr>
          <w:lang w:eastAsia="zh-CN"/>
        </w:rPr>
      </w:pPr>
      <w:r>
        <w:rPr>
          <w:rFonts w:hint="eastAsia"/>
        </w:rPr>
        <w:t>表</w:t>
      </w:r>
      <w:r w:rsidR="001D5CF9">
        <w:t>4.4</w:t>
      </w:r>
      <w:r>
        <w:rPr>
          <w:rFonts w:hint="eastAsia"/>
        </w:rPr>
        <w:t xml:space="preserve">  </w:t>
      </w:r>
      <w:proofErr w:type="spellStart"/>
      <w:r w:rsidR="001D5CF9">
        <w:rPr>
          <w:rFonts w:hint="eastAsia"/>
          <w:lang w:eastAsia="zh-CN"/>
        </w:rPr>
        <w:t>ViFi</w:t>
      </w:r>
      <w:proofErr w:type="spellEnd"/>
      <w:r w:rsidR="001D5CF9">
        <w:rPr>
          <w:rFonts w:hint="eastAsia"/>
          <w:lang w:eastAsia="zh-CN"/>
        </w:rPr>
        <w:t>感知模型准确率计算</w:t>
      </w:r>
    </w:p>
    <w:tbl>
      <w:tblPr>
        <w:tblW w:w="404pt" w:type="dxa"/>
        <w:jc w:val="center"/>
        <w:tblBorders>
          <w:top w:val="single" w:sz="4" w:space="0" w:color="auto"/>
          <w:bottom w:val="single" w:sz="4" w:space="0" w:color="auto"/>
        </w:tblBorders>
        <w:tblLayout w:type="fixed"/>
        <w:tblLook w:firstRow="0" w:lastRow="0" w:firstColumn="0" w:lastColumn="0" w:noHBand="0" w:noVBand="0"/>
      </w:tblPr>
      <w:tblGrid>
        <w:gridCol w:w="8080"/>
      </w:tblGrid>
      <w:tr w:rsidR="00A0731A" w:rsidTr="00941C66">
        <w:trPr>
          <w:trHeight w:val="374"/>
          <w:jc w:val="center"/>
        </w:trPr>
        <w:tc>
          <w:tcPr>
            <w:tcW w:w="404pt" w:type="dxa"/>
            <w:tcBorders>
              <w:top w:val="single" w:sz="4" w:space="0" w:color="auto"/>
              <w:bottom w:val="single" w:sz="4" w:space="0" w:color="auto"/>
              <w:end w:val="nil"/>
            </w:tcBorders>
            <w:vAlign w:val="center"/>
          </w:tcPr>
          <w:p w:rsidR="00A0731A" w:rsidRDefault="00A0731A" w:rsidP="00941C66">
            <w:pPr>
              <w:spacing w:line="12pt" w:lineRule="auto"/>
              <w:jc w:val="start"/>
              <w:rPr>
                <w:rFonts w:ascii="宋体" w:hAnsi="宋体"/>
                <w:sz w:val="21"/>
              </w:rPr>
            </w:pPr>
            <w:r>
              <w:rPr>
                <w:rFonts w:ascii="宋体" w:hAnsi="宋体" w:hint="eastAsia"/>
                <w:sz w:val="21"/>
              </w:rPr>
              <w:t>算法</w:t>
            </w:r>
            <w:r w:rsidR="001D5CF9">
              <w:rPr>
                <w:rFonts w:ascii="宋体" w:hAnsi="宋体"/>
                <w:sz w:val="21"/>
              </w:rPr>
              <w:t>4</w:t>
            </w:r>
          </w:p>
        </w:tc>
      </w:tr>
      <w:tr w:rsidR="00A0731A" w:rsidTr="00941C66">
        <w:trPr>
          <w:trHeight w:val="397"/>
          <w:jc w:val="center"/>
        </w:trPr>
        <w:tc>
          <w:tcPr>
            <w:tcW w:w="404pt" w:type="dxa"/>
            <w:tcBorders>
              <w:top w:val="single" w:sz="4" w:space="0" w:color="auto"/>
            </w:tcBorders>
            <w:vAlign w:val="center"/>
          </w:tcPr>
          <w:p w:rsidR="00A0731A" w:rsidRPr="006F7EAF" w:rsidRDefault="00000000" w:rsidP="00941C66">
            <w:pPr>
              <w:spacing w:line="18pt" w:lineRule="auto"/>
              <w:jc w:val="start"/>
              <w:rPr>
                <w:sz w:val="21"/>
              </w:rPr>
            </w:pPr>
            <m:oMathPara>
              <m:oMathParaPr>
                <m:jc m:val="center"/>
              </m:oMathParaPr>
              <m:oMath>
                <m:eqArr>
                  <m:eqArrPr>
                    <m:ctrlPr>
                      <w:rPr>
                        <w:rFonts w:ascii="Cambria Math" w:hAnsi="Cambria Math"/>
                        <w:sz w:val="21"/>
                      </w:rPr>
                    </m:ctrlPr>
                  </m:eqArrPr>
                  <m:e>
                    <m:r>
                      <w:rPr>
                        <w:rFonts w:ascii="Cambria Math" w:hAnsi="Cambria Math"/>
                        <w:sz w:val="21"/>
                      </w:rPr>
                      <m:t>&amp;</m:t>
                    </m:r>
                    <m:r>
                      <m:rPr>
                        <m:nor/>
                      </m:rPr>
                      <w:rPr>
                        <w:sz w:val="21"/>
                      </w:rPr>
                      <m:t xml:space="preserve"> </m:t>
                    </m:r>
                    <m:r>
                      <m:rPr>
                        <m:nor/>
                      </m:rPr>
                      <w:rPr>
                        <w:b/>
                        <w:bCs/>
                        <w:sz w:val="21"/>
                      </w:rPr>
                      <m:t>Input:</m:t>
                    </m:r>
                    <m:r>
                      <m:rPr>
                        <m:nor/>
                      </m:rPr>
                      <w:rPr>
                        <w:sz w:val="21"/>
                      </w:rPr>
                      <m:t xml:space="preserve"> </m:t>
                    </m:r>
                    <m:sSub>
                      <m:sSubPr>
                        <m:ctrlPr>
                          <w:rPr>
                            <w:rFonts w:ascii="Cambria Math" w:hAnsi="Cambria Math"/>
                            <w:sz w:val="21"/>
                          </w:rPr>
                        </m:ctrlPr>
                      </m:sSubPr>
                      <m:e>
                        <m:r>
                          <m:rPr>
                            <m:scr m:val="fraktur"/>
                            <m:sty m:val="p"/>
                          </m:rPr>
                          <w:rPr>
                            <w:rFonts w:ascii="Cambria Math" w:hAnsi="Cambria Math"/>
                            <w:sz w:val="21"/>
                          </w:rPr>
                          <m:t>F</m:t>
                        </m:r>
                      </m:e>
                      <m:sub>
                        <m:r>
                          <w:rPr>
                            <w:rFonts w:ascii="Cambria Math" w:hAnsi="Cambria Math"/>
                            <w:sz w:val="21"/>
                          </w:rPr>
                          <m:t>G</m:t>
                        </m:r>
                      </m:sub>
                    </m:sSub>
                    <m:r>
                      <m:rPr>
                        <m:nor/>
                      </m:rPr>
                      <w:rPr>
                        <w:sz w:val="21"/>
                      </w:rPr>
                      <m:t xml:space="preserve"> </m:t>
                    </m:r>
                    <m:r>
                      <m:rPr>
                        <m:nor/>
                      </m:rPr>
                      <w:rPr>
                        <w:sz w:val="21"/>
                      </w:rPr>
                      <m:t>是训练集特征</m:t>
                    </m:r>
                    <m:r>
                      <m:rPr>
                        <m:nor/>
                      </m:rPr>
                      <w:rPr>
                        <w:sz w:val="21"/>
                      </w:rPr>
                      <m:t xml:space="preserve">; </m:t>
                    </m:r>
                    <m:sSub>
                      <m:sSubPr>
                        <m:ctrlPr>
                          <w:rPr>
                            <w:rFonts w:ascii="Cambria Math" w:hAnsi="Cambria Math"/>
                            <w:sz w:val="21"/>
                          </w:rPr>
                        </m:ctrlPr>
                      </m:sSubPr>
                      <m:e>
                        <m:r>
                          <m:rPr>
                            <m:scr m:val="fraktur"/>
                            <m:sty m:val="p"/>
                          </m:rPr>
                          <w:rPr>
                            <w:rFonts w:ascii="Cambria Math" w:hAnsi="Cambria Math"/>
                            <w:sz w:val="21"/>
                          </w:rPr>
                          <m:t>L</m:t>
                        </m:r>
                      </m:e>
                      <m:sub>
                        <m:r>
                          <w:rPr>
                            <w:rFonts w:ascii="Cambria Math" w:hAnsi="Cambria Math"/>
                            <w:sz w:val="21"/>
                          </w:rPr>
                          <m:t>G</m:t>
                        </m:r>
                      </m:sub>
                    </m:sSub>
                    <m:r>
                      <m:rPr>
                        <m:nor/>
                      </m:rPr>
                      <w:rPr>
                        <w:sz w:val="21"/>
                      </w:rPr>
                      <m:t xml:space="preserve"> </m:t>
                    </m:r>
                    <m:r>
                      <m:rPr>
                        <m:nor/>
                      </m:rPr>
                      <w:rPr>
                        <w:sz w:val="21"/>
                      </w:rPr>
                      <m:t>是训练集标签</m:t>
                    </m:r>
                    <m:r>
                      <m:rPr>
                        <m:nor/>
                      </m:rPr>
                      <w:rPr>
                        <w:sz w:val="21"/>
                      </w:rPr>
                      <m:t xml:space="preserve">; </m:t>
                    </m:r>
                    <m:sSub>
                      <m:sSubPr>
                        <m:ctrlPr>
                          <w:rPr>
                            <w:rFonts w:ascii="Cambria Math" w:hAnsi="Cambria Math"/>
                            <w:sz w:val="21"/>
                          </w:rPr>
                        </m:ctrlPr>
                      </m:sSubPr>
                      <m:e>
                        <m:r>
                          <m:rPr>
                            <m:scr m:val="fraktur"/>
                            <m:sty m:val="p"/>
                          </m:rPr>
                          <w:rPr>
                            <w:rFonts w:ascii="Cambria Math" w:hAnsi="Cambria Math"/>
                            <w:sz w:val="21"/>
                          </w:rPr>
                          <m:t>F</m:t>
                        </m:r>
                      </m:e>
                      <m:sub>
                        <m:r>
                          <w:rPr>
                            <w:rFonts w:ascii="Cambria Math" w:hAnsi="Cambria Math"/>
                            <w:sz w:val="21"/>
                          </w:rPr>
                          <m:t>P</m:t>
                        </m:r>
                      </m:sub>
                    </m:sSub>
                    <m:r>
                      <m:rPr>
                        <m:nor/>
                      </m:rPr>
                      <w:rPr>
                        <w:sz w:val="21"/>
                      </w:rPr>
                      <m:t xml:space="preserve"> </m:t>
                    </m:r>
                    <m:r>
                      <m:rPr>
                        <m:nor/>
                      </m:rPr>
                      <w:rPr>
                        <w:sz w:val="21"/>
                      </w:rPr>
                      <m:t>是测试集特征</m:t>
                    </m:r>
                    <m:r>
                      <m:rPr>
                        <m:nor/>
                      </m:rPr>
                      <w:rPr>
                        <w:sz w:val="21"/>
                      </w:rPr>
                      <m:t xml:space="preserve">; </m:t>
                    </m:r>
                    <m:sSub>
                      <m:sSubPr>
                        <m:ctrlPr>
                          <w:rPr>
                            <w:rFonts w:ascii="Cambria Math" w:hAnsi="Cambria Math"/>
                            <w:sz w:val="21"/>
                          </w:rPr>
                        </m:ctrlPr>
                      </m:sSubPr>
                      <m:e>
                        <m:r>
                          <m:rPr>
                            <m:scr m:val="fraktur"/>
                            <m:sty m:val="p"/>
                          </m:rPr>
                          <w:rPr>
                            <w:rFonts w:ascii="Cambria Math" w:hAnsi="Cambria Math"/>
                            <w:sz w:val="21"/>
                          </w:rPr>
                          <m:t>L</m:t>
                        </m:r>
                      </m:e>
                      <m:sub>
                        <m:r>
                          <w:rPr>
                            <w:rFonts w:ascii="Cambria Math" w:hAnsi="Cambria Math"/>
                            <w:sz w:val="21"/>
                          </w:rPr>
                          <m:t>P</m:t>
                        </m:r>
                      </m:sub>
                    </m:sSub>
                    <m:r>
                      <m:rPr>
                        <m:nor/>
                      </m:rPr>
                      <w:rPr>
                        <w:sz w:val="21"/>
                      </w:rPr>
                      <m:t xml:space="preserve"> </m:t>
                    </m:r>
                    <m:r>
                      <m:rPr>
                        <m:nor/>
                      </m:rPr>
                      <w:rPr>
                        <w:sz w:val="21"/>
                      </w:rPr>
                      <m:t>是测试集标签</m:t>
                    </m:r>
                    <m:r>
                      <m:rPr>
                        <m:nor/>
                      </m:rPr>
                      <w:rPr>
                        <w:sz w:val="21"/>
                      </w:rPr>
                      <m:t xml:space="preserve">; </m:t>
                    </m:r>
                    <m:r>
                      <m:rPr>
                        <m:scr m:val="script"/>
                      </m:rPr>
                      <w:rPr>
                        <w:rFonts w:ascii="Cambria Math" w:hAnsi="Cambria Math"/>
                        <w:sz w:val="21"/>
                      </w:rPr>
                      <m:t>E</m:t>
                    </m:r>
                    <m:r>
                      <m:rPr>
                        <m:nor/>
                      </m:rPr>
                      <w:rPr>
                        <w:sz w:val="21"/>
                      </w:rPr>
                      <m:t xml:space="preserve"> </m:t>
                    </m:r>
                    <m:r>
                      <m:rPr>
                        <m:nor/>
                      </m:rPr>
                      <w:rPr>
                        <w:sz w:val="21"/>
                      </w:rPr>
                      <m:t>是欧</m:t>
                    </m:r>
                    <m:r>
                      <m:rPr>
                        <m:nor/>
                      </m:rPr>
                      <w:rPr>
                        <w:sz w:val="21"/>
                      </w:rPr>
                      <m:t xml:space="preserve"> </m:t>
                    </m:r>
                  </m:e>
                  <m:e>
                    <m:r>
                      <w:rPr>
                        <w:rFonts w:ascii="Cambria Math" w:hAnsi="Cambria Math"/>
                        <w:sz w:val="21"/>
                      </w:rPr>
                      <m:t>&amp;</m:t>
                    </m:r>
                    <m:r>
                      <m:rPr>
                        <m:nor/>
                      </m:rPr>
                      <w:rPr>
                        <w:sz w:val="21"/>
                      </w:rPr>
                      <m:t xml:space="preserve"> </m:t>
                    </m:r>
                    <m:r>
                      <m:rPr>
                        <m:nor/>
                      </m:rPr>
                      <w:rPr>
                        <w:rFonts w:ascii="Cambria Math"/>
                        <w:sz w:val="21"/>
                      </w:rPr>
                      <m:t xml:space="preserve">        </m:t>
                    </m:r>
                    <m:r>
                      <m:rPr>
                        <m:nor/>
                      </m:rPr>
                      <w:rPr>
                        <w:sz w:val="21"/>
                      </w:rPr>
                      <m:t>式距离计算函数</m:t>
                    </m:r>
                    <m:r>
                      <m:rPr>
                        <m:nor/>
                      </m:rPr>
                      <w:rPr>
                        <w:sz w:val="21"/>
                      </w:rPr>
                      <m:t xml:space="preserve"> </m:t>
                    </m:r>
                  </m:e>
                  <m:e>
                    <m:r>
                      <w:rPr>
                        <w:rFonts w:ascii="Cambria Math" w:hAnsi="Cambria Math"/>
                        <w:sz w:val="21"/>
                      </w:rPr>
                      <m:t>&amp;</m:t>
                    </m:r>
                    <m:r>
                      <m:rPr>
                        <m:nor/>
                      </m:rPr>
                      <w:rPr>
                        <w:sz w:val="21"/>
                      </w:rPr>
                      <m:t xml:space="preserve"> </m:t>
                    </m:r>
                    <m:r>
                      <m:rPr>
                        <m:nor/>
                      </m:rPr>
                      <w:rPr>
                        <w:b/>
                        <w:bCs/>
                        <w:sz w:val="21"/>
                      </w:rPr>
                      <m:t>Output:</m:t>
                    </m:r>
                    <m:r>
                      <m:rPr>
                        <m:nor/>
                      </m:rPr>
                      <w:rPr>
                        <w:sz w:val="21"/>
                      </w:rPr>
                      <m:t xml:space="preserve"> </m:t>
                    </m:r>
                    <m:r>
                      <m:rPr>
                        <m:nor/>
                      </m:rPr>
                      <w:rPr>
                        <w:sz w:val="21"/>
                      </w:rPr>
                      <m:t>准确率</m:t>
                    </m:r>
                    <m:r>
                      <m:rPr>
                        <m:nor/>
                      </m:rPr>
                      <w:rPr>
                        <w:sz w:val="21"/>
                      </w:rPr>
                      <m:t xml:space="preserve"> </m:t>
                    </m:r>
                    <m:r>
                      <w:rPr>
                        <w:rFonts w:ascii="Cambria Math" w:hAnsi="Cambria Math"/>
                        <w:sz w:val="21"/>
                      </w:rPr>
                      <m:t>α</m:t>
                    </m:r>
                  </m:e>
                  <m:e>
                    <m:r>
                      <w:rPr>
                        <w:rFonts w:ascii="Cambria Math" w:hAnsi="Cambria Math"/>
                        <w:sz w:val="21"/>
                      </w:rPr>
                      <m:t>&amp;</m:t>
                    </m:r>
                    <m:r>
                      <m:rPr>
                        <m:nor/>
                      </m:rPr>
                      <w:rPr>
                        <w:sz w:val="21"/>
                      </w:rPr>
                      <m:t xml:space="preserve"> 1: dist</m:t>
                    </m:r>
                    <m:r>
                      <m:rPr>
                        <m:scr m:val="script"/>
                      </m:rPr>
                      <w:rPr>
                        <w:rFonts w:ascii="Cambria Math" w:hAnsi="Cambria Math"/>
                        <w:sz w:val="21"/>
                      </w:rPr>
                      <m:t>←E</m:t>
                    </m:r>
                    <m:d>
                      <m:dPr>
                        <m:ctrlPr>
                          <w:rPr>
                            <w:rFonts w:ascii="Cambria Math" w:hAnsi="Cambria Math"/>
                            <w:sz w:val="21"/>
                          </w:rPr>
                        </m:ctrlPr>
                      </m:dPr>
                      <m:e>
                        <m:sSub>
                          <m:sSubPr>
                            <m:ctrlPr>
                              <w:rPr>
                                <w:rFonts w:ascii="Cambria Math" w:hAnsi="Cambria Math"/>
                                <w:sz w:val="21"/>
                              </w:rPr>
                            </m:ctrlPr>
                          </m:sSubPr>
                          <m:e>
                            <m:r>
                              <m:rPr>
                                <m:scr m:val="fraktur"/>
                                <m:sty m:val="p"/>
                              </m:rPr>
                              <w:rPr>
                                <w:rFonts w:ascii="Cambria Math" w:hAnsi="Cambria Math"/>
                                <w:sz w:val="21"/>
                              </w:rPr>
                              <m:t>F</m:t>
                            </m:r>
                          </m:e>
                          <m:sub>
                            <m:r>
                              <w:rPr>
                                <w:rFonts w:ascii="Cambria Math" w:hAnsi="Cambria Math"/>
                                <w:sz w:val="21"/>
                              </w:rPr>
                              <m:t>P</m:t>
                            </m:r>
                          </m:sub>
                        </m:sSub>
                        <m:r>
                          <w:rPr>
                            <w:rFonts w:ascii="Cambria Math" w:hAnsi="Cambria Math"/>
                            <w:sz w:val="21"/>
                          </w:rPr>
                          <m:t>,</m:t>
                        </m:r>
                        <m:sSub>
                          <m:sSubPr>
                            <m:ctrlPr>
                              <w:rPr>
                                <w:rFonts w:ascii="Cambria Math" w:hAnsi="Cambria Math"/>
                                <w:sz w:val="21"/>
                              </w:rPr>
                            </m:ctrlPr>
                          </m:sSubPr>
                          <m:e>
                            <m:r>
                              <m:rPr>
                                <m:scr m:val="fraktur"/>
                                <m:sty m:val="p"/>
                              </m:rPr>
                              <w:rPr>
                                <w:rFonts w:ascii="Cambria Math" w:hAnsi="Cambria Math"/>
                                <w:sz w:val="21"/>
                              </w:rPr>
                              <m:t>F</m:t>
                            </m:r>
                          </m:e>
                          <m:sub>
                            <m:r>
                              <w:rPr>
                                <w:rFonts w:ascii="Cambria Math" w:hAnsi="Cambria Math"/>
                                <w:sz w:val="21"/>
                              </w:rPr>
                              <m:t>G</m:t>
                            </m:r>
                          </m:sub>
                        </m:sSub>
                      </m:e>
                    </m:d>
                  </m:e>
                  <m:e>
                    <m:r>
                      <w:rPr>
                        <w:rFonts w:ascii="Cambria Math" w:hAnsi="Cambria Math"/>
                        <w:sz w:val="21"/>
                      </w:rPr>
                      <m:t>&amp;</m:t>
                    </m:r>
                    <m:r>
                      <m:rPr>
                        <m:nor/>
                      </m:rPr>
                      <w:rPr>
                        <w:sz w:val="21"/>
                      </w:rPr>
                      <m:t xml:space="preserve"> 2: index</m:t>
                    </m:r>
                    <m:r>
                      <w:rPr>
                        <w:rFonts w:ascii="Cambria Math" w:hAnsi="Cambria Math"/>
                        <w:sz w:val="21"/>
                      </w:rPr>
                      <m:t>←</m:t>
                    </m:r>
                    <m:r>
                      <m:rPr>
                        <m:nor/>
                      </m:rPr>
                      <w:rPr>
                        <w:sz w:val="21"/>
                      </w:rPr>
                      <m:t xml:space="preserve">minimum value of every line in dist </m:t>
                    </m:r>
                  </m:e>
                  <m:e>
                    <m:r>
                      <w:rPr>
                        <w:rFonts w:ascii="Cambria Math" w:hAnsi="Cambria Math"/>
                        <w:sz w:val="21"/>
                      </w:rPr>
                      <m:t>&amp;</m:t>
                    </m:r>
                    <m:r>
                      <m:rPr>
                        <m:nor/>
                      </m:rPr>
                      <w:rPr>
                        <w:sz w:val="21"/>
                      </w:rPr>
                      <m:t xml:space="preserve"> 3: pred</m:t>
                    </m:r>
                    <m:r>
                      <w:rPr>
                        <w:rFonts w:ascii="Cambria Math" w:hAnsi="Cambria Math"/>
                        <w:sz w:val="21"/>
                      </w:rPr>
                      <m:t>←</m:t>
                    </m:r>
                    <m:sSub>
                      <m:sSubPr>
                        <m:ctrlPr>
                          <w:rPr>
                            <w:rFonts w:ascii="Cambria Math" w:hAnsi="Cambria Math"/>
                            <w:sz w:val="21"/>
                          </w:rPr>
                        </m:ctrlPr>
                      </m:sSubPr>
                      <m:e>
                        <m:r>
                          <m:rPr>
                            <m:scr m:val="fraktur"/>
                            <m:sty m:val="p"/>
                          </m:rPr>
                          <w:rPr>
                            <w:rFonts w:ascii="Cambria Math" w:hAnsi="Cambria Math"/>
                            <w:sz w:val="21"/>
                          </w:rPr>
                          <m:t>L</m:t>
                        </m:r>
                      </m:e>
                      <m:sub>
                        <m:r>
                          <w:rPr>
                            <w:rFonts w:ascii="Cambria Math" w:hAnsi="Cambria Math"/>
                            <w:sz w:val="21"/>
                          </w:rPr>
                          <m:t>G</m:t>
                        </m:r>
                      </m:sub>
                    </m:sSub>
                    <m:r>
                      <w:rPr>
                        <w:rFonts w:ascii="Cambria Math" w:hAnsi="Cambria Math"/>
                        <w:sz w:val="21"/>
                      </w:rPr>
                      <m:t>[</m:t>
                    </m:r>
                    <m:r>
                      <m:rPr>
                        <m:nor/>
                      </m:rPr>
                      <w:rPr>
                        <w:sz w:val="21"/>
                      </w:rPr>
                      <m:t xml:space="preserve"> index </m:t>
                    </m:r>
                    <m:r>
                      <w:rPr>
                        <w:rFonts w:ascii="Cambria Math" w:hAnsi="Cambria Math"/>
                        <w:sz w:val="21"/>
                      </w:rPr>
                      <m:t>]</m:t>
                    </m:r>
                  </m:e>
                  <m:e>
                    <m:r>
                      <w:rPr>
                        <w:rFonts w:ascii="Cambria Math" w:hAnsi="Cambria Math"/>
                        <w:sz w:val="21"/>
                      </w:rPr>
                      <m:t>&amp;</m:t>
                    </m:r>
                    <m:r>
                      <m:rPr>
                        <m:nor/>
                      </m:rPr>
                      <w:rPr>
                        <w:sz w:val="21"/>
                      </w:rPr>
                      <m:t xml:space="preserve"> 4: </m:t>
                    </m:r>
                    <m:r>
                      <m:rPr>
                        <m:nor/>
                      </m:rPr>
                      <w:rPr>
                        <w:b/>
                        <w:bCs/>
                        <w:sz w:val="21"/>
                      </w:rPr>
                      <m:t>assert</m:t>
                    </m:r>
                    <m:r>
                      <m:rPr>
                        <m:nor/>
                      </m:rPr>
                      <w:rPr>
                        <w:sz w:val="21"/>
                      </w:rPr>
                      <m:t xml:space="preserve"> same shape </m:t>
                    </m:r>
                    <m:d>
                      <m:dPr>
                        <m:ctrlPr>
                          <w:rPr>
                            <w:rFonts w:ascii="Cambria Math" w:hAnsi="Cambria Math"/>
                            <w:sz w:val="21"/>
                          </w:rPr>
                        </m:ctrlPr>
                      </m:dPr>
                      <m:e>
                        <m:r>
                          <m:rPr>
                            <m:nor/>
                          </m:rPr>
                          <w:rPr>
                            <w:sz w:val="21"/>
                          </w:rPr>
                          <m:t xml:space="preserve">pred, </m:t>
                        </m:r>
                        <m:sSub>
                          <m:sSubPr>
                            <m:ctrlPr>
                              <w:rPr>
                                <w:rFonts w:ascii="Cambria Math" w:hAnsi="Cambria Math"/>
                                <w:sz w:val="21"/>
                              </w:rPr>
                            </m:ctrlPr>
                          </m:sSubPr>
                          <m:e>
                            <m:r>
                              <m:rPr>
                                <m:scr m:val="fraktur"/>
                                <m:sty m:val="p"/>
                              </m:rPr>
                              <w:rPr>
                                <w:rFonts w:ascii="Cambria Math" w:hAnsi="Cambria Math"/>
                                <w:sz w:val="21"/>
                              </w:rPr>
                              <m:t>L</m:t>
                            </m:r>
                          </m:e>
                          <m:sub>
                            <m:r>
                              <w:rPr>
                                <w:rFonts w:ascii="Cambria Math" w:hAnsi="Cambria Math"/>
                                <w:sz w:val="21"/>
                              </w:rPr>
                              <m:t>P</m:t>
                            </m:r>
                          </m:sub>
                        </m:sSub>
                      </m:e>
                    </m:d>
                  </m:e>
                  <m:e>
                    <m:r>
                      <w:rPr>
                        <w:rFonts w:ascii="Cambria Math" w:hAnsi="Cambria Math"/>
                        <w:sz w:val="21"/>
                      </w:rPr>
                      <m:t>&amp;</m:t>
                    </m:r>
                    <m:r>
                      <m:rPr>
                        <m:nor/>
                      </m:rPr>
                      <w:rPr>
                        <w:sz w:val="21"/>
                      </w:rPr>
                      <m:t xml:space="preserve"> 5: </m:t>
                    </m:r>
                    <m:r>
                      <w:rPr>
                        <w:rFonts w:ascii="Cambria Math" w:hAnsi="Cambria Math"/>
                        <w:sz w:val="21"/>
                      </w:rPr>
                      <m:t>α←</m:t>
                    </m:r>
                    <m:r>
                      <m:rPr>
                        <m:nor/>
                      </m:rPr>
                      <w:rPr>
                        <w:sz w:val="21"/>
                      </w:rPr>
                      <m:t xml:space="preserve">summation number of </m:t>
                    </m:r>
                    <m:d>
                      <m:dPr>
                        <m:ctrlPr>
                          <w:rPr>
                            <w:rFonts w:ascii="Cambria Math" w:hAnsi="Cambria Math"/>
                            <w:sz w:val="21"/>
                          </w:rPr>
                        </m:ctrlPr>
                      </m:dPr>
                      <m:e>
                        <m:r>
                          <m:rPr>
                            <m:nor/>
                          </m:rPr>
                          <w:rPr>
                            <w:sz w:val="21"/>
                          </w:rPr>
                          <m:t>pred</m:t>
                        </m:r>
                        <m:r>
                          <w:rPr>
                            <w:rFonts w:ascii="Cambria Math" w:hAnsi="Cambria Math"/>
                            <w:sz w:val="21"/>
                          </w:rPr>
                          <m:t>==</m:t>
                        </m:r>
                        <m:sSub>
                          <m:sSubPr>
                            <m:ctrlPr>
                              <w:rPr>
                                <w:rFonts w:ascii="Cambria Math" w:hAnsi="Cambria Math"/>
                                <w:sz w:val="21"/>
                              </w:rPr>
                            </m:ctrlPr>
                          </m:sSubPr>
                          <m:e>
                            <m:r>
                              <m:rPr>
                                <m:scr m:val="fraktur"/>
                                <m:sty m:val="p"/>
                              </m:rPr>
                              <w:rPr>
                                <w:rFonts w:ascii="Cambria Math" w:hAnsi="Cambria Math"/>
                                <w:sz w:val="21"/>
                              </w:rPr>
                              <m:t>L</m:t>
                            </m:r>
                          </m:e>
                          <m:sub>
                            <m:r>
                              <w:rPr>
                                <w:rFonts w:ascii="Cambria Math" w:hAnsi="Cambria Math"/>
                                <w:sz w:val="21"/>
                              </w:rPr>
                              <m:t>P</m:t>
                            </m:r>
                          </m:sub>
                        </m:sSub>
                      </m:e>
                    </m:d>
                    <m:r>
                      <w:rPr>
                        <w:rFonts w:ascii="Cambria Math" w:hAnsi="Cambria Math"/>
                        <w:sz w:val="21"/>
                      </w:rPr>
                      <m:t>÷</m:t>
                    </m:r>
                    <m:r>
                      <m:rPr>
                        <m:nor/>
                      </m:rPr>
                      <w:rPr>
                        <w:sz w:val="21"/>
                      </w:rPr>
                      <m:t xml:space="preserve"> total number </m:t>
                    </m:r>
                  </m:e>
                </m:eqArr>
              </m:oMath>
            </m:oMathPara>
          </w:p>
        </w:tc>
      </w:tr>
    </w:tbl>
    <w:p w:rsidR="00A0731A" w:rsidRDefault="00A0731A" w:rsidP="00A0731A"/>
    <w:p w:rsidR="00A75EC7" w:rsidRDefault="00A75EC7">
      <w:pPr>
        <w:tabs>
          <w:tab w:val="clear" w:pos="18.85pt"/>
        </w:tabs>
        <w:spacing w:line="12pt" w:lineRule="auto"/>
        <w:jc w:val="start"/>
      </w:pPr>
      <w:r>
        <w:br w:type="page"/>
      </w:r>
    </w:p>
    <w:p w:rsidR="0068398F" w:rsidRPr="00174942" w:rsidRDefault="00A75EC7" w:rsidP="00A75EC7">
      <w:pPr>
        <w:pStyle w:val="1"/>
      </w:pPr>
      <w:bookmarkStart w:id="32" w:name="_Toc137079208"/>
      <w:r>
        <w:rPr>
          <w:rFonts w:hint="eastAsia"/>
        </w:rPr>
        <w:lastRenderedPageBreak/>
        <w:t>5</w:t>
      </w:r>
      <w:r>
        <w:t xml:space="preserve">  </w:t>
      </w:r>
      <w:r w:rsidRPr="00A75EC7">
        <w:rPr>
          <w:rFonts w:hint="eastAsia"/>
        </w:rPr>
        <w:t>实验设计与结果分析</w:t>
      </w:r>
      <w:bookmarkEnd w:id="32"/>
    </w:p>
    <w:p w:rsidR="0068398F" w:rsidRDefault="00A75EC7">
      <w:pPr>
        <w:ind w:firstLineChars="200" w:firstLine="24pt"/>
      </w:pPr>
      <w:r w:rsidRPr="00A75EC7">
        <w:rPr>
          <w:rFonts w:hint="eastAsia"/>
        </w:rPr>
        <w:t>本文通过大量的对比实验和消融实验介绍</w:t>
      </w:r>
      <w:proofErr w:type="spellStart"/>
      <w:r w:rsidRPr="00A75EC7">
        <w:rPr>
          <w:rFonts w:hint="eastAsia"/>
        </w:rPr>
        <w:t>ViFi</w:t>
      </w:r>
      <w:proofErr w:type="spellEnd"/>
      <w:r w:rsidRPr="00A75EC7">
        <w:rPr>
          <w:rFonts w:hint="eastAsia"/>
        </w:rPr>
        <w:t>多模态人体行为感知模型的详细实现和识别性能。本章将介绍</w:t>
      </w:r>
      <w:proofErr w:type="spellStart"/>
      <w:r w:rsidRPr="00A75EC7">
        <w:rPr>
          <w:rFonts w:hint="eastAsia"/>
        </w:rPr>
        <w:t>ViFi</w:t>
      </w:r>
      <w:proofErr w:type="spellEnd"/>
      <w:r w:rsidRPr="00A75EC7">
        <w:rPr>
          <w:rFonts w:hint="eastAsia"/>
        </w:rPr>
        <w:t>感知模型的承载实验的软件和硬件环境、模型训练和测试使用的数据集、模型对比实验和消融实验的结果、模型参数量和计算复杂度、对模型的实时性和鲁棒性进行分析，以及在最后一部分介绍基于</w:t>
      </w:r>
      <w:r w:rsidRPr="00A75EC7">
        <w:rPr>
          <w:rFonts w:hint="eastAsia"/>
        </w:rPr>
        <w:t>LRM</w:t>
      </w:r>
      <w:r w:rsidRPr="00A75EC7">
        <w:rPr>
          <w:rFonts w:hint="eastAsia"/>
        </w:rPr>
        <w:t>的</w:t>
      </w:r>
      <w:proofErr w:type="gramStart"/>
      <w:r w:rsidRPr="00A75EC7">
        <w:rPr>
          <w:rFonts w:hint="eastAsia"/>
        </w:rPr>
        <w:t>预训练</w:t>
      </w:r>
      <w:proofErr w:type="gramEnd"/>
      <w:r w:rsidRPr="00A75EC7">
        <w:rPr>
          <w:rFonts w:hint="eastAsia"/>
        </w:rPr>
        <w:t>权重的评估结果。</w:t>
      </w:r>
    </w:p>
    <w:p w:rsidR="0068398F" w:rsidRPr="00174942" w:rsidRDefault="00A75EC7" w:rsidP="00A75EC7">
      <w:pPr>
        <w:pStyle w:val="2"/>
        <w:spacing w:before="6pt"/>
      </w:pPr>
      <w:bookmarkStart w:id="33" w:name="_Toc137079209"/>
      <w:r>
        <w:t xml:space="preserve">5.1  </w:t>
      </w:r>
      <w:r>
        <w:rPr>
          <w:rFonts w:hint="eastAsia"/>
        </w:rPr>
        <w:t>实验设置</w:t>
      </w:r>
      <w:bookmarkEnd w:id="33"/>
    </w:p>
    <w:p w:rsidR="0068398F" w:rsidRDefault="00945EFC" w:rsidP="00945EFC">
      <w:pPr>
        <w:pStyle w:val="3"/>
        <w:spacing w:before="6pt"/>
      </w:pPr>
      <w:bookmarkStart w:id="34" w:name="_Toc137079210"/>
      <w:r>
        <w:rPr>
          <w:rFonts w:hint="eastAsia"/>
        </w:rPr>
        <w:t>5</w:t>
      </w:r>
      <w:r>
        <w:t xml:space="preserve">.1.1  </w:t>
      </w:r>
      <w:r>
        <w:rPr>
          <w:rFonts w:hint="eastAsia"/>
        </w:rPr>
        <w:t>实现环境</w:t>
      </w:r>
      <w:bookmarkEnd w:id="34"/>
    </w:p>
    <w:p w:rsidR="0068398F" w:rsidRDefault="00945EFC">
      <w:pPr>
        <w:ind w:firstLineChars="200" w:firstLine="24pt"/>
      </w:pPr>
      <w:r w:rsidRPr="00945EFC">
        <w:rPr>
          <w:rFonts w:hint="eastAsia"/>
        </w:rPr>
        <w:t>为了能采集人体动作感知数据，本研究使用了一台商用的工作在</w:t>
      </w:r>
      <w:r w:rsidRPr="00945EFC">
        <w:rPr>
          <w:rFonts w:hint="eastAsia"/>
        </w:rPr>
        <w:t>5GHz</w:t>
      </w:r>
      <w:r w:rsidRPr="00945EFC">
        <w:rPr>
          <w:rFonts w:hint="eastAsia"/>
        </w:rPr>
        <w:t>频段（关闭</w:t>
      </w:r>
      <w:r w:rsidRPr="00945EFC">
        <w:rPr>
          <w:rFonts w:hint="eastAsia"/>
        </w:rPr>
        <w:t>2.4GHz</w:t>
      </w:r>
      <w:r w:rsidRPr="00945EFC">
        <w:rPr>
          <w:rFonts w:hint="eastAsia"/>
        </w:rPr>
        <w:t>频段的信号发射）的</w:t>
      </w:r>
      <w:r w:rsidRPr="00945EFC">
        <w:rPr>
          <w:rFonts w:hint="eastAsia"/>
        </w:rPr>
        <w:t>TP-LINK AC1750</w:t>
      </w:r>
      <w:r w:rsidRPr="00945EFC">
        <w:rPr>
          <w:rFonts w:hint="eastAsia"/>
        </w:rPr>
        <w:t>无线路由器作为</w:t>
      </w:r>
      <w:r w:rsidRPr="00945EFC">
        <w:rPr>
          <w:rFonts w:hint="eastAsia"/>
        </w:rPr>
        <w:t>Wi-Fi</w:t>
      </w:r>
      <w:r w:rsidRPr="00945EFC">
        <w:rPr>
          <w:rFonts w:hint="eastAsia"/>
        </w:rPr>
        <w:t>信号的发射端，通过简易的接收天线按照时间序列每秒接收和存储</w:t>
      </w:r>
      <w:r w:rsidRPr="00945EFC">
        <w:rPr>
          <w:rFonts w:hint="eastAsia"/>
        </w:rPr>
        <w:t>500</w:t>
      </w:r>
      <w:r w:rsidRPr="00945EFC">
        <w:rPr>
          <w:rFonts w:hint="eastAsia"/>
        </w:rPr>
        <w:t>个信号包，并传输到一台搭载了商用的</w:t>
      </w:r>
      <w:r w:rsidRPr="00945EFC">
        <w:rPr>
          <w:rFonts w:hint="eastAsia"/>
        </w:rPr>
        <w:t>Intel 5300 NIC</w:t>
      </w:r>
      <w:r w:rsidRPr="00945EFC">
        <w:rPr>
          <w:rFonts w:hint="eastAsia"/>
        </w:rPr>
        <w:t>网卡和装载</w:t>
      </w:r>
      <w:r w:rsidRPr="00945EFC">
        <w:rPr>
          <w:rFonts w:hint="eastAsia"/>
        </w:rPr>
        <w:t>CSI Tools</w:t>
      </w:r>
      <w:r w:rsidRPr="00945EFC">
        <w:rPr>
          <w:sz w:val="20"/>
          <w:szCs w:val="20"/>
        </w:rPr>
        <w:t xml:space="preserve"> </w:t>
      </w:r>
      <w:r w:rsidRPr="00945EFC">
        <w:rPr>
          <w:sz w:val="20"/>
          <w:szCs w:val="20"/>
          <w:vertAlign w:val="superscript"/>
        </w:rPr>
        <w:t>[38]</w:t>
      </w:r>
      <w:r w:rsidRPr="00945EFC">
        <w:rPr>
          <w:rFonts w:hint="eastAsia"/>
        </w:rPr>
        <w:t>驱动来对抓取到的</w:t>
      </w:r>
      <w:r w:rsidRPr="00945EFC">
        <w:rPr>
          <w:rFonts w:hint="eastAsia"/>
        </w:rPr>
        <w:t>CSI</w:t>
      </w:r>
      <w:r w:rsidRPr="00945EFC">
        <w:rPr>
          <w:rFonts w:hint="eastAsia"/>
        </w:rPr>
        <w:t>信号数据包进行解析和处理，提取出其中的振幅数据，并在旁边使用</w:t>
      </w:r>
      <w:r w:rsidRPr="00945EFC">
        <w:rPr>
          <w:rFonts w:hint="eastAsia"/>
        </w:rPr>
        <w:t>Logitech Webcam C930</w:t>
      </w:r>
      <w:r w:rsidRPr="00945EFC">
        <w:rPr>
          <w:rFonts w:hint="eastAsia"/>
        </w:rPr>
        <w:t>摄像头同步对志愿者进行视频的采集，视频采集的分辨率为</w:t>
      </w:r>
      <m:oMath>
        <m:r>
          <w:rPr>
            <w:rFonts w:ascii="Cambria Math" w:hAnsi="Cambria Math"/>
          </w:rPr>
          <m:t xml:space="preserve"> 640×480 </m:t>
        </m:r>
      </m:oMath>
      <w:r w:rsidRPr="00945EFC">
        <w:rPr>
          <w:rFonts w:hint="eastAsia"/>
        </w:rPr>
        <w:t>像素，实验数据集采集环境如图</w:t>
      </w:r>
      <w:r>
        <w:t>5.1</w:t>
      </w:r>
      <w:r w:rsidRPr="00945EFC">
        <w:rPr>
          <w:rFonts w:hint="eastAsia"/>
        </w:rPr>
        <w:t>所示。发送端和接收端天线相距</w:t>
      </w:r>
      <w:r w:rsidRPr="00945EFC">
        <w:rPr>
          <w:rFonts w:hint="eastAsia"/>
        </w:rPr>
        <w:t>4.5</w:t>
      </w:r>
      <w:r w:rsidRPr="00945EFC">
        <w:rPr>
          <w:rFonts w:hint="eastAsia"/>
        </w:rPr>
        <w:t>米，离地高度</w:t>
      </w:r>
      <w:r w:rsidRPr="00945EFC">
        <w:rPr>
          <w:rFonts w:hint="eastAsia"/>
        </w:rPr>
        <w:t>0.9</w:t>
      </w:r>
      <w:r w:rsidRPr="00945EFC">
        <w:rPr>
          <w:rFonts w:hint="eastAsia"/>
        </w:rPr>
        <w:t>米。最终的</w:t>
      </w:r>
      <w:proofErr w:type="spellStart"/>
      <w:r w:rsidRPr="00945EFC">
        <w:rPr>
          <w:rFonts w:hint="eastAsia"/>
        </w:rPr>
        <w:t>ViFi</w:t>
      </w:r>
      <w:proofErr w:type="spellEnd"/>
      <w:r w:rsidRPr="00945EFC">
        <w:rPr>
          <w:rFonts w:hint="eastAsia"/>
        </w:rPr>
        <w:t>模型在</w:t>
      </w:r>
      <w:r w:rsidRPr="00945EFC">
        <w:rPr>
          <w:rFonts w:hint="eastAsia"/>
        </w:rPr>
        <w:t>3</w:t>
      </w:r>
      <w:r w:rsidRPr="00945EFC">
        <w:rPr>
          <w:rFonts w:hint="eastAsia"/>
        </w:rPr>
        <w:t>台搭载了</w:t>
      </w:r>
      <w:r w:rsidRPr="00945EFC">
        <w:rPr>
          <w:rFonts w:hint="eastAsia"/>
        </w:rPr>
        <w:t>Nvidia 3070Ti</w:t>
      </w:r>
      <w:r w:rsidRPr="00945EFC">
        <w:rPr>
          <w:rFonts w:hint="eastAsia"/>
        </w:rPr>
        <w:t>（</w:t>
      </w:r>
      <w:r w:rsidRPr="00945EFC">
        <w:rPr>
          <w:rFonts w:hint="eastAsia"/>
        </w:rPr>
        <w:t>8GB RAM</w:t>
      </w:r>
      <w:r w:rsidRPr="00945EFC">
        <w:rPr>
          <w:rFonts w:hint="eastAsia"/>
        </w:rPr>
        <w:t>）、</w:t>
      </w:r>
      <w:r w:rsidRPr="00945EFC">
        <w:rPr>
          <w:rFonts w:hint="eastAsia"/>
        </w:rPr>
        <w:t>1</w:t>
      </w:r>
      <w:r w:rsidRPr="00945EFC">
        <w:rPr>
          <w:rFonts w:hint="eastAsia"/>
        </w:rPr>
        <w:t>台</w:t>
      </w:r>
      <w:r w:rsidRPr="00945EFC">
        <w:rPr>
          <w:rFonts w:hint="eastAsia"/>
        </w:rPr>
        <w:t>Nvidia 3070</w:t>
      </w:r>
      <w:r w:rsidRPr="00945EFC">
        <w:rPr>
          <w:rFonts w:hint="eastAsia"/>
        </w:rPr>
        <w:t>（</w:t>
      </w:r>
      <w:r w:rsidRPr="00945EFC">
        <w:rPr>
          <w:rFonts w:hint="eastAsia"/>
        </w:rPr>
        <w:t>8GB RAM</w:t>
      </w:r>
      <w:r w:rsidRPr="00945EFC">
        <w:rPr>
          <w:rFonts w:hint="eastAsia"/>
        </w:rPr>
        <w:t>）的电脑主机和</w:t>
      </w:r>
      <w:r w:rsidRPr="00945EFC">
        <w:rPr>
          <w:rFonts w:hint="eastAsia"/>
        </w:rPr>
        <w:t>1</w:t>
      </w:r>
      <w:r w:rsidRPr="00945EFC">
        <w:rPr>
          <w:rFonts w:hint="eastAsia"/>
        </w:rPr>
        <w:t>台双路</w:t>
      </w:r>
      <w:r w:rsidRPr="00945EFC">
        <w:rPr>
          <w:rFonts w:hint="eastAsia"/>
        </w:rPr>
        <w:t xml:space="preserve">Nvidia Titan </w:t>
      </w:r>
      <w:proofErr w:type="spellStart"/>
      <w:r w:rsidRPr="00945EFC">
        <w:rPr>
          <w:rFonts w:hint="eastAsia"/>
        </w:rPr>
        <w:t>Xp</w:t>
      </w:r>
      <w:proofErr w:type="spellEnd"/>
      <w:r w:rsidRPr="00945EFC">
        <w:rPr>
          <w:rFonts w:hint="eastAsia"/>
        </w:rPr>
        <w:t>（</w:t>
      </w:r>
      <w:r w:rsidRPr="00945EFC">
        <w:rPr>
          <w:rFonts w:hint="eastAsia"/>
        </w:rPr>
        <w:t>12GB RAM</w:t>
      </w:r>
      <w:r w:rsidRPr="00945EFC">
        <w:rPr>
          <w:rFonts w:hint="eastAsia"/>
        </w:rPr>
        <w:t>）的服务器同步训练和测试，使用</w:t>
      </w:r>
      <w:r w:rsidRPr="00945EFC">
        <w:rPr>
          <w:rFonts w:hint="eastAsia"/>
        </w:rPr>
        <w:t>2.0.1</w:t>
      </w:r>
      <w:r w:rsidRPr="00945EFC">
        <w:rPr>
          <w:rFonts w:hint="eastAsia"/>
        </w:rPr>
        <w:t>稳定版本</w:t>
      </w:r>
      <w:proofErr w:type="spellStart"/>
      <w:r w:rsidRPr="00945EFC">
        <w:rPr>
          <w:rFonts w:hint="eastAsia"/>
        </w:rPr>
        <w:t>PyTorch</w:t>
      </w:r>
      <w:proofErr w:type="spellEnd"/>
      <w:r w:rsidRPr="00945EFC">
        <w:rPr>
          <w:rFonts w:hint="eastAsia"/>
        </w:rPr>
        <w:t>搭配</w:t>
      </w:r>
      <w:r w:rsidRPr="00945EFC">
        <w:rPr>
          <w:rFonts w:hint="eastAsia"/>
        </w:rPr>
        <w:t>11.8</w:t>
      </w:r>
      <w:r w:rsidRPr="00945EFC">
        <w:rPr>
          <w:rFonts w:hint="eastAsia"/>
        </w:rPr>
        <w:t>版本</w:t>
      </w:r>
      <w:r w:rsidRPr="00945EFC">
        <w:rPr>
          <w:rFonts w:hint="eastAsia"/>
        </w:rPr>
        <w:t>CUDA</w:t>
      </w:r>
      <w:r w:rsidRPr="00945EFC">
        <w:rPr>
          <w:rFonts w:hint="eastAsia"/>
        </w:rPr>
        <w:t>作为实验训练环境的标准。</w:t>
      </w:r>
    </w:p>
    <w:p w:rsidR="0068398F" w:rsidRDefault="00257803" w:rsidP="00257803">
      <w:pPr>
        <w:pStyle w:val="3"/>
        <w:spacing w:before="6pt"/>
      </w:pPr>
      <w:bookmarkStart w:id="35" w:name="_Toc137079211"/>
      <w:r>
        <w:rPr>
          <w:rFonts w:hint="eastAsia"/>
        </w:rPr>
        <w:t>5</w:t>
      </w:r>
      <w:r>
        <w:t xml:space="preserve">.1.2  </w:t>
      </w:r>
      <w:r>
        <w:rPr>
          <w:rFonts w:hint="eastAsia"/>
        </w:rPr>
        <w:t>数据集</w:t>
      </w:r>
      <w:bookmarkEnd w:id="35"/>
    </w:p>
    <w:p w:rsidR="0068398F" w:rsidRPr="00945EFC" w:rsidRDefault="00257803">
      <w:pPr>
        <w:ind w:firstLineChars="200" w:firstLine="24pt"/>
      </w:pPr>
      <w:r w:rsidRPr="00257803">
        <w:rPr>
          <w:rFonts w:hint="eastAsia"/>
        </w:rPr>
        <w:t>为了评估</w:t>
      </w:r>
      <w:proofErr w:type="spellStart"/>
      <w:r w:rsidRPr="00257803">
        <w:rPr>
          <w:rFonts w:hint="eastAsia"/>
        </w:rPr>
        <w:t>ViFi</w:t>
      </w:r>
      <w:proofErr w:type="spellEnd"/>
      <w:r w:rsidRPr="00257803">
        <w:rPr>
          <w:rFonts w:hint="eastAsia"/>
        </w:rPr>
        <w:t>模型在两种不同程度遮挡场景和三种不同光照亮度情况的效果，研究采集了</w:t>
      </w:r>
      <w:r w:rsidRPr="00257803">
        <w:rPr>
          <w:rFonts w:hint="eastAsia"/>
        </w:rPr>
        <w:t>8</w:t>
      </w:r>
      <w:r w:rsidRPr="00257803">
        <w:rPr>
          <w:rFonts w:hint="eastAsia"/>
        </w:rPr>
        <w:t>名不同年龄（年龄范围在</w:t>
      </w:r>
      <w:r w:rsidRPr="00257803">
        <w:rPr>
          <w:rFonts w:hint="eastAsia"/>
        </w:rPr>
        <w:t>20</w:t>
      </w:r>
      <w:r w:rsidRPr="00257803">
        <w:rPr>
          <w:rFonts w:hint="eastAsia"/>
        </w:rPr>
        <w:t>岁至</w:t>
      </w:r>
      <w:r w:rsidRPr="00257803">
        <w:rPr>
          <w:rFonts w:hint="eastAsia"/>
        </w:rPr>
        <w:t>29</w:t>
      </w:r>
      <w:r w:rsidRPr="00257803">
        <w:rPr>
          <w:rFonts w:hint="eastAsia"/>
        </w:rPr>
        <w:t>岁）、不同身高（身高范围在</w:t>
      </w:r>
      <w:r w:rsidRPr="00257803">
        <w:rPr>
          <w:rFonts w:hint="eastAsia"/>
        </w:rPr>
        <w:t>158</w:t>
      </w:r>
      <w:r w:rsidRPr="00257803">
        <w:rPr>
          <w:rFonts w:hint="eastAsia"/>
        </w:rPr>
        <w:t>厘米到</w:t>
      </w:r>
      <w:r w:rsidRPr="00257803">
        <w:rPr>
          <w:rFonts w:hint="eastAsia"/>
        </w:rPr>
        <w:t>189</w:t>
      </w:r>
      <w:r w:rsidRPr="00257803">
        <w:rPr>
          <w:rFonts w:hint="eastAsia"/>
        </w:rPr>
        <w:t>厘米）、不同体型志愿者（其中</w:t>
      </w:r>
      <w:r w:rsidRPr="00257803">
        <w:rPr>
          <w:rFonts w:hint="eastAsia"/>
        </w:rPr>
        <w:t>5</w:t>
      </w:r>
      <w:r w:rsidRPr="00257803">
        <w:rPr>
          <w:rFonts w:hint="eastAsia"/>
        </w:rPr>
        <w:t>名男性，</w:t>
      </w:r>
      <w:r w:rsidRPr="00257803">
        <w:rPr>
          <w:rFonts w:hint="eastAsia"/>
        </w:rPr>
        <w:t>3</w:t>
      </w:r>
      <w:r w:rsidRPr="00257803">
        <w:rPr>
          <w:rFonts w:hint="eastAsia"/>
        </w:rPr>
        <w:t>名女性）在正常光照无遮挡条件、光照度分别为</w:t>
      </w:r>
      <w:r w:rsidRPr="00257803">
        <w:rPr>
          <w:rFonts w:hint="eastAsia"/>
        </w:rPr>
        <w:t>3.7Lux, 1.5Lux, 0Lux</w:t>
      </w:r>
      <w:r w:rsidRPr="00257803">
        <w:rPr>
          <w:rFonts w:hint="eastAsia"/>
        </w:rPr>
        <w:t>（使用</w:t>
      </w:r>
      <w:proofErr w:type="gramStart"/>
      <w:r w:rsidRPr="00257803">
        <w:rPr>
          <w:rFonts w:hint="eastAsia"/>
        </w:rPr>
        <w:t>德力西</w:t>
      </w:r>
      <w:proofErr w:type="gramEnd"/>
      <w:r w:rsidRPr="00257803">
        <w:rPr>
          <w:rFonts w:hint="eastAsia"/>
        </w:rPr>
        <w:t>DLY-1802</w:t>
      </w:r>
      <w:r w:rsidRPr="00257803">
        <w:rPr>
          <w:rFonts w:hint="eastAsia"/>
        </w:rPr>
        <w:t>照度计在实验感知区域的中轴线不同位置测量取平均值，分别由</w:t>
      </w:r>
      <w:r w:rsidRPr="00257803">
        <w:rPr>
          <w:rFonts w:hint="eastAsia"/>
        </w:rPr>
        <w:t>100, 10, dark</w:t>
      </w:r>
      <w:r w:rsidRPr="00257803">
        <w:rPr>
          <w:rFonts w:hint="eastAsia"/>
        </w:rPr>
        <w:t>指代）、使用桌子、白板或书架进行</w:t>
      </w:r>
      <w:proofErr w:type="gramStart"/>
      <w:r w:rsidRPr="00257803">
        <w:rPr>
          <w:rFonts w:hint="eastAsia"/>
        </w:rPr>
        <w:t>遮挡共</w:t>
      </w:r>
      <w:proofErr w:type="gramEnd"/>
      <w:r w:rsidRPr="00257803">
        <w:rPr>
          <w:rFonts w:hint="eastAsia"/>
        </w:rPr>
        <w:t>7</w:t>
      </w:r>
      <w:r w:rsidRPr="00257803">
        <w:rPr>
          <w:rFonts w:hint="eastAsia"/>
        </w:rPr>
        <w:t>种场景下的视频和</w:t>
      </w:r>
      <w:r w:rsidRPr="00257803">
        <w:rPr>
          <w:rFonts w:hint="eastAsia"/>
        </w:rPr>
        <w:t>Wi-Fi CSI</w:t>
      </w:r>
      <w:r w:rsidRPr="00257803">
        <w:rPr>
          <w:rFonts w:hint="eastAsia"/>
        </w:rPr>
        <w:t>数据，志愿者的信息去除个人隐私后如图</w:t>
      </w:r>
      <w:r>
        <w:t>5.2</w:t>
      </w:r>
      <w:r w:rsidRPr="00257803">
        <w:rPr>
          <w:rFonts w:hint="eastAsia"/>
        </w:rPr>
        <w:t>所示。</w:t>
      </w:r>
    </w:p>
    <w:p w:rsidR="0068398F" w:rsidRPr="00257803" w:rsidRDefault="005D54D9">
      <w:pPr>
        <w:ind w:firstLineChars="200" w:firstLine="24pt"/>
      </w:pPr>
      <w:r w:rsidRPr="005D54D9">
        <w:rPr>
          <w:rFonts w:hint="eastAsia"/>
        </w:rPr>
        <w:t>实验对每个人的每个场景都采集了</w:t>
      </w:r>
      <w:r w:rsidRPr="005D54D9">
        <w:rPr>
          <w:rFonts w:hint="eastAsia"/>
        </w:rPr>
        <w:t>8</w:t>
      </w:r>
      <w:r w:rsidRPr="005D54D9">
        <w:rPr>
          <w:rFonts w:hint="eastAsia"/>
        </w:rPr>
        <w:t>种动作，其中</w:t>
      </w:r>
      <w:r w:rsidRPr="005D54D9">
        <w:rPr>
          <w:rFonts w:hint="eastAsia"/>
        </w:rPr>
        <w:t>4</w:t>
      </w:r>
      <w:r w:rsidRPr="005D54D9">
        <w:rPr>
          <w:rFonts w:hint="eastAsia"/>
        </w:rPr>
        <w:t>种粗粒度活动（步行、跑步、捡东西、踢腿）和</w:t>
      </w:r>
      <w:r w:rsidRPr="005D54D9">
        <w:rPr>
          <w:rFonts w:hint="eastAsia"/>
        </w:rPr>
        <w:t>4</w:t>
      </w:r>
      <w:r w:rsidRPr="005D54D9">
        <w:rPr>
          <w:rFonts w:hint="eastAsia"/>
        </w:rPr>
        <w:t>种细粒度活动（坐下、起立、拍手、挥手），动作如图</w:t>
      </w:r>
      <w:r>
        <w:t>5.3</w:t>
      </w:r>
      <w:r w:rsidRPr="005D54D9">
        <w:rPr>
          <w:rFonts w:hint="eastAsia"/>
        </w:rPr>
        <w:t>中所示，每位志愿者每项动作需要重复</w:t>
      </w:r>
      <w:r w:rsidRPr="005D54D9">
        <w:rPr>
          <w:rFonts w:hint="eastAsia"/>
        </w:rPr>
        <w:t>40</w:t>
      </w:r>
      <w:r w:rsidRPr="005D54D9">
        <w:rPr>
          <w:rFonts w:hint="eastAsia"/>
        </w:rPr>
        <w:t>次，每次持续时间约</w:t>
      </w:r>
      <w:r w:rsidRPr="005D54D9">
        <w:rPr>
          <w:rFonts w:hint="eastAsia"/>
        </w:rPr>
        <w:t>2</w:t>
      </w:r>
      <w:r w:rsidRPr="005D54D9">
        <w:rPr>
          <w:rFonts w:hint="eastAsia"/>
        </w:rPr>
        <w:t>秒。对于采集结果不理想的数</w:t>
      </w:r>
      <w:r w:rsidRPr="005D54D9">
        <w:rPr>
          <w:rFonts w:hint="eastAsia"/>
        </w:rPr>
        <w:lastRenderedPageBreak/>
        <w:t>据（如采集时间过短、</w:t>
      </w:r>
      <w:r w:rsidRPr="005D54D9">
        <w:rPr>
          <w:rFonts w:hint="eastAsia"/>
        </w:rPr>
        <w:t>Wi-Fi</w:t>
      </w:r>
      <w:r w:rsidRPr="005D54D9">
        <w:rPr>
          <w:rFonts w:hint="eastAsia"/>
        </w:rPr>
        <w:t>天线无法接收数据、环境干扰较多等），在采集的过程中直接抛弃并重新采集该条数据。</w:t>
      </w:r>
    </w:p>
    <w:p w:rsidR="0068398F" w:rsidRPr="005D54D9" w:rsidRDefault="0068398F" w:rsidP="005D54D9"/>
    <w:p w:rsidR="0068398F" w:rsidRDefault="005D54D9" w:rsidP="005D54D9">
      <w:pPr>
        <w:jc w:val="center"/>
      </w:pPr>
      <w:r>
        <w:rPr>
          <w:rFonts w:hint="eastAsia"/>
          <w:noProof/>
        </w:rPr>
        <w:drawing>
          <wp:inline distT="0" distB="0" distL="0" distR="0">
            <wp:extent cx="2475865" cy="3667486"/>
            <wp:effectExtent l="0" t="0" r="635" b="9525"/>
            <wp:docPr id="525439532"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4%" b="1.371%"/>
                    <a:stretch/>
                  </pic:blipFill>
                  <pic:spPr bwMode="auto">
                    <a:xfrm>
                      <a:off x="0" y="0"/>
                      <a:ext cx="2493698" cy="3693902"/>
                    </a:xfrm>
                    <a:prstGeom prst="rect">
                      <a:avLst/>
                    </a:prstGeom>
                    <a:noFill/>
                    <a:ln>
                      <a:noFill/>
                    </a:ln>
                    <a:extLst>
                      <a:ext uri="{53640926-AAD7-44D8-BBD7-CCE9431645EC}">
                        <a14:shadowObscured xmlns:a14="http://schemas.microsoft.com/office/drawing/2010/main"/>
                      </a:ext>
                    </a:extLst>
                  </pic:spPr>
                </pic:pic>
              </a:graphicData>
            </a:graphic>
          </wp:inline>
        </w:drawing>
      </w:r>
    </w:p>
    <w:p w:rsidR="0068398F" w:rsidRPr="005D54D9" w:rsidRDefault="005D54D9" w:rsidP="005D54D9">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.1  </w:t>
      </w:r>
      <w:r w:rsidRPr="00A91C64">
        <w:rPr>
          <w:rFonts w:ascii="宋体" w:hAnsi="宋体" w:hint="eastAsia"/>
          <w:sz w:val="21"/>
          <w:szCs w:val="21"/>
        </w:rPr>
        <w:t>实验数据采</w:t>
      </w:r>
      <w:r w:rsidRPr="005D54D9">
        <w:rPr>
          <w:rFonts w:hint="eastAsia"/>
          <w:sz w:val="21"/>
          <w:szCs w:val="21"/>
        </w:rPr>
        <w:t>集环境示意图</w:t>
      </w:r>
    </w:p>
    <w:p w:rsidR="0068398F" w:rsidRDefault="005D54D9" w:rsidP="005D54D9">
      <w:pPr>
        <w:jc w:val="center"/>
      </w:pPr>
      <w:r>
        <w:rPr>
          <w:rFonts w:hint="eastAsia"/>
          <w:noProof/>
        </w:rPr>
        <w:drawing>
          <wp:inline distT="0" distB="0" distL="0" distR="0">
            <wp:extent cx="3875314" cy="2954332"/>
            <wp:effectExtent l="0" t="0" r="0" b="0"/>
            <wp:docPr id="396848724"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4191" cy="2976346"/>
                    </a:xfrm>
                    <a:prstGeom prst="rect">
                      <a:avLst/>
                    </a:prstGeom>
                    <a:noFill/>
                    <a:ln>
                      <a:noFill/>
                    </a:ln>
                  </pic:spPr>
                </pic:pic>
              </a:graphicData>
            </a:graphic>
          </wp:inline>
        </w:drawing>
      </w:r>
    </w:p>
    <w:p w:rsidR="0068398F" w:rsidRPr="005D54D9" w:rsidRDefault="005D54D9" w:rsidP="005D54D9">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.2  </w:t>
      </w:r>
      <w:r w:rsidRPr="00A91C64">
        <w:rPr>
          <w:rFonts w:ascii="宋体" w:hAnsi="宋体" w:hint="eastAsia"/>
          <w:sz w:val="21"/>
          <w:szCs w:val="21"/>
        </w:rPr>
        <w:t>实验</w:t>
      </w:r>
      <w:r w:rsidRPr="005D54D9">
        <w:rPr>
          <w:rFonts w:hint="eastAsia"/>
          <w:sz w:val="21"/>
          <w:szCs w:val="21"/>
        </w:rPr>
        <w:t>数据采集志愿者信息</w:t>
      </w:r>
    </w:p>
    <w:p w:rsidR="0068398F" w:rsidRDefault="005D54D9" w:rsidP="005D54D9">
      <w:pPr>
        <w:jc w:val="center"/>
      </w:pPr>
      <w:r>
        <w:rPr>
          <w:noProof/>
        </w:rPr>
        <w:lastRenderedPageBreak/>
        <w:drawing>
          <wp:inline distT="0" distB="0" distL="0" distR="0">
            <wp:extent cx="5584372" cy="2574720"/>
            <wp:effectExtent l="0" t="0" r="0" b="0"/>
            <wp:docPr id="1237895857"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8734" cy="2576731"/>
                    </a:xfrm>
                    <a:prstGeom prst="rect">
                      <a:avLst/>
                    </a:prstGeom>
                    <a:noFill/>
                    <a:ln>
                      <a:noFill/>
                    </a:ln>
                  </pic:spPr>
                </pic:pic>
              </a:graphicData>
            </a:graphic>
          </wp:inline>
        </w:drawing>
      </w:r>
    </w:p>
    <w:p w:rsidR="0068398F" w:rsidRPr="005D54D9" w:rsidRDefault="005D54D9" w:rsidP="005D54D9">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.3  </w:t>
      </w:r>
      <w:r w:rsidRPr="00A91C64">
        <w:rPr>
          <w:rFonts w:ascii="宋体" w:hAnsi="宋体" w:hint="eastAsia"/>
          <w:sz w:val="21"/>
          <w:szCs w:val="21"/>
        </w:rPr>
        <w:t>实验采集粗细粒度动</w:t>
      </w:r>
      <w:r w:rsidRPr="005D54D9">
        <w:rPr>
          <w:rFonts w:hint="eastAsia"/>
          <w:sz w:val="21"/>
          <w:szCs w:val="21"/>
        </w:rPr>
        <w:t>作示意图</w:t>
      </w:r>
    </w:p>
    <w:p w:rsidR="0068398F" w:rsidRDefault="0068398F" w:rsidP="005D54D9"/>
    <w:p w:rsidR="0068398F" w:rsidRDefault="005D54D9">
      <w:pPr>
        <w:ind w:firstLineChars="200" w:firstLine="24pt"/>
      </w:pPr>
      <w:r w:rsidRPr="005D54D9">
        <w:rPr>
          <w:rFonts w:hint="eastAsia"/>
        </w:rPr>
        <w:t>最终采集到的数据集总共包括</w:t>
      </w:r>
      <w:r w:rsidRPr="005D54D9">
        <w:rPr>
          <w:rFonts w:hint="eastAsia"/>
        </w:rPr>
        <w:t>35840</w:t>
      </w:r>
      <w:r w:rsidRPr="005D54D9">
        <w:rPr>
          <w:rFonts w:hint="eastAsia"/>
        </w:rPr>
        <w:t>个动作样本（</w:t>
      </w:r>
      <w:r w:rsidRPr="005D54D9">
        <w:rPr>
          <w:rFonts w:hint="eastAsia"/>
        </w:rPr>
        <w:t>7</w:t>
      </w:r>
      <w:r w:rsidRPr="005D54D9">
        <w:rPr>
          <w:rFonts w:hint="eastAsia"/>
        </w:rPr>
        <w:t>种场景</w:t>
      </w:r>
      <m:oMath>
        <m:r>
          <w:rPr>
            <w:rFonts w:ascii="Cambria Math" w:hAnsi="Cambria Math"/>
          </w:rPr>
          <m:t xml:space="preserve"> × </m:t>
        </m:r>
      </m:oMath>
      <w:r w:rsidRPr="005D54D9">
        <w:rPr>
          <w:rFonts w:hint="eastAsia"/>
        </w:rPr>
        <w:t>40</w:t>
      </w:r>
      <w:r w:rsidRPr="005D54D9">
        <w:rPr>
          <w:rFonts w:hint="eastAsia"/>
        </w:rPr>
        <w:t>次实例</w:t>
      </w:r>
      <m:oMath>
        <m:r>
          <w:rPr>
            <w:rFonts w:ascii="Cambria Math" w:hAnsi="Cambria Math"/>
          </w:rPr>
          <m:t xml:space="preserve"> × </m:t>
        </m:r>
      </m:oMath>
      <w:r w:rsidRPr="005D54D9">
        <w:rPr>
          <w:rFonts w:hint="eastAsia"/>
        </w:rPr>
        <w:t>8</w:t>
      </w:r>
      <w:r w:rsidRPr="005D54D9">
        <w:rPr>
          <w:rFonts w:hint="eastAsia"/>
        </w:rPr>
        <w:t>种动作</w:t>
      </w:r>
      <m:oMath>
        <m:r>
          <w:rPr>
            <w:rFonts w:ascii="Cambria Math" w:hAnsi="Cambria Math"/>
          </w:rPr>
          <m:t xml:space="preserve"> × </m:t>
        </m:r>
      </m:oMath>
      <w:r w:rsidRPr="005D54D9">
        <w:rPr>
          <w:rFonts w:hint="eastAsia"/>
        </w:rPr>
        <w:t>8</w:t>
      </w:r>
      <w:r w:rsidRPr="005D54D9">
        <w:rPr>
          <w:rFonts w:hint="eastAsia"/>
        </w:rPr>
        <w:t>名志愿者</w:t>
      </w:r>
      <m:oMath>
        <m:r>
          <w:rPr>
            <w:rFonts w:ascii="Cambria Math" w:hAnsi="Cambria Math"/>
          </w:rPr>
          <m:t xml:space="preserve"> × </m:t>
        </m:r>
      </m:oMath>
      <w:r w:rsidRPr="005D54D9">
        <w:rPr>
          <w:rFonts w:hint="eastAsia"/>
        </w:rPr>
        <w:t>2</w:t>
      </w:r>
      <w:r w:rsidRPr="005D54D9">
        <w:rPr>
          <w:rFonts w:hint="eastAsia"/>
        </w:rPr>
        <w:t>种模态），总计大小为</w:t>
      </w:r>
      <w:r w:rsidRPr="005D54D9">
        <w:rPr>
          <w:rFonts w:hint="eastAsia"/>
        </w:rPr>
        <w:t>49.5GB</w:t>
      </w:r>
      <w:r w:rsidRPr="005D54D9">
        <w:rPr>
          <w:rFonts w:hint="eastAsia"/>
        </w:rPr>
        <w:t>（包括经过视频预处理的</w:t>
      </w:r>
      <w:r w:rsidRPr="005D54D9">
        <w:rPr>
          <w:rFonts w:hint="eastAsia"/>
        </w:rPr>
        <w:t>crop</w:t>
      </w:r>
      <w:r w:rsidRPr="005D54D9">
        <w:rPr>
          <w:rFonts w:hint="eastAsia"/>
        </w:rPr>
        <w:t>数据集和未经解码处理的原始</w:t>
      </w:r>
      <w:r w:rsidRPr="005D54D9">
        <w:rPr>
          <w:rFonts w:hint="eastAsia"/>
        </w:rPr>
        <w:t>CSI</w:t>
      </w:r>
      <w:r w:rsidRPr="005D54D9">
        <w:rPr>
          <w:rFonts w:hint="eastAsia"/>
        </w:rPr>
        <w:t>数据集）。在采集的过程中没有环境因素变化的影响，无动态干扰因素。最终原始</w:t>
      </w:r>
      <w:r w:rsidRPr="005D54D9">
        <w:rPr>
          <w:rFonts w:hint="eastAsia"/>
        </w:rPr>
        <w:t>Wi-Fi CSI</w:t>
      </w:r>
      <w:r w:rsidRPr="005D54D9">
        <w:rPr>
          <w:rFonts w:hint="eastAsia"/>
        </w:rPr>
        <w:t>的</w:t>
      </w:r>
      <w:r w:rsidRPr="005D54D9">
        <w:rPr>
          <w:rFonts w:hint="eastAsia"/>
        </w:rPr>
        <w:t>CSV</w:t>
      </w:r>
      <w:r w:rsidRPr="005D54D9">
        <w:rPr>
          <w:rFonts w:hint="eastAsia"/>
        </w:rPr>
        <w:t>数据集和视觉的</w:t>
      </w:r>
      <w:r w:rsidRPr="005D54D9">
        <w:rPr>
          <w:rFonts w:hint="eastAsia"/>
        </w:rPr>
        <w:t>Video</w:t>
      </w:r>
      <w:r w:rsidRPr="005D54D9">
        <w:rPr>
          <w:rFonts w:hint="eastAsia"/>
        </w:rPr>
        <w:t>数据集被分别预处理成</w:t>
      </w:r>
      <w:r w:rsidRPr="005D54D9">
        <w:rPr>
          <w:rFonts w:hint="eastAsia"/>
        </w:rPr>
        <w:t>Mat</w:t>
      </w:r>
      <w:r w:rsidRPr="005D54D9">
        <w:rPr>
          <w:rFonts w:hint="eastAsia"/>
        </w:rPr>
        <w:t>和</w:t>
      </w:r>
      <w:r w:rsidRPr="005D54D9">
        <w:rPr>
          <w:rFonts w:hint="eastAsia"/>
        </w:rPr>
        <w:t>crop</w:t>
      </w:r>
      <w:r w:rsidRPr="005D54D9">
        <w:rPr>
          <w:rFonts w:hint="eastAsia"/>
        </w:rPr>
        <w:t>数据集并按照</w:t>
      </w:r>
      <w:r w:rsidRPr="005D54D9">
        <w:rPr>
          <w:rFonts w:hint="eastAsia"/>
        </w:rPr>
        <w:t>8:2</w:t>
      </w:r>
      <w:r w:rsidRPr="005D54D9">
        <w:rPr>
          <w:rFonts w:hint="eastAsia"/>
        </w:rPr>
        <w:t>分割成训练集和测试集，如算法</w:t>
      </w:r>
      <w:r>
        <w:t>5</w:t>
      </w:r>
      <w:r w:rsidRPr="005D54D9">
        <w:rPr>
          <w:rFonts w:hint="eastAsia"/>
        </w:rPr>
        <w:t>所示。</w:t>
      </w:r>
    </w:p>
    <w:p w:rsidR="00876DD0" w:rsidRDefault="00876DD0" w:rsidP="002931A6">
      <w:pPr>
        <w:pStyle w:val="10"/>
        <w:ind w:firstLineChars="0" w:firstLine="0pt"/>
        <w:rPr>
          <w:lang w:eastAsia="zh-CN"/>
        </w:rPr>
      </w:pPr>
    </w:p>
    <w:p w:rsidR="00876DD0" w:rsidRDefault="00876DD0" w:rsidP="00876DD0">
      <w:pPr>
        <w:pStyle w:val="aa"/>
        <w:ind w:firstLineChars="0" w:firstLine="0pt"/>
        <w:rPr>
          <w:lang w:eastAsia="zh-CN"/>
        </w:rPr>
      </w:pPr>
      <w:r>
        <w:rPr>
          <w:rFonts w:hint="eastAsia"/>
        </w:rPr>
        <w:t>表</w:t>
      </w:r>
      <w:r>
        <w:t>5.1</w:t>
      </w:r>
      <w:r>
        <w:rPr>
          <w:rFonts w:hint="eastAsia"/>
        </w:rPr>
        <w:t xml:space="preserve">  </w:t>
      </w:r>
      <w:r>
        <w:rPr>
          <w:rFonts w:hint="eastAsia"/>
          <w:lang w:eastAsia="zh-CN"/>
        </w:rPr>
        <w:t>数据预处理算法</w:t>
      </w:r>
    </w:p>
    <w:tbl>
      <w:tblPr>
        <w:tblW w:w="404pt" w:type="dxa"/>
        <w:jc w:val="center"/>
        <w:tblBorders>
          <w:top w:val="single" w:sz="4" w:space="0" w:color="auto"/>
          <w:bottom w:val="single" w:sz="4" w:space="0" w:color="auto"/>
        </w:tblBorders>
        <w:tblLayout w:type="fixed"/>
        <w:tblLook w:firstRow="0" w:lastRow="0" w:firstColumn="0" w:lastColumn="0" w:noHBand="0" w:noVBand="0"/>
      </w:tblPr>
      <w:tblGrid>
        <w:gridCol w:w="8080"/>
      </w:tblGrid>
      <w:tr w:rsidR="00876DD0" w:rsidTr="006F7EAF">
        <w:trPr>
          <w:trHeight w:val="374"/>
          <w:jc w:val="center"/>
        </w:trPr>
        <w:tc>
          <w:tcPr>
            <w:tcW w:w="404pt" w:type="dxa"/>
            <w:tcBorders>
              <w:top w:val="single" w:sz="4" w:space="0" w:color="auto"/>
              <w:bottom w:val="single" w:sz="4" w:space="0" w:color="auto"/>
              <w:end w:val="nil"/>
            </w:tcBorders>
            <w:vAlign w:val="center"/>
          </w:tcPr>
          <w:p w:rsidR="00876DD0" w:rsidRDefault="00876DD0" w:rsidP="006F7EAF">
            <w:pPr>
              <w:spacing w:line="12pt" w:lineRule="auto"/>
              <w:jc w:val="start"/>
              <w:rPr>
                <w:rFonts w:ascii="宋体" w:hAnsi="宋体"/>
                <w:sz w:val="21"/>
              </w:rPr>
            </w:pPr>
            <w:r>
              <w:rPr>
                <w:rFonts w:ascii="宋体" w:hAnsi="宋体" w:hint="eastAsia"/>
                <w:sz w:val="21"/>
              </w:rPr>
              <w:t>算法5</w:t>
            </w:r>
          </w:p>
        </w:tc>
      </w:tr>
      <w:tr w:rsidR="00876DD0" w:rsidTr="002931A6">
        <w:trPr>
          <w:trHeight w:val="397"/>
          <w:jc w:val="center"/>
        </w:trPr>
        <w:tc>
          <w:tcPr>
            <w:tcW w:w="404pt" w:type="dxa"/>
            <w:tcBorders>
              <w:top w:val="single" w:sz="4" w:space="0" w:color="auto"/>
            </w:tcBorders>
            <w:vAlign w:val="center"/>
          </w:tcPr>
          <w:p w:rsidR="00876DD0" w:rsidRPr="006F7EAF" w:rsidRDefault="00000000" w:rsidP="002931A6">
            <w:pPr>
              <w:spacing w:line="18pt" w:lineRule="auto"/>
              <w:jc w:val="start"/>
              <w:rPr>
                <w:sz w:val="21"/>
              </w:rPr>
            </w:pPr>
            <m:oMathPara>
              <m:oMathParaPr>
                <m:jc m:val="center"/>
              </m:oMathParaPr>
              <m:oMath>
                <m:eqArr>
                  <m:eqArrPr>
                    <m:ctrlPr>
                      <w:rPr>
                        <w:rFonts w:ascii="Cambria Math" w:hAnsi="Cambria Math"/>
                        <w:sz w:val="21"/>
                      </w:rPr>
                    </m:ctrlPr>
                  </m:eqArrPr>
                  <m:e>
                    <m:r>
                      <w:rPr>
                        <w:rFonts w:ascii="Cambria Math" w:hAnsi="Cambria Math"/>
                        <w:sz w:val="21"/>
                      </w:rPr>
                      <m:t>&amp;</m:t>
                    </m:r>
                    <m:r>
                      <m:rPr>
                        <m:nor/>
                      </m:rPr>
                      <w:rPr>
                        <w:sz w:val="21"/>
                      </w:rPr>
                      <m:t xml:space="preserve"> </m:t>
                    </m:r>
                    <m:r>
                      <m:rPr>
                        <m:nor/>
                      </m:rPr>
                      <w:rPr>
                        <w:b/>
                        <w:bCs/>
                        <w:sz w:val="21"/>
                      </w:rPr>
                      <m:t>Input:</m:t>
                    </m:r>
                    <m:r>
                      <m:rPr>
                        <m:nor/>
                      </m:rPr>
                      <w:rPr>
                        <w:sz w:val="21"/>
                      </w:rPr>
                      <m:t xml:space="preserve"> </m:t>
                    </m:r>
                    <m:r>
                      <m:rPr>
                        <m:scr m:val="script"/>
                      </m:rPr>
                      <w:rPr>
                        <w:rFonts w:ascii="Cambria Math" w:hAnsi="Cambria Math"/>
                        <w:sz w:val="21"/>
                      </w:rPr>
                      <m:t>D</m:t>
                    </m:r>
                    <m:r>
                      <m:rPr>
                        <m:nor/>
                      </m:rPr>
                      <w:rPr>
                        <w:sz w:val="21"/>
                      </w:rPr>
                      <m:t xml:space="preserve"> </m:t>
                    </m:r>
                    <m:r>
                      <m:rPr>
                        <m:nor/>
                      </m:rPr>
                      <w:rPr>
                        <w:sz w:val="21"/>
                      </w:rPr>
                      <m:t>是视觉和</m:t>
                    </m:r>
                    <m:r>
                      <m:rPr>
                        <m:nor/>
                      </m:rPr>
                      <w:rPr>
                        <w:sz w:val="21"/>
                      </w:rPr>
                      <m:t xml:space="preserve"> Wi-Fi CSI </m:t>
                    </m:r>
                    <m:r>
                      <m:rPr>
                        <m:nor/>
                      </m:rPr>
                      <w:rPr>
                        <w:sz w:val="21"/>
                      </w:rPr>
                      <m:t>数据和标签</m:t>
                    </m:r>
                    <m:r>
                      <m:rPr>
                        <m:nor/>
                      </m:rPr>
                      <w:rPr>
                        <w:sz w:val="21"/>
                      </w:rPr>
                      <m:t xml:space="preserve">; </m:t>
                    </m:r>
                    <m:sSub>
                      <m:sSubPr>
                        <m:ctrlPr>
                          <w:rPr>
                            <w:rFonts w:ascii="Cambria Math" w:hAnsi="Cambria Math"/>
                            <w:sz w:val="21"/>
                          </w:rPr>
                        </m:ctrlPr>
                      </m:sSubPr>
                      <m:e>
                        <m:r>
                          <m:rPr>
                            <m:scr m:val="script"/>
                          </m:rPr>
                          <w:rPr>
                            <w:rFonts w:ascii="Cambria Math" w:hAnsi="Cambria Math"/>
                            <w:sz w:val="21"/>
                          </w:rPr>
                          <m:t>S</m:t>
                        </m:r>
                      </m:e>
                      <m:sub>
                        <m:r>
                          <w:rPr>
                            <w:rFonts w:ascii="Cambria Math" w:hAnsi="Cambria Math"/>
                            <w:sz w:val="21"/>
                          </w:rPr>
                          <m:t>F</m:t>
                        </m:r>
                      </m:sub>
                    </m:sSub>
                    <m:r>
                      <m:rPr>
                        <m:nor/>
                      </m:rPr>
                      <w:rPr>
                        <w:sz w:val="21"/>
                      </w:rPr>
                      <m:t xml:space="preserve"> </m:t>
                    </m:r>
                    <m:r>
                      <m:rPr>
                        <m:nor/>
                      </m:rPr>
                      <w:rPr>
                        <w:sz w:val="21"/>
                      </w:rPr>
                      <m:t>是随机函数</m:t>
                    </m:r>
                    <m:r>
                      <m:rPr>
                        <m:nor/>
                      </m:rPr>
                      <w:rPr>
                        <w:sz w:val="21"/>
                      </w:rPr>
                      <m:t xml:space="preserve">; </m:t>
                    </m:r>
                    <m:sSub>
                      <m:sSubPr>
                        <m:ctrlPr>
                          <w:rPr>
                            <w:rFonts w:ascii="Cambria Math" w:hAnsi="Cambria Math"/>
                            <w:sz w:val="21"/>
                          </w:rPr>
                        </m:ctrlPr>
                      </m:sSubPr>
                      <m:e>
                        <m:r>
                          <m:rPr>
                            <m:scr m:val="script"/>
                          </m:rPr>
                          <w:rPr>
                            <w:rFonts w:ascii="Cambria Math" w:hAnsi="Cambria Math"/>
                            <w:sz w:val="21"/>
                          </w:rPr>
                          <m:t>S</m:t>
                        </m:r>
                      </m:e>
                      <m:sub>
                        <m:r>
                          <w:rPr>
                            <w:rFonts w:ascii="Cambria Math" w:hAnsi="Cambria Math"/>
                            <w:sz w:val="21"/>
                          </w:rPr>
                          <m:t>P</m:t>
                        </m:r>
                      </m:sub>
                    </m:sSub>
                    <m:r>
                      <m:rPr>
                        <m:nor/>
                      </m:rPr>
                      <w:rPr>
                        <w:sz w:val="21"/>
                      </w:rPr>
                      <m:t xml:space="preserve"> </m:t>
                    </m:r>
                    <m:r>
                      <m:rPr>
                        <m:nor/>
                      </m:rPr>
                      <w:rPr>
                        <w:sz w:val="21"/>
                      </w:rPr>
                      <m:t>是数据流分割函数</m:t>
                    </m:r>
                    <m:r>
                      <m:rPr>
                        <m:nor/>
                      </m:rPr>
                      <w:rPr>
                        <w:sz w:val="21"/>
                      </w:rPr>
                      <m:t xml:space="preserve">; </m:t>
                    </m:r>
                    <m:r>
                      <m:rPr>
                        <m:scr m:val="script"/>
                      </m:rPr>
                      <w:rPr>
                        <w:rFonts w:ascii="Cambria Math" w:hAnsi="Cambria Math"/>
                        <w:sz w:val="21"/>
                      </w:rPr>
                      <m:t>M</m:t>
                    </m:r>
                    <m:r>
                      <m:rPr>
                        <m:nor/>
                      </m:rPr>
                      <w:rPr>
                        <w:sz w:val="21"/>
                      </w:rPr>
                      <m:t xml:space="preserve"> </m:t>
                    </m:r>
                    <m:r>
                      <m:rPr>
                        <m:nor/>
                      </m:rPr>
                      <w:rPr>
                        <w:sz w:val="21"/>
                      </w:rPr>
                      <m:t>将</m:t>
                    </m:r>
                    <m:r>
                      <m:rPr>
                        <m:nor/>
                      </m:rPr>
                      <w:rPr>
                        <w:sz w:val="21"/>
                      </w:rPr>
                      <m:t xml:space="preserve"> </m:t>
                    </m:r>
                  </m:e>
                  <m:e>
                    <m:r>
                      <w:rPr>
                        <w:rFonts w:ascii="Cambria Math" w:hAnsi="Cambria Math"/>
                        <w:sz w:val="21"/>
                      </w:rPr>
                      <m:t>&amp;</m:t>
                    </m:r>
                    <m:r>
                      <m:rPr>
                        <m:nor/>
                      </m:rPr>
                      <w:rPr>
                        <w:sz w:val="21"/>
                      </w:rPr>
                      <m:t xml:space="preserve"> </m:t>
                    </m:r>
                    <m:r>
                      <m:rPr>
                        <m:nor/>
                      </m:rPr>
                      <w:rPr>
                        <w:rFonts w:ascii="Cambria Math"/>
                        <w:sz w:val="21"/>
                      </w:rPr>
                      <m:t xml:space="preserve">        </m:t>
                    </m:r>
                    <m:r>
                      <m:rPr>
                        <m:nor/>
                      </m:rPr>
                      <w:rPr>
                        <w:sz w:val="21"/>
                      </w:rPr>
                      <m:t>文件从原位置移动到分割路径</m:t>
                    </m:r>
                    <m:r>
                      <m:rPr>
                        <m:nor/>
                      </m:rPr>
                      <w:rPr>
                        <w:sz w:val="21"/>
                      </w:rPr>
                      <m:t xml:space="preserve"> </m:t>
                    </m:r>
                  </m:e>
                  <m:e>
                    <m:r>
                      <w:rPr>
                        <w:rFonts w:ascii="Cambria Math" w:hAnsi="Cambria Math"/>
                        <w:sz w:val="21"/>
                      </w:rPr>
                      <m:t>&amp;</m:t>
                    </m:r>
                    <m:r>
                      <m:rPr>
                        <m:nor/>
                      </m:rPr>
                      <w:rPr>
                        <w:sz w:val="21"/>
                      </w:rPr>
                      <m:t xml:space="preserve"> 1: </m:t>
                    </m:r>
                    <m:r>
                      <m:rPr>
                        <m:nor/>
                      </m:rPr>
                      <w:rPr>
                        <w:b/>
                        <w:bCs/>
                        <w:sz w:val="21"/>
                      </w:rPr>
                      <m:t>for</m:t>
                    </m:r>
                    <m:r>
                      <m:rPr>
                        <m:nor/>
                      </m:rPr>
                      <w:rPr>
                        <w:sz w:val="21"/>
                      </w:rPr>
                      <m:t xml:space="preserve"> each data in </m:t>
                    </m:r>
                    <m:r>
                      <m:rPr>
                        <m:scr m:val="script"/>
                      </m:rPr>
                      <w:rPr>
                        <w:rFonts w:ascii="Cambria Math" w:hAnsi="Cambria Math"/>
                        <w:sz w:val="21"/>
                      </w:rPr>
                      <m:t xml:space="preserve">D </m:t>
                    </m:r>
                    <m:r>
                      <m:rPr>
                        <m:sty m:val="b"/>
                      </m:rPr>
                      <w:rPr>
                        <w:rFonts w:ascii="Cambria Math" w:hAnsi="Cambria Math"/>
                        <w:sz w:val="21"/>
                      </w:rPr>
                      <m:t>do</m:t>
                    </m:r>
                  </m:e>
                  <m:e>
                    <m:r>
                      <w:rPr>
                        <w:rFonts w:ascii="Cambria Math" w:hAnsi="Cambria Math"/>
                        <w:sz w:val="21"/>
                      </w:rPr>
                      <m:t>&amp;</m:t>
                    </m:r>
                    <m:r>
                      <m:rPr>
                        <m:nor/>
                      </m:rPr>
                      <w:rPr>
                        <w:sz w:val="21"/>
                      </w:rPr>
                      <m:t xml:space="preserve"> 2: </m:t>
                    </m:r>
                    <m:r>
                      <m:rPr>
                        <m:nor/>
                      </m:rPr>
                      <w:rPr>
                        <w:rFonts w:ascii="Cambria Math"/>
                        <w:sz w:val="21"/>
                      </w:rPr>
                      <m:t xml:space="preserve">    </m:t>
                    </m:r>
                    <w:proofErr w:type="spellStart"/>
                    <m:r>
                      <m:rPr>
                        <m:nor/>
                      </m:rPr>
                      <w:rPr>
                        <w:sz w:val="21"/>
                      </w:rPr>
                      <m:t>shuffled_data</m:t>
                    </m:r>
                    <w:proofErr w:type="spellEnd"/>
                    <m:r>
                      <m:rPr>
                        <m:nor/>
                      </m:rPr>
                      <w:rPr>
                        <w:sz w:val="21"/>
                      </w:rPr>
                      <m:t xml:space="preserve"> </m:t>
                    </m:r>
                    <m:r>
                      <w:rPr>
                        <w:rFonts w:ascii="Cambria Math" w:hAnsi="Cambria Math"/>
                        <w:sz w:val="21"/>
                      </w:rPr>
                      <m:t>←</m:t>
                    </m:r>
                    <m:sSub>
                      <m:sSubPr>
                        <m:ctrlPr>
                          <w:rPr>
                            <w:rFonts w:ascii="Cambria Math" w:hAnsi="Cambria Math"/>
                            <w:sz w:val="21"/>
                          </w:rPr>
                        </m:ctrlPr>
                      </m:sSubPr>
                      <m:e>
                        <m:r>
                          <m:rPr>
                            <m:scr m:val="script"/>
                          </m:rPr>
                          <w:rPr>
                            <w:rFonts w:ascii="Cambria Math" w:hAnsi="Cambria Math"/>
                            <w:sz w:val="21"/>
                          </w:rPr>
                          <m:t>S</m:t>
                        </m:r>
                      </m:e>
                      <m:sub>
                        <m:r>
                          <w:rPr>
                            <w:rFonts w:ascii="Cambria Math" w:hAnsi="Cambria Math"/>
                            <w:sz w:val="21"/>
                          </w:rPr>
                          <m:t>F</m:t>
                        </m:r>
                      </m:sub>
                    </m:sSub>
                    <m:r>
                      <w:rPr>
                        <w:rFonts w:ascii="Cambria Math" w:hAnsi="Cambria Math"/>
                        <w:sz w:val="21"/>
                      </w:rPr>
                      <m:t>(</m:t>
                    </m:r>
                    <m:r>
                      <m:rPr>
                        <m:nor/>
                      </m:rPr>
                      <w:rPr>
                        <w:sz w:val="21"/>
                      </w:rPr>
                      <m:t xml:space="preserve"> data </m:t>
                    </m:r>
                    <m:r>
                      <w:rPr>
                        <w:rFonts w:ascii="Cambria Math" w:hAnsi="Cambria Math"/>
                        <w:sz w:val="21"/>
                      </w:rPr>
                      <m:t>)</m:t>
                    </m:r>
                  </m:e>
                  <m:e>
                    <m:r>
                      <w:rPr>
                        <w:rFonts w:ascii="Cambria Math" w:hAnsi="Cambria Math"/>
                        <w:sz w:val="21"/>
                      </w:rPr>
                      <m:t>&amp;</m:t>
                    </m:r>
                    <m:r>
                      <m:rPr>
                        <m:nor/>
                      </m:rPr>
                      <w:rPr>
                        <w:sz w:val="21"/>
                      </w:rPr>
                      <m:t xml:space="preserve"> 3: </m:t>
                    </m:r>
                    <m:r>
                      <m:rPr>
                        <m:nor/>
                      </m:rPr>
                      <w:rPr>
                        <w:rFonts w:ascii="Cambria Math"/>
                        <w:sz w:val="21"/>
                      </w:rPr>
                      <m:t xml:space="preserve">    </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train </m:t>
                        </m:r>
                      </m:sub>
                    </m:sSub>
                    <m:r>
                      <w:rPr>
                        <w:rFonts w:ascii="Cambria Math" w:hAnsi="Cambria Math"/>
                        <w:sz w:val="21"/>
                      </w:rPr>
                      <m:t>,</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test </m:t>
                        </m:r>
                      </m:sub>
                    </m:sSub>
                    <m:r>
                      <w:rPr>
                        <w:rFonts w:ascii="Cambria Math" w:hAnsi="Cambria Math"/>
                        <w:sz w:val="21"/>
                      </w:rPr>
                      <m:t>←</m:t>
                    </m:r>
                    <m:sSub>
                      <m:sSubPr>
                        <m:ctrlPr>
                          <w:rPr>
                            <w:rFonts w:ascii="Cambria Math" w:hAnsi="Cambria Math"/>
                            <w:sz w:val="21"/>
                          </w:rPr>
                        </m:ctrlPr>
                      </m:sSubPr>
                      <m:e>
                        <m:r>
                          <m:rPr>
                            <m:scr m:val="script"/>
                          </m:rPr>
                          <w:rPr>
                            <w:rFonts w:ascii="Cambria Math" w:hAnsi="Cambria Math"/>
                            <w:sz w:val="21"/>
                          </w:rPr>
                          <m:t>S</m:t>
                        </m:r>
                      </m:e>
                      <m:sub>
                        <m:r>
                          <w:rPr>
                            <w:rFonts w:ascii="Cambria Math" w:hAnsi="Cambria Math"/>
                            <w:sz w:val="21"/>
                          </w:rPr>
                          <m:t>P</m:t>
                        </m:r>
                      </m:sub>
                    </m:sSub>
                    <m:r>
                      <w:rPr>
                        <w:rFonts w:ascii="Cambria Math" w:hAnsi="Cambria Math"/>
                        <w:sz w:val="21"/>
                      </w:rPr>
                      <m:t>(</m:t>
                    </m:r>
                    <m:r>
                      <m:rPr>
                        <m:nor/>
                      </m:rPr>
                      <w:rPr>
                        <w:sz w:val="21"/>
                      </w:rPr>
                      <m:t>shuffled_data</m:t>
                    </m:r>
                    <m:r>
                      <w:rPr>
                        <w:rFonts w:ascii="Cambria Math" w:hAnsi="Cambria Math"/>
                        <w:sz w:val="21"/>
                      </w:rPr>
                      <m:t>)</m:t>
                    </m:r>
                  </m:e>
                  <m:e>
                    <m:r>
                      <w:rPr>
                        <w:rFonts w:ascii="Cambria Math" w:hAnsi="Cambria Math"/>
                        <w:sz w:val="21"/>
                      </w:rPr>
                      <m:t>&amp;</m:t>
                    </m:r>
                    <m:r>
                      <m:rPr>
                        <m:nor/>
                      </m:rPr>
                      <w:rPr>
                        <w:sz w:val="21"/>
                      </w:rPr>
                      <m:t xml:space="preserve"> 4: </m:t>
                    </m:r>
                    <m:r>
                      <m:rPr>
                        <m:nor/>
                      </m:rPr>
                      <w:rPr>
                        <w:rFonts w:ascii="Cambria Math"/>
                        <w:sz w:val="21"/>
                      </w:rPr>
                      <m:t xml:space="preserve">    </m:t>
                    </m:r>
                    <m:r>
                      <m:rPr>
                        <m:nor/>
                      </m:rPr>
                      <w:rPr>
                        <w:sz w:val="21"/>
                      </w:rPr>
                      <m:t xml:space="preserve">preprocess </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Video </m:t>
                        </m:r>
                      </m:sub>
                    </m:sSub>
                    <m:r>
                      <m:rPr>
                        <m:nor/>
                      </m:rPr>
                      <w:rPr>
                        <w:sz w:val="21"/>
                      </w:rPr>
                      <m:t xml:space="preserve">into </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crop </m:t>
                        </m:r>
                      </m:sub>
                    </m:sSub>
                    <m:r>
                      <m:rPr>
                        <m:nor/>
                      </m:rPr>
                      <w:rPr>
                        <w:sz w:val="21"/>
                      </w:rPr>
                      <m:t xml:space="preserve">by Algorithm </m:t>
                    </m:r>
                    <m:r>
                      <w:rPr>
                        <w:rFonts w:ascii="Cambria Math" w:hAnsi="Cambria Math"/>
                        <w:sz w:val="21"/>
                      </w:rPr>
                      <m:t>1</m:t>
                    </m:r>
                  </m:e>
                  <m:e>
                    <m:r>
                      <w:rPr>
                        <w:rFonts w:ascii="Cambria Math" w:hAnsi="Cambria Math"/>
                        <w:sz w:val="21"/>
                      </w:rPr>
                      <m:t>&amp;</m:t>
                    </m:r>
                    <m:r>
                      <m:rPr>
                        <m:nor/>
                      </m:rPr>
                      <w:rPr>
                        <w:sz w:val="21"/>
                      </w:rPr>
                      <m:t xml:space="preserve"> 5: </m:t>
                    </m:r>
                    <m:r>
                      <m:rPr>
                        <m:nor/>
                      </m:rPr>
                      <w:rPr>
                        <w:rFonts w:ascii="Cambria Math"/>
                        <w:sz w:val="21"/>
                      </w:rPr>
                      <m:t xml:space="preserve">    </m:t>
                    </m:r>
                    <m:r>
                      <m:rPr>
                        <m:nor/>
                      </m:rPr>
                      <w:rPr>
                        <w:sz w:val="21"/>
                      </w:rPr>
                      <m:t xml:space="preserve">resize </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crop </m:t>
                        </m:r>
                      </m:sub>
                    </m:sSub>
                  </m:e>
                  <m:e>
                    <m:r>
                      <w:rPr>
                        <w:rFonts w:ascii="Cambria Math" w:hAnsi="Cambria Math"/>
                        <w:sz w:val="21"/>
                      </w:rPr>
                      <m:t>&amp;</m:t>
                    </m:r>
                    <m:r>
                      <m:rPr>
                        <m:nor/>
                      </m:rPr>
                      <w:rPr>
                        <w:sz w:val="21"/>
                      </w:rPr>
                      <m:t xml:space="preserve"> 6: </m:t>
                    </m:r>
                    <m:r>
                      <m:rPr>
                        <m:nor/>
                      </m:rPr>
                      <w:rPr>
                        <w:rFonts w:ascii="Cambria Math"/>
                        <w:sz w:val="21"/>
                      </w:rPr>
                      <m:t xml:space="preserve">    </m:t>
                    </m:r>
                    <m:r>
                      <m:rPr>
                        <m:scr m:val="script"/>
                      </m:rPr>
                      <w:rPr>
                        <w:rFonts w:ascii="Cambria Math" w:hAnsi="Cambria Math"/>
                        <w:sz w:val="21"/>
                      </w:rPr>
                      <m:t>M</m:t>
                    </m:r>
                    <m:d>
                      <m:dPr>
                        <m:ctrlPr>
                          <w:rPr>
                            <w:rFonts w:ascii="Cambria Math" w:hAnsi="Cambria Math"/>
                            <w:sz w:val="21"/>
                          </w:rPr>
                        </m:ctrlPr>
                      </m:dPr>
                      <m:e>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train </m:t>
                            </m:r>
                          </m:sub>
                        </m:sSub>
                        <m:r>
                          <m:rPr>
                            <m:nor/>
                          </m:rPr>
                          <w:rPr>
                            <w:sz w:val="21"/>
                          </w:rPr>
                          <m:t xml:space="preserve"> and </m:t>
                        </m:r>
                        <m:sSub>
                          <m:sSubPr>
                            <m:ctrlPr>
                              <w:rPr>
                                <w:rFonts w:ascii="Cambria Math" w:hAnsi="Cambria Math"/>
                                <w:sz w:val="21"/>
                              </w:rPr>
                            </m:ctrlPr>
                          </m:sSubPr>
                          <m:e>
                            <m:r>
                              <m:rPr>
                                <m:scr m:val="script"/>
                              </m:rPr>
                              <w:rPr>
                                <w:rFonts w:ascii="Cambria Math" w:hAnsi="Cambria Math"/>
                                <w:sz w:val="21"/>
                              </w:rPr>
                              <m:t>D</m:t>
                            </m:r>
                          </m:e>
                          <m:sub>
                            <m:r>
                              <m:rPr>
                                <m:nor/>
                              </m:rPr>
                              <w:rPr>
                                <w:sz w:val="21"/>
                              </w:rPr>
                              <m:t xml:space="preserve">test </m:t>
                            </m:r>
                          </m:sub>
                        </m:sSub>
                      </m:e>
                    </m:d>
                  </m:e>
                  <m:e>
                    <m:r>
                      <w:rPr>
                        <w:rFonts w:ascii="Cambria Math" w:hAnsi="Cambria Math"/>
                        <w:sz w:val="21"/>
                      </w:rPr>
                      <m:t>&amp;</m:t>
                    </m:r>
                    <m:r>
                      <m:rPr>
                        <m:nor/>
                      </m:rPr>
                      <w:rPr>
                        <w:sz w:val="21"/>
                      </w:rPr>
                      <m:t xml:space="preserve"> 7: </m:t>
                    </m:r>
                    <m:r>
                      <m:rPr>
                        <m:nor/>
                      </m:rPr>
                      <w:rPr>
                        <w:b/>
                        <w:bCs/>
                        <w:sz w:val="21"/>
                      </w:rPr>
                      <m:t xml:space="preserve">end for </m:t>
                    </m:r>
                  </m:e>
                </m:eqArr>
              </m:oMath>
            </m:oMathPara>
          </w:p>
        </w:tc>
      </w:tr>
    </w:tbl>
    <w:p w:rsidR="00876DD0" w:rsidRDefault="00876DD0" w:rsidP="00876DD0"/>
    <w:p w:rsidR="0068398F" w:rsidRDefault="005241C8" w:rsidP="006F7EAF">
      <w:pPr>
        <w:ind w:firstLineChars="200" w:firstLine="24pt"/>
      </w:pPr>
      <w:r w:rsidRPr="005241C8">
        <w:rPr>
          <w:rFonts w:hint="eastAsia"/>
        </w:rPr>
        <w:t>在进行数据集分割的过程中，先将所有的数据打乱顺序，并按照比例划分和截取作为训练集和测试集，并将其中的视频数据通过算法</w:t>
      </w:r>
      <w:r>
        <w:t>1</w:t>
      </w:r>
      <w:r w:rsidRPr="005241C8">
        <w:rPr>
          <w:rFonts w:hint="eastAsia"/>
        </w:rPr>
        <w:t>裁剪进行数据增强操作，最终经过数据帧压缩存储到合适的位置。</w:t>
      </w:r>
    </w:p>
    <w:p w:rsidR="00AF58A6" w:rsidRDefault="002B0A1E" w:rsidP="002B0A1E">
      <w:pPr>
        <w:pStyle w:val="2"/>
        <w:spacing w:before="6pt"/>
      </w:pPr>
      <w:bookmarkStart w:id="36" w:name="_Toc137079212"/>
      <w:r>
        <w:lastRenderedPageBreak/>
        <w:t xml:space="preserve">5.2  </w:t>
      </w:r>
      <w:r>
        <w:rPr>
          <w:rFonts w:hint="eastAsia"/>
        </w:rPr>
        <w:t>模型评估</w:t>
      </w:r>
      <w:bookmarkEnd w:id="36"/>
    </w:p>
    <w:p w:rsidR="00876DD0" w:rsidRDefault="002B0A1E" w:rsidP="002B0A1E">
      <w:pPr>
        <w:pStyle w:val="3"/>
        <w:spacing w:before="6pt"/>
      </w:pPr>
      <w:bookmarkStart w:id="37" w:name="_Toc137079213"/>
      <w:r>
        <w:rPr>
          <w:rFonts w:hint="eastAsia"/>
        </w:rPr>
        <w:t>5</w:t>
      </w:r>
      <w:r>
        <w:t>.2.1  对比实验和消融实验结果</w:t>
      </w:r>
      <w:bookmarkEnd w:id="37"/>
    </w:p>
    <w:p w:rsidR="00876DD0" w:rsidRDefault="002B0A1E">
      <w:pPr>
        <w:ind w:firstLineChars="200" w:firstLine="24pt"/>
      </w:pPr>
      <w:r w:rsidRPr="002B0A1E">
        <w:rPr>
          <w:rFonts w:hint="eastAsia"/>
        </w:rPr>
        <w:t>消融实验（</w:t>
      </w:r>
      <w:r w:rsidRPr="002B0A1E">
        <w:rPr>
          <w:rFonts w:hint="eastAsia"/>
        </w:rPr>
        <w:t>Ablation Experiment</w:t>
      </w:r>
      <w:r w:rsidRPr="002B0A1E">
        <w:rPr>
          <w:rFonts w:hint="eastAsia"/>
        </w:rPr>
        <w:t>）是一种在科学研究和医学领域中常用的实验方法，旨在通过破坏或去除特定组织或结构来研究其功能、相互关系和生理过程。在计算机领域，消融实验通常指的是一种评估模型的特征重要性的方法。它用于确定模型中哪些特征对模型的性能起到重要作用，以及在去除这些特征后模型的性能如何受到影响。</w:t>
      </w:r>
    </w:p>
    <w:p w:rsidR="00876DD0" w:rsidRDefault="002B0A1E">
      <w:pPr>
        <w:ind w:firstLineChars="200" w:firstLine="24pt"/>
      </w:pPr>
      <w:r w:rsidRPr="002B0A1E">
        <w:rPr>
          <w:rFonts w:hint="eastAsia"/>
        </w:rPr>
        <w:t>在人工智能和数据挖掘任务中，特征选择是一个重要的问题，因为选择合适的特征可以提高模型的效果和解释性。消融实验通过反复训练模型并去除一个或多个特征，然后比较去除前后的性能差异，从而确定特征的重要性。它可以使用不同的方法来进行。其中一种常见的方法是逐个消除特征。首先，使用所有特征进行模型训练和评估，得到基准性能。然后，逐个去除每个特征，重新训练和评估模型，并记录每个特征的去除对性能的影响。通过比较不同特征去除后的性能变化，可以确定它们对模型性能的贡献。另一种方法是随机消融实验，其中随机选择一组特征并将其从模型中去除，然后评估模型的性能。重复此过程多次，并记录每次消融的特征组合和性能结果。通过统计分析这些结果，可以得出特征的重要性排名。消融实验在模型解释、特征工程和模型优化等方面具有重要的应用。通过了解特征的重要性，可以简化模型、提高模型的解释性、减少计算成本，并发现不必要的特征或噪声对模型性能的影响。</w:t>
      </w:r>
    </w:p>
    <w:p w:rsidR="00876DD0" w:rsidRDefault="002B0A1E">
      <w:pPr>
        <w:ind w:firstLineChars="200" w:firstLine="24pt"/>
      </w:pPr>
      <w:r w:rsidRPr="002B0A1E">
        <w:rPr>
          <w:rFonts w:hint="eastAsia"/>
        </w:rPr>
        <w:t>在本文的研究中，对</w:t>
      </w:r>
      <w:proofErr w:type="spellStart"/>
      <w:r w:rsidRPr="002B0A1E">
        <w:rPr>
          <w:rFonts w:hint="eastAsia"/>
        </w:rPr>
        <w:t>ViFi</w:t>
      </w:r>
      <w:proofErr w:type="spellEnd"/>
      <w:r w:rsidRPr="002B0A1E">
        <w:rPr>
          <w:rFonts w:hint="eastAsia"/>
        </w:rPr>
        <w:t>模型与原</w:t>
      </w:r>
      <w:proofErr w:type="spellStart"/>
      <w:r w:rsidRPr="002B0A1E">
        <w:rPr>
          <w:rFonts w:hint="eastAsia"/>
        </w:rPr>
        <w:t>GaitFi</w:t>
      </w:r>
      <w:proofErr w:type="spellEnd"/>
      <w:r w:rsidRPr="002B0A1E">
        <w:rPr>
          <w:rFonts w:hint="eastAsia"/>
        </w:rPr>
        <w:t>的</w:t>
      </w:r>
      <w:r w:rsidRPr="002B0A1E">
        <w:rPr>
          <w:rFonts w:hint="eastAsia"/>
        </w:rPr>
        <w:t>CRNN</w:t>
      </w:r>
      <w:r w:rsidRPr="002B0A1E">
        <w:rPr>
          <w:rFonts w:hint="eastAsia"/>
        </w:rPr>
        <w:t>模型之间、添加数据预处理与否、单个模态与多模态融合对比、不同的模态融合方式等方面进行了对比实验和消融实验，共对模型在不同的实验环境场景下测试</w:t>
      </w:r>
      <w:r w:rsidRPr="002B0A1E">
        <w:rPr>
          <w:rFonts w:hint="eastAsia"/>
        </w:rPr>
        <w:t>200</w:t>
      </w:r>
      <w:r w:rsidRPr="002B0A1E">
        <w:rPr>
          <w:rFonts w:hint="eastAsia"/>
        </w:rPr>
        <w:t>余次，总训练和测试用时超过</w:t>
      </w:r>
      <w:r w:rsidRPr="002B0A1E">
        <w:rPr>
          <w:rFonts w:hint="eastAsia"/>
        </w:rPr>
        <w:t>100</w:t>
      </w:r>
      <w:r w:rsidRPr="002B0A1E">
        <w:rPr>
          <w:rFonts w:hint="eastAsia"/>
        </w:rPr>
        <w:t>小时，最终生成的单模态与多模态对比数据如图</w:t>
      </w:r>
      <w:r>
        <w:t>5.4</w:t>
      </w:r>
      <w:r w:rsidRPr="002B0A1E">
        <w:rPr>
          <w:rFonts w:hint="eastAsia"/>
        </w:rPr>
        <w:t>所示。</w:t>
      </w:r>
    </w:p>
    <w:p w:rsidR="00876DD0" w:rsidRDefault="00876DD0" w:rsidP="008C389D"/>
    <w:p w:rsidR="008C389D" w:rsidRDefault="008C389D" w:rsidP="008C389D">
      <w:pPr>
        <w:jc w:val="center"/>
      </w:pPr>
      <w:r>
        <w:rPr>
          <w:rFonts w:hint="eastAsia"/>
          <w:noProof/>
        </w:rPr>
        <w:drawing>
          <wp:inline distT="0" distB="0" distL="0" distR="0">
            <wp:extent cx="5240518" cy="1957311"/>
            <wp:effectExtent l="0" t="0" r="0" b="5080"/>
            <wp:docPr id="827391912"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185%" b="3.695%"/>
                    <a:stretch/>
                  </pic:blipFill>
                  <pic:spPr bwMode="auto">
                    <a:xfrm>
                      <a:off x="0" y="0"/>
                      <a:ext cx="5306033" cy="1981781"/>
                    </a:xfrm>
                    <a:prstGeom prst="rect">
                      <a:avLst/>
                    </a:prstGeom>
                    <a:noFill/>
                    <a:ln>
                      <a:noFill/>
                    </a:ln>
                    <a:extLst>
                      <a:ext uri="{53640926-AAD7-44D8-BBD7-CCE9431645EC}">
                        <a14:shadowObscured xmlns:a14="http://schemas.microsoft.com/office/drawing/2010/main"/>
                      </a:ext>
                    </a:extLst>
                  </pic:spPr>
                </pic:pic>
              </a:graphicData>
            </a:graphic>
          </wp:inline>
        </w:drawing>
      </w:r>
    </w:p>
    <w:p w:rsidR="008C389D" w:rsidRPr="008C389D" w:rsidRDefault="008C389D" w:rsidP="008C389D">
      <w:pPr>
        <w:jc w:val="center"/>
        <w:rPr>
          <w:sz w:val="21"/>
          <w:szCs w:val="21"/>
        </w:rPr>
      </w:pPr>
      <w:r w:rsidRPr="00A91C64">
        <w:rPr>
          <w:rFonts w:ascii="宋体" w:hAnsi="宋体" w:hint="eastAsia"/>
          <w:sz w:val="21"/>
          <w:szCs w:val="21"/>
        </w:rPr>
        <w:t>图5</w:t>
      </w:r>
      <w:r w:rsidRPr="00A91C64">
        <w:rPr>
          <w:rFonts w:ascii="宋体" w:hAnsi="宋体"/>
          <w:sz w:val="21"/>
          <w:szCs w:val="21"/>
        </w:rPr>
        <w:t>.4  对</w:t>
      </w:r>
      <w:proofErr w:type="spellStart"/>
      <w:r w:rsidRPr="00A91C64">
        <w:rPr>
          <w:rFonts w:ascii="宋体" w:hAnsi="宋体"/>
          <w:sz w:val="21"/>
          <w:szCs w:val="21"/>
        </w:rPr>
        <w:t>ViFi</w:t>
      </w:r>
      <w:proofErr w:type="spellEnd"/>
      <w:r w:rsidRPr="00A91C64">
        <w:rPr>
          <w:rFonts w:ascii="宋体" w:hAnsi="宋体"/>
          <w:sz w:val="21"/>
          <w:szCs w:val="21"/>
        </w:rPr>
        <w:t>多模态融合模型的</w:t>
      </w:r>
      <w:r w:rsidRPr="008C389D">
        <w:rPr>
          <w:sz w:val="21"/>
          <w:szCs w:val="21"/>
        </w:rPr>
        <w:t>单模态与多模态对比实验结果</w:t>
      </w:r>
    </w:p>
    <w:p w:rsidR="008C389D" w:rsidRDefault="006B7A7C">
      <w:pPr>
        <w:ind w:firstLineChars="200" w:firstLine="24pt"/>
      </w:pPr>
      <w:r w:rsidRPr="006B7A7C">
        <w:rPr>
          <w:rFonts w:hint="eastAsia"/>
        </w:rPr>
        <w:lastRenderedPageBreak/>
        <w:t>对于采取基于</w:t>
      </w:r>
      <w:r w:rsidRPr="006B7A7C">
        <w:rPr>
          <w:rFonts w:hint="eastAsia"/>
        </w:rPr>
        <w:t>YOLO</w:t>
      </w:r>
      <w:r w:rsidRPr="006B7A7C">
        <w:rPr>
          <w:rFonts w:hint="eastAsia"/>
        </w:rPr>
        <w:t>的视觉目标检测作为视觉数据的预处理部分前后，从对</w:t>
      </w:r>
      <w:proofErr w:type="spellStart"/>
      <w:r w:rsidRPr="006B7A7C">
        <w:rPr>
          <w:rFonts w:hint="eastAsia"/>
        </w:rPr>
        <w:t>ViFi</w:t>
      </w:r>
      <w:proofErr w:type="spellEnd"/>
      <w:r w:rsidRPr="006B7A7C">
        <w:rPr>
          <w:rFonts w:hint="eastAsia"/>
        </w:rPr>
        <w:t>多模态融合模型的消融实验结果对比图</w:t>
      </w:r>
      <w:r>
        <w:t>5.5</w:t>
      </w:r>
      <w:r w:rsidRPr="006B7A7C">
        <w:rPr>
          <w:rFonts w:hint="eastAsia"/>
        </w:rPr>
        <w:t>中可以看到，在光照度分别为</w:t>
      </w:r>
      <w:r w:rsidRPr="006B7A7C">
        <w:rPr>
          <w:rFonts w:hint="eastAsia"/>
        </w:rPr>
        <w:t>100, 10, dark</w:t>
      </w:r>
      <w:r w:rsidRPr="006B7A7C">
        <w:rPr>
          <w:rFonts w:hint="eastAsia"/>
        </w:rPr>
        <w:t>的三种条件下，增加基于</w:t>
      </w:r>
      <w:r w:rsidRPr="006B7A7C">
        <w:rPr>
          <w:rFonts w:hint="eastAsia"/>
        </w:rPr>
        <w:t>YOLO</w:t>
      </w:r>
      <w:r w:rsidRPr="006B7A7C">
        <w:rPr>
          <w:rFonts w:hint="eastAsia"/>
        </w:rPr>
        <w:t>的视觉目标检测作为视频的数据预处理的一部分都对视频单模态的效果有一定的提升作用，其中在光照度最高的</w:t>
      </w:r>
      <w:r w:rsidRPr="006B7A7C">
        <w:rPr>
          <w:rFonts w:hint="eastAsia"/>
        </w:rPr>
        <w:t>100</w:t>
      </w:r>
      <w:r w:rsidRPr="006B7A7C">
        <w:rPr>
          <w:rFonts w:hint="eastAsia"/>
        </w:rPr>
        <w:t>标值场景下提升了</w:t>
      </w:r>
      <w:r w:rsidRPr="006B7A7C">
        <w:rPr>
          <w:rFonts w:hint="eastAsia"/>
        </w:rPr>
        <w:t>4.18%</w:t>
      </w:r>
      <w:r w:rsidRPr="006B7A7C">
        <w:rPr>
          <w:rFonts w:hint="eastAsia"/>
        </w:rPr>
        <w:t>，在对视频采集数据影响最大的接近全黑环境下测试也有</w:t>
      </w:r>
      <w:r w:rsidRPr="006B7A7C">
        <w:rPr>
          <w:rFonts w:hint="eastAsia"/>
        </w:rPr>
        <w:t>2.64%</w:t>
      </w:r>
      <w:r w:rsidRPr="006B7A7C">
        <w:rPr>
          <w:rFonts w:hint="eastAsia"/>
        </w:rPr>
        <w:t>的准确率提高，达到</w:t>
      </w:r>
      <w:r w:rsidRPr="006B7A7C">
        <w:rPr>
          <w:rFonts w:hint="eastAsia"/>
        </w:rPr>
        <w:t>88.542%</w:t>
      </w:r>
      <w:r w:rsidRPr="006B7A7C">
        <w:rPr>
          <w:rFonts w:hint="eastAsia"/>
        </w:rPr>
        <w:t>。在两种遮挡场景下，通过添加基于</w:t>
      </w:r>
      <w:r w:rsidRPr="006B7A7C">
        <w:rPr>
          <w:rFonts w:hint="eastAsia"/>
        </w:rPr>
        <w:t>YOLO</w:t>
      </w:r>
      <w:r w:rsidRPr="006B7A7C">
        <w:rPr>
          <w:rFonts w:hint="eastAsia"/>
        </w:rPr>
        <w:t>的视觉目标检测预处理将模型的注意力聚焦在人体上，抛弃周围环境的影响也同时降低了遮挡物体在视觉中的占比和对模型训练的影响，最终白板遮挡场景提高了约</w:t>
      </w:r>
      <w:r w:rsidRPr="006B7A7C">
        <w:rPr>
          <w:rFonts w:hint="eastAsia"/>
        </w:rPr>
        <w:t>4.69%</w:t>
      </w:r>
      <w:r w:rsidRPr="006B7A7C">
        <w:rPr>
          <w:rFonts w:hint="eastAsia"/>
        </w:rPr>
        <w:t>，而书桌遮挡场景也从没有使用基于</w:t>
      </w:r>
      <w:r w:rsidRPr="006B7A7C">
        <w:rPr>
          <w:rFonts w:hint="eastAsia"/>
        </w:rPr>
        <w:t>YOLO</w:t>
      </w:r>
      <w:r w:rsidRPr="006B7A7C">
        <w:rPr>
          <w:rFonts w:hint="eastAsia"/>
        </w:rPr>
        <w:t>的视觉目标检测预处理时的</w:t>
      </w:r>
      <w:r w:rsidRPr="006B7A7C">
        <w:rPr>
          <w:rFonts w:hint="eastAsia"/>
        </w:rPr>
        <w:t>92.188%</w:t>
      </w:r>
      <w:r w:rsidRPr="006B7A7C">
        <w:rPr>
          <w:rFonts w:hint="eastAsia"/>
        </w:rPr>
        <w:t>提升到在常规数据集下都能够实现精准的预测。</w:t>
      </w:r>
    </w:p>
    <w:p w:rsidR="006B7A7C" w:rsidRDefault="006B7A7C" w:rsidP="006B7A7C"/>
    <w:p w:rsidR="006B7A7C" w:rsidRDefault="006B7A7C" w:rsidP="006B7A7C">
      <w:pPr>
        <w:jc w:val="center"/>
      </w:pPr>
      <w:r>
        <w:rPr>
          <w:rFonts w:hint="eastAsia"/>
          <w:noProof/>
        </w:rPr>
        <w:drawing>
          <wp:inline distT="0" distB="0" distL="0" distR="0">
            <wp:extent cx="5094482" cy="1957311"/>
            <wp:effectExtent l="0" t="0" r="0" b="5080"/>
            <wp:docPr id="1630050175"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21%" b="3.792%"/>
                    <a:stretch/>
                  </pic:blipFill>
                  <pic:spPr bwMode="auto">
                    <a:xfrm>
                      <a:off x="0" y="0"/>
                      <a:ext cx="5160761" cy="1982776"/>
                    </a:xfrm>
                    <a:prstGeom prst="rect">
                      <a:avLst/>
                    </a:prstGeom>
                    <a:noFill/>
                    <a:ln>
                      <a:noFill/>
                    </a:ln>
                    <a:extLst>
                      <a:ext uri="{53640926-AAD7-44D8-BBD7-CCE9431645EC}">
                        <a14:shadowObscured xmlns:a14="http://schemas.microsoft.com/office/drawing/2010/main"/>
                      </a:ext>
                    </a:extLst>
                  </pic:spPr>
                </pic:pic>
              </a:graphicData>
            </a:graphic>
          </wp:inline>
        </w:drawing>
      </w:r>
    </w:p>
    <w:p w:rsidR="006B7A7C" w:rsidRPr="006B7A7C" w:rsidRDefault="006B7A7C" w:rsidP="006B7A7C">
      <w:pPr>
        <w:jc w:val="center"/>
        <w:rPr>
          <w:sz w:val="21"/>
          <w:szCs w:val="21"/>
        </w:rPr>
      </w:pPr>
      <w:r w:rsidRPr="00A91C64">
        <w:rPr>
          <w:rFonts w:ascii="宋体" w:hAnsi="宋体" w:hint="eastAsia"/>
          <w:sz w:val="21"/>
          <w:szCs w:val="21"/>
        </w:rPr>
        <w:t>图5</w:t>
      </w:r>
      <w:r w:rsidRPr="00A91C64">
        <w:rPr>
          <w:rFonts w:ascii="宋体" w:hAnsi="宋体"/>
          <w:sz w:val="21"/>
          <w:szCs w:val="21"/>
        </w:rPr>
        <w:t>.5  添加基于YOLO的视觉目标检测作为预处理对模型实验</w:t>
      </w:r>
      <w:r w:rsidRPr="006B7A7C">
        <w:rPr>
          <w:sz w:val="21"/>
          <w:szCs w:val="21"/>
        </w:rPr>
        <w:t>结果的影响</w:t>
      </w:r>
    </w:p>
    <w:p w:rsidR="006B7A7C" w:rsidRPr="006B7A7C" w:rsidRDefault="006B7A7C" w:rsidP="006B7A7C"/>
    <w:p w:rsidR="006B7A7C" w:rsidRDefault="006B7A7C">
      <w:pPr>
        <w:ind w:firstLineChars="200" w:firstLine="24pt"/>
      </w:pPr>
      <w:r w:rsidRPr="006B7A7C">
        <w:rPr>
          <w:rFonts w:hint="eastAsia"/>
        </w:rPr>
        <w:t>在使用了时空域卷积网络替换了原多模态模型</w:t>
      </w:r>
      <w:r w:rsidRPr="006B7A7C">
        <w:rPr>
          <w:rFonts w:hint="eastAsia"/>
        </w:rPr>
        <w:t>Wi-Fi</w:t>
      </w:r>
      <w:r w:rsidRPr="006B7A7C">
        <w:rPr>
          <w:rFonts w:hint="eastAsia"/>
        </w:rPr>
        <w:t>部分的</w:t>
      </w:r>
      <w:r w:rsidRPr="006B7A7C">
        <w:rPr>
          <w:rFonts w:hint="eastAsia"/>
        </w:rPr>
        <w:t>CNN</w:t>
      </w:r>
      <w:r w:rsidRPr="006B7A7C">
        <w:rPr>
          <w:rFonts w:hint="eastAsia"/>
        </w:rPr>
        <w:t>之后，对于</w:t>
      </w:r>
      <w:r w:rsidRPr="006B7A7C">
        <w:rPr>
          <w:rFonts w:hint="eastAsia"/>
        </w:rPr>
        <w:t>Wi-Fi CSI</w:t>
      </w:r>
      <w:r w:rsidRPr="006B7A7C">
        <w:rPr>
          <w:rFonts w:hint="eastAsia"/>
        </w:rPr>
        <w:t>数据在同一条信道相同子载波的时间序列上的特征和相同信道内不同子载波之间的变化被多个并行小卷积核所捕获，并通过扩张卷积增大了对原始数据的感受野，使卷积</w:t>
      </w:r>
      <w:proofErr w:type="gramStart"/>
      <w:r w:rsidRPr="006B7A7C">
        <w:rPr>
          <w:rFonts w:hint="eastAsia"/>
        </w:rPr>
        <w:t>核可以</w:t>
      </w:r>
      <w:proofErr w:type="gramEnd"/>
      <w:r w:rsidRPr="006B7A7C">
        <w:rPr>
          <w:rFonts w:hint="eastAsia"/>
        </w:rPr>
        <w:t>以较小的模型参数和运算时间为代价从更长的时间段和更大子载波信号振幅中抽象</w:t>
      </w:r>
      <w:proofErr w:type="gramStart"/>
      <w:r w:rsidRPr="006B7A7C">
        <w:rPr>
          <w:rFonts w:hint="eastAsia"/>
        </w:rPr>
        <w:t>出特征图</w:t>
      </w:r>
      <w:proofErr w:type="gramEnd"/>
      <w:r w:rsidRPr="006B7A7C">
        <w:rPr>
          <w:rFonts w:hint="eastAsia"/>
        </w:rPr>
        <w:t>。</w:t>
      </w:r>
    </w:p>
    <w:p w:rsidR="006B7A7C" w:rsidRDefault="00255E18" w:rsidP="00F92643">
      <w:pPr>
        <w:ind w:firstLineChars="200" w:firstLine="24pt"/>
      </w:pPr>
      <w:r w:rsidRPr="00255E18">
        <w:rPr>
          <w:rFonts w:hint="eastAsia"/>
        </w:rPr>
        <w:t>从图</w:t>
      </w:r>
      <w:r>
        <w:t>5.6</w:t>
      </w:r>
      <w:r w:rsidRPr="00255E18">
        <w:rPr>
          <w:rFonts w:hint="eastAsia"/>
        </w:rPr>
        <w:t>中可以看出时空域卷积网络模型达到了更好的检测和识别效果。在光照度最大的</w:t>
      </w:r>
      <w:r w:rsidRPr="00255E18">
        <w:rPr>
          <w:rFonts w:hint="eastAsia"/>
        </w:rPr>
        <w:t>100</w:t>
      </w:r>
      <w:r w:rsidRPr="00255E18">
        <w:rPr>
          <w:rFonts w:hint="eastAsia"/>
        </w:rPr>
        <w:t>标值实验中，替换的时空域卷积网络模型就对</w:t>
      </w:r>
      <w:r w:rsidRPr="00255E18">
        <w:rPr>
          <w:rFonts w:hint="eastAsia"/>
        </w:rPr>
        <w:t>Wi-Fi</w:t>
      </w:r>
      <w:r w:rsidRPr="00255E18">
        <w:rPr>
          <w:rFonts w:hint="eastAsia"/>
        </w:rPr>
        <w:t>有</w:t>
      </w:r>
      <w:r w:rsidRPr="00255E18">
        <w:rPr>
          <w:rFonts w:hint="eastAsia"/>
        </w:rPr>
        <w:t>3.65%</w:t>
      </w:r>
      <w:r w:rsidRPr="00255E18">
        <w:rPr>
          <w:rFonts w:hint="eastAsia"/>
        </w:rPr>
        <w:t>的提升；而在更暗的</w:t>
      </w:r>
      <w:r w:rsidRPr="00255E18">
        <w:rPr>
          <w:rFonts w:hint="eastAsia"/>
        </w:rPr>
        <w:t>10</w:t>
      </w:r>
      <w:r w:rsidRPr="00255E18">
        <w:rPr>
          <w:rFonts w:hint="eastAsia"/>
        </w:rPr>
        <w:t>光照度和接近全黑的</w:t>
      </w:r>
      <w:r w:rsidRPr="00255E18">
        <w:rPr>
          <w:rFonts w:hint="eastAsia"/>
        </w:rPr>
        <w:t>dark</w:t>
      </w:r>
      <w:r w:rsidRPr="00255E18">
        <w:rPr>
          <w:rFonts w:hint="eastAsia"/>
        </w:rPr>
        <w:t>数据集上，提升幅度分别能达到</w:t>
      </w:r>
      <w:r w:rsidRPr="00255E18">
        <w:rPr>
          <w:rFonts w:hint="eastAsia"/>
        </w:rPr>
        <w:t>7.29%</w:t>
      </w:r>
      <w:r w:rsidRPr="00255E18">
        <w:rPr>
          <w:rFonts w:hint="eastAsia"/>
        </w:rPr>
        <w:t>和</w:t>
      </w:r>
      <w:r w:rsidRPr="00255E18">
        <w:rPr>
          <w:rFonts w:hint="eastAsia"/>
        </w:rPr>
        <w:t>6.25%</w:t>
      </w:r>
      <w:r w:rsidRPr="00255E18">
        <w:rPr>
          <w:rFonts w:hint="eastAsia"/>
        </w:rPr>
        <w:t>。由于白板遮挡的面积更大，对于信道子载波的影响也更为明显，即便在通过空间上增加卷积核进行特征提取也仅有</w:t>
      </w:r>
      <w:r w:rsidRPr="00255E18">
        <w:rPr>
          <w:rFonts w:hint="eastAsia"/>
        </w:rPr>
        <w:t>4.17%</w:t>
      </w:r>
      <w:r w:rsidRPr="00255E18">
        <w:rPr>
          <w:rFonts w:hint="eastAsia"/>
        </w:rPr>
        <w:t>的提升；而书桌遮挡面积较小，且无线信号可以更为轻易的通过反射等方式“穿过”遮挡物，提升幅度也相对大得多，达到</w:t>
      </w:r>
      <w:r w:rsidRPr="00255E18">
        <w:rPr>
          <w:rFonts w:hint="eastAsia"/>
        </w:rPr>
        <w:t>11.46%</w:t>
      </w:r>
      <w:r w:rsidRPr="00255E18">
        <w:rPr>
          <w:rFonts w:hint="eastAsia"/>
        </w:rPr>
        <w:t>。</w:t>
      </w:r>
    </w:p>
    <w:p w:rsidR="006B7A7C" w:rsidRDefault="00255E18" w:rsidP="00255E18">
      <w:pPr>
        <w:jc w:val="center"/>
      </w:pPr>
      <w:r>
        <w:rPr>
          <w:rFonts w:hint="eastAsia"/>
          <w:noProof/>
        </w:rPr>
        <w:lastRenderedPageBreak/>
        <w:drawing>
          <wp:inline distT="0" distB="0" distL="0" distR="0">
            <wp:extent cx="5100869" cy="2152386"/>
            <wp:effectExtent l="0" t="0" r="5080" b="635"/>
            <wp:docPr id="705902088"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9771" cy="2198339"/>
                    </a:xfrm>
                    <a:prstGeom prst="rect">
                      <a:avLst/>
                    </a:prstGeom>
                    <a:noFill/>
                    <a:ln>
                      <a:noFill/>
                    </a:ln>
                  </pic:spPr>
                </pic:pic>
              </a:graphicData>
            </a:graphic>
          </wp:inline>
        </w:drawing>
      </w:r>
    </w:p>
    <w:p w:rsidR="006B7A7C" w:rsidRPr="00255E18" w:rsidRDefault="00255E18" w:rsidP="00255E18">
      <w:pPr>
        <w:jc w:val="center"/>
        <w:rPr>
          <w:sz w:val="21"/>
          <w:szCs w:val="21"/>
        </w:rPr>
      </w:pPr>
      <w:r w:rsidRPr="00A91C64">
        <w:rPr>
          <w:rFonts w:ascii="宋体" w:hAnsi="宋体" w:hint="eastAsia"/>
          <w:sz w:val="21"/>
          <w:szCs w:val="21"/>
        </w:rPr>
        <w:t>图5</w:t>
      </w:r>
      <w:r w:rsidRPr="00A91C64">
        <w:rPr>
          <w:rFonts w:ascii="宋体" w:hAnsi="宋体"/>
          <w:sz w:val="21"/>
          <w:szCs w:val="21"/>
        </w:rPr>
        <w:t>.6  时空域卷积网络模型与原CNN模型在Wi-Fi单模态上的效果</w:t>
      </w:r>
      <w:r w:rsidRPr="00255E18">
        <w:rPr>
          <w:sz w:val="21"/>
          <w:szCs w:val="21"/>
        </w:rPr>
        <w:t>对比</w:t>
      </w:r>
    </w:p>
    <w:p w:rsidR="00255E18" w:rsidRDefault="00255E18" w:rsidP="00255E18"/>
    <w:p w:rsidR="00255E18" w:rsidRPr="00255E18" w:rsidRDefault="005B6005">
      <w:pPr>
        <w:ind w:firstLineChars="200" w:firstLine="24pt"/>
      </w:pPr>
      <w:r w:rsidRPr="005B6005">
        <w:rPr>
          <w:rFonts w:hint="eastAsia"/>
        </w:rPr>
        <w:t>在视觉和</w:t>
      </w:r>
      <w:r w:rsidRPr="005B6005">
        <w:rPr>
          <w:rFonts w:hint="eastAsia"/>
        </w:rPr>
        <w:t>Wi-Fi</w:t>
      </w:r>
      <w:r w:rsidRPr="005B6005">
        <w:rPr>
          <w:rFonts w:hint="eastAsia"/>
        </w:rPr>
        <w:t>的实验数据分别经过各自的单模态模型后，得到的结果需要进行合并之后再输入全连接层。在本文的实验中，着重以桌子遮挡的场景下，模型在使用不同的融合方式以及不同的权重值时进行对比实验，结果如图</w:t>
      </w:r>
      <w:r>
        <w:t>5.7</w:t>
      </w:r>
      <w:r w:rsidRPr="005B6005">
        <w:rPr>
          <w:rFonts w:hint="eastAsia"/>
        </w:rPr>
        <w:t>所示，图中的权重表示为（视觉权重，</w:t>
      </w:r>
      <w:r w:rsidRPr="005B6005">
        <w:rPr>
          <w:rFonts w:hint="eastAsia"/>
        </w:rPr>
        <w:t>Wi-Fi</w:t>
      </w:r>
      <w:r w:rsidRPr="005B6005">
        <w:rPr>
          <w:rFonts w:hint="eastAsia"/>
        </w:rPr>
        <w:t>权重）。</w:t>
      </w:r>
    </w:p>
    <w:p w:rsidR="00255E18" w:rsidRDefault="00255E18" w:rsidP="004D2B67"/>
    <w:p w:rsidR="006B7A7C" w:rsidRDefault="004D2B67" w:rsidP="004D2B67">
      <w:pPr>
        <w:jc w:val="center"/>
      </w:pPr>
      <w:r>
        <w:rPr>
          <w:rFonts w:hint="eastAsia"/>
          <w:noProof/>
        </w:rPr>
        <w:drawing>
          <wp:inline distT="0" distB="0" distL="0" distR="0">
            <wp:extent cx="5135854" cy="2155019"/>
            <wp:effectExtent l="0" t="0" r="8255" b="0"/>
            <wp:docPr id="365930594"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469%" b="2.741%"/>
                    <a:stretch/>
                  </pic:blipFill>
                  <pic:spPr bwMode="auto">
                    <a:xfrm>
                      <a:off x="0" y="0"/>
                      <a:ext cx="5178273" cy="2172818"/>
                    </a:xfrm>
                    <a:prstGeom prst="rect">
                      <a:avLst/>
                    </a:prstGeom>
                    <a:noFill/>
                    <a:ln>
                      <a:noFill/>
                    </a:ln>
                    <a:extLst>
                      <a:ext uri="{53640926-AAD7-44D8-BBD7-CCE9431645EC}">
                        <a14:shadowObscured xmlns:a14="http://schemas.microsoft.com/office/drawing/2010/main"/>
                      </a:ext>
                    </a:extLst>
                  </pic:spPr>
                </pic:pic>
              </a:graphicData>
            </a:graphic>
          </wp:inline>
        </w:drawing>
      </w:r>
    </w:p>
    <w:p w:rsidR="004D2B67" w:rsidRPr="004D2B67" w:rsidRDefault="004D2B67" w:rsidP="004D2B67">
      <w:pPr>
        <w:jc w:val="center"/>
        <w:rPr>
          <w:sz w:val="21"/>
          <w:szCs w:val="21"/>
        </w:rPr>
      </w:pPr>
      <w:r w:rsidRPr="00A91C64">
        <w:rPr>
          <w:rFonts w:ascii="宋体" w:hAnsi="宋体" w:hint="eastAsia"/>
          <w:sz w:val="21"/>
          <w:szCs w:val="21"/>
        </w:rPr>
        <w:t>图5</w:t>
      </w:r>
      <w:r w:rsidRPr="00A91C64">
        <w:rPr>
          <w:rFonts w:ascii="宋体" w:hAnsi="宋体"/>
          <w:sz w:val="21"/>
          <w:szCs w:val="21"/>
        </w:rPr>
        <w:t>.7  桌子遮挡场景下不同权重设置对实验</w:t>
      </w:r>
      <w:r w:rsidRPr="004D2B67">
        <w:rPr>
          <w:sz w:val="21"/>
          <w:szCs w:val="21"/>
        </w:rPr>
        <w:t>结果的影响</w:t>
      </w:r>
    </w:p>
    <w:p w:rsidR="004D2B67" w:rsidRDefault="004D2B67" w:rsidP="004D2B67"/>
    <w:p w:rsidR="004D2B67" w:rsidRDefault="004D2B67">
      <w:pPr>
        <w:ind w:firstLineChars="200" w:firstLine="24pt"/>
      </w:pPr>
      <w:r w:rsidRPr="004D2B67">
        <w:rPr>
          <w:rFonts w:hint="eastAsia"/>
        </w:rPr>
        <w:t>可以看出，在对应的视频和</w:t>
      </w:r>
      <w:r w:rsidRPr="004D2B67">
        <w:rPr>
          <w:rFonts w:hint="eastAsia"/>
        </w:rPr>
        <w:t>Wi-Fi</w:t>
      </w:r>
      <w:r w:rsidRPr="004D2B67">
        <w:rPr>
          <w:rFonts w:hint="eastAsia"/>
        </w:rPr>
        <w:t>单模态的测试结果分别为</w:t>
      </w:r>
      <w:r w:rsidRPr="004D2B67">
        <w:rPr>
          <w:rFonts w:hint="eastAsia"/>
        </w:rPr>
        <w:t>99.479%</w:t>
      </w:r>
      <w:r w:rsidRPr="004D2B67">
        <w:rPr>
          <w:rFonts w:hint="eastAsia"/>
        </w:rPr>
        <w:t>和</w:t>
      </w:r>
      <w:r w:rsidRPr="004D2B67">
        <w:rPr>
          <w:rFonts w:hint="eastAsia"/>
        </w:rPr>
        <w:t>92.708%</w:t>
      </w:r>
      <w:r w:rsidRPr="004D2B67">
        <w:rPr>
          <w:rFonts w:hint="eastAsia"/>
        </w:rPr>
        <w:t>，视觉识别的效果比单纯使用</w:t>
      </w:r>
      <w:r w:rsidRPr="004D2B67">
        <w:rPr>
          <w:rFonts w:hint="eastAsia"/>
        </w:rPr>
        <w:t>Wi-Fi</w:t>
      </w:r>
      <w:r w:rsidRPr="004D2B67">
        <w:rPr>
          <w:rFonts w:hint="eastAsia"/>
        </w:rPr>
        <w:t>更准确时，多模态融合的效果并非与测试结果更好的单模态在融合时的权重占比呈线性相关，但总体上仍然出现当视觉权重和</w:t>
      </w:r>
      <w:r w:rsidRPr="004D2B67">
        <w:rPr>
          <w:rFonts w:hint="eastAsia"/>
        </w:rPr>
        <w:t>Wi-Fi</w:t>
      </w:r>
      <w:r w:rsidRPr="004D2B67">
        <w:rPr>
          <w:rFonts w:hint="eastAsia"/>
        </w:rPr>
        <w:t>权重分别为</w:t>
      </w:r>
      <w:r w:rsidRPr="004D2B67">
        <w:rPr>
          <w:rFonts w:hint="eastAsia"/>
        </w:rPr>
        <w:t>0.999</w:t>
      </w:r>
      <w:r w:rsidRPr="004D2B67">
        <w:rPr>
          <w:rFonts w:hint="eastAsia"/>
        </w:rPr>
        <w:t>、</w:t>
      </w:r>
      <w:r w:rsidRPr="004D2B67">
        <w:rPr>
          <w:rFonts w:hint="eastAsia"/>
        </w:rPr>
        <w:t>0.001</w:t>
      </w:r>
      <w:r w:rsidRPr="004D2B67">
        <w:rPr>
          <w:rFonts w:hint="eastAsia"/>
        </w:rPr>
        <w:t>和</w:t>
      </w:r>
      <w:r w:rsidRPr="004D2B67">
        <w:rPr>
          <w:rFonts w:hint="eastAsia"/>
        </w:rPr>
        <w:t>0.8</w:t>
      </w:r>
      <w:r w:rsidRPr="004D2B67">
        <w:rPr>
          <w:rFonts w:hint="eastAsia"/>
        </w:rPr>
        <w:t>、</w:t>
      </w:r>
      <w:r w:rsidRPr="004D2B67">
        <w:rPr>
          <w:rFonts w:hint="eastAsia"/>
        </w:rPr>
        <w:t>0.2</w:t>
      </w:r>
      <w:r w:rsidRPr="004D2B67">
        <w:rPr>
          <w:rFonts w:hint="eastAsia"/>
        </w:rPr>
        <w:t>时多模态模型效果达到最优。在多个模态的融合过程中，不同模态之间的特征相关性可能不同，在这里即虽然视觉的准确率较高，但如果其特征与任务目标的相关性较低，将其权重设置得过高可能并不会带来最好的效果；相反，从</w:t>
      </w:r>
      <w:r w:rsidRPr="004D2B67">
        <w:rPr>
          <w:rFonts w:hint="eastAsia"/>
        </w:rPr>
        <w:lastRenderedPageBreak/>
        <w:t>Wi-Fi</w:t>
      </w:r>
      <w:r w:rsidRPr="004D2B67">
        <w:rPr>
          <w:rFonts w:hint="eastAsia"/>
        </w:rPr>
        <w:t>的</w:t>
      </w:r>
      <w:r w:rsidRPr="004D2B67">
        <w:rPr>
          <w:rFonts w:hint="eastAsia"/>
        </w:rPr>
        <w:t>CSI</w:t>
      </w:r>
      <w:r w:rsidRPr="004D2B67">
        <w:rPr>
          <w:rFonts w:hint="eastAsia"/>
        </w:rPr>
        <w:t>数据中提取到的一些特征可能与任务目标更相关。除此之外，也需要考虑模型的鲁棒性和泛化能力，即便视觉在训练集上得到的损失函数较小，表现出更好的准确率，但如果其在未见过的数据上的泛化能力较差，那么将其权重设置得过高可能导致过拟合和性能下降。同时，在数据的采集等过程中也会产生一定量的噪声，它们或许是因为采集的方式不能够达到预期，或是由于设备的不一致等。在权重变化的过程中，不仅是提取到的特征值被放大，噪声也随着倍率变得更为明显。如果此时恰好在权重的作用下，其中一个模态的噪声掩盖掉了另一个模态原本可以利用的特征，就会对模型的学习和预测产生一些影响。这也是为什么在</w:t>
      </w:r>
      <w:proofErr w:type="spellStart"/>
      <w:r w:rsidRPr="004D2B67">
        <w:rPr>
          <w:rFonts w:hint="eastAsia"/>
        </w:rPr>
        <w:t>ViFi</w:t>
      </w:r>
      <w:proofErr w:type="spellEnd"/>
      <w:r w:rsidRPr="004D2B67">
        <w:rPr>
          <w:rFonts w:hint="eastAsia"/>
        </w:rPr>
        <w:t>模型中，单纯的提高单模态时效果更好的一方并不一定得到更好的多模态测试结果。</w:t>
      </w:r>
    </w:p>
    <w:p w:rsidR="004D2B67" w:rsidRPr="00A4470A" w:rsidRDefault="00A4470A" w:rsidP="00A4470A">
      <w:pPr>
        <w:pStyle w:val="3"/>
        <w:spacing w:before="6pt"/>
      </w:pPr>
      <w:bookmarkStart w:id="38" w:name="_Toc137079214"/>
      <w:r>
        <w:t>5.2.2  参数量和模型计算复杂度</w:t>
      </w:r>
      <w:bookmarkEnd w:id="38"/>
    </w:p>
    <w:p w:rsidR="006B7A7C" w:rsidRDefault="00A4470A">
      <w:pPr>
        <w:ind w:firstLineChars="200" w:firstLine="24pt"/>
      </w:pPr>
      <w:r w:rsidRPr="00A4470A">
        <w:rPr>
          <w:rFonts w:hint="eastAsia"/>
        </w:rPr>
        <w:t>参数量和</w:t>
      </w:r>
      <w:proofErr w:type="spellStart"/>
      <w:r w:rsidRPr="00A4470A">
        <w:rPr>
          <w:rFonts w:hint="eastAsia"/>
        </w:rPr>
        <w:t>GFlops</w:t>
      </w:r>
      <w:proofErr w:type="spellEnd"/>
      <w:r w:rsidRPr="00A4470A">
        <w:rPr>
          <w:rFonts w:hint="eastAsia"/>
        </w:rPr>
        <w:t>是对模型性能和复杂程度的重要评估方式。模型的</w:t>
      </w:r>
      <w:proofErr w:type="gramStart"/>
      <w:r w:rsidRPr="00A4470A">
        <w:rPr>
          <w:rFonts w:hint="eastAsia"/>
        </w:rPr>
        <w:t>参数量指的</w:t>
      </w:r>
      <w:proofErr w:type="gramEnd"/>
      <w:r w:rsidRPr="00A4470A">
        <w:rPr>
          <w:rFonts w:hint="eastAsia"/>
        </w:rPr>
        <w:t>是模型中需要学习的可调整参数的数量。这些参数是通过训练模型时自动调整的，以使模型能够适应给定的数据集。参数量通常是衡量模型大小的指标之一。较大的参数量意味着模型具有更多的自由度来学习复杂的模式和关系。参数量越多，模型通常越能够拟合训练数据，但也容易过拟合。</w:t>
      </w:r>
      <w:proofErr w:type="spellStart"/>
      <w:r w:rsidRPr="00A4470A">
        <w:rPr>
          <w:rFonts w:hint="eastAsia"/>
        </w:rPr>
        <w:t>GFlops</w:t>
      </w:r>
      <w:proofErr w:type="spellEnd"/>
      <w:r w:rsidRPr="00A4470A">
        <w:rPr>
          <w:rFonts w:hint="eastAsia"/>
        </w:rPr>
        <w:t>（</w:t>
      </w:r>
      <w:proofErr w:type="spellStart"/>
      <w:r w:rsidRPr="00A4470A">
        <w:rPr>
          <w:rFonts w:hint="eastAsia"/>
        </w:rPr>
        <w:t>GigaFlops</w:t>
      </w:r>
      <w:proofErr w:type="spellEnd"/>
      <w:r w:rsidRPr="00A4470A">
        <w:rPr>
          <w:rFonts w:hint="eastAsia"/>
        </w:rPr>
        <w:t>）是衡量计算机或计算设备每秒能够执行的浮点运算次数的度量单位。</w:t>
      </w:r>
      <w:r w:rsidRPr="00A4470A">
        <w:rPr>
          <w:rFonts w:hint="eastAsia"/>
        </w:rPr>
        <w:t>Flops</w:t>
      </w:r>
      <w:r w:rsidRPr="00A4470A">
        <w:rPr>
          <w:rFonts w:hint="eastAsia"/>
        </w:rPr>
        <w:t>是每秒能进行的浮点运算次数的缩写。在人工智能领域，</w:t>
      </w:r>
      <w:proofErr w:type="spellStart"/>
      <w:r w:rsidRPr="00A4470A">
        <w:rPr>
          <w:rFonts w:hint="eastAsia"/>
        </w:rPr>
        <w:t>GFlops</w:t>
      </w:r>
      <w:proofErr w:type="spellEnd"/>
      <w:r w:rsidRPr="00A4470A">
        <w:rPr>
          <w:rFonts w:hint="eastAsia"/>
        </w:rPr>
        <w:t>常常被用来衡量模型的计算复杂度和运算效率</w:t>
      </w:r>
      <w:r w:rsidRPr="00A4470A">
        <w:rPr>
          <w:rFonts w:hint="eastAsia"/>
        </w:rPr>
        <w:t>,</w:t>
      </w:r>
      <w:r w:rsidRPr="00A4470A">
        <w:rPr>
          <w:rFonts w:hint="eastAsia"/>
        </w:rPr>
        <w:t>它可以用于评估模型在训练和推理过程中所需的计算资源。</w:t>
      </w:r>
    </w:p>
    <w:p w:rsidR="003E3895" w:rsidRDefault="003E3895" w:rsidP="003E3895">
      <w:pPr>
        <w:pStyle w:val="10"/>
        <w:ind w:firstLineChars="0" w:firstLine="0pt"/>
        <w:rPr>
          <w:lang w:eastAsia="zh-CN"/>
        </w:rPr>
      </w:pPr>
    </w:p>
    <w:p w:rsidR="003E3895" w:rsidRDefault="003E3895" w:rsidP="003E3895">
      <w:pPr>
        <w:pStyle w:val="aa"/>
        <w:ind w:firstLineChars="0" w:firstLine="0pt"/>
        <w:rPr>
          <w:lang w:eastAsia="zh-CN"/>
        </w:rPr>
      </w:pPr>
      <w:r>
        <w:rPr>
          <w:rFonts w:hint="eastAsia"/>
          <w:lang w:eastAsia="zh-CN"/>
        </w:rPr>
        <w:t>表</w:t>
      </w:r>
      <w:r>
        <w:rPr>
          <w:lang w:eastAsia="zh-CN"/>
        </w:rPr>
        <w:t>5.2</w:t>
      </w:r>
      <w:r>
        <w:rPr>
          <w:rFonts w:hint="eastAsia"/>
          <w:lang w:eastAsia="zh-CN"/>
        </w:rPr>
        <w:t xml:space="preserve">  模型的参数量和复杂度对比</w:t>
      </w:r>
    </w:p>
    <w:tbl>
      <w:tblPr>
        <w:tblW w:w="276.60pt" w:type="dxa"/>
        <w:jc w:val="center"/>
        <w:tblBorders>
          <w:top w:val="single" w:sz="4" w:space="0" w:color="auto"/>
          <w:bottom w:val="single" w:sz="4" w:space="0" w:color="auto"/>
        </w:tblBorders>
        <w:tblLayout w:type="fixed"/>
        <w:tblLook w:firstRow="0" w:lastRow="0" w:firstColumn="0" w:lastColumn="0" w:noHBand="0" w:noVBand="0"/>
      </w:tblPr>
      <w:tblGrid>
        <w:gridCol w:w="1383"/>
        <w:gridCol w:w="1383"/>
        <w:gridCol w:w="1383"/>
        <w:gridCol w:w="1383"/>
      </w:tblGrid>
      <w:tr w:rsidR="003E3895" w:rsidTr="00764379">
        <w:trPr>
          <w:trHeight w:val="374"/>
          <w:jc w:val="center"/>
        </w:trPr>
        <w:tc>
          <w:tcPr>
            <w:tcW w:w="69.15pt" w:type="dxa"/>
            <w:tcBorders>
              <w:top w:val="single" w:sz="4" w:space="0" w:color="auto"/>
              <w:bottom w:val="single" w:sz="4" w:space="0" w:color="auto"/>
              <w:end w:val="nil"/>
            </w:tcBorders>
            <w:vAlign w:val="center"/>
          </w:tcPr>
          <w:p w:rsidR="003E3895" w:rsidRDefault="003E3895" w:rsidP="00941C66">
            <w:pPr>
              <w:spacing w:line="12pt" w:lineRule="auto"/>
              <w:jc w:val="center"/>
              <w:rPr>
                <w:rFonts w:ascii="宋体" w:hAnsi="宋体"/>
                <w:sz w:val="21"/>
              </w:rPr>
            </w:pPr>
            <w:r>
              <w:rPr>
                <w:rFonts w:ascii="宋体" w:hAnsi="宋体" w:hint="eastAsia"/>
                <w:sz w:val="21"/>
              </w:rPr>
              <w:t>模型</w:t>
            </w:r>
          </w:p>
        </w:tc>
        <w:tc>
          <w:tcPr>
            <w:tcW w:w="69.15pt" w:type="dxa"/>
            <w:tcBorders>
              <w:top w:val="single" w:sz="4" w:space="0" w:color="auto"/>
              <w:start w:val="nil"/>
              <w:bottom w:val="single" w:sz="4" w:space="0" w:color="auto"/>
              <w:end w:val="nil"/>
            </w:tcBorders>
            <w:vAlign w:val="center"/>
          </w:tcPr>
          <w:p w:rsidR="003E3895" w:rsidRDefault="003E3895" w:rsidP="00941C66">
            <w:pPr>
              <w:spacing w:line="12pt" w:lineRule="auto"/>
              <w:jc w:val="center"/>
              <w:rPr>
                <w:rFonts w:ascii="宋体" w:hAnsi="宋体"/>
                <w:sz w:val="21"/>
              </w:rPr>
            </w:pPr>
            <w:r>
              <w:rPr>
                <w:rFonts w:ascii="宋体" w:hAnsi="宋体" w:hint="eastAsia"/>
                <w:sz w:val="21"/>
              </w:rPr>
              <w:t>模态</w:t>
            </w:r>
          </w:p>
        </w:tc>
        <w:tc>
          <w:tcPr>
            <w:tcW w:w="69.15pt" w:type="dxa"/>
            <w:tcBorders>
              <w:top w:val="single" w:sz="4" w:space="0" w:color="auto"/>
              <w:start w:val="nil"/>
              <w:bottom w:val="single" w:sz="4" w:space="0" w:color="auto"/>
              <w:end w:val="nil"/>
            </w:tcBorders>
            <w:vAlign w:val="center"/>
          </w:tcPr>
          <w:p w:rsidR="003E3895" w:rsidRDefault="003E3895" w:rsidP="00941C66">
            <w:pPr>
              <w:spacing w:line="12pt" w:lineRule="auto"/>
              <w:jc w:val="center"/>
              <w:rPr>
                <w:rFonts w:ascii="宋体" w:hAnsi="宋体"/>
                <w:sz w:val="21"/>
              </w:rPr>
            </w:pPr>
            <w:r>
              <w:rPr>
                <w:rFonts w:ascii="宋体" w:hAnsi="宋体" w:hint="eastAsia"/>
                <w:sz w:val="21"/>
              </w:rPr>
              <w:t>参数量</w:t>
            </w:r>
          </w:p>
        </w:tc>
        <w:tc>
          <w:tcPr>
            <w:tcW w:w="69.15pt" w:type="dxa"/>
            <w:tcBorders>
              <w:top w:val="single" w:sz="4" w:space="0" w:color="auto"/>
              <w:start w:val="nil"/>
              <w:bottom w:val="single" w:sz="4" w:space="0" w:color="auto"/>
              <w:end w:val="nil"/>
            </w:tcBorders>
            <w:vAlign w:val="center"/>
          </w:tcPr>
          <w:p w:rsidR="003E3895" w:rsidRDefault="003E3895" w:rsidP="00941C66">
            <w:pPr>
              <w:spacing w:line="12pt" w:lineRule="auto"/>
              <w:jc w:val="center"/>
              <w:rPr>
                <w:rFonts w:ascii="宋体" w:hAnsi="宋体"/>
                <w:sz w:val="21"/>
              </w:rPr>
            </w:pPr>
            <w:proofErr w:type="spellStart"/>
            <w:r>
              <w:rPr>
                <w:rFonts w:ascii="宋体" w:hAnsi="宋体" w:hint="eastAsia"/>
                <w:sz w:val="21"/>
              </w:rPr>
              <w:t>GFlops</w:t>
            </w:r>
            <w:proofErr w:type="spellEnd"/>
          </w:p>
        </w:tc>
      </w:tr>
      <w:tr w:rsidR="000E6B36" w:rsidTr="00764379">
        <w:trPr>
          <w:trHeight w:val="374"/>
          <w:jc w:val="center"/>
        </w:trPr>
        <w:tc>
          <w:tcPr>
            <w:tcW w:w="69.15pt" w:type="dxa"/>
            <w:vMerge w:val="restart"/>
            <w:tcBorders>
              <w:top w:val="single" w:sz="4" w:space="0" w:color="auto"/>
            </w:tcBorders>
            <w:vAlign w:val="center"/>
          </w:tcPr>
          <w:p w:rsidR="000E6B36" w:rsidRDefault="000E6B36" w:rsidP="000E6B36">
            <w:pPr>
              <w:spacing w:line="12pt" w:lineRule="auto"/>
              <w:jc w:val="center"/>
              <w:rPr>
                <w:rFonts w:ascii="宋体" w:hAnsi="宋体"/>
                <w:sz w:val="21"/>
              </w:rPr>
            </w:pPr>
            <w:r>
              <w:rPr>
                <w:rFonts w:ascii="宋体" w:hAnsi="宋体" w:hint="eastAsia"/>
                <w:sz w:val="21"/>
              </w:rPr>
              <w:t>CRNN</w:t>
            </w:r>
          </w:p>
        </w:tc>
        <w:tc>
          <w:tcPr>
            <w:tcW w:w="69.15pt" w:type="dxa"/>
            <w:tcBorders>
              <w:top w:val="single" w:sz="4" w:space="0" w:color="auto"/>
            </w:tcBorders>
            <w:vAlign w:val="center"/>
          </w:tcPr>
          <w:p w:rsidR="000E6B36" w:rsidRDefault="000E6B36" w:rsidP="00941C66">
            <w:pPr>
              <w:spacing w:line="12pt" w:lineRule="auto"/>
              <w:jc w:val="center"/>
              <w:rPr>
                <w:rFonts w:ascii="宋体" w:hAnsi="宋体"/>
                <w:sz w:val="21"/>
              </w:rPr>
            </w:pPr>
            <w:r>
              <w:rPr>
                <w:rFonts w:ascii="宋体" w:hAnsi="宋体" w:hint="eastAsia"/>
                <w:sz w:val="21"/>
              </w:rPr>
              <w:t>视觉</w:t>
            </w:r>
          </w:p>
        </w:tc>
        <w:tc>
          <w:tcPr>
            <w:tcW w:w="69.15pt" w:type="dxa"/>
            <w:tcBorders>
              <w:top w:val="single" w:sz="4" w:space="0" w:color="auto"/>
            </w:tcBorders>
            <w:vAlign w:val="center"/>
          </w:tcPr>
          <w:p w:rsidR="000E6B36" w:rsidRDefault="000E6B36" w:rsidP="00941C66">
            <w:pPr>
              <w:spacing w:line="12pt" w:lineRule="auto"/>
              <w:jc w:val="center"/>
              <w:rPr>
                <w:rFonts w:ascii="宋体" w:hAnsi="宋体"/>
                <w:sz w:val="21"/>
              </w:rPr>
            </w:pPr>
            <w:r w:rsidRPr="003E3895">
              <w:rPr>
                <w:rFonts w:ascii="宋体" w:hAnsi="宋体"/>
                <w:sz w:val="21"/>
              </w:rPr>
              <w:t>37392876</w:t>
            </w:r>
          </w:p>
        </w:tc>
        <w:tc>
          <w:tcPr>
            <w:tcW w:w="69.15pt" w:type="dxa"/>
            <w:tcBorders>
              <w:top w:val="single" w:sz="4" w:space="0" w:color="auto"/>
            </w:tcBorders>
            <w:vAlign w:val="center"/>
          </w:tcPr>
          <w:p w:rsidR="000E6B36" w:rsidRDefault="000E6B36" w:rsidP="00941C66">
            <w:pPr>
              <w:spacing w:line="12pt" w:lineRule="auto"/>
              <w:jc w:val="center"/>
              <w:rPr>
                <w:rFonts w:ascii="宋体" w:hAnsi="宋体"/>
                <w:sz w:val="21"/>
              </w:rPr>
            </w:pPr>
            <w:r w:rsidRPr="003E3895">
              <w:rPr>
                <w:rFonts w:ascii="宋体" w:hAnsi="宋体"/>
                <w:sz w:val="21"/>
              </w:rPr>
              <w:t>0.032438272</w:t>
            </w:r>
          </w:p>
        </w:tc>
      </w:tr>
      <w:tr w:rsidR="000E6B36" w:rsidTr="00764379">
        <w:trPr>
          <w:trHeight w:val="374"/>
          <w:jc w:val="center"/>
        </w:trPr>
        <w:tc>
          <w:tcPr>
            <w:tcW w:w="69.15pt" w:type="dxa"/>
            <w:vMerge/>
            <w:vAlign w:val="center"/>
          </w:tcPr>
          <w:p w:rsidR="000E6B36" w:rsidRDefault="000E6B36" w:rsidP="00941C66">
            <w:pPr>
              <w:spacing w:line="12pt" w:lineRule="auto"/>
              <w:jc w:val="center"/>
              <w:rPr>
                <w:rFonts w:ascii="宋体" w:hAnsi="宋体"/>
                <w:sz w:val="21"/>
              </w:rPr>
            </w:pPr>
          </w:p>
        </w:tc>
        <w:tc>
          <w:tcPr>
            <w:tcW w:w="69.15pt" w:type="dxa"/>
            <w:vAlign w:val="center"/>
          </w:tcPr>
          <w:p w:rsidR="000E6B36" w:rsidRDefault="000E6B36" w:rsidP="00941C66">
            <w:pPr>
              <w:spacing w:line="12pt" w:lineRule="auto"/>
              <w:jc w:val="center"/>
              <w:rPr>
                <w:rFonts w:ascii="宋体" w:hAnsi="宋体"/>
                <w:sz w:val="21"/>
              </w:rPr>
            </w:pPr>
            <w:r>
              <w:rPr>
                <w:rFonts w:ascii="宋体" w:hAnsi="宋体" w:hint="eastAsia"/>
                <w:sz w:val="21"/>
              </w:rPr>
              <w:t>Wi-Fi</w:t>
            </w:r>
          </w:p>
        </w:tc>
        <w:tc>
          <w:tcPr>
            <w:tcW w:w="69.15pt" w:type="dxa"/>
            <w:vAlign w:val="center"/>
          </w:tcPr>
          <w:p w:rsidR="000E6B36" w:rsidRDefault="000E6B36" w:rsidP="00941C66">
            <w:pPr>
              <w:spacing w:line="12pt" w:lineRule="auto"/>
              <w:jc w:val="center"/>
              <w:rPr>
                <w:rFonts w:ascii="宋体" w:hAnsi="宋体"/>
                <w:sz w:val="21"/>
              </w:rPr>
            </w:pPr>
            <w:r>
              <w:rPr>
                <w:rFonts w:ascii="宋体" w:hAnsi="宋体"/>
                <w:sz w:val="21"/>
              </w:rPr>
              <w:t>73660</w:t>
            </w:r>
          </w:p>
        </w:tc>
        <w:tc>
          <w:tcPr>
            <w:tcW w:w="69.15pt" w:type="dxa"/>
            <w:vAlign w:val="center"/>
          </w:tcPr>
          <w:p w:rsidR="000E6B36" w:rsidRDefault="000E6B36" w:rsidP="00941C66">
            <w:pPr>
              <w:spacing w:line="12pt" w:lineRule="auto"/>
              <w:jc w:val="center"/>
              <w:rPr>
                <w:rFonts w:ascii="宋体" w:hAnsi="宋体"/>
                <w:sz w:val="21"/>
              </w:rPr>
            </w:pPr>
            <w:r w:rsidRPr="003E3895">
              <w:rPr>
                <w:rFonts w:ascii="宋体" w:hAnsi="宋体"/>
                <w:sz w:val="21"/>
              </w:rPr>
              <w:t>0.004306224</w:t>
            </w:r>
          </w:p>
        </w:tc>
      </w:tr>
      <w:tr w:rsidR="000E6B36" w:rsidTr="00764379">
        <w:trPr>
          <w:trHeight w:val="374"/>
          <w:jc w:val="center"/>
        </w:trPr>
        <w:tc>
          <w:tcPr>
            <w:tcW w:w="69.15pt" w:type="dxa"/>
            <w:vMerge/>
            <w:tcBorders>
              <w:bottom w:val="nil"/>
            </w:tcBorders>
            <w:vAlign w:val="center"/>
          </w:tcPr>
          <w:p w:rsidR="000E6B36" w:rsidRDefault="000E6B36" w:rsidP="00941C66">
            <w:pPr>
              <w:spacing w:line="12pt" w:lineRule="auto"/>
              <w:jc w:val="center"/>
              <w:rPr>
                <w:rFonts w:ascii="宋体" w:hAnsi="宋体"/>
                <w:sz w:val="21"/>
              </w:rPr>
            </w:pPr>
          </w:p>
        </w:tc>
        <w:tc>
          <w:tcPr>
            <w:tcW w:w="69.15pt" w:type="dxa"/>
            <w:tcBorders>
              <w:bottom w:val="nil"/>
            </w:tcBorders>
            <w:vAlign w:val="center"/>
          </w:tcPr>
          <w:p w:rsidR="000E6B36" w:rsidRDefault="000E6B36" w:rsidP="00941C66">
            <w:pPr>
              <w:spacing w:line="12pt" w:lineRule="auto"/>
              <w:jc w:val="center"/>
              <w:rPr>
                <w:rFonts w:ascii="宋体" w:hAnsi="宋体"/>
                <w:sz w:val="21"/>
              </w:rPr>
            </w:pPr>
            <w:r>
              <w:rPr>
                <w:rFonts w:ascii="宋体" w:hAnsi="宋体" w:hint="eastAsia"/>
                <w:sz w:val="21"/>
              </w:rPr>
              <w:t>多模态</w:t>
            </w:r>
          </w:p>
        </w:tc>
        <w:tc>
          <w:tcPr>
            <w:tcW w:w="69.15pt" w:type="dxa"/>
            <w:tcBorders>
              <w:bottom w:val="nil"/>
            </w:tcBorders>
            <w:vAlign w:val="center"/>
          </w:tcPr>
          <w:p w:rsidR="000E6B36" w:rsidRDefault="000E6B36" w:rsidP="00941C66">
            <w:pPr>
              <w:spacing w:line="12pt" w:lineRule="auto"/>
              <w:jc w:val="center"/>
              <w:rPr>
                <w:rFonts w:ascii="宋体" w:hAnsi="宋体"/>
                <w:sz w:val="21"/>
              </w:rPr>
            </w:pPr>
            <w:r w:rsidRPr="000E6B36">
              <w:rPr>
                <w:rFonts w:ascii="宋体" w:hAnsi="宋体"/>
                <w:sz w:val="21"/>
              </w:rPr>
              <w:t>37466524</w:t>
            </w:r>
          </w:p>
        </w:tc>
        <w:tc>
          <w:tcPr>
            <w:tcW w:w="69.15pt" w:type="dxa"/>
            <w:tcBorders>
              <w:bottom w:val="nil"/>
            </w:tcBorders>
            <w:vAlign w:val="center"/>
          </w:tcPr>
          <w:p w:rsidR="000E6B36" w:rsidRDefault="000E6B36" w:rsidP="00941C66">
            <w:pPr>
              <w:spacing w:line="12pt" w:lineRule="auto"/>
              <w:jc w:val="center"/>
              <w:rPr>
                <w:rFonts w:ascii="宋体" w:hAnsi="宋体"/>
                <w:sz w:val="21"/>
              </w:rPr>
            </w:pPr>
            <w:r w:rsidRPr="000E6B36">
              <w:rPr>
                <w:rFonts w:ascii="宋体" w:hAnsi="宋体"/>
                <w:sz w:val="21"/>
              </w:rPr>
              <w:t>0.76392424</w:t>
            </w:r>
          </w:p>
        </w:tc>
      </w:tr>
      <w:tr w:rsidR="00764379" w:rsidTr="00764379">
        <w:trPr>
          <w:trHeight w:val="374"/>
          <w:jc w:val="center"/>
        </w:trPr>
        <w:tc>
          <w:tcPr>
            <w:tcW w:w="69.15pt" w:type="dxa"/>
            <w:vMerge w:val="restart"/>
            <w:tcBorders>
              <w:top w:val="single" w:sz="4" w:space="0" w:color="auto"/>
            </w:tcBorders>
            <w:vAlign w:val="center"/>
          </w:tcPr>
          <w:p w:rsidR="00764379" w:rsidRDefault="00764379" w:rsidP="00764379">
            <w:pPr>
              <w:spacing w:line="12pt" w:lineRule="auto"/>
              <w:jc w:val="center"/>
              <w:rPr>
                <w:rFonts w:ascii="宋体" w:hAnsi="宋体"/>
                <w:sz w:val="21"/>
              </w:rPr>
            </w:pPr>
            <w:proofErr w:type="spellStart"/>
            <w:r>
              <w:rPr>
                <w:rFonts w:ascii="宋体" w:hAnsi="宋体" w:hint="eastAsia"/>
                <w:sz w:val="21"/>
              </w:rPr>
              <w:t>ViFi</w:t>
            </w:r>
            <w:proofErr w:type="spellEnd"/>
          </w:p>
        </w:tc>
        <w:tc>
          <w:tcPr>
            <w:tcW w:w="69.15pt" w:type="dxa"/>
            <w:tcBorders>
              <w:top w:val="single" w:sz="4" w:space="0" w:color="auto"/>
            </w:tcBorders>
            <w:vAlign w:val="center"/>
          </w:tcPr>
          <w:p w:rsidR="00764379" w:rsidRDefault="00764379" w:rsidP="00764379">
            <w:pPr>
              <w:spacing w:line="12pt" w:lineRule="auto"/>
              <w:jc w:val="center"/>
              <w:rPr>
                <w:rFonts w:ascii="宋体" w:hAnsi="宋体"/>
                <w:sz w:val="21"/>
              </w:rPr>
            </w:pPr>
            <w:r>
              <w:rPr>
                <w:rFonts w:ascii="宋体" w:hAnsi="宋体" w:hint="eastAsia"/>
                <w:sz w:val="21"/>
              </w:rPr>
              <w:t>视觉</w:t>
            </w:r>
          </w:p>
        </w:tc>
        <w:tc>
          <w:tcPr>
            <w:tcW w:w="69.15pt" w:type="dxa"/>
            <w:tcBorders>
              <w:top w:val="single" w:sz="4" w:space="0" w:color="auto"/>
            </w:tcBorders>
            <w:vAlign w:val="center"/>
          </w:tcPr>
          <w:p w:rsidR="00764379" w:rsidRDefault="00764379" w:rsidP="00764379">
            <w:pPr>
              <w:spacing w:line="12pt" w:lineRule="auto"/>
              <w:jc w:val="center"/>
              <w:rPr>
                <w:rFonts w:ascii="宋体" w:hAnsi="宋体"/>
                <w:sz w:val="21"/>
              </w:rPr>
            </w:pPr>
            <w:r w:rsidRPr="003E3895">
              <w:rPr>
                <w:rFonts w:ascii="宋体" w:hAnsi="宋体"/>
                <w:sz w:val="21"/>
              </w:rPr>
              <w:t>37392876</w:t>
            </w:r>
          </w:p>
        </w:tc>
        <w:tc>
          <w:tcPr>
            <w:tcW w:w="69.15pt" w:type="dxa"/>
            <w:tcBorders>
              <w:top w:val="single" w:sz="4" w:space="0" w:color="auto"/>
            </w:tcBorders>
            <w:vAlign w:val="center"/>
          </w:tcPr>
          <w:p w:rsidR="00764379" w:rsidRDefault="00764379" w:rsidP="00764379">
            <w:pPr>
              <w:spacing w:line="12pt" w:lineRule="auto"/>
              <w:jc w:val="center"/>
              <w:rPr>
                <w:rFonts w:ascii="宋体" w:hAnsi="宋体"/>
                <w:sz w:val="21"/>
              </w:rPr>
            </w:pPr>
            <w:r w:rsidRPr="003E3895">
              <w:rPr>
                <w:rFonts w:ascii="宋体" w:hAnsi="宋体"/>
                <w:sz w:val="21"/>
              </w:rPr>
              <w:t>0.032438272</w:t>
            </w:r>
          </w:p>
        </w:tc>
      </w:tr>
      <w:tr w:rsidR="00764379" w:rsidTr="00764379">
        <w:trPr>
          <w:trHeight w:val="374"/>
          <w:jc w:val="center"/>
        </w:trPr>
        <w:tc>
          <w:tcPr>
            <w:tcW w:w="69.15pt" w:type="dxa"/>
            <w:vMerge/>
            <w:vAlign w:val="center"/>
          </w:tcPr>
          <w:p w:rsidR="00764379" w:rsidRDefault="00764379" w:rsidP="00764379">
            <w:pPr>
              <w:spacing w:line="12pt" w:lineRule="auto"/>
              <w:jc w:val="center"/>
              <w:rPr>
                <w:rFonts w:ascii="宋体" w:hAnsi="宋体"/>
                <w:sz w:val="21"/>
              </w:rPr>
            </w:pPr>
          </w:p>
        </w:tc>
        <w:tc>
          <w:tcPr>
            <w:tcW w:w="69.15pt" w:type="dxa"/>
            <w:vAlign w:val="center"/>
          </w:tcPr>
          <w:p w:rsidR="00764379" w:rsidRDefault="00764379" w:rsidP="00764379">
            <w:pPr>
              <w:spacing w:line="12pt" w:lineRule="auto"/>
              <w:jc w:val="center"/>
              <w:rPr>
                <w:rFonts w:ascii="宋体" w:hAnsi="宋体"/>
                <w:sz w:val="21"/>
              </w:rPr>
            </w:pPr>
            <w:r>
              <w:rPr>
                <w:rFonts w:ascii="宋体" w:hAnsi="宋体" w:hint="eastAsia"/>
                <w:sz w:val="21"/>
              </w:rPr>
              <w:t>Wi-Fi</w:t>
            </w:r>
          </w:p>
        </w:tc>
        <w:tc>
          <w:tcPr>
            <w:tcW w:w="69.15pt" w:type="dxa"/>
            <w:vAlign w:val="center"/>
          </w:tcPr>
          <w:p w:rsidR="00764379" w:rsidRDefault="00A330E6" w:rsidP="00764379">
            <w:pPr>
              <w:spacing w:line="12pt" w:lineRule="auto"/>
              <w:jc w:val="center"/>
              <w:rPr>
                <w:rFonts w:ascii="宋体" w:hAnsi="宋体"/>
                <w:sz w:val="21"/>
              </w:rPr>
            </w:pPr>
            <w:r>
              <w:rPr>
                <w:rFonts w:ascii="宋体" w:hAnsi="宋体"/>
                <w:sz w:val="21"/>
              </w:rPr>
              <w:t>456810</w:t>
            </w:r>
          </w:p>
        </w:tc>
        <w:tc>
          <w:tcPr>
            <w:tcW w:w="69.15pt" w:type="dxa"/>
            <w:vAlign w:val="center"/>
          </w:tcPr>
          <w:p w:rsidR="00764379" w:rsidRDefault="00A330E6" w:rsidP="00764379">
            <w:pPr>
              <w:spacing w:line="12pt" w:lineRule="auto"/>
              <w:jc w:val="center"/>
              <w:rPr>
                <w:rFonts w:ascii="宋体" w:hAnsi="宋体"/>
                <w:sz w:val="21"/>
              </w:rPr>
            </w:pPr>
            <w:r w:rsidRPr="00A330E6">
              <w:rPr>
                <w:rFonts w:ascii="宋体" w:hAnsi="宋体"/>
                <w:sz w:val="21"/>
              </w:rPr>
              <w:t>0.731486224</w:t>
            </w:r>
          </w:p>
        </w:tc>
      </w:tr>
      <w:tr w:rsidR="00764379" w:rsidTr="00764379">
        <w:trPr>
          <w:trHeight w:val="374"/>
          <w:jc w:val="center"/>
        </w:trPr>
        <w:tc>
          <w:tcPr>
            <w:tcW w:w="69.15pt" w:type="dxa"/>
            <w:vMerge/>
            <w:vAlign w:val="center"/>
          </w:tcPr>
          <w:p w:rsidR="00764379" w:rsidRDefault="00764379" w:rsidP="00764379">
            <w:pPr>
              <w:spacing w:line="12pt" w:lineRule="auto"/>
              <w:jc w:val="center"/>
              <w:rPr>
                <w:rFonts w:ascii="宋体" w:hAnsi="宋体"/>
                <w:sz w:val="21"/>
              </w:rPr>
            </w:pPr>
          </w:p>
        </w:tc>
        <w:tc>
          <w:tcPr>
            <w:tcW w:w="69.15pt" w:type="dxa"/>
            <w:vAlign w:val="center"/>
          </w:tcPr>
          <w:p w:rsidR="00764379" w:rsidRDefault="00764379" w:rsidP="00764379">
            <w:pPr>
              <w:spacing w:line="12pt" w:lineRule="auto"/>
              <w:jc w:val="center"/>
              <w:rPr>
                <w:rFonts w:ascii="宋体" w:hAnsi="宋体"/>
                <w:sz w:val="21"/>
              </w:rPr>
            </w:pPr>
            <w:r>
              <w:rPr>
                <w:rFonts w:ascii="宋体" w:hAnsi="宋体" w:hint="eastAsia"/>
                <w:sz w:val="21"/>
              </w:rPr>
              <w:t>多模态</w:t>
            </w:r>
          </w:p>
        </w:tc>
        <w:tc>
          <w:tcPr>
            <w:tcW w:w="69.15pt" w:type="dxa"/>
            <w:vAlign w:val="center"/>
          </w:tcPr>
          <w:p w:rsidR="00764379" w:rsidRDefault="00764379" w:rsidP="00764379">
            <w:pPr>
              <w:spacing w:line="12pt" w:lineRule="auto"/>
              <w:jc w:val="center"/>
              <w:rPr>
                <w:rFonts w:ascii="宋体" w:hAnsi="宋体"/>
                <w:sz w:val="21"/>
              </w:rPr>
            </w:pPr>
            <w:r w:rsidRPr="000E6B36">
              <w:rPr>
                <w:rFonts w:ascii="宋体" w:hAnsi="宋体"/>
                <w:sz w:val="21"/>
              </w:rPr>
              <w:t>37</w:t>
            </w:r>
            <w:r w:rsidR="00A330E6" w:rsidRPr="00A330E6">
              <w:rPr>
                <w:rFonts w:ascii="宋体" w:hAnsi="宋体"/>
                <w:sz w:val="21"/>
              </w:rPr>
              <w:t>849418</w:t>
            </w:r>
          </w:p>
        </w:tc>
        <w:tc>
          <w:tcPr>
            <w:tcW w:w="69.15pt" w:type="dxa"/>
            <w:vAlign w:val="center"/>
          </w:tcPr>
          <w:p w:rsidR="00764379" w:rsidRDefault="00764379" w:rsidP="00764379">
            <w:pPr>
              <w:spacing w:line="12pt" w:lineRule="auto"/>
              <w:jc w:val="center"/>
              <w:rPr>
                <w:rFonts w:ascii="宋体" w:hAnsi="宋体"/>
                <w:sz w:val="21"/>
              </w:rPr>
            </w:pPr>
            <w:r w:rsidRPr="000E6B36">
              <w:rPr>
                <w:rFonts w:ascii="宋体" w:hAnsi="宋体"/>
                <w:sz w:val="21"/>
              </w:rPr>
              <w:t>0.76392424</w:t>
            </w:r>
          </w:p>
        </w:tc>
      </w:tr>
    </w:tbl>
    <w:p w:rsidR="003E3895" w:rsidRDefault="003E3895" w:rsidP="003E3895"/>
    <w:p w:rsidR="00764379" w:rsidRDefault="00764379" w:rsidP="00764379">
      <w:pPr>
        <w:ind w:firstLineChars="200" w:firstLine="24pt"/>
      </w:pPr>
      <w:r w:rsidRPr="005D203D">
        <w:rPr>
          <w:rFonts w:hint="eastAsia"/>
        </w:rPr>
        <w:t>从表</w:t>
      </w:r>
      <w:r>
        <w:t>5.2</w:t>
      </w:r>
      <w:r w:rsidRPr="005D203D">
        <w:rPr>
          <w:rFonts w:hint="eastAsia"/>
        </w:rPr>
        <w:t>中可以看到，原模型</w:t>
      </w:r>
      <w:r w:rsidRPr="005D203D">
        <w:rPr>
          <w:rFonts w:hint="eastAsia"/>
        </w:rPr>
        <w:t>CRNN</w:t>
      </w:r>
      <w:r w:rsidRPr="005D203D">
        <w:rPr>
          <w:rFonts w:hint="eastAsia"/>
        </w:rPr>
        <w:t>的视觉部分模型的参数量是</w:t>
      </w:r>
      <w:r w:rsidRPr="005D203D">
        <w:rPr>
          <w:rFonts w:hint="eastAsia"/>
        </w:rPr>
        <w:t>Wi-Fi</w:t>
      </w:r>
      <w:r w:rsidRPr="005D203D">
        <w:rPr>
          <w:rFonts w:hint="eastAsia"/>
        </w:rPr>
        <w:t>部分的约</w:t>
      </w:r>
      <w:r w:rsidRPr="005D203D">
        <w:rPr>
          <w:rFonts w:hint="eastAsia"/>
        </w:rPr>
        <w:t>500</w:t>
      </w:r>
      <w:r w:rsidRPr="005D203D">
        <w:rPr>
          <w:rFonts w:hint="eastAsia"/>
        </w:rPr>
        <w:t>倍，相应的复杂程度（由</w:t>
      </w:r>
      <w:proofErr w:type="spellStart"/>
      <w:r w:rsidRPr="005D203D">
        <w:rPr>
          <w:rFonts w:hint="eastAsia"/>
        </w:rPr>
        <w:t>GFlops</w:t>
      </w:r>
      <w:proofErr w:type="spellEnd"/>
      <w:r w:rsidRPr="005D203D">
        <w:rPr>
          <w:rFonts w:hint="eastAsia"/>
        </w:rPr>
        <w:t>反映）也达到约</w:t>
      </w:r>
      <w:r w:rsidRPr="005D203D">
        <w:rPr>
          <w:rFonts w:hint="eastAsia"/>
        </w:rPr>
        <w:t>7.5</w:t>
      </w:r>
      <w:r w:rsidRPr="005D203D">
        <w:rPr>
          <w:rFonts w:hint="eastAsia"/>
        </w:rPr>
        <w:t>倍，最终完整的多模态模型参数量超过</w:t>
      </w:r>
      <w:r w:rsidRPr="005D203D">
        <w:rPr>
          <w:rFonts w:hint="eastAsia"/>
        </w:rPr>
        <w:t>3746</w:t>
      </w:r>
      <w:r w:rsidRPr="005D203D">
        <w:rPr>
          <w:rFonts w:hint="eastAsia"/>
        </w:rPr>
        <w:t>万，而其</w:t>
      </w:r>
      <w:proofErr w:type="spellStart"/>
      <w:r w:rsidRPr="005D203D">
        <w:rPr>
          <w:rFonts w:hint="eastAsia"/>
        </w:rPr>
        <w:t>GFlops</w:t>
      </w:r>
      <w:proofErr w:type="spellEnd"/>
      <w:r w:rsidRPr="005D203D">
        <w:rPr>
          <w:rFonts w:hint="eastAsia"/>
        </w:rPr>
        <w:t>约为</w:t>
      </w:r>
      <w:r w:rsidRPr="005D203D">
        <w:rPr>
          <w:rFonts w:hint="eastAsia"/>
        </w:rPr>
        <w:t>0.76</w:t>
      </w:r>
      <w:r w:rsidRPr="005D203D">
        <w:rPr>
          <w:rFonts w:hint="eastAsia"/>
        </w:rPr>
        <w:t>。在将</w:t>
      </w:r>
      <w:r w:rsidRPr="005D203D">
        <w:rPr>
          <w:rFonts w:hint="eastAsia"/>
        </w:rPr>
        <w:t>Wi-Fi</w:t>
      </w:r>
      <w:r w:rsidRPr="005D203D">
        <w:rPr>
          <w:rFonts w:hint="eastAsia"/>
        </w:rPr>
        <w:t>模型替换为时空域卷积网络的</w:t>
      </w:r>
      <w:proofErr w:type="spellStart"/>
      <w:r w:rsidRPr="005D203D">
        <w:rPr>
          <w:rFonts w:hint="eastAsia"/>
        </w:rPr>
        <w:t>ViFi</w:t>
      </w:r>
      <w:proofErr w:type="spellEnd"/>
      <w:r w:rsidRPr="005D203D">
        <w:rPr>
          <w:rFonts w:hint="eastAsia"/>
        </w:rPr>
        <w:t>模型中，单</w:t>
      </w:r>
      <w:r w:rsidRPr="005D203D">
        <w:rPr>
          <w:rFonts w:hint="eastAsia"/>
        </w:rPr>
        <w:t>Wi-Fi</w:t>
      </w:r>
      <w:r w:rsidRPr="005D203D">
        <w:rPr>
          <w:rFonts w:hint="eastAsia"/>
        </w:rPr>
        <w:t>部分模型参数量提高到原模型的</w:t>
      </w:r>
      <w:r w:rsidRPr="005D203D">
        <w:rPr>
          <w:rFonts w:hint="eastAsia"/>
        </w:rPr>
        <w:t>6</w:t>
      </w:r>
      <w:r w:rsidRPr="005D203D">
        <w:rPr>
          <w:rFonts w:hint="eastAsia"/>
        </w:rPr>
        <w:t>倍，多模态模型也要比</w:t>
      </w:r>
      <w:r w:rsidRPr="005D203D">
        <w:rPr>
          <w:rFonts w:hint="eastAsia"/>
        </w:rPr>
        <w:t>CRNN</w:t>
      </w:r>
      <w:r w:rsidRPr="005D203D">
        <w:rPr>
          <w:rFonts w:hint="eastAsia"/>
        </w:rPr>
        <w:lastRenderedPageBreak/>
        <w:t>参数量多</w:t>
      </w:r>
      <w:r w:rsidRPr="005D203D">
        <w:rPr>
          <w:rFonts w:hint="eastAsia"/>
        </w:rPr>
        <w:t>38</w:t>
      </w:r>
      <w:r w:rsidRPr="005D203D">
        <w:rPr>
          <w:rFonts w:hint="eastAsia"/>
        </w:rPr>
        <w:t>万，但是由于添加的均为较小的用于在时间和空间上分别提取特征的卷积核，并行的通过扩张卷积计算，在参数量可控的变化下扩张</w:t>
      </w:r>
      <w:r w:rsidRPr="005D203D">
        <w:rPr>
          <w:rFonts w:hint="eastAsia"/>
        </w:rPr>
        <w:t>Wi-Fi</w:t>
      </w:r>
      <w:r w:rsidRPr="005D203D">
        <w:rPr>
          <w:rFonts w:hint="eastAsia"/>
        </w:rPr>
        <w:t>模型的感受野，并融合多维</w:t>
      </w:r>
      <w:proofErr w:type="gramStart"/>
      <w:r w:rsidRPr="005D203D">
        <w:rPr>
          <w:rFonts w:hint="eastAsia"/>
        </w:rPr>
        <w:t>度特征</w:t>
      </w:r>
      <w:proofErr w:type="gramEnd"/>
      <w:r w:rsidRPr="005D203D">
        <w:rPr>
          <w:rFonts w:hint="eastAsia"/>
        </w:rPr>
        <w:t>的结果综合学习，使得</w:t>
      </w:r>
      <w:proofErr w:type="spellStart"/>
      <w:r w:rsidRPr="005D203D">
        <w:rPr>
          <w:rFonts w:hint="eastAsia"/>
        </w:rPr>
        <w:t>ViFi</w:t>
      </w:r>
      <w:proofErr w:type="spellEnd"/>
      <w:r w:rsidRPr="005D203D">
        <w:rPr>
          <w:rFonts w:hint="eastAsia"/>
        </w:rPr>
        <w:t>（直接相联融合模态）在</w:t>
      </w:r>
      <w:proofErr w:type="spellStart"/>
      <w:r w:rsidRPr="005D203D">
        <w:rPr>
          <w:rFonts w:hint="eastAsia"/>
        </w:rPr>
        <w:t>GFlops</w:t>
      </w:r>
      <w:proofErr w:type="spellEnd"/>
      <w:r w:rsidRPr="005D203D">
        <w:rPr>
          <w:rFonts w:hint="eastAsia"/>
        </w:rPr>
        <w:t>也即模型计算复杂度上与原模型持平，达到了惊人的效果。</w:t>
      </w:r>
    </w:p>
    <w:p w:rsidR="008F6E99" w:rsidRPr="00764379" w:rsidRDefault="00336D06">
      <w:pPr>
        <w:ind w:firstLineChars="200" w:firstLine="24pt"/>
      </w:pPr>
      <w:r w:rsidRPr="00336D06">
        <w:rPr>
          <w:rFonts w:hint="eastAsia"/>
        </w:rPr>
        <w:t>除了模型的参数量和</w:t>
      </w:r>
      <w:proofErr w:type="spellStart"/>
      <w:r w:rsidRPr="00336D06">
        <w:rPr>
          <w:rFonts w:hint="eastAsia"/>
        </w:rPr>
        <w:t>GFlops</w:t>
      </w:r>
      <w:proofErr w:type="spellEnd"/>
      <w:r w:rsidRPr="00336D06">
        <w:rPr>
          <w:rFonts w:hint="eastAsia"/>
        </w:rPr>
        <w:t>之外，时间也是衡量模型计算复杂度的一个重要性能指标。在深度学习的相关任务中，模型的计算复杂度直接影响了模型训练和预测得出结果的时间开销。对于大规模的数据集或需要满足实时性能的应用，计算复杂度就成为了一个至关重要的考虑因素。为了评估模型的计算复杂度，本文考虑了模型在训练迭代过程中和结果预测过程中所需要消耗的时间。训练时间是指完成一次训练迭代所需要的时间，而推理时间是指对一个输入样本进行预测得出结果所需要的时间。这些时间开销可以由模型的计算复杂度决定，因为更复杂的模型通常需要更多更复杂的计算操作，例如浮点计算，这必然将导致需要更长的计算时间。对于计算资源受限的情况，如嵌入式设备或移动设备，时间成为了一个重要的约束条件。在这种情况下，就需要选择计算复杂度较低的模型，以保证模型能够在有限的时间内完成训练和推理任务。一些模型压缩和加速技术，如剪枝、量化和模型优化算法，可以帮助降低模型的计算复杂度，从而提高计算效率。总之，时间作为衡量模型计算复杂度的直接指标之一，对于选择合适的模型、优化计算性能以及满足特定应用需求都具有重要意义。综合考虑参数量、架构和时间等因素，可以更好地评估和比较不同模型的计算复杂度，并选择最适合特定应用场景的模型。</w:t>
      </w:r>
    </w:p>
    <w:p w:rsidR="008F2F85" w:rsidRDefault="008F2F85" w:rsidP="008F2F85">
      <w:pPr>
        <w:pStyle w:val="10"/>
        <w:ind w:firstLineChars="0" w:firstLine="0pt"/>
        <w:rPr>
          <w:lang w:eastAsia="zh-CN"/>
        </w:rPr>
      </w:pPr>
    </w:p>
    <w:p w:rsidR="008F2F85" w:rsidRDefault="008F2F85" w:rsidP="008F2F85">
      <w:pPr>
        <w:pStyle w:val="aa"/>
        <w:ind w:firstLineChars="0" w:firstLine="0pt"/>
        <w:rPr>
          <w:lang w:eastAsia="zh-CN"/>
        </w:rPr>
      </w:pPr>
      <w:r>
        <w:rPr>
          <w:rFonts w:hint="eastAsia"/>
          <w:lang w:eastAsia="zh-CN"/>
        </w:rPr>
        <w:t>表</w:t>
      </w:r>
      <w:r>
        <w:rPr>
          <w:lang w:eastAsia="zh-CN"/>
        </w:rPr>
        <w:t>5.</w:t>
      </w:r>
      <w:r w:rsidR="002663A7">
        <w:rPr>
          <w:lang w:eastAsia="zh-CN"/>
        </w:rPr>
        <w:t>3</w:t>
      </w:r>
      <w:r>
        <w:rPr>
          <w:rFonts w:hint="eastAsia"/>
          <w:lang w:eastAsia="zh-CN"/>
        </w:rPr>
        <w:t xml:space="preserve">  模型的参数量和复杂度对比</w:t>
      </w:r>
    </w:p>
    <w:tbl>
      <w:tblPr>
        <w:tblW w:w="375.65pt" w:type="dxa"/>
        <w:jc w:val="center"/>
        <w:tblBorders>
          <w:top w:val="single" w:sz="4" w:space="0" w:color="auto"/>
          <w:bottom w:val="single" w:sz="4" w:space="0" w:color="auto"/>
        </w:tblBorders>
        <w:tblLayout w:type="fixed"/>
        <w:tblLook w:firstRow="0" w:lastRow="0" w:firstColumn="0" w:lastColumn="0" w:noHBand="0" w:noVBand="0"/>
      </w:tblPr>
      <w:tblGrid>
        <w:gridCol w:w="709"/>
        <w:gridCol w:w="1276"/>
        <w:gridCol w:w="1843"/>
        <w:gridCol w:w="1984"/>
        <w:gridCol w:w="1701"/>
      </w:tblGrid>
      <w:tr w:rsidR="00187AB4" w:rsidRPr="0069375A" w:rsidTr="00F22B78">
        <w:trPr>
          <w:trHeight w:val="374"/>
          <w:jc w:val="center"/>
        </w:trPr>
        <w:tc>
          <w:tcPr>
            <w:tcW w:w="35.45pt" w:type="dxa"/>
            <w:vMerge w:val="restart"/>
            <w:tcBorders>
              <w:top w:val="single" w:sz="4" w:space="0" w:color="auto"/>
              <w:end w:val="nil"/>
            </w:tcBorders>
            <w:vAlign w:val="center"/>
          </w:tcPr>
          <w:p w:rsidR="00187AB4" w:rsidRPr="00187AB4" w:rsidRDefault="00187AB4" w:rsidP="0069375A">
            <w:pPr>
              <w:spacing w:line="12pt" w:lineRule="auto"/>
              <w:jc w:val="center"/>
              <w:rPr>
                <w:rFonts w:ascii="宋体" w:hAnsi="宋体"/>
                <w:sz w:val="21"/>
              </w:rPr>
            </w:pPr>
            <w:r>
              <w:rPr>
                <w:rFonts w:ascii="宋体" w:hAnsi="宋体" w:hint="eastAsia"/>
                <w:sz w:val="21"/>
              </w:rPr>
              <w:t>模型</w:t>
            </w:r>
          </w:p>
        </w:tc>
        <w:tc>
          <w:tcPr>
            <w:tcW w:w="63.80pt" w:type="dxa"/>
            <w:vMerge w:val="restart"/>
            <w:tcBorders>
              <w:top w:val="single" w:sz="4" w:space="0" w:color="auto"/>
              <w:start w:val="nil"/>
              <w:end w:val="nil"/>
            </w:tcBorders>
            <w:vAlign w:val="center"/>
          </w:tcPr>
          <w:p w:rsidR="00187AB4" w:rsidRPr="00187AB4" w:rsidRDefault="00187AB4" w:rsidP="0069375A">
            <w:pPr>
              <w:spacing w:line="12pt" w:lineRule="auto"/>
              <w:jc w:val="center"/>
              <w:rPr>
                <w:rFonts w:ascii="宋体" w:hAnsi="宋体"/>
                <w:sz w:val="21"/>
              </w:rPr>
            </w:pPr>
            <w:r>
              <w:rPr>
                <w:rFonts w:ascii="宋体" w:hAnsi="宋体" w:hint="eastAsia"/>
                <w:sz w:val="21"/>
              </w:rPr>
              <w:t>模态</w:t>
            </w:r>
          </w:p>
        </w:tc>
        <w:tc>
          <w:tcPr>
            <w:tcW w:w="276.40pt" w:type="dxa"/>
            <w:gridSpan w:val="3"/>
            <w:tcBorders>
              <w:top w:val="single" w:sz="4" w:space="0" w:color="auto"/>
              <w:start w:val="nil"/>
              <w:bottom w:val="single" w:sz="4" w:space="0" w:color="auto"/>
              <w:end w:val="nil"/>
            </w:tcBorders>
            <w:vAlign w:val="center"/>
          </w:tcPr>
          <w:p w:rsidR="00187AB4" w:rsidRDefault="00187AB4" w:rsidP="0069375A">
            <w:pPr>
              <w:spacing w:line="12pt" w:lineRule="auto"/>
              <w:jc w:val="center"/>
              <w:rPr>
                <w:rFonts w:ascii="宋体" w:hAnsi="宋体"/>
                <w:sz w:val="21"/>
              </w:rPr>
            </w:pPr>
            <w:r>
              <w:rPr>
                <w:rFonts w:ascii="宋体" w:hAnsi="宋体" w:hint="eastAsia"/>
                <w:sz w:val="21"/>
              </w:rPr>
              <w:t>任务</w:t>
            </w:r>
          </w:p>
        </w:tc>
      </w:tr>
      <w:tr w:rsidR="00187AB4" w:rsidRPr="0069375A" w:rsidTr="00F22B78">
        <w:trPr>
          <w:trHeight w:val="374"/>
          <w:jc w:val="center"/>
        </w:trPr>
        <w:tc>
          <w:tcPr>
            <w:tcW w:w="35.45pt" w:type="dxa"/>
            <w:vMerge/>
            <w:tcBorders>
              <w:bottom w:val="single" w:sz="4" w:space="0" w:color="auto"/>
              <w:end w:val="nil"/>
            </w:tcBorders>
            <w:vAlign w:val="center"/>
          </w:tcPr>
          <w:p w:rsidR="00187AB4" w:rsidRDefault="00187AB4" w:rsidP="0069375A">
            <w:pPr>
              <w:spacing w:line="12pt" w:lineRule="auto"/>
              <w:jc w:val="center"/>
              <w:rPr>
                <w:rFonts w:ascii="宋体" w:hAnsi="宋体"/>
                <w:sz w:val="21"/>
              </w:rPr>
            </w:pPr>
          </w:p>
        </w:tc>
        <w:tc>
          <w:tcPr>
            <w:tcW w:w="63.80pt" w:type="dxa"/>
            <w:vMerge/>
            <w:tcBorders>
              <w:start w:val="nil"/>
              <w:bottom w:val="single" w:sz="4" w:space="0" w:color="auto"/>
              <w:end w:val="nil"/>
            </w:tcBorders>
            <w:vAlign w:val="center"/>
          </w:tcPr>
          <w:p w:rsidR="00187AB4" w:rsidRDefault="00187AB4" w:rsidP="0069375A">
            <w:pPr>
              <w:spacing w:line="12pt" w:lineRule="auto"/>
              <w:jc w:val="center"/>
              <w:rPr>
                <w:rFonts w:ascii="宋体" w:hAnsi="宋体"/>
                <w:sz w:val="21"/>
              </w:rPr>
            </w:pPr>
          </w:p>
        </w:tc>
        <w:tc>
          <w:tcPr>
            <w:tcW w:w="92.15pt" w:type="dxa"/>
            <w:tcBorders>
              <w:top w:val="single" w:sz="4" w:space="0" w:color="auto"/>
              <w:start w:val="nil"/>
              <w:bottom w:val="single" w:sz="4" w:space="0" w:color="auto"/>
              <w:end w:val="nil"/>
            </w:tcBorders>
            <w:vAlign w:val="center"/>
          </w:tcPr>
          <w:p w:rsidR="00187AB4" w:rsidRDefault="00187AB4" w:rsidP="0069375A">
            <w:pPr>
              <w:spacing w:line="12pt" w:lineRule="auto"/>
              <w:jc w:val="center"/>
              <w:rPr>
                <w:rFonts w:ascii="宋体" w:hAnsi="宋体"/>
                <w:sz w:val="21"/>
              </w:rPr>
            </w:pPr>
            <w:r>
              <w:rPr>
                <w:rFonts w:ascii="宋体" w:hAnsi="宋体" w:hint="eastAsia"/>
                <w:sz w:val="21"/>
              </w:rPr>
              <w:t>epoch平均时长</w:t>
            </w:r>
          </w:p>
        </w:tc>
        <w:tc>
          <w:tcPr>
            <w:tcW w:w="99.20pt" w:type="dxa"/>
            <w:tcBorders>
              <w:top w:val="single" w:sz="4" w:space="0" w:color="auto"/>
              <w:start w:val="nil"/>
              <w:bottom w:val="single" w:sz="4" w:space="0" w:color="auto"/>
              <w:end w:val="nil"/>
            </w:tcBorders>
            <w:vAlign w:val="center"/>
          </w:tcPr>
          <w:p w:rsidR="00187AB4" w:rsidRDefault="00187AB4" w:rsidP="0069375A">
            <w:pPr>
              <w:spacing w:line="12pt" w:lineRule="auto"/>
              <w:jc w:val="center"/>
              <w:rPr>
                <w:rFonts w:ascii="宋体" w:hAnsi="宋体"/>
                <w:sz w:val="21"/>
              </w:rPr>
            </w:pPr>
            <w:r>
              <w:rPr>
                <w:rFonts w:ascii="宋体" w:hAnsi="宋体" w:hint="eastAsia"/>
                <w:sz w:val="21"/>
              </w:rPr>
              <w:t>输入输出处理用时</w:t>
            </w:r>
          </w:p>
        </w:tc>
        <w:tc>
          <w:tcPr>
            <w:tcW w:w="85.05pt" w:type="dxa"/>
            <w:tcBorders>
              <w:top w:val="single" w:sz="4" w:space="0" w:color="auto"/>
              <w:start w:val="nil"/>
              <w:bottom w:val="single" w:sz="4" w:space="0" w:color="auto"/>
              <w:end w:val="nil"/>
            </w:tcBorders>
            <w:vAlign w:val="center"/>
          </w:tcPr>
          <w:p w:rsidR="00187AB4" w:rsidRDefault="00187AB4" w:rsidP="0069375A">
            <w:pPr>
              <w:spacing w:line="12pt" w:lineRule="auto"/>
              <w:jc w:val="center"/>
              <w:rPr>
                <w:rFonts w:ascii="宋体" w:hAnsi="宋体"/>
                <w:sz w:val="21"/>
              </w:rPr>
            </w:pPr>
            <w:r>
              <w:rPr>
                <w:rFonts w:ascii="宋体" w:hAnsi="宋体" w:hint="eastAsia"/>
                <w:sz w:val="21"/>
              </w:rPr>
              <w:t>模型训练时长</w:t>
            </w:r>
          </w:p>
        </w:tc>
      </w:tr>
      <w:tr w:rsidR="008F2F85" w:rsidRPr="0069375A" w:rsidTr="0069375A">
        <w:trPr>
          <w:trHeight w:val="374"/>
          <w:jc w:val="center"/>
        </w:trPr>
        <w:tc>
          <w:tcPr>
            <w:tcW w:w="35.45pt" w:type="dxa"/>
            <w:vMerge w:val="restart"/>
            <w:tcBorders>
              <w:top w:val="single" w:sz="4" w:space="0" w:color="auto"/>
            </w:tcBorders>
            <w:vAlign w:val="center"/>
          </w:tcPr>
          <w:p w:rsidR="008F2F85" w:rsidRDefault="008F2F85" w:rsidP="0069375A">
            <w:pPr>
              <w:spacing w:line="12pt" w:lineRule="auto"/>
              <w:jc w:val="center"/>
              <w:rPr>
                <w:rFonts w:ascii="宋体" w:hAnsi="宋体"/>
                <w:sz w:val="21"/>
              </w:rPr>
            </w:pPr>
            <w:r>
              <w:rPr>
                <w:rFonts w:ascii="宋体" w:hAnsi="宋体" w:hint="eastAsia"/>
                <w:sz w:val="21"/>
              </w:rPr>
              <w:t>CRNN</w:t>
            </w:r>
          </w:p>
        </w:tc>
        <w:tc>
          <w:tcPr>
            <w:tcW w:w="63.80pt" w:type="dxa"/>
            <w:tcBorders>
              <w:top w:val="single" w:sz="4" w:space="0" w:color="auto"/>
            </w:tcBorders>
            <w:vAlign w:val="center"/>
          </w:tcPr>
          <w:p w:rsidR="008F2F85" w:rsidRDefault="008F2F85" w:rsidP="0069375A">
            <w:pPr>
              <w:spacing w:line="12pt" w:lineRule="auto"/>
              <w:jc w:val="center"/>
              <w:rPr>
                <w:rFonts w:ascii="宋体" w:hAnsi="宋体"/>
                <w:sz w:val="21"/>
              </w:rPr>
            </w:pPr>
            <w:r>
              <w:rPr>
                <w:rFonts w:ascii="宋体" w:hAnsi="宋体" w:hint="eastAsia"/>
                <w:sz w:val="21"/>
              </w:rPr>
              <w:t>视觉</w:t>
            </w:r>
          </w:p>
        </w:tc>
        <w:tc>
          <w:tcPr>
            <w:tcW w:w="92.15pt" w:type="dxa"/>
            <w:tcBorders>
              <w:top w:val="single" w:sz="4" w:space="0" w:color="auto"/>
            </w:tcBorders>
            <w:vAlign w:val="center"/>
          </w:tcPr>
          <w:p w:rsidR="008F2F85" w:rsidRDefault="000F1655" w:rsidP="0069375A">
            <w:pPr>
              <w:spacing w:line="12pt" w:lineRule="auto"/>
              <w:jc w:val="center"/>
              <w:rPr>
                <w:rFonts w:ascii="宋体" w:hAnsi="宋体"/>
                <w:sz w:val="21"/>
              </w:rPr>
            </w:pPr>
            <w:r>
              <w:rPr>
                <w:rFonts w:ascii="宋体" w:hAnsi="宋体"/>
                <w:sz w:val="21"/>
              </w:rPr>
              <w:t>37.3</w:t>
            </w:r>
          </w:p>
        </w:tc>
        <w:tc>
          <w:tcPr>
            <w:tcW w:w="99.20pt" w:type="dxa"/>
            <w:tcBorders>
              <w:top w:val="single" w:sz="4" w:space="0" w:color="auto"/>
            </w:tcBorders>
            <w:vAlign w:val="center"/>
          </w:tcPr>
          <w:p w:rsidR="008F2F85" w:rsidRDefault="000F1655" w:rsidP="0069375A">
            <w:pPr>
              <w:spacing w:line="12pt" w:lineRule="auto"/>
              <w:jc w:val="center"/>
              <w:rPr>
                <w:rFonts w:ascii="宋体" w:hAnsi="宋体"/>
                <w:sz w:val="21"/>
              </w:rPr>
            </w:pPr>
            <w:r>
              <w:rPr>
                <w:rFonts w:ascii="宋体" w:hAnsi="宋体"/>
                <w:sz w:val="21"/>
              </w:rPr>
              <w:t>33.0</w:t>
            </w:r>
          </w:p>
        </w:tc>
        <w:tc>
          <w:tcPr>
            <w:tcW w:w="85.05pt" w:type="dxa"/>
            <w:tcBorders>
              <w:top w:val="single" w:sz="4" w:space="0" w:color="auto"/>
            </w:tcBorders>
            <w:vAlign w:val="center"/>
          </w:tcPr>
          <w:p w:rsidR="008F2F85" w:rsidRPr="003E3895" w:rsidRDefault="0069375A" w:rsidP="0069375A">
            <w:pPr>
              <w:spacing w:line="12pt" w:lineRule="auto"/>
              <w:jc w:val="center"/>
              <w:rPr>
                <w:rFonts w:ascii="宋体" w:hAnsi="宋体"/>
                <w:sz w:val="21"/>
              </w:rPr>
            </w:pPr>
            <w:r>
              <w:rPr>
                <w:rFonts w:ascii="宋体" w:hAnsi="宋体" w:hint="eastAsia"/>
                <w:sz w:val="21"/>
              </w:rPr>
              <w:t>4</w:t>
            </w:r>
            <w:r>
              <w:rPr>
                <w:rFonts w:ascii="宋体" w:hAnsi="宋体"/>
                <w:sz w:val="21"/>
              </w:rPr>
              <w:t>.3</w:t>
            </w:r>
          </w:p>
        </w:tc>
      </w:tr>
      <w:tr w:rsidR="008F2F85" w:rsidRPr="0069375A" w:rsidTr="0069375A">
        <w:trPr>
          <w:trHeight w:val="374"/>
          <w:jc w:val="center"/>
        </w:trPr>
        <w:tc>
          <w:tcPr>
            <w:tcW w:w="35.45pt" w:type="dxa"/>
            <w:vMerge/>
            <w:vAlign w:val="center"/>
          </w:tcPr>
          <w:p w:rsidR="008F2F85" w:rsidRDefault="008F2F85" w:rsidP="0069375A">
            <w:pPr>
              <w:spacing w:line="12pt" w:lineRule="auto"/>
              <w:jc w:val="center"/>
              <w:rPr>
                <w:rFonts w:ascii="宋体" w:hAnsi="宋体"/>
                <w:sz w:val="21"/>
              </w:rPr>
            </w:pPr>
          </w:p>
        </w:tc>
        <w:tc>
          <w:tcPr>
            <w:tcW w:w="63.80pt" w:type="dxa"/>
            <w:vAlign w:val="center"/>
          </w:tcPr>
          <w:p w:rsidR="008F2F85" w:rsidRDefault="008F2F85" w:rsidP="0069375A">
            <w:pPr>
              <w:spacing w:line="12pt" w:lineRule="auto"/>
              <w:jc w:val="center"/>
              <w:rPr>
                <w:rFonts w:ascii="宋体" w:hAnsi="宋体"/>
                <w:sz w:val="21"/>
              </w:rPr>
            </w:pPr>
            <w:r>
              <w:rPr>
                <w:rFonts w:ascii="宋体" w:hAnsi="宋体" w:hint="eastAsia"/>
                <w:sz w:val="21"/>
              </w:rPr>
              <w:t>Wi-Fi</w:t>
            </w:r>
          </w:p>
        </w:tc>
        <w:tc>
          <w:tcPr>
            <w:tcW w:w="92.15pt" w:type="dxa"/>
            <w:vAlign w:val="center"/>
          </w:tcPr>
          <w:p w:rsidR="008F2F85" w:rsidRDefault="000F1655" w:rsidP="0069375A">
            <w:pPr>
              <w:spacing w:line="12pt" w:lineRule="auto"/>
              <w:jc w:val="center"/>
              <w:rPr>
                <w:rFonts w:ascii="宋体" w:hAnsi="宋体"/>
                <w:sz w:val="21"/>
              </w:rPr>
            </w:pPr>
            <w:r>
              <w:rPr>
                <w:rFonts w:ascii="宋体" w:hAnsi="宋体"/>
                <w:sz w:val="21"/>
              </w:rPr>
              <w:t>31.7</w:t>
            </w:r>
          </w:p>
        </w:tc>
        <w:tc>
          <w:tcPr>
            <w:tcW w:w="99.20pt" w:type="dxa"/>
            <w:vAlign w:val="center"/>
          </w:tcPr>
          <w:p w:rsidR="008F2F85" w:rsidRDefault="000F1655" w:rsidP="0069375A">
            <w:pPr>
              <w:spacing w:line="12pt" w:lineRule="auto"/>
              <w:jc w:val="center"/>
              <w:rPr>
                <w:rFonts w:ascii="宋体" w:hAnsi="宋体"/>
                <w:sz w:val="21"/>
              </w:rPr>
            </w:pPr>
            <w:r>
              <w:rPr>
                <w:rFonts w:ascii="宋体" w:hAnsi="宋体"/>
                <w:sz w:val="21"/>
              </w:rPr>
              <w:t>30.4</w:t>
            </w:r>
          </w:p>
        </w:tc>
        <w:tc>
          <w:tcPr>
            <w:tcW w:w="85.05pt" w:type="dxa"/>
            <w:vAlign w:val="center"/>
          </w:tcPr>
          <w:p w:rsidR="008F2F85" w:rsidRPr="003E3895" w:rsidRDefault="000F1655" w:rsidP="0069375A">
            <w:pPr>
              <w:spacing w:line="12pt" w:lineRule="auto"/>
              <w:jc w:val="center"/>
              <w:rPr>
                <w:rFonts w:ascii="宋体" w:hAnsi="宋体"/>
                <w:sz w:val="21"/>
              </w:rPr>
            </w:pPr>
            <w:r>
              <w:rPr>
                <w:rFonts w:ascii="宋体" w:hAnsi="宋体" w:hint="eastAsia"/>
                <w:sz w:val="21"/>
              </w:rPr>
              <w:t>1</w:t>
            </w:r>
            <w:r>
              <w:rPr>
                <w:rFonts w:ascii="宋体" w:hAnsi="宋体"/>
                <w:sz w:val="21"/>
              </w:rPr>
              <w:t>.3</w:t>
            </w:r>
          </w:p>
        </w:tc>
      </w:tr>
      <w:tr w:rsidR="008F2F85" w:rsidRPr="0069375A" w:rsidTr="0069375A">
        <w:trPr>
          <w:trHeight w:val="374"/>
          <w:jc w:val="center"/>
        </w:trPr>
        <w:tc>
          <w:tcPr>
            <w:tcW w:w="35.45pt" w:type="dxa"/>
            <w:vMerge/>
            <w:tcBorders>
              <w:bottom w:val="nil"/>
            </w:tcBorders>
            <w:vAlign w:val="center"/>
          </w:tcPr>
          <w:p w:rsidR="008F2F85" w:rsidRDefault="008F2F85" w:rsidP="0069375A">
            <w:pPr>
              <w:spacing w:line="12pt" w:lineRule="auto"/>
              <w:jc w:val="center"/>
              <w:rPr>
                <w:rFonts w:ascii="宋体" w:hAnsi="宋体"/>
                <w:sz w:val="21"/>
              </w:rPr>
            </w:pPr>
          </w:p>
        </w:tc>
        <w:tc>
          <w:tcPr>
            <w:tcW w:w="63.80pt" w:type="dxa"/>
            <w:tcBorders>
              <w:bottom w:val="nil"/>
            </w:tcBorders>
            <w:vAlign w:val="center"/>
          </w:tcPr>
          <w:p w:rsidR="008F2F85" w:rsidRDefault="008F2F85" w:rsidP="0069375A">
            <w:pPr>
              <w:spacing w:line="12pt" w:lineRule="auto"/>
              <w:jc w:val="center"/>
              <w:rPr>
                <w:rFonts w:ascii="宋体" w:hAnsi="宋体"/>
                <w:sz w:val="21"/>
              </w:rPr>
            </w:pPr>
            <w:r>
              <w:rPr>
                <w:rFonts w:ascii="宋体" w:hAnsi="宋体" w:hint="eastAsia"/>
                <w:sz w:val="21"/>
              </w:rPr>
              <w:t>多模态</w:t>
            </w:r>
          </w:p>
        </w:tc>
        <w:tc>
          <w:tcPr>
            <w:tcW w:w="92.15pt" w:type="dxa"/>
            <w:tcBorders>
              <w:bottom w:val="nil"/>
            </w:tcBorders>
            <w:vAlign w:val="center"/>
          </w:tcPr>
          <w:p w:rsidR="008F2F85" w:rsidRDefault="000F1655" w:rsidP="0069375A">
            <w:pPr>
              <w:spacing w:line="12pt" w:lineRule="auto"/>
              <w:jc w:val="center"/>
              <w:rPr>
                <w:rFonts w:ascii="宋体" w:hAnsi="宋体"/>
                <w:sz w:val="21"/>
              </w:rPr>
            </w:pPr>
            <w:r>
              <w:rPr>
                <w:rFonts w:ascii="宋体" w:hAnsi="宋体"/>
                <w:sz w:val="21"/>
              </w:rPr>
              <w:t>37.9</w:t>
            </w:r>
          </w:p>
        </w:tc>
        <w:tc>
          <w:tcPr>
            <w:tcW w:w="99.20pt" w:type="dxa"/>
            <w:tcBorders>
              <w:bottom w:val="nil"/>
            </w:tcBorders>
            <w:vAlign w:val="center"/>
          </w:tcPr>
          <w:p w:rsidR="008F2F85" w:rsidRDefault="000F1655" w:rsidP="0069375A">
            <w:pPr>
              <w:spacing w:line="12pt" w:lineRule="auto"/>
              <w:jc w:val="center"/>
              <w:rPr>
                <w:rFonts w:ascii="宋体" w:hAnsi="宋体"/>
                <w:sz w:val="21"/>
              </w:rPr>
            </w:pPr>
            <w:r>
              <w:rPr>
                <w:rFonts w:ascii="宋体" w:hAnsi="宋体"/>
                <w:sz w:val="21"/>
              </w:rPr>
              <w:t>33.1</w:t>
            </w:r>
          </w:p>
        </w:tc>
        <w:tc>
          <w:tcPr>
            <w:tcW w:w="85.05pt" w:type="dxa"/>
            <w:tcBorders>
              <w:bottom w:val="nil"/>
            </w:tcBorders>
            <w:vAlign w:val="center"/>
          </w:tcPr>
          <w:p w:rsidR="008F2F85" w:rsidRPr="000E6B36" w:rsidRDefault="000F1655" w:rsidP="0069375A">
            <w:pPr>
              <w:spacing w:line="12pt" w:lineRule="auto"/>
              <w:jc w:val="center"/>
              <w:rPr>
                <w:rFonts w:ascii="宋体" w:hAnsi="宋体"/>
                <w:sz w:val="21"/>
              </w:rPr>
            </w:pPr>
            <w:r>
              <w:rPr>
                <w:rFonts w:ascii="宋体" w:hAnsi="宋体" w:hint="eastAsia"/>
                <w:sz w:val="21"/>
              </w:rPr>
              <w:t>4</w:t>
            </w:r>
            <w:r>
              <w:rPr>
                <w:rFonts w:ascii="宋体" w:hAnsi="宋体"/>
                <w:sz w:val="21"/>
              </w:rPr>
              <w:t>.8</w:t>
            </w:r>
          </w:p>
        </w:tc>
      </w:tr>
      <w:tr w:rsidR="008F2F85" w:rsidRPr="0069375A" w:rsidTr="0069375A">
        <w:trPr>
          <w:trHeight w:val="374"/>
          <w:jc w:val="center"/>
        </w:trPr>
        <w:tc>
          <w:tcPr>
            <w:tcW w:w="35.45pt" w:type="dxa"/>
            <w:vMerge w:val="restart"/>
            <w:tcBorders>
              <w:top w:val="single" w:sz="4" w:space="0" w:color="auto"/>
            </w:tcBorders>
            <w:vAlign w:val="center"/>
          </w:tcPr>
          <w:p w:rsidR="008F2F85" w:rsidRDefault="008F2F85" w:rsidP="0069375A">
            <w:pPr>
              <w:spacing w:line="12pt" w:lineRule="auto"/>
              <w:jc w:val="center"/>
              <w:rPr>
                <w:rFonts w:ascii="宋体" w:hAnsi="宋体"/>
                <w:sz w:val="21"/>
              </w:rPr>
            </w:pPr>
            <w:proofErr w:type="spellStart"/>
            <w:r>
              <w:rPr>
                <w:rFonts w:ascii="宋体" w:hAnsi="宋体" w:hint="eastAsia"/>
                <w:sz w:val="21"/>
              </w:rPr>
              <w:t>ViFi</w:t>
            </w:r>
            <w:proofErr w:type="spellEnd"/>
          </w:p>
        </w:tc>
        <w:tc>
          <w:tcPr>
            <w:tcW w:w="63.80pt" w:type="dxa"/>
            <w:tcBorders>
              <w:top w:val="single" w:sz="4" w:space="0" w:color="auto"/>
            </w:tcBorders>
            <w:vAlign w:val="center"/>
          </w:tcPr>
          <w:p w:rsidR="008F2F85" w:rsidRDefault="008F2F85" w:rsidP="0069375A">
            <w:pPr>
              <w:spacing w:line="12pt" w:lineRule="auto"/>
              <w:jc w:val="center"/>
              <w:rPr>
                <w:rFonts w:ascii="宋体" w:hAnsi="宋体"/>
                <w:sz w:val="21"/>
              </w:rPr>
            </w:pPr>
            <w:r>
              <w:rPr>
                <w:rFonts w:ascii="宋体" w:hAnsi="宋体" w:hint="eastAsia"/>
                <w:sz w:val="21"/>
              </w:rPr>
              <w:t>视觉</w:t>
            </w:r>
          </w:p>
        </w:tc>
        <w:tc>
          <w:tcPr>
            <w:tcW w:w="92.15pt" w:type="dxa"/>
            <w:tcBorders>
              <w:top w:val="single" w:sz="4" w:space="0" w:color="auto"/>
            </w:tcBorders>
            <w:vAlign w:val="center"/>
          </w:tcPr>
          <w:p w:rsidR="008F2F85" w:rsidRDefault="000F1655" w:rsidP="0069375A">
            <w:pPr>
              <w:spacing w:line="12pt" w:lineRule="auto"/>
              <w:jc w:val="center"/>
              <w:rPr>
                <w:rFonts w:ascii="宋体" w:hAnsi="宋体"/>
                <w:sz w:val="21"/>
              </w:rPr>
            </w:pPr>
            <w:r>
              <w:rPr>
                <w:rFonts w:ascii="宋体" w:hAnsi="宋体"/>
                <w:sz w:val="21"/>
              </w:rPr>
              <w:t>37.3</w:t>
            </w:r>
          </w:p>
        </w:tc>
        <w:tc>
          <w:tcPr>
            <w:tcW w:w="99.20pt" w:type="dxa"/>
            <w:tcBorders>
              <w:top w:val="single" w:sz="4" w:space="0" w:color="auto"/>
            </w:tcBorders>
            <w:vAlign w:val="center"/>
          </w:tcPr>
          <w:p w:rsidR="008F2F85" w:rsidRDefault="000F1655" w:rsidP="0069375A">
            <w:pPr>
              <w:spacing w:line="12pt" w:lineRule="auto"/>
              <w:jc w:val="center"/>
              <w:rPr>
                <w:rFonts w:ascii="宋体" w:hAnsi="宋体"/>
                <w:sz w:val="21"/>
              </w:rPr>
            </w:pPr>
            <w:r>
              <w:rPr>
                <w:rFonts w:ascii="宋体" w:hAnsi="宋体"/>
                <w:sz w:val="21"/>
              </w:rPr>
              <w:t>33.0</w:t>
            </w:r>
          </w:p>
        </w:tc>
        <w:tc>
          <w:tcPr>
            <w:tcW w:w="85.05pt" w:type="dxa"/>
            <w:tcBorders>
              <w:top w:val="single" w:sz="4" w:space="0" w:color="auto"/>
            </w:tcBorders>
            <w:vAlign w:val="center"/>
          </w:tcPr>
          <w:p w:rsidR="008F2F85" w:rsidRPr="003E3895" w:rsidRDefault="000F1655" w:rsidP="0069375A">
            <w:pPr>
              <w:spacing w:line="12pt" w:lineRule="auto"/>
              <w:jc w:val="center"/>
              <w:rPr>
                <w:rFonts w:ascii="宋体" w:hAnsi="宋体"/>
                <w:sz w:val="21"/>
              </w:rPr>
            </w:pPr>
            <w:r>
              <w:rPr>
                <w:rFonts w:ascii="宋体" w:hAnsi="宋体" w:hint="eastAsia"/>
                <w:sz w:val="21"/>
              </w:rPr>
              <w:t>4</w:t>
            </w:r>
            <w:r>
              <w:rPr>
                <w:rFonts w:ascii="宋体" w:hAnsi="宋体"/>
                <w:sz w:val="21"/>
              </w:rPr>
              <w:t>.3</w:t>
            </w:r>
          </w:p>
        </w:tc>
      </w:tr>
      <w:tr w:rsidR="008F2F85" w:rsidRPr="0069375A" w:rsidTr="0069375A">
        <w:trPr>
          <w:trHeight w:val="374"/>
          <w:jc w:val="center"/>
        </w:trPr>
        <w:tc>
          <w:tcPr>
            <w:tcW w:w="35.45pt" w:type="dxa"/>
            <w:vMerge/>
            <w:vAlign w:val="center"/>
          </w:tcPr>
          <w:p w:rsidR="008F2F85" w:rsidRDefault="008F2F85" w:rsidP="0069375A">
            <w:pPr>
              <w:spacing w:line="12pt" w:lineRule="auto"/>
              <w:jc w:val="center"/>
              <w:rPr>
                <w:rFonts w:ascii="宋体" w:hAnsi="宋体"/>
                <w:sz w:val="21"/>
              </w:rPr>
            </w:pPr>
          </w:p>
        </w:tc>
        <w:tc>
          <w:tcPr>
            <w:tcW w:w="63.80pt" w:type="dxa"/>
            <w:vAlign w:val="center"/>
          </w:tcPr>
          <w:p w:rsidR="008F2F85" w:rsidRDefault="008F2F85" w:rsidP="0069375A">
            <w:pPr>
              <w:spacing w:line="12pt" w:lineRule="auto"/>
              <w:jc w:val="center"/>
              <w:rPr>
                <w:rFonts w:ascii="宋体" w:hAnsi="宋体"/>
                <w:sz w:val="21"/>
              </w:rPr>
            </w:pPr>
            <w:r>
              <w:rPr>
                <w:rFonts w:ascii="宋体" w:hAnsi="宋体" w:hint="eastAsia"/>
                <w:sz w:val="21"/>
              </w:rPr>
              <w:t>Wi-Fi</w:t>
            </w:r>
          </w:p>
        </w:tc>
        <w:tc>
          <w:tcPr>
            <w:tcW w:w="92.15pt" w:type="dxa"/>
            <w:vAlign w:val="center"/>
          </w:tcPr>
          <w:p w:rsidR="008F2F85" w:rsidRDefault="000F1655" w:rsidP="0069375A">
            <w:pPr>
              <w:spacing w:line="12pt" w:lineRule="auto"/>
              <w:jc w:val="center"/>
              <w:rPr>
                <w:rFonts w:ascii="宋体" w:hAnsi="宋体"/>
                <w:sz w:val="21"/>
              </w:rPr>
            </w:pPr>
            <w:r>
              <w:rPr>
                <w:rFonts w:ascii="宋体" w:hAnsi="宋体"/>
                <w:sz w:val="21"/>
              </w:rPr>
              <w:t>32.5</w:t>
            </w:r>
          </w:p>
        </w:tc>
        <w:tc>
          <w:tcPr>
            <w:tcW w:w="99.20pt" w:type="dxa"/>
            <w:vAlign w:val="center"/>
          </w:tcPr>
          <w:p w:rsidR="008F2F85" w:rsidRDefault="000F1655" w:rsidP="0069375A">
            <w:pPr>
              <w:spacing w:line="12pt" w:lineRule="auto"/>
              <w:jc w:val="center"/>
              <w:rPr>
                <w:rFonts w:ascii="宋体" w:hAnsi="宋体"/>
                <w:sz w:val="21"/>
              </w:rPr>
            </w:pPr>
            <w:r>
              <w:rPr>
                <w:rFonts w:ascii="宋体" w:hAnsi="宋体"/>
                <w:sz w:val="21"/>
              </w:rPr>
              <w:t>30.5</w:t>
            </w:r>
          </w:p>
        </w:tc>
        <w:tc>
          <w:tcPr>
            <w:tcW w:w="85.05pt" w:type="dxa"/>
            <w:vAlign w:val="center"/>
          </w:tcPr>
          <w:p w:rsidR="008F2F85" w:rsidRPr="00A330E6" w:rsidRDefault="000F1655" w:rsidP="0069375A">
            <w:pPr>
              <w:spacing w:line="12pt" w:lineRule="auto"/>
              <w:jc w:val="center"/>
              <w:rPr>
                <w:rFonts w:ascii="宋体" w:hAnsi="宋体"/>
                <w:sz w:val="21"/>
              </w:rPr>
            </w:pPr>
            <w:r>
              <w:rPr>
                <w:rFonts w:ascii="宋体" w:hAnsi="宋体" w:hint="eastAsia"/>
                <w:sz w:val="21"/>
              </w:rPr>
              <w:t>2</w:t>
            </w:r>
            <w:r>
              <w:rPr>
                <w:rFonts w:ascii="宋体" w:hAnsi="宋体"/>
                <w:sz w:val="21"/>
              </w:rPr>
              <w:t>.0</w:t>
            </w:r>
          </w:p>
        </w:tc>
      </w:tr>
      <w:tr w:rsidR="008F2F85" w:rsidRPr="0069375A" w:rsidTr="0069375A">
        <w:trPr>
          <w:trHeight w:val="374"/>
          <w:jc w:val="center"/>
        </w:trPr>
        <w:tc>
          <w:tcPr>
            <w:tcW w:w="35.45pt" w:type="dxa"/>
            <w:vMerge/>
            <w:vAlign w:val="center"/>
          </w:tcPr>
          <w:p w:rsidR="008F2F85" w:rsidRDefault="008F2F85" w:rsidP="0069375A">
            <w:pPr>
              <w:spacing w:line="12pt" w:lineRule="auto"/>
              <w:jc w:val="center"/>
              <w:rPr>
                <w:rFonts w:ascii="宋体" w:hAnsi="宋体"/>
                <w:sz w:val="21"/>
              </w:rPr>
            </w:pPr>
          </w:p>
        </w:tc>
        <w:tc>
          <w:tcPr>
            <w:tcW w:w="63.80pt" w:type="dxa"/>
            <w:vAlign w:val="center"/>
          </w:tcPr>
          <w:p w:rsidR="008F2F85" w:rsidRDefault="008F2F85" w:rsidP="0069375A">
            <w:pPr>
              <w:spacing w:line="12pt" w:lineRule="auto"/>
              <w:jc w:val="center"/>
              <w:rPr>
                <w:rFonts w:ascii="宋体" w:hAnsi="宋体"/>
                <w:sz w:val="21"/>
              </w:rPr>
            </w:pPr>
            <w:r>
              <w:rPr>
                <w:rFonts w:ascii="宋体" w:hAnsi="宋体" w:hint="eastAsia"/>
                <w:sz w:val="21"/>
              </w:rPr>
              <w:t>多模态</w:t>
            </w:r>
          </w:p>
        </w:tc>
        <w:tc>
          <w:tcPr>
            <w:tcW w:w="92.15pt" w:type="dxa"/>
            <w:vAlign w:val="center"/>
          </w:tcPr>
          <w:p w:rsidR="008F2F85" w:rsidRDefault="000F1655" w:rsidP="0069375A">
            <w:pPr>
              <w:spacing w:line="12pt" w:lineRule="auto"/>
              <w:jc w:val="center"/>
              <w:rPr>
                <w:rFonts w:ascii="宋体" w:hAnsi="宋体"/>
                <w:sz w:val="21"/>
              </w:rPr>
            </w:pPr>
            <w:r>
              <w:rPr>
                <w:rFonts w:ascii="宋体" w:hAnsi="宋体"/>
                <w:sz w:val="21"/>
              </w:rPr>
              <w:t>38.8</w:t>
            </w:r>
          </w:p>
        </w:tc>
        <w:tc>
          <w:tcPr>
            <w:tcW w:w="99.20pt" w:type="dxa"/>
            <w:vAlign w:val="center"/>
          </w:tcPr>
          <w:p w:rsidR="008F2F85" w:rsidRDefault="000F1655" w:rsidP="0069375A">
            <w:pPr>
              <w:spacing w:line="12pt" w:lineRule="auto"/>
              <w:jc w:val="center"/>
              <w:rPr>
                <w:rFonts w:ascii="宋体" w:hAnsi="宋体"/>
                <w:sz w:val="21"/>
              </w:rPr>
            </w:pPr>
            <w:r>
              <w:rPr>
                <w:rFonts w:ascii="宋体" w:hAnsi="宋体"/>
                <w:sz w:val="21"/>
              </w:rPr>
              <w:t>33.5</w:t>
            </w:r>
          </w:p>
        </w:tc>
        <w:tc>
          <w:tcPr>
            <w:tcW w:w="85.05pt" w:type="dxa"/>
            <w:vAlign w:val="center"/>
          </w:tcPr>
          <w:p w:rsidR="008F2F85" w:rsidRPr="000E6B36" w:rsidRDefault="000F1655" w:rsidP="0069375A">
            <w:pPr>
              <w:spacing w:line="12pt" w:lineRule="auto"/>
              <w:jc w:val="center"/>
              <w:rPr>
                <w:rFonts w:ascii="宋体" w:hAnsi="宋体"/>
                <w:sz w:val="21"/>
              </w:rPr>
            </w:pPr>
            <w:r>
              <w:rPr>
                <w:rFonts w:ascii="宋体" w:hAnsi="宋体"/>
                <w:sz w:val="21"/>
              </w:rPr>
              <w:t>5.</w:t>
            </w:r>
            <w:r>
              <w:rPr>
                <w:rFonts w:ascii="宋体" w:hAnsi="宋体" w:hint="eastAsia"/>
                <w:sz w:val="21"/>
              </w:rPr>
              <w:t>3</w:t>
            </w:r>
          </w:p>
        </w:tc>
      </w:tr>
    </w:tbl>
    <w:p w:rsidR="008F6E99" w:rsidRDefault="008F6E99" w:rsidP="00A72204"/>
    <w:p w:rsidR="002663A7" w:rsidRDefault="002663A7" w:rsidP="002663A7">
      <w:pPr>
        <w:ind w:firstLineChars="200" w:firstLine="24pt"/>
      </w:pPr>
      <w:r w:rsidRPr="008F2F85">
        <w:rPr>
          <w:rFonts w:hint="eastAsia"/>
        </w:rPr>
        <w:t>在本文的实验中统计了</w:t>
      </w:r>
      <w:proofErr w:type="spellStart"/>
      <w:r w:rsidRPr="008F2F85">
        <w:rPr>
          <w:rFonts w:hint="eastAsia"/>
        </w:rPr>
        <w:t>ViFi</w:t>
      </w:r>
      <w:proofErr w:type="spellEnd"/>
      <w:r w:rsidRPr="008F2F85">
        <w:rPr>
          <w:rFonts w:hint="eastAsia"/>
        </w:rPr>
        <w:t>模型和</w:t>
      </w:r>
      <w:r w:rsidRPr="008F2F85">
        <w:rPr>
          <w:rFonts w:hint="eastAsia"/>
        </w:rPr>
        <w:t>CRNN</w:t>
      </w:r>
      <w:r w:rsidRPr="008F2F85">
        <w:rPr>
          <w:rFonts w:hint="eastAsia"/>
        </w:rPr>
        <w:t>模型两者在每一次训练迭代中从数据集中读取数据到内存并转存到显存的过程所花费的时间，实际每一个批处理（</w:t>
      </w:r>
      <w:r w:rsidRPr="008F2F85">
        <w:rPr>
          <w:rFonts w:hint="eastAsia"/>
        </w:rPr>
        <w:t>batch</w:t>
      </w:r>
      <w:r w:rsidRPr="008F2F85">
        <w:rPr>
          <w:rFonts w:hint="eastAsia"/>
        </w:rPr>
        <w:t>）所耗费的时间和迭代的总时间，并由每次迭代的时间开销减去输入输出处理所用时间得出模</w:t>
      </w:r>
      <w:r w:rsidRPr="008F2F85">
        <w:rPr>
          <w:rFonts w:hint="eastAsia"/>
        </w:rPr>
        <w:lastRenderedPageBreak/>
        <w:t>型在每次迭代时训练前向传播</w:t>
      </w:r>
      <w:r>
        <w:rPr>
          <w:rFonts w:hint="eastAsia"/>
        </w:rPr>
        <w:t>（</w:t>
      </w:r>
      <w:r w:rsidRPr="008F2F85">
        <w:rPr>
          <w:rFonts w:hint="eastAsia"/>
        </w:rPr>
        <w:t>Forward Propagation</w:t>
      </w:r>
      <w:r w:rsidRPr="008F2F85">
        <w:rPr>
          <w:rFonts w:hint="eastAsia"/>
        </w:rPr>
        <w:t>）或者正向计算（</w:t>
      </w:r>
      <w:r w:rsidRPr="008F2F85">
        <w:rPr>
          <w:rFonts w:hint="eastAsia"/>
        </w:rPr>
        <w:t>Forward Computation</w:t>
      </w:r>
      <w:r w:rsidRPr="008F2F85">
        <w:rPr>
          <w:rFonts w:hint="eastAsia"/>
        </w:rPr>
        <w:t>）以及反向传播（</w:t>
      </w:r>
      <w:r w:rsidRPr="008F2F85">
        <w:rPr>
          <w:rFonts w:hint="eastAsia"/>
        </w:rPr>
        <w:t>Backpropagation</w:t>
      </w:r>
      <w:r w:rsidRPr="008F2F85">
        <w:rPr>
          <w:rFonts w:hint="eastAsia"/>
        </w:rPr>
        <w:t>）所需要花费的时间，最后整理并汇总的结果如表</w:t>
      </w:r>
      <w:r>
        <w:t>5.3</w:t>
      </w:r>
      <w:r w:rsidRPr="008F2F85">
        <w:rPr>
          <w:rFonts w:hint="eastAsia"/>
        </w:rPr>
        <w:t>所示。</w:t>
      </w:r>
    </w:p>
    <w:p w:rsidR="008F2F85" w:rsidRPr="002663A7" w:rsidRDefault="000663E0">
      <w:pPr>
        <w:ind w:firstLineChars="200" w:firstLine="24pt"/>
      </w:pPr>
      <w:r w:rsidRPr="000663E0">
        <w:rPr>
          <w:rFonts w:hint="eastAsia"/>
        </w:rPr>
        <w:t>通过对比图</w:t>
      </w:r>
      <w:r>
        <w:t>5.8</w:t>
      </w:r>
      <w:r w:rsidRPr="000663E0">
        <w:rPr>
          <w:rFonts w:hint="eastAsia"/>
        </w:rPr>
        <w:t>可以更直观的看到，在每一次循环迭代的过程中，输入输出处理所占用的时间最长，而不同的</w:t>
      </w:r>
      <w:proofErr w:type="gramStart"/>
      <w:r w:rsidRPr="000663E0">
        <w:rPr>
          <w:rFonts w:hint="eastAsia"/>
        </w:rPr>
        <w:t>数据集所导致</w:t>
      </w:r>
      <w:proofErr w:type="gramEnd"/>
      <w:r w:rsidRPr="000663E0">
        <w:rPr>
          <w:rFonts w:hint="eastAsia"/>
        </w:rPr>
        <w:t>的每一次的输入时间也并不相同。为了能更好的对比模型训练所花费的时间，这里在对比时忽略了模型前的数据流读入和处理的时间，但是在实际应用时，运行在</w:t>
      </w:r>
      <w:r w:rsidRPr="000663E0">
        <w:rPr>
          <w:rFonts w:hint="eastAsia"/>
        </w:rPr>
        <w:t>CPU</w:t>
      </w:r>
      <w:r w:rsidRPr="000663E0">
        <w:rPr>
          <w:rFonts w:hint="eastAsia"/>
        </w:rPr>
        <w:t>和内存上的输入输出可能需要花费大量的时间，对使用模型进行预测造成很大的困扰。从模型的训练时长可以看到，时空域卷积网络相比</w:t>
      </w:r>
      <w:r w:rsidRPr="000663E0">
        <w:rPr>
          <w:rFonts w:hint="eastAsia"/>
        </w:rPr>
        <w:t>CNN-</w:t>
      </w:r>
      <w:proofErr w:type="spellStart"/>
      <w:r w:rsidRPr="000663E0">
        <w:rPr>
          <w:rFonts w:hint="eastAsia"/>
        </w:rPr>
        <w:t>WiFi</w:t>
      </w:r>
      <w:proofErr w:type="spellEnd"/>
      <w:r w:rsidRPr="000663E0">
        <w:rPr>
          <w:rFonts w:hint="eastAsia"/>
        </w:rPr>
        <w:t>需要多花费</w:t>
      </w:r>
      <w:r w:rsidRPr="000663E0">
        <w:rPr>
          <w:rFonts w:hint="eastAsia"/>
        </w:rPr>
        <w:t>0.7</w:t>
      </w:r>
      <w:r w:rsidRPr="000663E0">
        <w:rPr>
          <w:rFonts w:hint="eastAsia"/>
        </w:rPr>
        <w:t>秒，映射到多模态模型时每次需要多</w:t>
      </w:r>
      <w:r w:rsidRPr="000663E0">
        <w:rPr>
          <w:rFonts w:hint="eastAsia"/>
        </w:rPr>
        <w:t>1</w:t>
      </w:r>
      <w:r w:rsidRPr="000663E0">
        <w:rPr>
          <w:rFonts w:hint="eastAsia"/>
        </w:rPr>
        <w:t>秒，考虑到视频占比仍然是多模态模型中时间开销中较高的一个，</w:t>
      </w:r>
      <w:proofErr w:type="spellStart"/>
      <w:r w:rsidRPr="000663E0">
        <w:rPr>
          <w:rFonts w:hint="eastAsia"/>
        </w:rPr>
        <w:t>ViFi</w:t>
      </w:r>
      <w:proofErr w:type="spellEnd"/>
      <w:r w:rsidRPr="000663E0">
        <w:rPr>
          <w:rFonts w:hint="eastAsia"/>
        </w:rPr>
        <w:t>在训练时间，也即模型计算复杂度上与</w:t>
      </w:r>
      <w:r w:rsidRPr="000663E0">
        <w:rPr>
          <w:rFonts w:hint="eastAsia"/>
        </w:rPr>
        <w:t>CRNN</w:t>
      </w:r>
      <w:r w:rsidRPr="000663E0">
        <w:rPr>
          <w:rFonts w:hint="eastAsia"/>
        </w:rPr>
        <w:t>比较接近，处在可以接受的范围内。</w:t>
      </w:r>
    </w:p>
    <w:p w:rsidR="008F6E99" w:rsidRDefault="008F6E99" w:rsidP="00F64A23"/>
    <w:p w:rsidR="008F6E99" w:rsidRDefault="00F64A23" w:rsidP="00F64A23">
      <w:pPr>
        <w:jc w:val="center"/>
      </w:pPr>
      <w:r>
        <w:rPr>
          <w:rFonts w:hint="eastAsia"/>
          <w:noProof/>
        </w:rPr>
        <w:drawing>
          <wp:inline distT="0" distB="0" distL="0" distR="0">
            <wp:extent cx="5301125" cy="2080877"/>
            <wp:effectExtent l="0" t="0" r="0" b="0"/>
            <wp:docPr id="5730056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58%" b="3.123%"/>
                    <a:stretch/>
                  </pic:blipFill>
                  <pic:spPr bwMode="auto">
                    <a:xfrm>
                      <a:off x="0" y="0"/>
                      <a:ext cx="5355047" cy="2102043"/>
                    </a:xfrm>
                    <a:prstGeom prst="rect">
                      <a:avLst/>
                    </a:prstGeom>
                    <a:noFill/>
                    <a:ln>
                      <a:noFill/>
                    </a:ln>
                    <a:extLst>
                      <a:ext uri="{53640926-AAD7-44D8-BBD7-CCE9431645EC}">
                        <a14:shadowObscured xmlns:a14="http://schemas.microsoft.com/office/drawing/2010/main"/>
                      </a:ext>
                    </a:extLst>
                  </pic:spPr>
                </pic:pic>
              </a:graphicData>
            </a:graphic>
          </wp:inline>
        </w:drawing>
      </w:r>
    </w:p>
    <w:p w:rsidR="008F6E99" w:rsidRPr="00F64A23" w:rsidRDefault="00F64A23" w:rsidP="00F64A23">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.8  </w:t>
      </w:r>
      <w:proofErr w:type="spellStart"/>
      <w:r w:rsidRPr="00A91C64">
        <w:rPr>
          <w:rFonts w:ascii="宋体" w:hAnsi="宋体"/>
          <w:sz w:val="21"/>
          <w:szCs w:val="21"/>
        </w:rPr>
        <w:t>ViFi</w:t>
      </w:r>
      <w:proofErr w:type="spellEnd"/>
      <w:r w:rsidRPr="00A91C64">
        <w:rPr>
          <w:rFonts w:ascii="宋体" w:hAnsi="宋体"/>
          <w:sz w:val="21"/>
          <w:szCs w:val="21"/>
        </w:rPr>
        <w:t>和CRNN在单模态和多模态训练时的IO和训</w:t>
      </w:r>
      <w:r w:rsidRPr="00F64A23">
        <w:rPr>
          <w:sz w:val="21"/>
          <w:szCs w:val="21"/>
        </w:rPr>
        <w:t>练时间</w:t>
      </w:r>
    </w:p>
    <w:p w:rsidR="008F6E99" w:rsidRPr="00F64A23" w:rsidRDefault="008F6E99" w:rsidP="00F64A23"/>
    <w:p w:rsidR="00861824" w:rsidRDefault="00F64A23" w:rsidP="00F64A23">
      <w:pPr>
        <w:pStyle w:val="3"/>
        <w:spacing w:before="6pt"/>
      </w:pPr>
      <w:bookmarkStart w:id="39" w:name="_Toc137079215"/>
      <w:r>
        <w:rPr>
          <w:rFonts w:hint="eastAsia"/>
        </w:rPr>
        <w:t>5</w:t>
      </w:r>
      <w:r>
        <w:t xml:space="preserve">.2.3  </w:t>
      </w:r>
      <w:r>
        <w:rPr>
          <w:rFonts w:hint="eastAsia"/>
        </w:rPr>
        <w:t>实时性分析</w:t>
      </w:r>
      <w:bookmarkEnd w:id="39"/>
    </w:p>
    <w:p w:rsidR="00861824" w:rsidRDefault="00F64A23">
      <w:pPr>
        <w:ind w:firstLineChars="200" w:firstLine="24pt"/>
      </w:pPr>
      <w:r w:rsidRPr="00F64A23">
        <w:rPr>
          <w:rFonts w:hint="eastAsia"/>
        </w:rPr>
        <w:t>通过图</w:t>
      </w:r>
      <w:r>
        <w:t>5.9</w:t>
      </w:r>
      <w:r w:rsidRPr="00F64A23">
        <w:rPr>
          <w:rFonts w:hint="eastAsia"/>
        </w:rPr>
        <w:t>可以看到，</w:t>
      </w:r>
      <w:proofErr w:type="spellStart"/>
      <w:r w:rsidRPr="00F64A23">
        <w:rPr>
          <w:rFonts w:hint="eastAsia"/>
        </w:rPr>
        <w:t>ViFi</w:t>
      </w:r>
      <w:proofErr w:type="spellEnd"/>
      <w:r w:rsidRPr="00F64A23">
        <w:rPr>
          <w:rFonts w:hint="eastAsia"/>
        </w:rPr>
        <w:t>模型在实时性方面仍然有较大的潜力。人体动作检测深度学习模型的实时性意味着该模型能够在实时应用场景中快速、准确地检测和识别人体动作。它可以用于实时反馈和控制系统、运动分析和辅助系统、健康监测和照护系统、安全和监控系统等，在日常生活中有非常重要的意义。</w:t>
      </w:r>
    </w:p>
    <w:p w:rsidR="00F92643" w:rsidRDefault="00C708C4" w:rsidP="001362A3">
      <w:pPr>
        <w:ind w:firstLineChars="200" w:firstLine="24pt"/>
      </w:pPr>
      <w:r w:rsidRPr="00C708C4">
        <w:rPr>
          <w:rFonts w:hint="eastAsia"/>
        </w:rPr>
        <w:t>在图</w:t>
      </w:r>
      <w:r>
        <w:t>5.9(b)</w:t>
      </w:r>
      <w:r w:rsidRPr="00C708C4">
        <w:rPr>
          <w:rFonts w:hint="eastAsia"/>
        </w:rPr>
        <w:t>中可以看到，</w:t>
      </w:r>
      <w:proofErr w:type="spellStart"/>
      <w:r w:rsidRPr="00C708C4">
        <w:rPr>
          <w:rFonts w:hint="eastAsia"/>
        </w:rPr>
        <w:t>ViFi</w:t>
      </w:r>
      <w:proofErr w:type="spellEnd"/>
      <w:r w:rsidRPr="00C708C4">
        <w:rPr>
          <w:rFonts w:hint="eastAsia"/>
        </w:rPr>
        <w:t>不管是视觉和</w:t>
      </w:r>
      <w:r w:rsidRPr="00C708C4">
        <w:rPr>
          <w:rFonts w:hint="eastAsia"/>
        </w:rPr>
        <w:t>Wi-Fi</w:t>
      </w:r>
      <w:r w:rsidRPr="00C708C4">
        <w:rPr>
          <w:rFonts w:hint="eastAsia"/>
        </w:rPr>
        <w:t>的单模态还是融合后的多模态模型，对每一个批（</w:t>
      </w:r>
      <w:r w:rsidRPr="00C708C4">
        <w:rPr>
          <w:rFonts w:hint="eastAsia"/>
        </w:rPr>
        <w:t>batch</w:t>
      </w:r>
      <w:r w:rsidRPr="00C708C4">
        <w:rPr>
          <w:rFonts w:hint="eastAsia"/>
        </w:rPr>
        <w:t>，在这里为</w:t>
      </w:r>
      <w:r w:rsidRPr="00C708C4">
        <w:rPr>
          <w:rFonts w:hint="eastAsia"/>
        </w:rPr>
        <w:t>32</w:t>
      </w:r>
      <w:r w:rsidRPr="00C708C4">
        <w:rPr>
          <w:rFonts w:hint="eastAsia"/>
        </w:rPr>
        <w:t>次</w:t>
      </w:r>
      <w:proofErr w:type="gramStart"/>
      <w:r w:rsidRPr="00C708C4">
        <w:rPr>
          <w:rFonts w:hint="eastAsia"/>
        </w:rPr>
        <w:t>帧</w:t>
      </w:r>
      <w:proofErr w:type="gramEnd"/>
      <w:r w:rsidRPr="00C708C4">
        <w:rPr>
          <w:rFonts w:hint="eastAsia"/>
        </w:rPr>
        <w:t>采样）的预测所耗费的时间都非常短，使用时空域卷积网络模型对</w:t>
      </w:r>
      <w:r w:rsidRPr="00C708C4">
        <w:rPr>
          <w:rFonts w:hint="eastAsia"/>
        </w:rPr>
        <w:t>Wi-Fi</w:t>
      </w:r>
      <w:r w:rsidRPr="00C708C4">
        <w:rPr>
          <w:rFonts w:hint="eastAsia"/>
        </w:rPr>
        <w:t>数据可以实现每</w:t>
      </w:r>
      <w:r w:rsidRPr="00C708C4">
        <w:rPr>
          <w:rFonts w:hint="eastAsia"/>
        </w:rPr>
        <w:t>0.001</w:t>
      </w:r>
      <w:r w:rsidRPr="00C708C4">
        <w:rPr>
          <w:rFonts w:hint="eastAsia"/>
        </w:rPr>
        <w:t>秒进行一次批处理，而多模态模型需要消耗</w:t>
      </w:r>
      <w:r w:rsidRPr="00C708C4">
        <w:rPr>
          <w:rFonts w:hint="eastAsia"/>
        </w:rPr>
        <w:t>0.046</w:t>
      </w:r>
      <w:r w:rsidRPr="00C708C4">
        <w:rPr>
          <w:rFonts w:hint="eastAsia"/>
        </w:rPr>
        <w:t>秒。仅参考模型的预测速度时，</w:t>
      </w:r>
      <w:proofErr w:type="spellStart"/>
      <w:r w:rsidRPr="00C708C4">
        <w:rPr>
          <w:rFonts w:hint="eastAsia"/>
        </w:rPr>
        <w:t>ViFi</w:t>
      </w:r>
      <w:proofErr w:type="spellEnd"/>
      <w:r w:rsidRPr="00C708C4">
        <w:rPr>
          <w:rFonts w:hint="eastAsia"/>
        </w:rPr>
        <w:t>可以满足实时性检测的要求。但是</w:t>
      </w:r>
    </w:p>
    <w:p w:rsidR="00922F28" w:rsidRDefault="00922F28" w:rsidP="00922F28">
      <w:pPr>
        <w:jc w:val="center"/>
      </w:pPr>
      <w:r>
        <w:rPr>
          <w:rFonts w:hint="eastAsia"/>
          <w:noProof/>
        </w:rPr>
        <w:lastRenderedPageBreak/>
        <w:drawing>
          <wp:inline distT="0" distB="0" distL="0" distR="0">
            <wp:extent cx="4992130" cy="2090323"/>
            <wp:effectExtent l="0" t="0" r="0" b="5715"/>
            <wp:docPr id="793265464"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625%" t="3.344%" r="2.678%" b="2.36%"/>
                    <a:stretch/>
                  </pic:blipFill>
                  <pic:spPr bwMode="auto">
                    <a:xfrm>
                      <a:off x="0" y="0"/>
                      <a:ext cx="5016784" cy="2100646"/>
                    </a:xfrm>
                    <a:prstGeom prst="rect">
                      <a:avLst/>
                    </a:prstGeom>
                    <a:noFill/>
                    <a:ln>
                      <a:noFill/>
                    </a:ln>
                    <a:extLst>
                      <a:ext uri="{53640926-AAD7-44D8-BBD7-CCE9431645EC}">
                        <a14:shadowObscured xmlns:a14="http://schemas.microsoft.com/office/drawing/2010/main"/>
                      </a:ext>
                    </a:extLst>
                  </pic:spPr>
                </pic:pic>
              </a:graphicData>
            </a:graphic>
          </wp:inline>
        </w:drawing>
      </w:r>
    </w:p>
    <w:p w:rsidR="00F92643" w:rsidRPr="00F92643" w:rsidRDefault="00922F28" w:rsidP="00F92643">
      <w:pPr>
        <w:jc w:val="center"/>
        <w:rPr>
          <w:sz w:val="21"/>
          <w:szCs w:val="21"/>
        </w:rPr>
      </w:pPr>
      <w:r w:rsidRPr="00A91C64">
        <w:rPr>
          <w:rFonts w:ascii="宋体" w:hAnsi="宋体" w:hint="eastAsia"/>
          <w:sz w:val="21"/>
          <w:szCs w:val="21"/>
        </w:rPr>
        <w:t>(</w:t>
      </w:r>
      <w:r w:rsidRPr="00A91C64">
        <w:rPr>
          <w:rFonts w:ascii="宋体" w:hAnsi="宋体"/>
          <w:sz w:val="21"/>
          <w:szCs w:val="21"/>
        </w:rPr>
        <w:t xml:space="preserve">a)  </w:t>
      </w:r>
      <w:proofErr w:type="spellStart"/>
      <w:r w:rsidRPr="00A91C64">
        <w:rPr>
          <w:rFonts w:ascii="宋体" w:hAnsi="宋体"/>
          <w:sz w:val="21"/>
          <w:szCs w:val="21"/>
        </w:rPr>
        <w:t>ViFi</w:t>
      </w:r>
      <w:proofErr w:type="spellEnd"/>
      <w:r w:rsidRPr="00A91C64">
        <w:rPr>
          <w:rFonts w:ascii="宋体" w:hAnsi="宋体"/>
          <w:sz w:val="21"/>
          <w:szCs w:val="21"/>
        </w:rPr>
        <w:t>模型</w:t>
      </w:r>
      <w:proofErr w:type="gramStart"/>
      <w:r w:rsidRPr="00922F28">
        <w:rPr>
          <w:sz w:val="21"/>
          <w:szCs w:val="21"/>
        </w:rPr>
        <w:t>测试总</w:t>
      </w:r>
      <w:proofErr w:type="gramEnd"/>
      <w:r w:rsidRPr="00922F28">
        <w:rPr>
          <w:sz w:val="21"/>
          <w:szCs w:val="21"/>
        </w:rPr>
        <w:t>用时</w:t>
      </w:r>
    </w:p>
    <w:p w:rsidR="00922F28" w:rsidRDefault="00922F28" w:rsidP="00922F28">
      <w:pPr>
        <w:jc w:val="center"/>
      </w:pPr>
      <w:r>
        <w:rPr>
          <w:rFonts w:hint="eastAsia"/>
          <w:noProof/>
        </w:rPr>
        <w:drawing>
          <wp:inline distT="0" distB="0" distL="0" distR="0">
            <wp:extent cx="5011901" cy="2050880"/>
            <wp:effectExtent l="0" t="0" r="0" b="6985"/>
            <wp:docPr id="1123523730" name="图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081%" t="3.824%" r="1.948%" b="2.797%"/>
                    <a:stretch/>
                  </pic:blipFill>
                  <pic:spPr bwMode="auto">
                    <a:xfrm>
                      <a:off x="0" y="0"/>
                      <a:ext cx="5070045" cy="2074672"/>
                    </a:xfrm>
                    <a:prstGeom prst="rect">
                      <a:avLst/>
                    </a:prstGeom>
                    <a:noFill/>
                    <a:ln>
                      <a:noFill/>
                    </a:ln>
                    <a:extLst>
                      <a:ext uri="{53640926-AAD7-44D8-BBD7-CCE9431645EC}">
                        <a14:shadowObscured xmlns:a14="http://schemas.microsoft.com/office/drawing/2010/main"/>
                      </a:ext>
                    </a:extLst>
                  </pic:spPr>
                </pic:pic>
              </a:graphicData>
            </a:graphic>
          </wp:inline>
        </w:drawing>
      </w:r>
    </w:p>
    <w:p w:rsidR="00922F28" w:rsidRPr="00922F28" w:rsidRDefault="00922F28" w:rsidP="00922F28">
      <w:pPr>
        <w:jc w:val="center"/>
        <w:rPr>
          <w:sz w:val="21"/>
          <w:szCs w:val="21"/>
        </w:rPr>
      </w:pPr>
      <w:r w:rsidRPr="00A91C64">
        <w:rPr>
          <w:rFonts w:ascii="宋体" w:hAnsi="宋体" w:hint="eastAsia"/>
          <w:sz w:val="21"/>
          <w:szCs w:val="21"/>
        </w:rPr>
        <w:t>(</w:t>
      </w:r>
      <w:r w:rsidRPr="00A91C64">
        <w:rPr>
          <w:rFonts w:ascii="宋体" w:hAnsi="宋体"/>
          <w:sz w:val="21"/>
          <w:szCs w:val="21"/>
        </w:rPr>
        <w:t xml:space="preserve">b)  </w:t>
      </w:r>
      <w:proofErr w:type="spellStart"/>
      <w:r w:rsidRPr="00A91C64">
        <w:rPr>
          <w:rFonts w:ascii="宋体" w:hAnsi="宋体"/>
          <w:sz w:val="21"/>
          <w:szCs w:val="21"/>
        </w:rPr>
        <w:t>ViFi</w:t>
      </w:r>
      <w:proofErr w:type="spellEnd"/>
      <w:r w:rsidRPr="00A91C64">
        <w:rPr>
          <w:rFonts w:ascii="宋体" w:hAnsi="宋体"/>
          <w:sz w:val="21"/>
          <w:szCs w:val="21"/>
        </w:rPr>
        <w:t>模型单个</w:t>
      </w:r>
      <w:r w:rsidRPr="00922F28">
        <w:rPr>
          <w:sz w:val="21"/>
          <w:szCs w:val="21"/>
        </w:rPr>
        <w:t>批测试用时</w:t>
      </w:r>
    </w:p>
    <w:p w:rsidR="00922F28" w:rsidRPr="004302CD" w:rsidRDefault="00922F28" w:rsidP="004302CD">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.9  </w:t>
      </w:r>
      <w:proofErr w:type="spellStart"/>
      <w:r w:rsidRPr="00A91C64">
        <w:rPr>
          <w:rFonts w:ascii="宋体" w:hAnsi="宋体"/>
          <w:sz w:val="21"/>
          <w:szCs w:val="21"/>
        </w:rPr>
        <w:t>ViFi</w:t>
      </w:r>
      <w:proofErr w:type="spellEnd"/>
      <w:r w:rsidRPr="00A91C64">
        <w:rPr>
          <w:rFonts w:ascii="宋体" w:hAnsi="宋体"/>
          <w:sz w:val="21"/>
          <w:szCs w:val="21"/>
        </w:rPr>
        <w:t>模型</w:t>
      </w:r>
      <w:r w:rsidRPr="00A91C64">
        <w:rPr>
          <w:rFonts w:ascii="宋体" w:hAnsi="宋体" w:hint="eastAsia"/>
          <w:sz w:val="21"/>
          <w:szCs w:val="21"/>
        </w:rPr>
        <w:t>时间开</w:t>
      </w:r>
      <w:r w:rsidRPr="004302CD">
        <w:rPr>
          <w:rFonts w:hint="eastAsia"/>
          <w:sz w:val="21"/>
          <w:szCs w:val="21"/>
        </w:rPr>
        <w:t>销</w:t>
      </w:r>
      <w:r w:rsidRPr="004302CD">
        <w:rPr>
          <w:sz w:val="21"/>
          <w:szCs w:val="21"/>
        </w:rPr>
        <w:t>测试</w:t>
      </w:r>
    </w:p>
    <w:p w:rsidR="00922F28" w:rsidRDefault="00922F28" w:rsidP="00922F28"/>
    <w:p w:rsidR="001362A3" w:rsidRDefault="001362A3" w:rsidP="004B72C7">
      <w:r w:rsidRPr="00C708C4">
        <w:rPr>
          <w:rFonts w:hint="eastAsia"/>
        </w:rPr>
        <w:t>在图</w:t>
      </w:r>
      <w:r>
        <w:t>5.9(a)</w:t>
      </w:r>
      <w:r w:rsidRPr="00C708C4">
        <w:rPr>
          <w:rFonts w:hint="eastAsia"/>
        </w:rPr>
        <w:t>中考虑了对数据采集后的读取和内存显</w:t>
      </w:r>
      <w:proofErr w:type="gramStart"/>
      <w:r w:rsidRPr="00C708C4">
        <w:rPr>
          <w:rFonts w:hint="eastAsia"/>
        </w:rPr>
        <w:t>存之间</w:t>
      </w:r>
      <w:proofErr w:type="gramEnd"/>
      <w:r w:rsidRPr="00C708C4">
        <w:rPr>
          <w:rFonts w:hint="eastAsia"/>
        </w:rPr>
        <w:t>的传输时间后，模型处理</w:t>
      </w:r>
      <w:r w:rsidRPr="00C708C4">
        <w:rPr>
          <w:rFonts w:hint="eastAsia"/>
        </w:rPr>
        <w:t>6</w:t>
      </w:r>
      <w:r w:rsidRPr="00C708C4">
        <w:rPr>
          <w:rFonts w:hint="eastAsia"/>
        </w:rPr>
        <w:t>批次的数据共用时</w:t>
      </w:r>
      <w:r w:rsidRPr="00C708C4">
        <w:rPr>
          <w:rFonts w:hint="eastAsia"/>
        </w:rPr>
        <w:t>49</w:t>
      </w:r>
      <w:r w:rsidRPr="00C708C4">
        <w:rPr>
          <w:rFonts w:hint="eastAsia"/>
        </w:rPr>
        <w:t>秒，且没有考虑对视频帧的</w:t>
      </w:r>
      <w:r w:rsidRPr="00C708C4">
        <w:rPr>
          <w:rFonts w:hint="eastAsia"/>
        </w:rPr>
        <w:t>YOLO</w:t>
      </w:r>
      <w:r w:rsidRPr="00C708C4">
        <w:rPr>
          <w:rFonts w:hint="eastAsia"/>
        </w:rPr>
        <w:t>预处理和对</w:t>
      </w:r>
      <w:r w:rsidRPr="00C708C4">
        <w:rPr>
          <w:rFonts w:hint="eastAsia"/>
        </w:rPr>
        <w:t>Wi-Fi CSI</w:t>
      </w:r>
      <w:r w:rsidRPr="00C708C4">
        <w:rPr>
          <w:rFonts w:hint="eastAsia"/>
        </w:rPr>
        <w:t>数据的解码和解析，所以在实时性的道路上仍然任重道远。</w:t>
      </w:r>
    </w:p>
    <w:p w:rsidR="00861824" w:rsidRDefault="00716BDA" w:rsidP="00716BDA">
      <w:pPr>
        <w:pStyle w:val="3"/>
        <w:spacing w:before="6pt"/>
      </w:pPr>
      <w:bookmarkStart w:id="40" w:name="_Toc137079216"/>
      <w:r>
        <w:rPr>
          <w:rFonts w:hint="eastAsia"/>
        </w:rPr>
        <w:t>5</w:t>
      </w:r>
      <w:r>
        <w:t xml:space="preserve">.2.5  </w:t>
      </w:r>
      <w:r>
        <w:rPr>
          <w:rFonts w:hint="eastAsia"/>
        </w:rPr>
        <w:t>鲁棒性分析</w:t>
      </w:r>
      <w:bookmarkEnd w:id="40"/>
    </w:p>
    <w:p w:rsidR="00861824" w:rsidRDefault="00087987">
      <w:pPr>
        <w:ind w:firstLineChars="200" w:firstLine="24pt"/>
      </w:pPr>
      <w:r w:rsidRPr="00087987">
        <w:rPr>
          <w:rFonts w:hint="eastAsia"/>
        </w:rPr>
        <w:t>鲁棒性是指系统或算法对于输入数据的变化、异常情况或不完美条件的适应能力。在实际应用中，数据往往会包含噪声、异常值或不完整信息，因此鲁棒性成为评估一个系统或算法优劣的重要指标。在进行实验数据采集的过程中，由于实际环境的复杂性和不确定性，有许多相互干扰的无线信号在空气中存在和传播，这与</w:t>
      </w:r>
      <w:proofErr w:type="spellStart"/>
      <w:r w:rsidRPr="00087987">
        <w:rPr>
          <w:rFonts w:hint="eastAsia"/>
        </w:rPr>
        <w:t>ViFi</w:t>
      </w:r>
      <w:proofErr w:type="spellEnd"/>
      <w:r w:rsidRPr="00087987">
        <w:rPr>
          <w:rFonts w:hint="eastAsia"/>
        </w:rPr>
        <w:t>感知</w:t>
      </w:r>
      <w:r w:rsidR="005A5B72">
        <w:rPr>
          <w:rFonts w:hint="eastAsia"/>
        </w:rPr>
        <w:t>模型</w:t>
      </w:r>
      <w:r w:rsidRPr="00087987">
        <w:rPr>
          <w:rFonts w:hint="eastAsia"/>
        </w:rPr>
        <w:t>在实际应用中的场景类似，但是会对模型的训练有一些干扰，使得</w:t>
      </w:r>
      <w:r w:rsidR="005A5B72">
        <w:rPr>
          <w:rFonts w:hint="eastAsia"/>
        </w:rPr>
        <w:t>模型</w:t>
      </w:r>
      <w:r w:rsidRPr="00087987">
        <w:rPr>
          <w:rFonts w:hint="eastAsia"/>
        </w:rPr>
        <w:t>的输入中会掺杂一定量的噪声信息。在视频采集部分由于为了能更好的模拟实际应用的场景，使用了商用廉价的摄像头，在无法提高感光度的情况下使得视觉捕捉的效果并非最佳状态，同样会对</w:t>
      </w:r>
      <w:r w:rsidR="005A5B72">
        <w:rPr>
          <w:rFonts w:hint="eastAsia"/>
        </w:rPr>
        <w:t>模</w:t>
      </w:r>
      <w:r w:rsidR="005A5B72">
        <w:rPr>
          <w:rFonts w:hint="eastAsia"/>
        </w:rPr>
        <w:lastRenderedPageBreak/>
        <w:t>型</w:t>
      </w:r>
      <w:r w:rsidRPr="00087987">
        <w:rPr>
          <w:rFonts w:hint="eastAsia"/>
        </w:rPr>
        <w:t>的感知造成影响。除此之外，不确定性和扰动的来源多样，可能会有仪器的测量误差、模型参数初始化状态</w:t>
      </w:r>
      <w:proofErr w:type="gramStart"/>
      <w:r w:rsidRPr="00087987">
        <w:rPr>
          <w:rFonts w:hint="eastAsia"/>
        </w:rPr>
        <w:t>不</w:t>
      </w:r>
      <w:proofErr w:type="gramEnd"/>
      <w:r w:rsidRPr="00087987">
        <w:rPr>
          <w:rFonts w:hint="eastAsia"/>
        </w:rPr>
        <w:t>同等。</w:t>
      </w:r>
      <w:proofErr w:type="spellStart"/>
      <w:r w:rsidRPr="00087987">
        <w:rPr>
          <w:rFonts w:hint="eastAsia"/>
        </w:rPr>
        <w:t>ViFi</w:t>
      </w:r>
      <w:proofErr w:type="spellEnd"/>
      <w:r w:rsidRPr="00087987">
        <w:rPr>
          <w:rFonts w:hint="eastAsia"/>
        </w:rPr>
        <w:t>感知</w:t>
      </w:r>
      <w:r w:rsidR="005A5B72">
        <w:rPr>
          <w:rFonts w:hint="eastAsia"/>
        </w:rPr>
        <w:t>模型</w:t>
      </w:r>
      <w:r w:rsidRPr="00087987">
        <w:rPr>
          <w:rFonts w:hint="eastAsia"/>
        </w:rPr>
        <w:t>由两种模态相互协作，互为补充。实验最终采用蒙特卡洛方法，将模型的初始权重设置了不同的随机值，并使模型在不同的场景下进行测试，最终得到图</w:t>
      </w:r>
      <w:r>
        <w:t>5.10</w:t>
      </w:r>
      <w:r w:rsidRPr="00087987">
        <w:rPr>
          <w:rFonts w:hint="eastAsia"/>
        </w:rPr>
        <w:t>。可以看到，原</w:t>
      </w:r>
      <w:r w:rsidRPr="00087987">
        <w:rPr>
          <w:rFonts w:hint="eastAsia"/>
        </w:rPr>
        <w:t>CRNN</w:t>
      </w:r>
      <w:r w:rsidRPr="00087987">
        <w:rPr>
          <w:rFonts w:hint="eastAsia"/>
        </w:rPr>
        <w:t>模型在设置不同的随机值并生成随机的初始权重的情况下，表现不稳定，在</w:t>
      </w:r>
      <w:r w:rsidRPr="00087987">
        <w:rPr>
          <w:rFonts w:hint="eastAsia"/>
        </w:rPr>
        <w:t>Wi-Fi</w:t>
      </w:r>
      <w:r w:rsidRPr="00087987">
        <w:rPr>
          <w:rFonts w:hint="eastAsia"/>
        </w:rPr>
        <w:t>单模态的测试结果中准确率上下相差</w:t>
      </w:r>
      <w:r w:rsidRPr="00087987">
        <w:rPr>
          <w:rFonts w:hint="eastAsia"/>
        </w:rPr>
        <w:t>11.46%</w:t>
      </w:r>
      <w:r w:rsidRPr="00087987">
        <w:rPr>
          <w:rFonts w:hint="eastAsia"/>
        </w:rPr>
        <w:t>，在多模态模型的测试表现也有</w:t>
      </w:r>
      <w:r w:rsidRPr="00087987">
        <w:rPr>
          <w:rFonts w:hint="eastAsia"/>
        </w:rPr>
        <w:t>2.65%</w:t>
      </w:r>
      <w:r w:rsidRPr="00087987">
        <w:rPr>
          <w:rFonts w:hint="eastAsia"/>
        </w:rPr>
        <w:t>的差距；而在</w:t>
      </w:r>
      <w:proofErr w:type="spellStart"/>
      <w:r w:rsidRPr="00087987">
        <w:rPr>
          <w:rFonts w:hint="eastAsia"/>
        </w:rPr>
        <w:t>ViFi</w:t>
      </w:r>
      <w:proofErr w:type="spellEnd"/>
      <w:r w:rsidR="005A5B72">
        <w:rPr>
          <w:rFonts w:hint="eastAsia"/>
        </w:rPr>
        <w:t>感知模型</w:t>
      </w:r>
      <w:r w:rsidRPr="00087987">
        <w:rPr>
          <w:rFonts w:hint="eastAsia"/>
        </w:rPr>
        <w:t>在使用小批量进行测试后表现出较好的稳定性。最终实验的所有测试都运行在随机种子为</w:t>
      </w:r>
      <w:r w:rsidRPr="00087987">
        <w:rPr>
          <w:rFonts w:hint="eastAsia"/>
        </w:rPr>
        <w:t>3407</w:t>
      </w:r>
      <w:r w:rsidRPr="00087987">
        <w:rPr>
          <w:rFonts w:hint="eastAsia"/>
        </w:rPr>
        <w:t>的初始权重下，这也是经过测试表现最为稳定的随机种子。这些结果表明，</w:t>
      </w:r>
      <w:proofErr w:type="spellStart"/>
      <w:r w:rsidRPr="00087987">
        <w:rPr>
          <w:rFonts w:hint="eastAsia"/>
        </w:rPr>
        <w:t>ViFi</w:t>
      </w:r>
      <w:proofErr w:type="spellEnd"/>
      <w:r w:rsidRPr="00087987">
        <w:rPr>
          <w:rFonts w:hint="eastAsia"/>
        </w:rPr>
        <w:t>感知</w:t>
      </w:r>
      <w:r w:rsidR="005A5B72">
        <w:rPr>
          <w:rFonts w:hint="eastAsia"/>
        </w:rPr>
        <w:t>模型</w:t>
      </w:r>
      <w:r w:rsidRPr="00087987">
        <w:rPr>
          <w:rFonts w:hint="eastAsia"/>
        </w:rPr>
        <w:t>对于不确定性和扰动具有强大的抵抗能力，表明其在实际应用中的潜力，有较高的鲁棒性。</w:t>
      </w:r>
    </w:p>
    <w:p w:rsidR="008F6E99" w:rsidRDefault="008F6E99" w:rsidP="00214ADA"/>
    <w:p w:rsidR="008F6E99" w:rsidRDefault="00214ADA" w:rsidP="00214ADA">
      <w:pPr>
        <w:jc w:val="center"/>
      </w:pPr>
      <w:r>
        <w:rPr>
          <w:rFonts w:hint="eastAsia"/>
          <w:noProof/>
        </w:rPr>
        <w:drawing>
          <wp:inline distT="0" distB="0" distL="0" distR="0">
            <wp:extent cx="5135468" cy="2201562"/>
            <wp:effectExtent l="0" t="0" r="8255" b="8255"/>
            <wp:docPr id="1208998605"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7015" cy="2227947"/>
                    </a:xfrm>
                    <a:prstGeom prst="rect">
                      <a:avLst/>
                    </a:prstGeom>
                    <a:noFill/>
                    <a:ln>
                      <a:noFill/>
                    </a:ln>
                  </pic:spPr>
                </pic:pic>
              </a:graphicData>
            </a:graphic>
          </wp:inline>
        </w:drawing>
      </w:r>
    </w:p>
    <w:p w:rsidR="00087987" w:rsidRPr="00214ADA" w:rsidRDefault="00214ADA" w:rsidP="00214ADA">
      <w:pPr>
        <w:jc w:val="center"/>
        <w:rPr>
          <w:sz w:val="21"/>
          <w:szCs w:val="21"/>
        </w:rPr>
      </w:pPr>
      <w:r w:rsidRPr="00A91C64">
        <w:rPr>
          <w:rFonts w:ascii="宋体" w:hAnsi="宋体" w:hint="eastAsia"/>
          <w:sz w:val="21"/>
          <w:szCs w:val="21"/>
        </w:rPr>
        <w:t>图5</w:t>
      </w:r>
      <w:r w:rsidRPr="00A91C64">
        <w:rPr>
          <w:rFonts w:ascii="宋体" w:hAnsi="宋体"/>
          <w:sz w:val="21"/>
          <w:szCs w:val="21"/>
        </w:rPr>
        <w:t>.10  模型在Wi-Fi单模态和多模态模</w:t>
      </w:r>
      <w:r w:rsidRPr="00214ADA">
        <w:rPr>
          <w:sz w:val="21"/>
          <w:szCs w:val="21"/>
        </w:rPr>
        <w:t>型不同随机种子时的测试结果</w:t>
      </w:r>
    </w:p>
    <w:p w:rsidR="00087987" w:rsidRDefault="00087987" w:rsidP="00214ADA"/>
    <w:p w:rsidR="0037427B" w:rsidRPr="0037427B" w:rsidRDefault="006F1A2E" w:rsidP="0037427B">
      <w:pPr>
        <w:pStyle w:val="2"/>
        <w:spacing w:before="6pt"/>
      </w:pPr>
      <w:bookmarkStart w:id="41" w:name="_Toc137079217"/>
      <w:r>
        <w:t>5.3  基于</w:t>
      </w:r>
      <w:r>
        <w:rPr>
          <w:rFonts w:ascii="Arial" w:hAnsi="Arial" w:cs="Arial"/>
        </w:rPr>
        <w:t>LRM</w:t>
      </w:r>
      <w:r>
        <w:t>的</w:t>
      </w:r>
      <w:proofErr w:type="gramStart"/>
      <w:r>
        <w:t>预训练</w:t>
      </w:r>
      <w:proofErr w:type="gramEnd"/>
      <w:r>
        <w:t>评估</w:t>
      </w:r>
      <w:bookmarkEnd w:id="41"/>
    </w:p>
    <w:p w:rsidR="006F1A2E" w:rsidRDefault="005051DF" w:rsidP="005051DF">
      <w:pPr>
        <w:jc w:val="center"/>
      </w:pPr>
      <w:r>
        <w:rPr>
          <w:rFonts w:hint="eastAsia"/>
          <w:noProof/>
        </w:rPr>
        <w:drawing>
          <wp:inline distT="0" distB="0" distL="0" distR="0">
            <wp:extent cx="5090585" cy="2164904"/>
            <wp:effectExtent l="0" t="0" r="0" b="6985"/>
            <wp:docPr id="67322477"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2206" cy="2182605"/>
                    </a:xfrm>
                    <a:prstGeom prst="rect">
                      <a:avLst/>
                    </a:prstGeom>
                    <a:noFill/>
                    <a:ln>
                      <a:noFill/>
                    </a:ln>
                  </pic:spPr>
                </pic:pic>
              </a:graphicData>
            </a:graphic>
          </wp:inline>
        </w:drawing>
      </w:r>
    </w:p>
    <w:p w:rsidR="006F1A2E" w:rsidRPr="005051DF" w:rsidRDefault="005051DF" w:rsidP="005051DF">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.11  </w:t>
      </w:r>
      <w:proofErr w:type="spellStart"/>
      <w:r w:rsidRPr="00A91C64">
        <w:rPr>
          <w:rFonts w:ascii="宋体" w:hAnsi="宋体"/>
          <w:sz w:val="21"/>
          <w:szCs w:val="21"/>
        </w:rPr>
        <w:t>ViFi</w:t>
      </w:r>
      <w:proofErr w:type="spellEnd"/>
      <w:r w:rsidRPr="00A91C64">
        <w:rPr>
          <w:rFonts w:ascii="宋体" w:hAnsi="宋体"/>
          <w:sz w:val="21"/>
          <w:szCs w:val="21"/>
        </w:rPr>
        <w:t xml:space="preserve"> LRM Stream训练在不同场景数据集</w:t>
      </w:r>
      <w:r w:rsidRPr="005051DF">
        <w:rPr>
          <w:sz w:val="21"/>
          <w:szCs w:val="21"/>
        </w:rPr>
        <w:t>上测试结果</w:t>
      </w:r>
    </w:p>
    <w:p w:rsidR="006F1A2E" w:rsidRDefault="002E7800">
      <w:pPr>
        <w:ind w:firstLineChars="200" w:firstLine="24pt"/>
      </w:pPr>
      <w:r w:rsidRPr="002E7800">
        <w:rPr>
          <w:rFonts w:hint="eastAsia"/>
        </w:rPr>
        <w:lastRenderedPageBreak/>
        <w:t>在实现</w:t>
      </w:r>
      <w:proofErr w:type="spellStart"/>
      <w:r w:rsidRPr="002E7800">
        <w:rPr>
          <w:rFonts w:hint="eastAsia"/>
        </w:rPr>
        <w:t>ViFi</w:t>
      </w:r>
      <w:proofErr w:type="spellEnd"/>
      <w:r w:rsidRPr="002E7800">
        <w:rPr>
          <w:rFonts w:hint="eastAsia"/>
        </w:rPr>
        <w:t>的</w:t>
      </w:r>
      <w:r w:rsidRPr="002E7800">
        <w:rPr>
          <w:rFonts w:hint="eastAsia"/>
        </w:rPr>
        <w:t>LRM</w:t>
      </w:r>
      <w:r w:rsidRPr="002E7800">
        <w:rPr>
          <w:rFonts w:hint="eastAsia"/>
        </w:rPr>
        <w:t>模型</w:t>
      </w:r>
      <w:proofErr w:type="gramStart"/>
      <w:r w:rsidRPr="002E7800">
        <w:rPr>
          <w:rFonts w:hint="eastAsia"/>
        </w:rPr>
        <w:t>预训练</w:t>
      </w:r>
      <w:proofErr w:type="gramEnd"/>
      <w:r w:rsidRPr="002E7800">
        <w:rPr>
          <w:rFonts w:hint="eastAsia"/>
        </w:rPr>
        <w:t>的过程中，本文对比了两种训练方式（</w:t>
      </w:r>
      <w:r w:rsidRPr="002E7800">
        <w:rPr>
          <w:rFonts w:hint="eastAsia"/>
        </w:rPr>
        <w:t>Stream</w:t>
      </w:r>
      <w:r w:rsidRPr="002E7800">
        <w:rPr>
          <w:rFonts w:hint="eastAsia"/>
        </w:rPr>
        <w:t>和</w:t>
      </w:r>
      <w:r w:rsidRPr="002E7800">
        <w:rPr>
          <w:rFonts w:hint="eastAsia"/>
        </w:rPr>
        <w:t>Collect</w:t>
      </w:r>
      <w:r w:rsidRPr="002E7800">
        <w:rPr>
          <w:rFonts w:hint="eastAsia"/>
        </w:rPr>
        <w:t>）。如图</w:t>
      </w:r>
      <w:r>
        <w:t>5.11</w:t>
      </w:r>
      <w:r w:rsidRPr="002E7800">
        <w:rPr>
          <w:rFonts w:hint="eastAsia"/>
        </w:rPr>
        <w:t>是</w:t>
      </w:r>
      <w:r w:rsidRPr="002E7800">
        <w:rPr>
          <w:rFonts w:hint="eastAsia"/>
        </w:rPr>
        <w:t>Stream</w:t>
      </w:r>
      <w:r w:rsidRPr="002E7800">
        <w:rPr>
          <w:rFonts w:hint="eastAsia"/>
        </w:rPr>
        <w:t>方式将场景数据集依次输入模型进行训练得到的结果，由于不同场景</w:t>
      </w:r>
      <w:proofErr w:type="gramStart"/>
      <w:r w:rsidRPr="002E7800">
        <w:rPr>
          <w:rFonts w:hint="eastAsia"/>
        </w:rPr>
        <w:t>下数据</w:t>
      </w:r>
      <w:proofErr w:type="gramEnd"/>
      <w:r w:rsidRPr="002E7800">
        <w:rPr>
          <w:rFonts w:hint="eastAsia"/>
        </w:rPr>
        <w:t>的差异性较大，可以看到模型在接收新的数据集反向传播的过程中，会削弱原本对于上一个数据集适用的模型参数的作用，使最终的</w:t>
      </w:r>
      <w:r w:rsidRPr="002E7800">
        <w:rPr>
          <w:rFonts w:hint="eastAsia"/>
        </w:rPr>
        <w:t>LRM</w:t>
      </w:r>
      <w:r w:rsidRPr="002E7800">
        <w:rPr>
          <w:rFonts w:hint="eastAsia"/>
        </w:rPr>
        <w:t>模型对先训练的数据</w:t>
      </w:r>
      <w:proofErr w:type="gramStart"/>
      <w:r w:rsidRPr="002E7800">
        <w:rPr>
          <w:rFonts w:hint="eastAsia"/>
        </w:rPr>
        <w:t>集没有</w:t>
      </w:r>
      <w:proofErr w:type="gramEnd"/>
      <w:r w:rsidRPr="002E7800">
        <w:rPr>
          <w:rFonts w:hint="eastAsia"/>
        </w:rPr>
        <w:t>很好的识别效果，仅能与</w:t>
      </w:r>
      <w:r w:rsidRPr="002E7800">
        <w:rPr>
          <w:rFonts w:hint="eastAsia"/>
        </w:rPr>
        <w:t>CRNN</w:t>
      </w:r>
      <w:r w:rsidRPr="002E7800">
        <w:rPr>
          <w:rFonts w:hint="eastAsia"/>
        </w:rPr>
        <w:t>在</w:t>
      </w:r>
      <w:r w:rsidRPr="002E7800">
        <w:rPr>
          <w:rFonts w:hint="eastAsia"/>
        </w:rPr>
        <w:t>Wi-Fi</w:t>
      </w:r>
      <w:r w:rsidRPr="002E7800">
        <w:rPr>
          <w:rFonts w:hint="eastAsia"/>
        </w:rPr>
        <w:t>环境下的识别率相当（</w:t>
      </w:r>
      <w:r w:rsidRPr="002E7800">
        <w:rPr>
          <w:rFonts w:hint="eastAsia"/>
        </w:rPr>
        <w:t>63.021%</w:t>
      </w:r>
      <w:r w:rsidRPr="002E7800">
        <w:rPr>
          <w:rFonts w:hint="eastAsia"/>
        </w:rPr>
        <w:t>）。所以本文调整了</w:t>
      </w:r>
      <w:r w:rsidRPr="002E7800">
        <w:rPr>
          <w:rFonts w:hint="eastAsia"/>
        </w:rPr>
        <w:t>LRM</w:t>
      </w:r>
      <w:r w:rsidRPr="002E7800">
        <w:rPr>
          <w:rFonts w:hint="eastAsia"/>
        </w:rPr>
        <w:t>的训练方式，</w:t>
      </w:r>
      <w:r w:rsidRPr="002E7800">
        <w:rPr>
          <w:rFonts w:hint="eastAsia"/>
        </w:rPr>
        <w:t>Collect</w:t>
      </w:r>
      <w:r w:rsidRPr="002E7800">
        <w:rPr>
          <w:rFonts w:hint="eastAsia"/>
        </w:rPr>
        <w:t>将所有场景的数据集融合并重新打乱顺序，最终训练得到的</w:t>
      </w:r>
      <w:r w:rsidRPr="002E7800">
        <w:rPr>
          <w:rFonts w:hint="eastAsia"/>
        </w:rPr>
        <w:t>LRM</w:t>
      </w:r>
      <w:r w:rsidRPr="002E7800">
        <w:rPr>
          <w:rFonts w:hint="eastAsia"/>
        </w:rPr>
        <w:t>在不同环境的测试集上结果如图</w:t>
      </w:r>
      <w:r>
        <w:t>5.12</w:t>
      </w:r>
      <w:r w:rsidRPr="002E7800">
        <w:rPr>
          <w:rFonts w:hint="eastAsia"/>
        </w:rPr>
        <w:t>所示。</w:t>
      </w:r>
    </w:p>
    <w:p w:rsidR="006F1A2E" w:rsidRDefault="006F1A2E" w:rsidP="002E7800"/>
    <w:p w:rsidR="006F1A2E" w:rsidRDefault="002E7800" w:rsidP="002E7800">
      <w:pPr>
        <w:jc w:val="center"/>
      </w:pPr>
      <w:r>
        <w:rPr>
          <w:rFonts w:hint="eastAsia"/>
          <w:noProof/>
        </w:rPr>
        <w:drawing>
          <wp:inline distT="0" distB="0" distL="0" distR="0">
            <wp:extent cx="4947645" cy="2118311"/>
            <wp:effectExtent l="0" t="0" r="5715" b="0"/>
            <wp:docPr id="1025118251"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59345" cy="2123320"/>
                    </a:xfrm>
                    <a:prstGeom prst="rect">
                      <a:avLst/>
                    </a:prstGeom>
                    <a:noFill/>
                    <a:ln>
                      <a:noFill/>
                    </a:ln>
                  </pic:spPr>
                </pic:pic>
              </a:graphicData>
            </a:graphic>
          </wp:inline>
        </w:drawing>
      </w:r>
    </w:p>
    <w:p w:rsidR="002E7800" w:rsidRPr="002E7800" w:rsidRDefault="002E7800" w:rsidP="002E7800">
      <w:pPr>
        <w:jc w:val="center"/>
        <w:rPr>
          <w:sz w:val="21"/>
          <w:szCs w:val="21"/>
        </w:rPr>
      </w:pPr>
      <w:r w:rsidRPr="00A91C64">
        <w:rPr>
          <w:rFonts w:ascii="宋体" w:hAnsi="宋体" w:hint="eastAsia"/>
          <w:sz w:val="21"/>
          <w:szCs w:val="21"/>
        </w:rPr>
        <w:t>图5</w:t>
      </w:r>
      <w:r w:rsidRPr="00A91C64">
        <w:rPr>
          <w:rFonts w:ascii="宋体" w:hAnsi="宋体"/>
          <w:sz w:val="21"/>
          <w:szCs w:val="21"/>
        </w:rPr>
        <w:t xml:space="preserve">.12  </w:t>
      </w:r>
      <w:proofErr w:type="spellStart"/>
      <w:r w:rsidRPr="00A91C64">
        <w:rPr>
          <w:rFonts w:ascii="宋体" w:hAnsi="宋体"/>
          <w:sz w:val="21"/>
          <w:szCs w:val="21"/>
        </w:rPr>
        <w:t>ViFi</w:t>
      </w:r>
      <w:proofErr w:type="spellEnd"/>
      <w:r w:rsidRPr="00A91C64">
        <w:rPr>
          <w:rFonts w:ascii="宋体" w:hAnsi="宋体"/>
          <w:sz w:val="21"/>
          <w:szCs w:val="21"/>
        </w:rPr>
        <w:t xml:space="preserve"> LRM Collect训练在不同场景数据集上测试</w:t>
      </w:r>
      <w:r w:rsidRPr="002E7800">
        <w:rPr>
          <w:sz w:val="21"/>
          <w:szCs w:val="21"/>
        </w:rPr>
        <w:t>结果</w:t>
      </w:r>
    </w:p>
    <w:p w:rsidR="002E7800" w:rsidRDefault="002E7800" w:rsidP="002E7800"/>
    <w:p w:rsidR="002E7800" w:rsidRDefault="0086424A">
      <w:pPr>
        <w:ind w:firstLineChars="200" w:firstLine="24pt"/>
      </w:pPr>
      <w:r w:rsidRPr="0086424A">
        <w:rPr>
          <w:rFonts w:hint="eastAsia"/>
        </w:rPr>
        <w:t>可以看到</w:t>
      </w:r>
      <w:r w:rsidRPr="0086424A">
        <w:rPr>
          <w:rFonts w:hint="eastAsia"/>
        </w:rPr>
        <w:t>Collect</w:t>
      </w:r>
      <w:r w:rsidRPr="0086424A">
        <w:rPr>
          <w:rFonts w:hint="eastAsia"/>
        </w:rPr>
        <w:t>方式训练的</w:t>
      </w:r>
      <w:proofErr w:type="spellStart"/>
      <w:r w:rsidRPr="0086424A">
        <w:rPr>
          <w:rFonts w:hint="eastAsia"/>
        </w:rPr>
        <w:t>ViFi</w:t>
      </w:r>
      <w:proofErr w:type="spellEnd"/>
      <w:r w:rsidRPr="0086424A">
        <w:rPr>
          <w:rFonts w:hint="eastAsia"/>
        </w:rPr>
        <w:t xml:space="preserve"> LRM</w:t>
      </w:r>
      <w:proofErr w:type="gramStart"/>
      <w:r w:rsidRPr="0086424A">
        <w:rPr>
          <w:rFonts w:hint="eastAsia"/>
        </w:rPr>
        <w:t>预训练</w:t>
      </w:r>
      <w:proofErr w:type="gramEnd"/>
      <w:r w:rsidRPr="0086424A">
        <w:rPr>
          <w:rFonts w:hint="eastAsia"/>
        </w:rPr>
        <w:t>模型在非极端环境（</w:t>
      </w:r>
      <w:r w:rsidRPr="0086424A">
        <w:rPr>
          <w:rFonts w:hint="eastAsia"/>
        </w:rPr>
        <w:t>dark</w:t>
      </w:r>
      <w:r w:rsidRPr="0086424A">
        <w:rPr>
          <w:rFonts w:hint="eastAsia"/>
        </w:rPr>
        <w:t>光照度数据集）上都可以实现超过</w:t>
      </w:r>
      <w:r w:rsidRPr="0086424A">
        <w:rPr>
          <w:rFonts w:hint="eastAsia"/>
        </w:rPr>
        <w:t>95%</w:t>
      </w:r>
      <w:r w:rsidRPr="0086424A">
        <w:rPr>
          <w:rFonts w:hint="eastAsia"/>
        </w:rPr>
        <w:t>的识别准确率，即便在几乎完全黑暗的情况下，</w:t>
      </w:r>
      <w:proofErr w:type="spellStart"/>
      <w:r w:rsidRPr="0086424A">
        <w:rPr>
          <w:rFonts w:hint="eastAsia"/>
        </w:rPr>
        <w:t>ViFi</w:t>
      </w:r>
      <w:proofErr w:type="spellEnd"/>
      <w:r w:rsidRPr="0086424A">
        <w:rPr>
          <w:rFonts w:hint="eastAsia"/>
        </w:rPr>
        <w:t xml:space="preserve"> LRM</w:t>
      </w:r>
      <w:r w:rsidRPr="0086424A">
        <w:rPr>
          <w:rFonts w:hint="eastAsia"/>
        </w:rPr>
        <w:t>也能正确的识别出</w:t>
      </w:r>
      <w:r w:rsidRPr="0086424A">
        <w:rPr>
          <w:rFonts w:hint="eastAsia"/>
        </w:rPr>
        <w:t>93.75%</w:t>
      </w:r>
      <w:r w:rsidRPr="0086424A">
        <w:rPr>
          <w:rFonts w:hint="eastAsia"/>
        </w:rPr>
        <w:t>的动作。本文实验中也尝试将使用其他场景</w:t>
      </w:r>
      <w:proofErr w:type="gramStart"/>
      <w:r w:rsidRPr="0086424A">
        <w:rPr>
          <w:rFonts w:hint="eastAsia"/>
        </w:rPr>
        <w:t>预训练</w:t>
      </w:r>
      <w:proofErr w:type="gramEnd"/>
      <w:r w:rsidRPr="0086424A">
        <w:rPr>
          <w:rFonts w:hint="eastAsia"/>
        </w:rPr>
        <w:t>得到的权重进行跨域测试，输入经过算法</w:t>
      </w:r>
      <w:r w:rsidR="00170A58">
        <w:t>1</w:t>
      </w:r>
      <w:r w:rsidRPr="0086424A">
        <w:rPr>
          <w:rFonts w:hint="eastAsia"/>
        </w:rPr>
        <w:t>预处理过的书架遮挡数据，测试结果准确率达到</w:t>
      </w:r>
      <w:r w:rsidRPr="0086424A">
        <w:rPr>
          <w:rFonts w:hint="eastAsia"/>
        </w:rPr>
        <w:t>86.98%</w:t>
      </w:r>
      <w:r w:rsidRPr="0086424A">
        <w:rPr>
          <w:rFonts w:hint="eastAsia"/>
        </w:rPr>
        <w:t>。</w:t>
      </w:r>
    </w:p>
    <w:p w:rsidR="002E7800" w:rsidRDefault="007C71B6" w:rsidP="007C71B6">
      <w:pPr>
        <w:pStyle w:val="2"/>
        <w:spacing w:before="6pt"/>
      </w:pPr>
      <w:bookmarkStart w:id="42" w:name="_Toc137079218"/>
      <w:r>
        <w:rPr>
          <w:rFonts w:hint="eastAsia"/>
        </w:rPr>
        <w:t>5</w:t>
      </w:r>
      <w:r>
        <w:t xml:space="preserve">.4  </w:t>
      </w:r>
      <w:r w:rsidRPr="007C71B6">
        <w:rPr>
          <w:rFonts w:hint="eastAsia"/>
        </w:rPr>
        <w:t xml:space="preserve">对 </w:t>
      </w:r>
      <w:proofErr w:type="spellStart"/>
      <w:r w:rsidRPr="007C71B6">
        <w:rPr>
          <w:rFonts w:hint="eastAsia"/>
        </w:rPr>
        <w:t>ViFi</w:t>
      </w:r>
      <w:proofErr w:type="spellEnd"/>
      <w:r w:rsidRPr="007C71B6">
        <w:rPr>
          <w:rFonts w:hint="eastAsia"/>
        </w:rPr>
        <w:t xml:space="preserve"> 感知模型的深入分析与优化</w:t>
      </w:r>
      <w:bookmarkEnd w:id="42"/>
    </w:p>
    <w:p w:rsidR="007C71B6" w:rsidRDefault="007C71B6" w:rsidP="007C71B6">
      <w:pPr>
        <w:ind w:firstLineChars="200" w:firstLine="24pt"/>
      </w:pPr>
      <w:r>
        <w:rPr>
          <w:rFonts w:hint="eastAsia"/>
        </w:rPr>
        <w:t>本文在对</w:t>
      </w:r>
      <w:proofErr w:type="spellStart"/>
      <w:r>
        <w:rPr>
          <w:rFonts w:hint="eastAsia"/>
        </w:rPr>
        <w:t>ViFi</w:t>
      </w:r>
      <w:proofErr w:type="spellEnd"/>
      <w:r>
        <w:rPr>
          <w:rFonts w:hint="eastAsia"/>
        </w:rPr>
        <w:t>感知模型进行实验和测试的过程中发现过一些问题，它们或许是因为时间原因无法再进行更深层次的对比实验，或是对实验结果仍然不够满意。</w:t>
      </w:r>
    </w:p>
    <w:p w:rsidR="007C71B6" w:rsidRDefault="007C71B6" w:rsidP="007C71B6">
      <w:pPr>
        <w:ind w:firstLineChars="200" w:firstLine="24pt"/>
      </w:pPr>
      <w:r>
        <w:rPr>
          <w:rFonts w:hint="eastAsia"/>
        </w:rPr>
        <w:t>尽管对视</w:t>
      </w:r>
      <w:proofErr w:type="gramStart"/>
      <w:r>
        <w:rPr>
          <w:rFonts w:hint="eastAsia"/>
        </w:rPr>
        <w:t>频</w:t>
      </w:r>
      <w:proofErr w:type="gramEnd"/>
      <w:r>
        <w:rPr>
          <w:rFonts w:hint="eastAsia"/>
        </w:rPr>
        <w:t>数据帧增加</w:t>
      </w:r>
      <w:r>
        <w:rPr>
          <w:rFonts w:hint="eastAsia"/>
        </w:rPr>
        <w:t>YOLO</w:t>
      </w:r>
      <w:r>
        <w:rPr>
          <w:rFonts w:hint="eastAsia"/>
        </w:rPr>
        <w:t>目标检测预处理后可以让模型更聚焦在被识别的人体上，从而舍弃周围环境对模型训练造成的影响，从结果上来看这一预处理也对视觉单模态和最终的多模态模型识别准确率都有一定的提升，但是通过检测和裁剪的方式也放弃了人体在视觉</w:t>
      </w:r>
      <w:proofErr w:type="gramStart"/>
      <w:r>
        <w:rPr>
          <w:rFonts w:hint="eastAsia"/>
        </w:rPr>
        <w:t>图像帧中的</w:t>
      </w:r>
      <w:proofErr w:type="gramEnd"/>
      <w:r>
        <w:rPr>
          <w:rFonts w:hint="eastAsia"/>
        </w:rPr>
        <w:t>位置信息，在一些粗粒度动作（如走路、跑步等）的识别中，人体在摄像头中从一边到另一边的速度也可以作为区分不同动作的依据之一，但由于深</w:t>
      </w:r>
      <w:r>
        <w:rPr>
          <w:rFonts w:hint="eastAsia"/>
        </w:rPr>
        <w:lastRenderedPageBreak/>
        <w:t>度学习是黑箱模型，并不能知道在特征学习的过程中它是否会学习</w:t>
      </w:r>
      <w:proofErr w:type="gramStart"/>
      <w:r>
        <w:rPr>
          <w:rFonts w:hint="eastAsia"/>
        </w:rPr>
        <w:t>到特征</w:t>
      </w:r>
      <w:proofErr w:type="gramEnd"/>
      <w:r>
        <w:rPr>
          <w:rFonts w:hint="eastAsia"/>
        </w:rPr>
        <w:t>主体在图像中的位置变化信息，所以这一点对模型是否有影响还有待考证。</w:t>
      </w:r>
    </w:p>
    <w:p w:rsidR="002E7800" w:rsidRDefault="007C71B6" w:rsidP="007C71B6">
      <w:pPr>
        <w:ind w:firstLineChars="200" w:firstLine="24pt"/>
      </w:pPr>
      <w:r>
        <w:rPr>
          <w:rFonts w:hint="eastAsia"/>
        </w:rPr>
        <w:t>添加</w:t>
      </w:r>
      <w:r>
        <w:rPr>
          <w:rFonts w:hint="eastAsia"/>
        </w:rPr>
        <w:t>YOLO</w:t>
      </w:r>
      <w:r>
        <w:rPr>
          <w:rFonts w:hint="eastAsia"/>
        </w:rPr>
        <w:t>目标检测预处理的时间开销在前文中一直没有被统计，因为这步预处理通常是在整理数据集时就被执行，而非模型训练过程中，这也导致对模型的实时</w:t>
      </w:r>
      <w:proofErr w:type="gramStart"/>
      <w:r>
        <w:rPr>
          <w:rFonts w:hint="eastAsia"/>
        </w:rPr>
        <w:t>性计算</w:t>
      </w:r>
      <w:proofErr w:type="gramEnd"/>
      <w:r>
        <w:rPr>
          <w:rFonts w:hint="eastAsia"/>
        </w:rPr>
        <w:t>并不够准确。整个模型运算时间的主要开销在视觉部分，如前文中图</w:t>
      </w:r>
      <w:r>
        <w:t>5.9</w:t>
      </w:r>
      <w:r>
        <w:rPr>
          <w:rFonts w:hint="eastAsia"/>
        </w:rPr>
        <w:t>所示，</w:t>
      </w:r>
      <w:proofErr w:type="spellStart"/>
      <w:r>
        <w:rPr>
          <w:rFonts w:hint="eastAsia"/>
        </w:rPr>
        <w:t>ViFi</w:t>
      </w:r>
      <w:proofErr w:type="spellEnd"/>
      <w:r>
        <w:rPr>
          <w:rFonts w:hint="eastAsia"/>
        </w:rPr>
        <w:t>模型对</w:t>
      </w:r>
      <w:proofErr w:type="gramStart"/>
      <w:r>
        <w:rPr>
          <w:rFonts w:hint="eastAsia"/>
        </w:rPr>
        <w:t>批进行</w:t>
      </w:r>
      <w:proofErr w:type="gramEnd"/>
      <w:r>
        <w:rPr>
          <w:rFonts w:hint="eastAsia"/>
        </w:rPr>
        <w:t>处理和预测时仅需要花费</w:t>
      </w:r>
      <w:r>
        <w:rPr>
          <w:rFonts w:hint="eastAsia"/>
        </w:rPr>
        <w:t>0.046</w:t>
      </w:r>
      <w:r>
        <w:rPr>
          <w:rFonts w:hint="eastAsia"/>
        </w:rPr>
        <w:t>秒，而在输入输出处理时需要近千倍的时间，所以如果将处理流程进行优化，将数据仅读入一次并连续的经过预处理、解码、模型计算，可能会在实时性方面有更好的效果。</w:t>
      </w:r>
    </w:p>
    <w:p w:rsidR="006F1A2E" w:rsidRDefault="00871C91">
      <w:pPr>
        <w:ind w:firstLineChars="200" w:firstLine="24pt"/>
      </w:pPr>
      <w:r w:rsidRPr="00871C91">
        <w:rPr>
          <w:rFonts w:hint="eastAsia"/>
        </w:rPr>
        <w:t>同样在</w:t>
      </w:r>
      <w:r w:rsidRPr="00871C91">
        <w:rPr>
          <w:rFonts w:hint="eastAsia"/>
        </w:rPr>
        <w:t>YOLO</w:t>
      </w:r>
      <w:r w:rsidRPr="00871C91">
        <w:rPr>
          <w:rFonts w:hint="eastAsia"/>
        </w:rPr>
        <w:t>目标检测的过程中，对于一些极端的实验环境的数据并没有很好的识别效果，例如在接近全黑暗的</w:t>
      </w:r>
      <w:r w:rsidRPr="00871C91">
        <w:rPr>
          <w:rFonts w:hint="eastAsia"/>
        </w:rPr>
        <w:t>dark</w:t>
      </w:r>
      <w:r w:rsidRPr="00871C91">
        <w:rPr>
          <w:rFonts w:hint="eastAsia"/>
        </w:rPr>
        <w:t>数据集中，一组</w:t>
      </w:r>
      <w:r w:rsidRPr="00871C91">
        <w:rPr>
          <w:rFonts w:hint="eastAsia"/>
        </w:rPr>
        <w:t>30</w:t>
      </w:r>
      <w:r w:rsidRPr="00871C91">
        <w:rPr>
          <w:rFonts w:hint="eastAsia"/>
        </w:rPr>
        <w:t>帧的视觉动作数据中只有约</w:t>
      </w:r>
      <w:r w:rsidRPr="00871C91">
        <w:rPr>
          <w:rFonts w:hint="eastAsia"/>
        </w:rPr>
        <w:t>5</w:t>
      </w:r>
      <w:r w:rsidRPr="00871C91">
        <w:rPr>
          <w:rFonts w:hint="eastAsia"/>
        </w:rPr>
        <w:t>张图片中可以检测到人体且可信度超过</w:t>
      </w:r>
      <w:r w:rsidRPr="00871C91">
        <w:rPr>
          <w:rFonts w:hint="eastAsia"/>
        </w:rPr>
        <w:t>50%</w:t>
      </w:r>
      <w:r w:rsidRPr="00871C91">
        <w:rPr>
          <w:rFonts w:hint="eastAsia"/>
        </w:rPr>
        <w:t>。在实验中对这种情况时是将整个场景都无法识别到人的</w:t>
      </w:r>
      <w:proofErr w:type="gramStart"/>
      <w:r w:rsidRPr="00871C91">
        <w:rPr>
          <w:rFonts w:hint="eastAsia"/>
        </w:rPr>
        <w:t>视觉帧不经过</w:t>
      </w:r>
      <w:proofErr w:type="gramEnd"/>
      <w:r w:rsidRPr="00871C91">
        <w:rPr>
          <w:rFonts w:hint="eastAsia"/>
        </w:rPr>
        <w:t>预处理直接输入给模型，当其中有部分识别到人体时视为其他数据质量较低直接从数据集中丢弃。在多模态融合的权重设置时，本文曾考虑过将</w:t>
      </w:r>
      <w:r w:rsidRPr="00871C91">
        <w:rPr>
          <w:rFonts w:hint="eastAsia"/>
        </w:rPr>
        <w:t>YOLO</w:t>
      </w:r>
      <w:r w:rsidRPr="00871C91">
        <w:rPr>
          <w:rFonts w:hint="eastAsia"/>
        </w:rPr>
        <w:t>目标检测的结果作为权重设置的直接相关因素，根据视频数据帧中每一次采集到的</w:t>
      </w:r>
      <w:r w:rsidRPr="00871C91">
        <w:rPr>
          <w:rFonts w:hint="eastAsia"/>
        </w:rPr>
        <w:t>30</w:t>
      </w:r>
      <w:r w:rsidRPr="00871C91">
        <w:rPr>
          <w:rFonts w:hint="eastAsia"/>
        </w:rPr>
        <w:t>张图片中能检测到人体的图片所占的比重，自动调整在多模态融合时视觉与</w:t>
      </w:r>
      <w:r w:rsidRPr="00871C91">
        <w:rPr>
          <w:rFonts w:hint="eastAsia"/>
        </w:rPr>
        <w:t>Wi-Fi</w:t>
      </w:r>
      <w:r w:rsidRPr="00871C91">
        <w:rPr>
          <w:rFonts w:hint="eastAsia"/>
        </w:rPr>
        <w:t>两部分的权重值。根据在本文实验中的结果来看，视觉仍然是识别准确率较高的一个，所占比重在大多数场景下也更高。而目标检测预处理的结果通常也会直接反映实验环境是否对视觉采集有较大的影响。当环境较极端时，目标检测时识别到的人体照片占所有采集的视觉</w:t>
      </w:r>
      <w:proofErr w:type="gramStart"/>
      <w:r w:rsidRPr="00871C91">
        <w:rPr>
          <w:rFonts w:hint="eastAsia"/>
        </w:rPr>
        <w:t>帧</w:t>
      </w:r>
      <w:proofErr w:type="gramEnd"/>
      <w:r w:rsidRPr="00871C91">
        <w:rPr>
          <w:rFonts w:hint="eastAsia"/>
        </w:rPr>
        <w:t>也会更低，在系统捕获到这一信息后，降低模型中视觉部分结果在多模态融合中的权重，最终实现自动取得一个更适合当前环境的</w:t>
      </w:r>
      <w:proofErr w:type="spellStart"/>
      <w:r w:rsidRPr="00871C91">
        <w:rPr>
          <w:rFonts w:hint="eastAsia"/>
        </w:rPr>
        <w:t>ViFi</w:t>
      </w:r>
      <w:proofErr w:type="spellEnd"/>
      <w:r w:rsidRPr="00871C91">
        <w:rPr>
          <w:rFonts w:hint="eastAsia"/>
        </w:rPr>
        <w:t>模型。同时，在本文实验中一些场景会出现其中某一模态的效果超前，可以直接近似作为最终的模型使用的情况，此时就可以将调整模态融合的权重改为直接进行模态的选择，生成根据环境情况动态升降的多模态模型。</w:t>
      </w:r>
    </w:p>
    <w:p w:rsidR="00E34376" w:rsidRDefault="00E34376" w:rsidP="00E34376">
      <w:pPr>
        <w:rPr>
          <w:noProof/>
        </w:rPr>
      </w:pPr>
    </w:p>
    <w:p w:rsidR="00087987" w:rsidRDefault="0051630C" w:rsidP="0051630C">
      <w:pPr>
        <w:jc w:val="center"/>
      </w:pPr>
      <w:r>
        <w:rPr>
          <w:rFonts w:hint="eastAsia"/>
          <w:noProof/>
        </w:rPr>
        <w:drawing>
          <wp:inline distT="0" distB="0" distL="0" distR="0">
            <wp:extent cx="4783829" cy="1841500"/>
            <wp:effectExtent l="0" t="0" r="0" b="6350"/>
            <wp:docPr id="1583753857"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006%" b="2.76%"/>
                    <a:stretch/>
                  </pic:blipFill>
                  <pic:spPr bwMode="auto">
                    <a:xfrm>
                      <a:off x="0" y="0"/>
                      <a:ext cx="4866931" cy="1873490"/>
                    </a:xfrm>
                    <a:prstGeom prst="rect">
                      <a:avLst/>
                    </a:prstGeom>
                    <a:noFill/>
                    <a:ln>
                      <a:noFill/>
                    </a:ln>
                    <a:extLst>
                      <a:ext uri="{53640926-AAD7-44D8-BBD7-CCE9431645EC}">
                        <a14:shadowObscured xmlns:a14="http://schemas.microsoft.com/office/drawing/2010/main"/>
                      </a:ext>
                    </a:extLst>
                  </pic:spPr>
                </pic:pic>
              </a:graphicData>
            </a:graphic>
          </wp:inline>
        </w:drawing>
      </w:r>
    </w:p>
    <w:p w:rsidR="0051630C" w:rsidRPr="0051630C" w:rsidRDefault="0051630C" w:rsidP="0051630C">
      <w:pPr>
        <w:jc w:val="center"/>
        <w:rPr>
          <w:sz w:val="21"/>
          <w:szCs w:val="21"/>
        </w:rPr>
      </w:pPr>
      <w:r w:rsidRPr="0051630C">
        <w:rPr>
          <w:rFonts w:hint="eastAsia"/>
          <w:sz w:val="21"/>
          <w:szCs w:val="21"/>
        </w:rPr>
        <w:t>图</w:t>
      </w:r>
      <w:r w:rsidRPr="0051630C">
        <w:rPr>
          <w:rFonts w:hint="eastAsia"/>
          <w:sz w:val="21"/>
          <w:szCs w:val="21"/>
        </w:rPr>
        <w:t>5</w:t>
      </w:r>
      <w:r w:rsidRPr="0051630C">
        <w:rPr>
          <w:sz w:val="21"/>
          <w:szCs w:val="21"/>
        </w:rPr>
        <w:t xml:space="preserve">.13  </w:t>
      </w:r>
      <w:proofErr w:type="spellStart"/>
      <w:r w:rsidRPr="00A91C64">
        <w:rPr>
          <w:rFonts w:ascii="宋体" w:hAnsi="宋体"/>
          <w:sz w:val="21"/>
          <w:szCs w:val="21"/>
        </w:rPr>
        <w:t>ViFi</w:t>
      </w:r>
      <w:proofErr w:type="spellEnd"/>
      <w:r w:rsidRPr="00A91C64">
        <w:rPr>
          <w:rFonts w:ascii="宋体" w:hAnsi="宋体"/>
          <w:sz w:val="21"/>
          <w:szCs w:val="21"/>
        </w:rPr>
        <w:t>模型</w:t>
      </w:r>
      <w:r w:rsidRPr="0051630C">
        <w:rPr>
          <w:sz w:val="21"/>
          <w:szCs w:val="21"/>
        </w:rPr>
        <w:t>直接相联与权重的最优最差测试结果对比</w:t>
      </w:r>
    </w:p>
    <w:p w:rsidR="0051630C" w:rsidRDefault="00635E1A">
      <w:pPr>
        <w:ind w:firstLineChars="200" w:firstLine="24pt"/>
      </w:pPr>
      <w:r w:rsidRPr="00635E1A">
        <w:rPr>
          <w:rFonts w:hint="eastAsia"/>
        </w:rPr>
        <w:lastRenderedPageBreak/>
        <w:t>在本文对多模态融合的消融实验中（如图</w:t>
      </w:r>
      <w:r>
        <w:t>5.13</w:t>
      </w:r>
      <w:r w:rsidRPr="00635E1A">
        <w:rPr>
          <w:rFonts w:hint="eastAsia"/>
        </w:rPr>
        <w:t>），虽然最终选用的直接相联方式较为稳定，准确率也在最优权重测试结果和最差权重测试结果中较优的位置，但是仍然无法达到实验最优结果。而为每个场景单独调整权重虽然一般都可以获得一个更优于直接相联方式的测试结果，但是由于对每个场景都需要单独微调，在需要花费大量时间的同时，不利于</w:t>
      </w:r>
      <w:proofErr w:type="spellStart"/>
      <w:r w:rsidRPr="00635E1A">
        <w:rPr>
          <w:rFonts w:hint="eastAsia"/>
        </w:rPr>
        <w:t>ViFi</w:t>
      </w:r>
      <w:proofErr w:type="spellEnd"/>
      <w:r w:rsidRPr="00635E1A">
        <w:rPr>
          <w:rFonts w:hint="eastAsia"/>
        </w:rPr>
        <w:t>模型在</w:t>
      </w:r>
      <w:r w:rsidRPr="00635E1A">
        <w:rPr>
          <w:rFonts w:hint="eastAsia"/>
        </w:rPr>
        <w:t>LRM</w:t>
      </w:r>
      <w:r w:rsidRPr="00635E1A">
        <w:rPr>
          <w:rFonts w:hint="eastAsia"/>
        </w:rPr>
        <w:t>方面进行统一，对不同场景的鲁棒性和泛用性低。对于最终多模态模型在模态融合方式的选择需要因地制宜的进行取舍。</w:t>
      </w:r>
    </w:p>
    <w:p w:rsidR="0051630C" w:rsidRDefault="006168BB" w:rsidP="006168BB">
      <w:pPr>
        <w:pStyle w:val="2"/>
        <w:spacing w:before="6pt"/>
      </w:pPr>
      <w:bookmarkStart w:id="43" w:name="_Toc137079219"/>
      <w:r>
        <w:rPr>
          <w:rFonts w:hint="eastAsia"/>
        </w:rPr>
        <w:t>5</w:t>
      </w:r>
      <w:r>
        <w:t xml:space="preserve">.5  </w:t>
      </w:r>
      <w:r>
        <w:rPr>
          <w:rFonts w:hint="eastAsia"/>
        </w:rPr>
        <w:t>未来展望</w:t>
      </w:r>
      <w:bookmarkEnd w:id="43"/>
    </w:p>
    <w:p w:rsidR="006168BB" w:rsidRDefault="006168BB" w:rsidP="006168BB">
      <w:pPr>
        <w:ind w:firstLineChars="200" w:firstLine="24pt"/>
      </w:pPr>
      <w:r>
        <w:rPr>
          <w:rFonts w:hint="eastAsia"/>
        </w:rPr>
        <w:t>随着计算机软件和硬件的迭代发展，</w:t>
      </w:r>
      <w:proofErr w:type="gramStart"/>
      <w:r>
        <w:rPr>
          <w:rFonts w:hint="eastAsia"/>
        </w:rPr>
        <w:t>算力在</w:t>
      </w:r>
      <w:proofErr w:type="gramEnd"/>
      <w:r>
        <w:rPr>
          <w:rFonts w:hint="eastAsia"/>
        </w:rPr>
        <w:t>过去几年有了飞跃式的提升，这使得一些大模型能更便捷的训练和使用。在人体行为感知方向上，本文期望可以有一个对多种动作在多种不同的场景下通用的</w:t>
      </w:r>
      <w:proofErr w:type="gramStart"/>
      <w:r>
        <w:rPr>
          <w:rFonts w:hint="eastAsia"/>
        </w:rPr>
        <w:t>预训练</w:t>
      </w:r>
      <w:proofErr w:type="gramEnd"/>
      <w:r>
        <w:rPr>
          <w:rFonts w:hint="eastAsia"/>
        </w:rPr>
        <w:t>模型参数出现，使其可以应对更为复杂多变的环境。实验中模型训练的动作只有</w:t>
      </w:r>
      <w:r>
        <w:rPr>
          <w:rFonts w:hint="eastAsia"/>
        </w:rPr>
        <w:t>4</w:t>
      </w:r>
      <w:r>
        <w:rPr>
          <w:rFonts w:hint="eastAsia"/>
        </w:rPr>
        <w:t>种粗粒度动作和</w:t>
      </w:r>
      <w:r>
        <w:rPr>
          <w:rFonts w:hint="eastAsia"/>
        </w:rPr>
        <w:t>4</w:t>
      </w:r>
      <w:r>
        <w:rPr>
          <w:rFonts w:hint="eastAsia"/>
        </w:rPr>
        <w:t>种细粒度动作，但在实际生活中人会有许多不同或相似的动作，都会对模型的实际应用造成影响。想要实现自学习的大型人体动作识别模型，就需要在采集时不给数据添加标签类型，让模型通过无监督的方式通过与环境的交互学习，结合强化学习算法来进一步提升性能，使模型可以通过自主探索和试错来提高自身的动作理解能力，并将学习到的结果泛化到更多的人体动作识别类型上。</w:t>
      </w:r>
    </w:p>
    <w:p w:rsidR="006168BB" w:rsidRPr="006168BB" w:rsidRDefault="006168BB" w:rsidP="006168BB">
      <w:pPr>
        <w:ind w:firstLineChars="200" w:firstLine="24pt"/>
      </w:pPr>
      <w:r>
        <w:rPr>
          <w:rFonts w:hint="eastAsia"/>
        </w:rPr>
        <w:t>在现实应用中，往往面临着样本稀缺的情况。未来的动作识别模型可能会更好地适应小样本学习的挑战，通过少量样本就能快速学习和泛化到新的动作类别或场景。在本文的实验中，也考虑过视觉模型是以图片流的三维数据进行输入，而</w:t>
      </w:r>
      <w:r>
        <w:rPr>
          <w:rFonts w:hint="eastAsia"/>
        </w:rPr>
        <w:t>Wi-Fi CSI</w:t>
      </w:r>
      <w:r>
        <w:rPr>
          <w:rFonts w:hint="eastAsia"/>
        </w:rPr>
        <w:t>数据只采用了一个天线接收到的振幅信号。可以将三条接收天线接收到的信息作为第三个输入层的维度，并且将无线信号的相位等信息也作为模型训练输入的一部分，通过传统方法将振幅和相位综合考虑。并且在时空域卷积网络论文中提到，可以对</w:t>
      </w:r>
      <w:r>
        <w:rPr>
          <w:rFonts w:hint="eastAsia"/>
        </w:rPr>
        <w:t>Wi-Fi</w:t>
      </w:r>
      <w:r>
        <w:rPr>
          <w:rFonts w:hint="eastAsia"/>
        </w:rPr>
        <w:t>天线采集的</w:t>
      </w:r>
      <w:r>
        <w:rPr>
          <w:rFonts w:hint="eastAsia"/>
        </w:rPr>
        <w:t>CSI</w:t>
      </w:r>
      <w:r>
        <w:rPr>
          <w:rFonts w:hint="eastAsia"/>
        </w:rPr>
        <w:t>数据设置滑动窗口和步长，将一条数据拆分成多个用来训练模型，从而解决样本量不足的问题。</w:t>
      </w:r>
    </w:p>
    <w:p w:rsidR="0051630C" w:rsidRDefault="006168BB" w:rsidP="006168BB">
      <w:pPr>
        <w:ind w:firstLineChars="200" w:firstLine="24pt"/>
      </w:pPr>
      <w:r>
        <w:rPr>
          <w:rFonts w:hint="eastAsia"/>
        </w:rPr>
        <w:t>当涉及到动作识别模型时，跨领域迁移学习是一种有潜力的方法，可以提高模型的适用性并减少对大量标注数据的需求。在跨领域迁移学习中，模型可以通过在一个领域中学习到的知识和模型参数，迁移到另一个相关领域中进行动作识别。传统的动作识别模型通常需要大量标注数据才能进行训练，这对于每个特定领域都需要耗费大量的时间和人力成本。然而，通过跨领域迁移学习，可以利用一个已有的数据集（称为源领域）来训练一个动作识别模型。然后，这个模型可以迁移到目标领域中，该领域可能没有足够的标注数据可用。在迁移过程中，模型会保留从</w:t>
      </w:r>
      <w:proofErr w:type="gramStart"/>
      <w:r>
        <w:rPr>
          <w:rFonts w:hint="eastAsia"/>
        </w:rPr>
        <w:t>源领域</w:t>
      </w:r>
      <w:proofErr w:type="gramEnd"/>
      <w:r>
        <w:rPr>
          <w:rFonts w:hint="eastAsia"/>
        </w:rPr>
        <w:t>学到的知识和模型参数，并将</w:t>
      </w:r>
      <w:r>
        <w:rPr>
          <w:rFonts w:hint="eastAsia"/>
        </w:rPr>
        <w:lastRenderedPageBreak/>
        <w:t>其应用于目标领域。通过这种方式，模型可以利用</w:t>
      </w:r>
      <w:proofErr w:type="gramStart"/>
      <w:r>
        <w:rPr>
          <w:rFonts w:hint="eastAsia"/>
        </w:rPr>
        <w:t>源领域</w:t>
      </w:r>
      <w:proofErr w:type="gramEnd"/>
      <w:r>
        <w:rPr>
          <w:rFonts w:hint="eastAsia"/>
        </w:rPr>
        <w:t>中的数据和知识来辅助目标领域中的动作识别任务。这种迁移可以帮助填补目标领域中的数据缺失，并提供有关动作的一般特征和模式。总而言之，跨领域迁移学习为动作识别模型提供了一种有效的方法，通过利用已有的数据和知识，减少对大量标注数据的需求，并在相关领域中提高模型的适用性。这种方法有助于加速模型的训练过程并提高动作识别的性能，解决模型在不同场景或不同动作的泛用性的问题，同时降低了实际应用中的成本和难度。</w:t>
      </w:r>
    </w:p>
    <w:p w:rsidR="00004045" w:rsidRDefault="00004045" w:rsidP="00004045">
      <w:pPr>
        <w:ind w:firstLineChars="200" w:firstLine="24pt"/>
      </w:pPr>
      <w:r>
        <w:rPr>
          <w:rFonts w:hint="eastAsia"/>
        </w:rPr>
        <w:t>实时性和效率是未来动作识别模型关注的重要方面。随着应用场景的多样化和对实时性的需求增加，模型需要能够在高实时性要求下进行快速准确的动作识别，并具备高效的计算和存储能力。为了提高实时性，未来的动作识别模型可能会采用轻量级的网络结构和优化算法，以减少模型的计算负担和响应时间。这包括模型压缩和加速技术，例如模型剪枝、量化和分布式推理等方法，以提高模型的推理速度，使其能够运行在资源受限、更低功耗的边缘计算设备上。此外，模型的存储和传输效率也是实时性和效率的关键因素。依据前文中图</w:t>
      </w:r>
      <w:r>
        <w:t>5.9(a)</w:t>
      </w:r>
      <w:r>
        <w:rPr>
          <w:rFonts w:hint="eastAsia"/>
        </w:rPr>
        <w:t>，数据传输的速度在</w:t>
      </w:r>
      <w:proofErr w:type="spellStart"/>
      <w:r>
        <w:rPr>
          <w:rFonts w:hint="eastAsia"/>
        </w:rPr>
        <w:t>ViFi</w:t>
      </w:r>
      <w:proofErr w:type="spellEnd"/>
      <w:r>
        <w:rPr>
          <w:rFonts w:hint="eastAsia"/>
        </w:rPr>
        <w:t>模型的时间开销中</w:t>
      </w:r>
      <w:proofErr w:type="gramStart"/>
      <w:r>
        <w:rPr>
          <w:rFonts w:hint="eastAsia"/>
        </w:rPr>
        <w:t>占比较</w:t>
      </w:r>
      <w:proofErr w:type="gramEnd"/>
      <w:r>
        <w:rPr>
          <w:rFonts w:hint="eastAsia"/>
        </w:rPr>
        <w:t>高，未来的动作识别模型可能会采用模型压缩和量化技术，以减少模型的存储空间和传输带宽需求。同时，模型的离线训练和在线推理策略可以更好地平衡计算和存储资源的使用。综上所述，未来的动作识别模型将致力于提高实时性和效率，以满足不同应用场景的需求。通过采用轻量级结构、优化算法、硬件加速和模型压缩等技术，模型可以实现快速准确的动作识别，并在计算和存储资源受限的环境中高效运行。这将推动动作识别技术在实际应用中的广泛应用和发展。</w:t>
      </w:r>
    </w:p>
    <w:p w:rsidR="0051630C" w:rsidRDefault="00004045" w:rsidP="00004045">
      <w:pPr>
        <w:ind w:firstLineChars="200" w:firstLine="24pt"/>
      </w:pPr>
      <w:r>
        <w:rPr>
          <w:rFonts w:hint="eastAsia"/>
        </w:rPr>
        <w:t>目前的动作识别模型在真实世界的应用方面有很深的潜力，随着技术的进步和研究的深入，模型将能够在非常多领域实现更智能、更个性化的应用，为现实世界带来更多的便利和创新。</w:t>
      </w:r>
    </w:p>
    <w:p w:rsidR="0051630C" w:rsidRDefault="0051630C">
      <w:pPr>
        <w:ind w:firstLineChars="200" w:firstLine="24pt"/>
      </w:pPr>
    </w:p>
    <w:p w:rsidR="0051630C" w:rsidRDefault="0051630C">
      <w:pPr>
        <w:ind w:firstLineChars="200" w:firstLine="24pt"/>
      </w:pPr>
    </w:p>
    <w:p w:rsidR="00087987" w:rsidRDefault="00087987">
      <w:pPr>
        <w:ind w:firstLineChars="200" w:firstLine="24pt"/>
      </w:pPr>
    </w:p>
    <w:p w:rsidR="008F6E99" w:rsidRPr="005D54D9" w:rsidRDefault="008F6E99">
      <w:pPr>
        <w:ind w:firstLineChars="200" w:firstLine="24pt"/>
      </w:pPr>
    </w:p>
    <w:p w:rsidR="001E2F64" w:rsidRDefault="001E2F64">
      <w:pPr>
        <w:tabs>
          <w:tab w:val="clear" w:pos="18.85pt"/>
        </w:tabs>
        <w:spacing w:line="12pt" w:lineRule="auto"/>
        <w:jc w:val="start"/>
      </w:pPr>
      <w:r>
        <w:br w:type="page"/>
      </w:r>
    </w:p>
    <w:p w:rsidR="0060610F" w:rsidRDefault="0060610F" w:rsidP="004F3F35">
      <w:pPr>
        <w:pStyle w:val="1"/>
        <w:spacing w:afterLines="100" w:after="12pt"/>
        <w:jc w:val="center"/>
      </w:pPr>
      <w:bookmarkStart w:id="44" w:name="_Toc137079220"/>
      <w:r>
        <w:rPr>
          <w:rFonts w:hint="eastAsia"/>
        </w:rPr>
        <w:lastRenderedPageBreak/>
        <w:t>结    论</w:t>
      </w:r>
      <w:bookmarkEnd w:id="44"/>
    </w:p>
    <w:p w:rsidR="004F3F35" w:rsidRDefault="004F3F35">
      <w:pPr>
        <w:ind w:firstLineChars="200" w:firstLine="24pt"/>
      </w:pPr>
      <w:r w:rsidRPr="004F3F35">
        <w:rPr>
          <w:rFonts w:hint="eastAsia"/>
        </w:rPr>
        <w:t>常规的人体行为感知模型通常只能在正常光照无遮挡的场景下识别，但是在实际的应用场景中会遇到光线变暗、物体遮挡等不可预知的情况，这就导致它无法做到更高的泛用性。为了解决在特殊场景下的人体动作识别，本文提出了</w:t>
      </w:r>
      <w:r w:rsidRPr="004F3F35">
        <w:rPr>
          <w:rFonts w:hint="eastAsia"/>
        </w:rPr>
        <w:t xml:space="preserve"> </w:t>
      </w:r>
      <w:proofErr w:type="spellStart"/>
      <w:r w:rsidRPr="004F3F35">
        <w:rPr>
          <w:rFonts w:hint="eastAsia"/>
        </w:rPr>
        <w:t>ViFi</w:t>
      </w:r>
      <w:proofErr w:type="spellEnd"/>
      <w:r w:rsidRPr="004F3F35">
        <w:rPr>
          <w:rFonts w:hint="eastAsia"/>
        </w:rPr>
        <w:t xml:space="preserve"> </w:t>
      </w:r>
      <w:r w:rsidRPr="004F3F35">
        <w:rPr>
          <w:rFonts w:hint="eastAsia"/>
        </w:rPr>
        <w:t>多模态感知</w:t>
      </w:r>
      <w:r w:rsidR="005A5B72">
        <w:rPr>
          <w:rFonts w:hint="eastAsia"/>
        </w:rPr>
        <w:t>模型</w:t>
      </w:r>
      <w:r w:rsidRPr="004F3F35">
        <w:rPr>
          <w:rFonts w:hint="eastAsia"/>
        </w:rPr>
        <w:t>，通过视觉与</w:t>
      </w:r>
      <w:r w:rsidRPr="004F3F35">
        <w:rPr>
          <w:rFonts w:hint="eastAsia"/>
        </w:rPr>
        <w:t xml:space="preserve"> Wi-Fi </w:t>
      </w:r>
      <w:r w:rsidRPr="004F3F35">
        <w:rPr>
          <w:rFonts w:hint="eastAsia"/>
        </w:rPr>
        <w:t>协同工作，在特殊场景使用</w:t>
      </w:r>
      <w:r w:rsidRPr="004F3F35">
        <w:rPr>
          <w:rFonts w:hint="eastAsia"/>
        </w:rPr>
        <w:t xml:space="preserve"> Wi-Fi </w:t>
      </w:r>
      <w:r w:rsidRPr="004F3F35">
        <w:rPr>
          <w:rFonts w:hint="eastAsia"/>
        </w:rPr>
        <w:t>进行辅助识别处理。本文的主要贡献在于：</w:t>
      </w:r>
    </w:p>
    <w:p w:rsidR="004F3F35" w:rsidRDefault="004F3F35">
      <w:pPr>
        <w:ind w:firstLineChars="200" w:firstLine="24pt"/>
      </w:pPr>
      <w:r>
        <w:rPr>
          <w:rFonts w:hint="eastAsia"/>
        </w:rPr>
        <w:t>（</w:t>
      </w:r>
      <w:r>
        <w:rPr>
          <w:rFonts w:hint="eastAsia"/>
        </w:rPr>
        <w:t>1</w:t>
      </w:r>
      <w:r>
        <w:rPr>
          <w:rFonts w:hint="eastAsia"/>
        </w:rPr>
        <w:t>）</w:t>
      </w:r>
      <w:r w:rsidR="00BC0B38">
        <w:t xml:space="preserve"> </w:t>
      </w:r>
      <w:proofErr w:type="spellStart"/>
      <w:r w:rsidRPr="004F3F35">
        <w:rPr>
          <w:rFonts w:hint="eastAsia"/>
        </w:rPr>
        <w:t>ViFi</w:t>
      </w:r>
      <w:proofErr w:type="spellEnd"/>
      <w:r w:rsidRPr="004F3F35">
        <w:rPr>
          <w:rFonts w:hint="eastAsia"/>
        </w:rPr>
        <w:t>模型对视频摄像头采集到的样本使用基于</w:t>
      </w:r>
      <w:r w:rsidRPr="004F3F35">
        <w:rPr>
          <w:rFonts w:hint="eastAsia"/>
        </w:rPr>
        <w:t>YOLO</w:t>
      </w:r>
      <w:r w:rsidRPr="004F3F35">
        <w:rPr>
          <w:rFonts w:hint="eastAsia"/>
        </w:rPr>
        <w:t>的视觉目标检测作为数据预处理的一部分，使模型聚焦在人体并减少周围环境的干扰</w:t>
      </w:r>
      <w:r w:rsidRPr="004F3F35">
        <w:rPr>
          <w:rFonts w:hint="eastAsia"/>
        </w:rPr>
        <w:t>,</w:t>
      </w:r>
      <w:r w:rsidRPr="004F3F35">
        <w:rPr>
          <w:rFonts w:hint="eastAsia"/>
        </w:rPr>
        <w:t>相比目前最先进的</w:t>
      </w:r>
      <w:proofErr w:type="spellStart"/>
      <w:r w:rsidRPr="004F3F35">
        <w:rPr>
          <w:rFonts w:hint="eastAsia"/>
        </w:rPr>
        <w:t>GaitFi</w:t>
      </w:r>
      <w:proofErr w:type="spellEnd"/>
      <w:r w:rsidRPr="004F3F35">
        <w:rPr>
          <w:rFonts w:hint="eastAsia"/>
        </w:rPr>
        <w:t xml:space="preserve"> CRNN</w:t>
      </w:r>
      <w:r w:rsidRPr="004F3F35">
        <w:rPr>
          <w:rFonts w:hint="eastAsia"/>
        </w:rPr>
        <w:t>模型在视觉模态上提升了</w:t>
      </w:r>
      <w:r w:rsidRPr="004F3F35">
        <w:rPr>
          <w:rFonts w:hint="eastAsia"/>
        </w:rPr>
        <w:t>1.56</w:t>
      </w:r>
      <w:r>
        <w:t>%</w:t>
      </w:r>
      <w:r w:rsidRPr="004F3F35">
        <w:rPr>
          <w:rFonts w:hint="eastAsia"/>
        </w:rPr>
        <w:t>到</w:t>
      </w:r>
      <w:r w:rsidRPr="004F3F35">
        <w:rPr>
          <w:rFonts w:hint="eastAsia"/>
        </w:rPr>
        <w:t>7.81%</w:t>
      </w:r>
      <w:r w:rsidRPr="004F3F35">
        <w:rPr>
          <w:rFonts w:hint="eastAsia"/>
        </w:rPr>
        <w:t>。</w:t>
      </w:r>
    </w:p>
    <w:p w:rsidR="004F3F35" w:rsidRDefault="004F3F35">
      <w:pPr>
        <w:ind w:firstLineChars="200" w:firstLine="24pt"/>
      </w:pPr>
      <w:r>
        <w:rPr>
          <w:rFonts w:hint="eastAsia"/>
        </w:rPr>
        <w:t>（</w:t>
      </w:r>
      <w:r>
        <w:t>2</w:t>
      </w:r>
      <w:r>
        <w:rPr>
          <w:rFonts w:hint="eastAsia"/>
        </w:rPr>
        <w:t>）</w:t>
      </w:r>
      <w:r w:rsidR="00BC0B38">
        <w:t xml:space="preserve"> </w:t>
      </w:r>
      <w:r w:rsidRPr="004F3F35">
        <w:rPr>
          <w:rFonts w:hint="eastAsia"/>
        </w:rPr>
        <w:t>在</w:t>
      </w:r>
      <w:r w:rsidRPr="004F3F35">
        <w:rPr>
          <w:rFonts w:hint="eastAsia"/>
        </w:rPr>
        <w:t>Wi-Fi</w:t>
      </w:r>
      <w:r w:rsidRPr="004F3F35">
        <w:rPr>
          <w:rFonts w:hint="eastAsia"/>
        </w:rPr>
        <w:t>特征提取部分对时空域分别添加扩张卷积，在时间连续性和空间分布上进行感受野更大的特征提取，最终得到了非常好的效果，提升幅度在</w:t>
      </w:r>
      <w:r w:rsidRPr="004F3F35">
        <w:rPr>
          <w:rFonts w:hint="eastAsia"/>
        </w:rPr>
        <w:t>3.65%</w:t>
      </w:r>
      <w:r w:rsidRPr="004F3F35">
        <w:rPr>
          <w:rFonts w:hint="eastAsia"/>
        </w:rPr>
        <w:t>到</w:t>
      </w:r>
      <w:r w:rsidRPr="004F3F35">
        <w:rPr>
          <w:rFonts w:hint="eastAsia"/>
        </w:rPr>
        <w:t>11.46%</w:t>
      </w:r>
      <w:r w:rsidRPr="004F3F35">
        <w:rPr>
          <w:rFonts w:hint="eastAsia"/>
        </w:rPr>
        <w:t>之间，并且在对极端场景下的动作识别效果有超过</w:t>
      </w:r>
      <w:r w:rsidRPr="004F3F35">
        <w:rPr>
          <w:rFonts w:hint="eastAsia"/>
        </w:rPr>
        <w:t>20%</w:t>
      </w:r>
      <w:r w:rsidRPr="004F3F35">
        <w:rPr>
          <w:rFonts w:hint="eastAsia"/>
        </w:rPr>
        <w:t>的提升。</w:t>
      </w:r>
    </w:p>
    <w:p w:rsidR="004F3F35" w:rsidRDefault="004F3F35">
      <w:pPr>
        <w:ind w:firstLineChars="200" w:firstLine="24pt"/>
      </w:pPr>
      <w:r>
        <w:rPr>
          <w:rFonts w:hint="eastAsia"/>
        </w:rPr>
        <w:t>（</w:t>
      </w:r>
      <w:r>
        <w:t>3</w:t>
      </w:r>
      <w:r>
        <w:rPr>
          <w:rFonts w:hint="eastAsia"/>
        </w:rPr>
        <w:t>）</w:t>
      </w:r>
      <w:r w:rsidR="00BC0B38">
        <w:t xml:space="preserve"> </w:t>
      </w:r>
      <w:r w:rsidRPr="004F3F35">
        <w:rPr>
          <w:rFonts w:hint="eastAsia"/>
        </w:rPr>
        <w:t>在对比实验部分将多种模态融合方式在不同场景下进行消融实验，最终选定效果最为稳定的直接相联融合方式。</w:t>
      </w:r>
    </w:p>
    <w:p w:rsidR="004F3F35" w:rsidRDefault="004F3F35">
      <w:pPr>
        <w:ind w:firstLineChars="200" w:firstLine="24pt"/>
      </w:pPr>
      <w:r>
        <w:rPr>
          <w:rFonts w:hint="eastAsia"/>
        </w:rPr>
        <w:t>（</w:t>
      </w:r>
      <w:r>
        <w:t>4</w:t>
      </w:r>
      <w:r>
        <w:rPr>
          <w:rFonts w:hint="eastAsia"/>
        </w:rPr>
        <w:t>）</w:t>
      </w:r>
      <w:r>
        <w:rPr>
          <w:rFonts w:hint="eastAsia"/>
        </w:rPr>
        <w:t xml:space="preserve"> </w:t>
      </w:r>
      <w:r w:rsidRPr="004F3F35">
        <w:rPr>
          <w:rFonts w:hint="eastAsia"/>
        </w:rPr>
        <w:t>本文提出将多种场景</w:t>
      </w:r>
      <w:proofErr w:type="gramStart"/>
      <w:r w:rsidRPr="004F3F35">
        <w:rPr>
          <w:rFonts w:hint="eastAsia"/>
        </w:rPr>
        <w:t>下数据</w:t>
      </w:r>
      <w:proofErr w:type="gramEnd"/>
      <w:r w:rsidRPr="004F3F35">
        <w:rPr>
          <w:rFonts w:hint="eastAsia"/>
        </w:rPr>
        <w:t>合并混杂训练，得到一种可以应对多种复杂场景的大型动作识别模型</w:t>
      </w:r>
      <w:proofErr w:type="gramStart"/>
      <w:r w:rsidRPr="004F3F35">
        <w:rPr>
          <w:rFonts w:hint="eastAsia"/>
        </w:rPr>
        <w:t>预训练</w:t>
      </w:r>
      <w:proofErr w:type="gramEnd"/>
      <w:r w:rsidRPr="004F3F35">
        <w:rPr>
          <w:rFonts w:hint="eastAsia"/>
        </w:rPr>
        <w:t>权重，在不同光照度和不同物体遮挡的场景都取得了较好的效果，在非极端环境下可以识别超过</w:t>
      </w:r>
      <w:r w:rsidRPr="004F3F35">
        <w:rPr>
          <w:rFonts w:hint="eastAsia"/>
        </w:rPr>
        <w:t>95%</w:t>
      </w:r>
      <w:r w:rsidRPr="004F3F35">
        <w:rPr>
          <w:rFonts w:hint="eastAsia"/>
        </w:rPr>
        <w:t>的动作，即便在接近完全黑暗的场景中也有</w:t>
      </w:r>
      <w:r w:rsidRPr="004F3F35">
        <w:rPr>
          <w:rFonts w:hint="eastAsia"/>
        </w:rPr>
        <w:t>93.75%</w:t>
      </w:r>
      <w:r w:rsidRPr="004F3F35">
        <w:rPr>
          <w:rFonts w:hint="eastAsia"/>
        </w:rPr>
        <w:t>的准确率。通过这种方式可以使用同一个</w:t>
      </w:r>
      <w:proofErr w:type="gramStart"/>
      <w:r w:rsidRPr="004F3F35">
        <w:rPr>
          <w:rFonts w:hint="eastAsia"/>
        </w:rPr>
        <w:t>预训练</w:t>
      </w:r>
      <w:proofErr w:type="gramEnd"/>
      <w:r w:rsidRPr="004F3F35">
        <w:rPr>
          <w:rFonts w:hint="eastAsia"/>
        </w:rPr>
        <w:t>权重应对在不同光照度、不同物体遮挡场景下的人体动作数据而不再需要对其进行数据标记和训练，有更高的鲁棒性和泛用性。</w:t>
      </w:r>
    </w:p>
    <w:p w:rsidR="0060610F" w:rsidRDefault="004F3F35" w:rsidP="004F3F35">
      <w:pPr>
        <w:ind w:firstLineChars="200" w:firstLine="24pt"/>
      </w:pPr>
      <w:proofErr w:type="spellStart"/>
      <w:r w:rsidRPr="004F3F35">
        <w:rPr>
          <w:rFonts w:hint="eastAsia"/>
        </w:rPr>
        <w:t>ViFi</w:t>
      </w:r>
      <w:proofErr w:type="spellEnd"/>
      <w:r w:rsidRPr="004F3F35">
        <w:rPr>
          <w:rFonts w:hint="eastAsia"/>
        </w:rPr>
        <w:t>感知</w:t>
      </w:r>
      <w:r w:rsidR="008F6B08">
        <w:rPr>
          <w:rFonts w:hint="eastAsia"/>
        </w:rPr>
        <w:t>模型</w:t>
      </w:r>
      <w:r w:rsidRPr="004F3F35">
        <w:rPr>
          <w:rFonts w:hint="eastAsia"/>
        </w:rPr>
        <w:t>在智能家居、安防监控、数字娱乐等领域均展示出了巨大的潜力。然而，由于</w:t>
      </w:r>
      <w:proofErr w:type="gramStart"/>
      <w:r w:rsidRPr="004F3F35">
        <w:rPr>
          <w:rFonts w:hint="eastAsia"/>
        </w:rPr>
        <w:t>其实时</w:t>
      </w:r>
      <w:proofErr w:type="gramEnd"/>
      <w:r w:rsidRPr="004F3F35">
        <w:rPr>
          <w:rFonts w:hint="eastAsia"/>
        </w:rPr>
        <w:t>性和泛用性仍有待提高，这导致了其在满足一些应用需求时仍有局限性。在提升</w:t>
      </w:r>
      <w:proofErr w:type="spellStart"/>
      <w:r w:rsidRPr="004F3F35">
        <w:rPr>
          <w:rFonts w:hint="eastAsia"/>
        </w:rPr>
        <w:t>ViFi</w:t>
      </w:r>
      <w:proofErr w:type="spellEnd"/>
      <w:r w:rsidRPr="004F3F35">
        <w:rPr>
          <w:rFonts w:hint="eastAsia"/>
        </w:rPr>
        <w:t>模型的性能方面，系统优化、权重调整以及动态选择升降模式等方法被认为是具有有效性的策略。这些策略能够在各个层面上提升模型的效果，从而进一步增强</w:t>
      </w:r>
      <w:proofErr w:type="gramStart"/>
      <w:r w:rsidRPr="004F3F35">
        <w:rPr>
          <w:rFonts w:hint="eastAsia"/>
        </w:rPr>
        <w:t>其实时</w:t>
      </w:r>
      <w:proofErr w:type="gramEnd"/>
      <w:r w:rsidRPr="004F3F35">
        <w:rPr>
          <w:rFonts w:hint="eastAsia"/>
        </w:rPr>
        <w:t>性和泛用性。同时，小样本学习和跨领域迁移学习等方法也被认为是提高</w:t>
      </w:r>
      <w:proofErr w:type="spellStart"/>
      <w:r w:rsidRPr="004F3F35">
        <w:rPr>
          <w:rFonts w:hint="eastAsia"/>
        </w:rPr>
        <w:t>ViFi</w:t>
      </w:r>
      <w:proofErr w:type="spellEnd"/>
      <w:r w:rsidRPr="004F3F35">
        <w:rPr>
          <w:rFonts w:hint="eastAsia"/>
        </w:rPr>
        <w:t>模型在人体行为感知适应性方面的有效途径。这些方法能够帮助模型更加精确地理解和识别人体行为，从而扩大模型在实际应用中的适用范围。总结而言，尽管</w:t>
      </w:r>
      <w:proofErr w:type="spellStart"/>
      <w:r w:rsidRPr="004F3F35">
        <w:rPr>
          <w:rFonts w:hint="eastAsia"/>
        </w:rPr>
        <w:t>ViFi</w:t>
      </w:r>
      <w:proofErr w:type="spellEnd"/>
      <w:r w:rsidRPr="004F3F35">
        <w:rPr>
          <w:rFonts w:hint="eastAsia"/>
        </w:rPr>
        <w:t>感知</w:t>
      </w:r>
      <w:r w:rsidR="008F6B08">
        <w:rPr>
          <w:rFonts w:hint="eastAsia"/>
        </w:rPr>
        <w:t>模型</w:t>
      </w:r>
      <w:r w:rsidRPr="004F3F35">
        <w:rPr>
          <w:rFonts w:hint="eastAsia"/>
        </w:rPr>
        <w:t>在某些应用方面仍有不足，但是通过持续的优化和学习，有望进一步挖掘其潜力，从而使其在更多的实际应用领域中得到广泛应用。</w:t>
      </w:r>
    </w:p>
    <w:p w:rsidR="0060610F" w:rsidRDefault="0060610F">
      <w:pPr>
        <w:pStyle w:val="12"/>
      </w:pPr>
      <w:r>
        <w:br w:type="page"/>
      </w:r>
      <w:bookmarkStart w:id="45" w:name="_Toc216894849"/>
      <w:bookmarkStart w:id="46" w:name="_Toc1370792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47" w:name="参考文献范例"/>
      <w:bookmarkEnd w:id="45"/>
      <w:bookmarkEnd w:id="46"/>
      <w:bookmarkEnd w:id="47"/>
    </w:p>
    <w:p w:rsidR="003C4411" w:rsidRPr="00BC0B38" w:rsidRDefault="00131FCE" w:rsidP="00E37E1D">
      <w:pPr>
        <w:pStyle w:val="ae"/>
        <w:numPr>
          <w:ilvl w:val="0"/>
          <w:numId w:val="4"/>
        </w:numPr>
        <w:tabs>
          <w:tab w:val="clear" w:pos="18.85pt"/>
        </w:tabs>
        <w:adjustRightInd w:val="0"/>
        <w:snapToGrid w:val="0"/>
        <w:ind w:firstLineChars="0"/>
        <w:rPr>
          <w:rFonts w:ascii="宋体" w:hAnsi="宋体"/>
          <w:sz w:val="21"/>
          <w:szCs w:val="21"/>
          <w:lang w:bidi="en-US"/>
        </w:rPr>
      </w:pPr>
      <w:r>
        <w:rPr>
          <w:rFonts w:ascii="宋体" w:hAnsi="宋体"/>
          <w:sz w:val="21"/>
          <w:szCs w:val="21"/>
          <w:lang w:bidi="en-US"/>
        </w:rPr>
        <w:t>K</w:t>
      </w:r>
      <w:r w:rsidRPr="00BC0B38">
        <w:rPr>
          <w:rFonts w:ascii="宋体" w:hAnsi="宋体"/>
          <w:sz w:val="21"/>
          <w:szCs w:val="21"/>
          <w:lang w:bidi="en-US"/>
        </w:rPr>
        <w:t>HURANA</w:t>
      </w:r>
      <w:r w:rsidR="003C4411" w:rsidRPr="00BC0B38">
        <w:rPr>
          <w:rFonts w:ascii="宋体" w:hAnsi="宋体"/>
          <w:sz w:val="21"/>
          <w:szCs w:val="21"/>
          <w:lang w:bidi="en-US"/>
        </w:rPr>
        <w:t xml:space="preserve"> R, </w:t>
      </w:r>
      <w:r w:rsidRPr="00BC0B38">
        <w:rPr>
          <w:rFonts w:ascii="宋体" w:hAnsi="宋体"/>
          <w:sz w:val="21"/>
          <w:szCs w:val="21"/>
          <w:lang w:bidi="en-US"/>
        </w:rPr>
        <w:t>KUSHWAHA</w:t>
      </w:r>
      <w:r w:rsidR="003C4411" w:rsidRPr="00BC0B38">
        <w:rPr>
          <w:rFonts w:ascii="宋体" w:hAnsi="宋体"/>
          <w:sz w:val="21"/>
          <w:szCs w:val="21"/>
          <w:lang w:bidi="en-US"/>
        </w:rPr>
        <w:t xml:space="preserve"> A K S. Deep learning approaches for human activity recognition in video surveillance-a survey[C]//2018 First International Conference on Secure Cyber Computing and Communication (ICSCCC). IEEE, 2018: 542-544.</w:t>
      </w:r>
    </w:p>
    <w:p w:rsidR="003C4411" w:rsidRPr="00BC0B38" w:rsidRDefault="00131FCE"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BACCOUCHE M, MAMALET F, WOLF C</w:t>
      </w:r>
      <w:r w:rsidR="003C4411" w:rsidRPr="00BC0B38">
        <w:rPr>
          <w:rFonts w:ascii="宋体" w:hAnsi="宋体"/>
          <w:sz w:val="21"/>
          <w:szCs w:val="21"/>
          <w:lang w:bidi="en-US"/>
        </w:rPr>
        <w:t>, et al. Sequential deep learning for human action recognition[C]//Human Behavior Understanding: Second International Workshop, HBU 2011, Amsterdam, The Netherlands, November 16, 2011. Proceedings 2. Springer Berlin Heidelberg, 2011: 29-39.</w:t>
      </w:r>
    </w:p>
    <w:p w:rsidR="003C4411" w:rsidRPr="00BC0B38" w:rsidRDefault="00131FCE"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TAYLOR G W, FERGUS R, LECUN Y</w:t>
      </w:r>
      <w:r w:rsidR="003C4411" w:rsidRPr="00BC0B38">
        <w:rPr>
          <w:rFonts w:ascii="宋体" w:hAnsi="宋体"/>
          <w:sz w:val="21"/>
          <w:szCs w:val="21"/>
          <w:lang w:bidi="en-US"/>
        </w:rPr>
        <w:t xml:space="preserve">, et al. Convolutional learning of </w:t>
      </w:r>
      <w:proofErr w:type="spellStart"/>
      <w:r w:rsidR="003C4411" w:rsidRPr="00BC0B38">
        <w:rPr>
          <w:rFonts w:ascii="宋体" w:hAnsi="宋体"/>
          <w:sz w:val="21"/>
          <w:szCs w:val="21"/>
          <w:lang w:bidi="en-US"/>
        </w:rPr>
        <w:t>spatio</w:t>
      </w:r>
      <w:proofErr w:type="spellEnd"/>
      <w:r w:rsidR="003C4411" w:rsidRPr="00BC0B38">
        <w:rPr>
          <w:rFonts w:ascii="宋体" w:hAnsi="宋体"/>
          <w:sz w:val="21"/>
          <w:szCs w:val="21"/>
          <w:lang w:bidi="en-US"/>
        </w:rPr>
        <w:t>-temporal features[C]//Computer Vision–ECCV 2010: 11th European Conference on Computer Vision, Heraklion, Crete, Greece, September 5-11, 2010, Proceedings, Part VI 11. Springer Berlin Heidelberg, 2010: 140-153.</w:t>
      </w:r>
    </w:p>
    <w:p w:rsidR="003C4411" w:rsidRPr="00BC0B38" w:rsidRDefault="00131FCE"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JI S, XU W, YANG M,</w:t>
      </w:r>
      <w:r w:rsidR="003C4411" w:rsidRPr="00BC0B38">
        <w:rPr>
          <w:rFonts w:ascii="宋体" w:hAnsi="宋体"/>
          <w:sz w:val="21"/>
          <w:szCs w:val="21"/>
          <w:lang w:bidi="en-US"/>
        </w:rPr>
        <w:t xml:space="preserve"> et al. 3D convolutional neural networks for human action recognition[J]. IEEE transactions on pattern analysis and machine intelligence, 2012, 35(1): 221-231.</w:t>
      </w:r>
    </w:p>
    <w:p w:rsidR="003C4411" w:rsidRPr="00BC0B38" w:rsidRDefault="003C4411" w:rsidP="00E37E1D">
      <w:pPr>
        <w:pStyle w:val="ae"/>
        <w:numPr>
          <w:ilvl w:val="0"/>
          <w:numId w:val="4"/>
        </w:numPr>
        <w:tabs>
          <w:tab w:val="clear" w:pos="18.85pt"/>
        </w:tabs>
        <w:adjustRightInd w:val="0"/>
        <w:snapToGrid w:val="0"/>
        <w:ind w:firstLineChars="0"/>
        <w:rPr>
          <w:rFonts w:ascii="宋体" w:hAnsi="宋体"/>
          <w:sz w:val="21"/>
          <w:szCs w:val="21"/>
          <w:lang w:bidi="en-US"/>
        </w:rPr>
      </w:pPr>
      <w:proofErr w:type="gramStart"/>
      <w:r w:rsidRPr="00BC0B38">
        <w:rPr>
          <w:rFonts w:ascii="宋体" w:hAnsi="宋体"/>
          <w:sz w:val="21"/>
          <w:szCs w:val="21"/>
          <w:lang w:bidi="en-US"/>
        </w:rPr>
        <w:t>周升儒</w:t>
      </w:r>
      <w:proofErr w:type="gramEnd"/>
      <w:r w:rsidRPr="00BC0B38">
        <w:rPr>
          <w:rFonts w:ascii="宋体" w:hAnsi="宋体"/>
          <w:sz w:val="21"/>
          <w:szCs w:val="21"/>
          <w:lang w:bidi="en-US"/>
        </w:rPr>
        <w:t>, 陈志刚, 邓伊琴. 基于 PoseC3D 的网球动作识别及评价方法[J]. 计算机工程与科学, 2023, 45(1): 95.</w:t>
      </w:r>
    </w:p>
    <w:p w:rsidR="003C4411" w:rsidRPr="00BC0B38" w:rsidRDefault="00131FCE"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YUE-HEI NG J, HAUSKNECHT M, VIJAYANARASIMHAN S</w:t>
      </w:r>
      <w:r w:rsidR="003C4411" w:rsidRPr="00BC0B38">
        <w:rPr>
          <w:rFonts w:ascii="宋体" w:hAnsi="宋体"/>
          <w:sz w:val="21"/>
          <w:szCs w:val="21"/>
          <w:lang w:bidi="en-US"/>
        </w:rPr>
        <w:t>, et al. Beyond short snippets: Deep networks for video classification[C]//Proceedings of the IEEE conference on computer vision and pattern recognition. 2015: 4694-4702.</w:t>
      </w:r>
    </w:p>
    <w:p w:rsidR="003C4411" w:rsidRPr="00BC0B38"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WANG L, QIAO Y, TANG X.</w:t>
      </w:r>
      <w:r w:rsidR="003C4411" w:rsidRPr="00BC0B38">
        <w:rPr>
          <w:rFonts w:ascii="宋体" w:hAnsi="宋体"/>
          <w:sz w:val="21"/>
          <w:szCs w:val="21"/>
          <w:lang w:bidi="en-US"/>
        </w:rPr>
        <w:t xml:space="preserve"> Action recognition with trajectory-pooled deep-convolutional descriptors[C]//Proceedings of the IEEE conference on computer vision and pattern </w:t>
      </w:r>
      <w:r w:rsidRPr="00BC0B38">
        <w:rPr>
          <w:rFonts w:ascii="宋体" w:hAnsi="宋体"/>
          <w:sz w:val="21"/>
          <w:szCs w:val="21"/>
          <w:lang w:bidi="en-US"/>
        </w:rPr>
        <w:t>RECOGNITION</w:t>
      </w:r>
      <w:r w:rsidR="003C4411" w:rsidRPr="00BC0B38">
        <w:rPr>
          <w:rFonts w:ascii="宋体" w:hAnsi="宋体"/>
          <w:sz w:val="21"/>
          <w:szCs w:val="21"/>
          <w:lang w:bidi="en-US"/>
        </w:rPr>
        <w:t>. 2015: 4305-4314.</w:t>
      </w:r>
    </w:p>
    <w:p w:rsidR="003C4411" w:rsidRPr="00BC0B38"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KARPATHY A, TODERICI G, SHETTY S,</w:t>
      </w:r>
      <w:r w:rsidR="003C4411" w:rsidRPr="00BC0B38">
        <w:rPr>
          <w:rFonts w:ascii="宋体" w:hAnsi="宋体"/>
          <w:sz w:val="21"/>
          <w:szCs w:val="21"/>
          <w:lang w:bidi="en-US"/>
        </w:rPr>
        <w:t xml:space="preserve"> et al. Large-scale video classification with convolutional neural networks[C]//Proceedings of the IEEE conference on Computer Vision and Pattern Recognition. 2014: 1725-1732.</w:t>
      </w:r>
    </w:p>
    <w:p w:rsidR="003C4411" w:rsidRPr="00BC0B38" w:rsidRDefault="003C4411"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张执着. 低分辨率图像下的二</w:t>
      </w:r>
      <w:proofErr w:type="gramStart"/>
      <w:r w:rsidRPr="00BC0B38">
        <w:rPr>
          <w:rFonts w:ascii="宋体" w:hAnsi="宋体"/>
          <w:sz w:val="21"/>
          <w:szCs w:val="21"/>
          <w:lang w:bidi="en-US"/>
        </w:rPr>
        <w:t>维人体</w:t>
      </w:r>
      <w:proofErr w:type="gramEnd"/>
      <w:r w:rsidRPr="00BC0B38">
        <w:rPr>
          <w:rFonts w:ascii="宋体" w:hAnsi="宋体"/>
          <w:sz w:val="21"/>
          <w:szCs w:val="21"/>
          <w:lang w:bidi="en-US"/>
        </w:rPr>
        <w:t>姿态估计算法研究[D]. 北京: 北京交通大学,</w:t>
      </w:r>
      <w:r w:rsidR="00A76561" w:rsidRPr="00BC0B38">
        <w:rPr>
          <w:rFonts w:ascii="宋体" w:hAnsi="宋体"/>
          <w:sz w:val="21"/>
          <w:szCs w:val="21"/>
          <w:lang w:bidi="en-US"/>
        </w:rPr>
        <w:t xml:space="preserve"> </w:t>
      </w:r>
      <w:r w:rsidRPr="00BC0B38">
        <w:rPr>
          <w:rFonts w:ascii="宋体" w:hAnsi="宋体"/>
          <w:sz w:val="21"/>
          <w:szCs w:val="21"/>
          <w:lang w:bidi="en-US"/>
        </w:rPr>
        <w:t>2021.</w:t>
      </w:r>
    </w:p>
    <w:p w:rsidR="003C4411" w:rsidRPr="00BC0B38"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GU F, KHOSHELHAM K, VALAEE S</w:t>
      </w:r>
      <w:r w:rsidR="003C4411" w:rsidRPr="00BC0B38">
        <w:rPr>
          <w:rFonts w:ascii="宋体" w:hAnsi="宋体"/>
          <w:sz w:val="21"/>
          <w:szCs w:val="21"/>
          <w:lang w:bidi="en-US"/>
        </w:rPr>
        <w:t>. Locomotion activity recognition: A deep learning approach[C]//2017 IEEE 28th annual international symposium on personal, indoor, and mobile radio communications (PIMRC). IEEE, 2017: 1-5.</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BC0B38">
        <w:rPr>
          <w:rFonts w:ascii="宋体" w:hAnsi="宋体"/>
          <w:sz w:val="21"/>
          <w:szCs w:val="21"/>
          <w:lang w:bidi="en-US"/>
        </w:rPr>
        <w:t>PARK S U, PARK J H, AL-MASNI M A</w:t>
      </w:r>
      <w:r w:rsidR="00D23807" w:rsidRPr="00BC0B38">
        <w:rPr>
          <w:rFonts w:ascii="宋体" w:hAnsi="宋体"/>
          <w:sz w:val="21"/>
          <w:szCs w:val="21"/>
          <w:lang w:bidi="en-US"/>
        </w:rPr>
        <w:t>, et al. A depth camera-based human activity recognition via deep learning recurrent neural network for health and social care services[J]. Procedia Computer Science, 2016, 100: 78-84.</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E37E1D">
        <w:rPr>
          <w:rFonts w:ascii="宋体" w:hAnsi="宋体"/>
          <w:sz w:val="21"/>
          <w:szCs w:val="21"/>
          <w:lang w:bidi="en-US"/>
        </w:rPr>
        <w:lastRenderedPageBreak/>
        <w:t>YOUSEFI S, NARUI H, DAYAL S</w:t>
      </w:r>
      <w:r w:rsidR="00D23807" w:rsidRPr="00E37E1D">
        <w:rPr>
          <w:rFonts w:ascii="宋体" w:hAnsi="宋体"/>
          <w:sz w:val="21"/>
          <w:szCs w:val="21"/>
          <w:lang w:bidi="en-US"/>
        </w:rPr>
        <w:t xml:space="preserve">, et al. A survey on behavior recognition using </w:t>
      </w:r>
      <w:proofErr w:type="spellStart"/>
      <w:r w:rsidR="00D23807" w:rsidRPr="00E37E1D">
        <w:rPr>
          <w:rFonts w:ascii="宋体" w:hAnsi="宋体"/>
          <w:sz w:val="21"/>
          <w:szCs w:val="21"/>
          <w:lang w:bidi="en-US"/>
        </w:rPr>
        <w:t>WiFi</w:t>
      </w:r>
      <w:proofErr w:type="spellEnd"/>
      <w:r w:rsidR="00D23807" w:rsidRPr="00E37E1D">
        <w:rPr>
          <w:rFonts w:ascii="宋体" w:hAnsi="宋体"/>
          <w:sz w:val="21"/>
          <w:szCs w:val="21"/>
          <w:lang w:bidi="en-US"/>
        </w:rPr>
        <w:t xml:space="preserve"> channel state information[J]. IEEE Communications Magazine, 2017, 55(10): 98-104.</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CHEN Z, ZHANG L, JIANG C</w:t>
      </w:r>
      <w:r w:rsidR="00D23807" w:rsidRPr="00D23807">
        <w:rPr>
          <w:rFonts w:ascii="宋体" w:hAnsi="宋体"/>
          <w:sz w:val="21"/>
          <w:szCs w:val="21"/>
          <w:lang w:bidi="en-US"/>
        </w:rPr>
        <w:t xml:space="preserve">, et al. </w:t>
      </w:r>
      <w:proofErr w:type="spellStart"/>
      <w:r w:rsidR="00D23807" w:rsidRPr="00D23807">
        <w:rPr>
          <w:rFonts w:ascii="宋体" w:hAnsi="宋体"/>
          <w:sz w:val="21"/>
          <w:szCs w:val="21"/>
          <w:lang w:bidi="en-US"/>
        </w:rPr>
        <w:t>WiFi</w:t>
      </w:r>
      <w:proofErr w:type="spellEnd"/>
      <w:r w:rsidR="00D23807" w:rsidRPr="00D23807">
        <w:rPr>
          <w:rFonts w:ascii="宋体" w:hAnsi="宋体"/>
          <w:sz w:val="21"/>
          <w:szCs w:val="21"/>
          <w:lang w:bidi="en-US"/>
        </w:rPr>
        <w:t xml:space="preserve"> CSI based passive human activity recognition using attention based BLSTM[J]. IEEE Transactions on Mobile Computing, 2018, 18(11): 2714-2724.</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CAO Y, WANG F, LU X</w:t>
      </w:r>
      <w:r w:rsidR="00D23807" w:rsidRPr="00D23807">
        <w:rPr>
          <w:rFonts w:ascii="宋体" w:hAnsi="宋体"/>
          <w:sz w:val="21"/>
          <w:szCs w:val="21"/>
          <w:lang w:bidi="en-US"/>
        </w:rPr>
        <w:t xml:space="preserve">, et al. Contactless body movement recognition during sleep via </w:t>
      </w:r>
      <w:proofErr w:type="spellStart"/>
      <w:r w:rsidR="00D23807" w:rsidRPr="00D23807">
        <w:rPr>
          <w:rFonts w:ascii="宋体" w:hAnsi="宋体"/>
          <w:sz w:val="21"/>
          <w:szCs w:val="21"/>
          <w:lang w:bidi="en-US"/>
        </w:rPr>
        <w:t>WiFi</w:t>
      </w:r>
      <w:proofErr w:type="spellEnd"/>
      <w:r w:rsidR="00D23807" w:rsidRPr="00D23807">
        <w:rPr>
          <w:rFonts w:ascii="宋体" w:hAnsi="宋体"/>
          <w:sz w:val="21"/>
          <w:szCs w:val="21"/>
          <w:lang w:bidi="en-US"/>
        </w:rPr>
        <w:t xml:space="preserve"> signals[J]. IEEE Internet of Things Journal, 2019, 7(3): 2028-2037.</w:t>
      </w:r>
    </w:p>
    <w:p w:rsidR="00E37E1D" w:rsidRDefault="00D23807"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杨旭. 基于</w:t>
      </w:r>
      <w:proofErr w:type="spellStart"/>
      <w:r w:rsidRPr="00D23807">
        <w:rPr>
          <w:rFonts w:ascii="宋体" w:hAnsi="宋体"/>
          <w:sz w:val="21"/>
          <w:szCs w:val="21"/>
          <w:lang w:bidi="en-US"/>
        </w:rPr>
        <w:t>WiFi</w:t>
      </w:r>
      <w:proofErr w:type="spellEnd"/>
      <w:r w:rsidRPr="00D23807">
        <w:rPr>
          <w:rFonts w:ascii="宋体" w:hAnsi="宋体"/>
          <w:sz w:val="21"/>
          <w:szCs w:val="21"/>
          <w:lang w:bidi="en-US"/>
        </w:rPr>
        <w:t>的室内人员非接触式感知方法研究[D]. 徐州: 中国矿业大学, 2021.</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LIN C, XU T, XIONG J,</w:t>
      </w:r>
      <w:r w:rsidR="00D23807" w:rsidRPr="00D23807">
        <w:rPr>
          <w:rFonts w:ascii="宋体" w:hAnsi="宋体"/>
          <w:sz w:val="21"/>
          <w:szCs w:val="21"/>
          <w:lang w:bidi="en-US"/>
        </w:rPr>
        <w:t xml:space="preserve"> et al. </w:t>
      </w:r>
      <w:proofErr w:type="spellStart"/>
      <w:r w:rsidR="00D23807" w:rsidRPr="00D23807">
        <w:rPr>
          <w:rFonts w:ascii="宋体" w:hAnsi="宋体"/>
          <w:sz w:val="21"/>
          <w:szCs w:val="21"/>
          <w:lang w:bidi="en-US"/>
        </w:rPr>
        <w:t>Wiwrite</w:t>
      </w:r>
      <w:proofErr w:type="spellEnd"/>
      <w:r w:rsidR="00D23807" w:rsidRPr="00D23807">
        <w:rPr>
          <w:rFonts w:ascii="宋体" w:hAnsi="宋体"/>
          <w:sz w:val="21"/>
          <w:szCs w:val="21"/>
          <w:lang w:bidi="en-US"/>
        </w:rPr>
        <w:t xml:space="preserve">: An accurate device-free handwriting recognition system with COTS </w:t>
      </w:r>
      <w:proofErr w:type="spellStart"/>
      <w:r w:rsidR="00D23807" w:rsidRPr="00D23807">
        <w:rPr>
          <w:rFonts w:ascii="宋体" w:hAnsi="宋体"/>
          <w:sz w:val="21"/>
          <w:szCs w:val="21"/>
          <w:lang w:bidi="en-US"/>
        </w:rPr>
        <w:t>wifi</w:t>
      </w:r>
      <w:proofErr w:type="spellEnd"/>
      <w:r w:rsidR="00D23807" w:rsidRPr="00D23807">
        <w:rPr>
          <w:rFonts w:ascii="宋体" w:hAnsi="宋体"/>
          <w:sz w:val="21"/>
          <w:szCs w:val="21"/>
          <w:lang w:bidi="en-US"/>
        </w:rPr>
        <w:t>[C]//2020 IEEE 40th International Conference on Distributed Computing Systems (ICDCS). IEEE, 2020: 700-709.</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ZHENG Y, ZHANG Y, QIAN K</w:t>
      </w:r>
      <w:r w:rsidR="00D23807" w:rsidRPr="00D23807">
        <w:rPr>
          <w:rFonts w:ascii="宋体" w:hAnsi="宋体"/>
          <w:sz w:val="21"/>
          <w:szCs w:val="21"/>
          <w:lang w:bidi="en-US"/>
        </w:rPr>
        <w:t>, et al. Zero-effort cross-domain gesture recognition with Wi-Fi[C]//Proceedings of the 17th annual international conference on mobile systems, applications, and services. 2019: 313-325.</w:t>
      </w:r>
    </w:p>
    <w:p w:rsidR="00E37E1D" w:rsidRDefault="00D23807" w:rsidP="00E37E1D">
      <w:pPr>
        <w:pStyle w:val="ae"/>
        <w:numPr>
          <w:ilvl w:val="0"/>
          <w:numId w:val="4"/>
        </w:numPr>
        <w:tabs>
          <w:tab w:val="clear" w:pos="18.85pt"/>
        </w:tabs>
        <w:adjustRightInd w:val="0"/>
        <w:snapToGrid w:val="0"/>
        <w:ind w:firstLineChars="0"/>
        <w:rPr>
          <w:rFonts w:ascii="宋体" w:hAnsi="宋体"/>
          <w:sz w:val="21"/>
          <w:szCs w:val="21"/>
          <w:lang w:bidi="en-US"/>
        </w:rPr>
      </w:pPr>
      <w:proofErr w:type="gramStart"/>
      <w:r w:rsidRPr="00D23807">
        <w:rPr>
          <w:rFonts w:ascii="宋体" w:hAnsi="宋体"/>
          <w:sz w:val="21"/>
          <w:szCs w:val="21"/>
          <w:lang w:bidi="en-US"/>
        </w:rPr>
        <w:t>张东恒</w:t>
      </w:r>
      <w:proofErr w:type="gramEnd"/>
      <w:r w:rsidRPr="00D23807">
        <w:rPr>
          <w:rFonts w:ascii="宋体" w:hAnsi="宋体"/>
          <w:sz w:val="21"/>
          <w:szCs w:val="21"/>
          <w:lang w:bidi="en-US"/>
        </w:rPr>
        <w:t>. 基于无线信号的室内人体感知技术研究[D]. 成都: 电子科技大学, 2021</w:t>
      </w:r>
    </w:p>
    <w:p w:rsidR="00E37E1D" w:rsidRDefault="00066841" w:rsidP="00E37E1D">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XUE H, JIANG W, MIAO C</w:t>
      </w:r>
      <w:r w:rsidR="00D23807" w:rsidRPr="00D23807">
        <w:rPr>
          <w:rFonts w:ascii="宋体" w:hAnsi="宋体"/>
          <w:sz w:val="21"/>
          <w:szCs w:val="21"/>
          <w:lang w:bidi="en-US"/>
        </w:rPr>
        <w:t xml:space="preserve">, et al. </w:t>
      </w:r>
      <w:proofErr w:type="spellStart"/>
      <w:r w:rsidR="00D23807" w:rsidRPr="00D23807">
        <w:rPr>
          <w:rFonts w:ascii="宋体" w:hAnsi="宋体"/>
          <w:sz w:val="21"/>
          <w:szCs w:val="21"/>
          <w:lang w:bidi="en-US"/>
        </w:rPr>
        <w:t>DeepMV</w:t>
      </w:r>
      <w:proofErr w:type="spellEnd"/>
      <w:r w:rsidR="00D23807" w:rsidRPr="00D23807">
        <w:rPr>
          <w:rFonts w:ascii="宋体" w:hAnsi="宋体"/>
          <w:sz w:val="21"/>
          <w:szCs w:val="21"/>
          <w:lang w:bidi="en-US"/>
        </w:rPr>
        <w:t>: Multi-view deep learning for device-free human activity recognition[J]. Proceedings of the ACM on Interactive, Mobile, Wearable and Ubiquitous Technologies, 2020, 4(1): 1-26.</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E37E1D">
        <w:rPr>
          <w:rFonts w:ascii="宋体" w:hAnsi="宋体"/>
          <w:sz w:val="21"/>
          <w:szCs w:val="21"/>
          <w:lang w:bidi="en-US"/>
        </w:rPr>
        <w:t>ZHANG J, TANG Z, LI M</w:t>
      </w:r>
      <w:r w:rsidR="00D23807" w:rsidRPr="00E37E1D">
        <w:rPr>
          <w:rFonts w:ascii="宋体" w:hAnsi="宋体"/>
          <w:sz w:val="21"/>
          <w:szCs w:val="21"/>
          <w:lang w:bidi="en-US"/>
        </w:rPr>
        <w:t xml:space="preserve">, et al. </w:t>
      </w:r>
      <w:proofErr w:type="spellStart"/>
      <w:r w:rsidR="00D23807" w:rsidRPr="00E37E1D">
        <w:rPr>
          <w:rFonts w:ascii="宋体" w:hAnsi="宋体"/>
          <w:sz w:val="21"/>
          <w:szCs w:val="21"/>
          <w:lang w:bidi="en-US"/>
        </w:rPr>
        <w:t>CrossSense</w:t>
      </w:r>
      <w:proofErr w:type="spellEnd"/>
      <w:r w:rsidR="00D23807" w:rsidRPr="00E37E1D">
        <w:rPr>
          <w:rFonts w:ascii="宋体" w:hAnsi="宋体"/>
          <w:sz w:val="21"/>
          <w:szCs w:val="21"/>
          <w:lang w:bidi="en-US"/>
        </w:rPr>
        <w:t xml:space="preserve">: Towards cross-site and large-scale </w:t>
      </w:r>
      <w:proofErr w:type="spellStart"/>
      <w:r w:rsidR="00D23807" w:rsidRPr="00E37E1D">
        <w:rPr>
          <w:rFonts w:ascii="宋体" w:hAnsi="宋体"/>
          <w:sz w:val="21"/>
          <w:szCs w:val="21"/>
          <w:lang w:bidi="en-US"/>
        </w:rPr>
        <w:t>WiFi</w:t>
      </w:r>
      <w:proofErr w:type="spellEnd"/>
      <w:r w:rsidR="00D23807" w:rsidRPr="00E37E1D">
        <w:rPr>
          <w:rFonts w:ascii="宋体" w:hAnsi="宋体"/>
          <w:sz w:val="21"/>
          <w:szCs w:val="21"/>
          <w:lang w:bidi="en-US"/>
        </w:rPr>
        <w:t xml:space="preserve"> sensing[C]//Proceedings of the 24th annual international conference on mobile computing and networking. 2018: 305-320.</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ZOU H, YANG J, PRASANNA DAS H,</w:t>
      </w:r>
      <w:r w:rsidR="00D23807" w:rsidRPr="00D23807">
        <w:rPr>
          <w:rFonts w:ascii="宋体" w:hAnsi="宋体"/>
          <w:sz w:val="21"/>
          <w:szCs w:val="21"/>
          <w:lang w:bidi="en-US"/>
        </w:rPr>
        <w:t xml:space="preserve"> et al. </w:t>
      </w:r>
      <w:proofErr w:type="spellStart"/>
      <w:r w:rsidR="00D23807" w:rsidRPr="00D23807">
        <w:rPr>
          <w:rFonts w:ascii="宋体" w:hAnsi="宋体"/>
          <w:sz w:val="21"/>
          <w:szCs w:val="21"/>
          <w:lang w:bidi="en-US"/>
        </w:rPr>
        <w:t>WiFi</w:t>
      </w:r>
      <w:proofErr w:type="spellEnd"/>
      <w:r w:rsidR="00D23807" w:rsidRPr="00D23807">
        <w:rPr>
          <w:rFonts w:ascii="宋体" w:hAnsi="宋体"/>
          <w:sz w:val="21"/>
          <w:szCs w:val="21"/>
          <w:lang w:bidi="en-US"/>
        </w:rPr>
        <w:t xml:space="preserve"> and vision multimodal learning for accurate and robust device-free human activity recognition[C]//Proceedings of the IEEE/CVF conference on computer vision and pattern recognition workshops. 2019: 0-0.</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A0F22">
        <w:rPr>
          <w:rFonts w:ascii="宋体" w:hAnsi="宋体"/>
          <w:sz w:val="21"/>
          <w:szCs w:val="21"/>
          <w:lang w:bidi="en-US"/>
        </w:rPr>
        <w:t>ALAMGIR F M, ALAM M S</w:t>
      </w:r>
      <w:r w:rsidR="004A0F22" w:rsidRPr="004A0F22">
        <w:rPr>
          <w:rFonts w:ascii="宋体" w:hAnsi="宋体"/>
          <w:sz w:val="21"/>
          <w:szCs w:val="21"/>
          <w:lang w:bidi="en-US"/>
        </w:rPr>
        <w:t>. Hybrid multi-modal emotion recognition framework based on InceptionV3DenseNet[J]. Multimedia Tools and Applications, 2023: 1-28.</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HUANG Z, LIU F, WU X,</w:t>
      </w:r>
      <w:r w:rsidR="00D23807" w:rsidRPr="00D23807">
        <w:rPr>
          <w:rFonts w:ascii="宋体" w:hAnsi="宋体"/>
          <w:sz w:val="21"/>
          <w:szCs w:val="21"/>
          <w:lang w:bidi="en-US"/>
        </w:rPr>
        <w:t xml:space="preserve"> et al. Audio-oriented multimodal machine comprehension via dynamic inter-and intra-modality attention[C]//Proceedings of the AAAI Conference on Artificial Intelligence. 2021, 35(14): 13098-13106.</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GAO P, JIANG Z, YOU H,</w:t>
      </w:r>
      <w:r w:rsidR="00D23807" w:rsidRPr="00D23807">
        <w:rPr>
          <w:rFonts w:ascii="宋体" w:hAnsi="宋体"/>
          <w:sz w:val="21"/>
          <w:szCs w:val="21"/>
          <w:lang w:bidi="en-US"/>
        </w:rPr>
        <w:t xml:space="preserve"> et al. Dynamic fusion with intra-and inter-modality attention flow for visual question answering[C]//Proceedings of the IEEE/CVF conference on computer vision and pattern recognition. 2019: 6639-6648.</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D23807">
        <w:rPr>
          <w:rFonts w:ascii="宋体" w:hAnsi="宋体"/>
          <w:sz w:val="21"/>
          <w:szCs w:val="21"/>
          <w:lang w:bidi="en-US"/>
        </w:rPr>
        <w:t>DENG L, YANG J, YUAN S</w:t>
      </w:r>
      <w:r w:rsidR="00D23807" w:rsidRPr="00D23807">
        <w:rPr>
          <w:rFonts w:ascii="宋体" w:hAnsi="宋体"/>
          <w:sz w:val="21"/>
          <w:szCs w:val="21"/>
          <w:lang w:bidi="en-US"/>
        </w:rPr>
        <w:t xml:space="preserve">, et al. </w:t>
      </w:r>
      <w:proofErr w:type="spellStart"/>
      <w:r w:rsidR="00D23807" w:rsidRPr="00D23807">
        <w:rPr>
          <w:rFonts w:ascii="宋体" w:hAnsi="宋体"/>
          <w:sz w:val="21"/>
          <w:szCs w:val="21"/>
          <w:lang w:bidi="en-US"/>
        </w:rPr>
        <w:t>Gaitfi</w:t>
      </w:r>
      <w:proofErr w:type="spellEnd"/>
      <w:r w:rsidR="00D23807" w:rsidRPr="00D23807">
        <w:rPr>
          <w:rFonts w:ascii="宋体" w:hAnsi="宋体"/>
          <w:sz w:val="21"/>
          <w:szCs w:val="21"/>
          <w:lang w:bidi="en-US"/>
        </w:rPr>
        <w:t xml:space="preserve">: Robust device-free human identification via </w:t>
      </w:r>
      <w:proofErr w:type="spellStart"/>
      <w:r w:rsidR="00D23807" w:rsidRPr="00D23807">
        <w:rPr>
          <w:rFonts w:ascii="宋体" w:hAnsi="宋体"/>
          <w:sz w:val="21"/>
          <w:szCs w:val="21"/>
          <w:lang w:bidi="en-US"/>
        </w:rPr>
        <w:t>wifi</w:t>
      </w:r>
      <w:proofErr w:type="spellEnd"/>
      <w:r w:rsidR="00D23807" w:rsidRPr="00D23807">
        <w:rPr>
          <w:rFonts w:ascii="宋体" w:hAnsi="宋体"/>
          <w:sz w:val="21"/>
          <w:szCs w:val="21"/>
          <w:lang w:bidi="en-US"/>
        </w:rPr>
        <w:t xml:space="preserve"> and vision multimodal learning[J]. IEEE Internet of Things Journal, 2022, 10(1): 625-636.</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8C4FF6">
        <w:rPr>
          <w:rFonts w:ascii="宋体" w:hAnsi="宋体"/>
          <w:sz w:val="21"/>
          <w:szCs w:val="21"/>
          <w:lang w:bidi="en-US"/>
        </w:rPr>
        <w:lastRenderedPageBreak/>
        <w:t>VOLPI R, MORERIO P, SAVARESE S</w:t>
      </w:r>
      <w:r w:rsidR="00D23807" w:rsidRPr="008C4FF6">
        <w:rPr>
          <w:rFonts w:ascii="宋体" w:hAnsi="宋体"/>
          <w:sz w:val="21"/>
          <w:szCs w:val="21"/>
          <w:lang w:bidi="en-US"/>
        </w:rPr>
        <w:t>, et al. Adversarial feature augmentation for unsupervised domain adaptation[C]//Proceedings of the IEEE conference on computer vision and pattern recognition. 2018: 5495-5504.</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ZOU</w:t>
      </w:r>
      <w:r>
        <w:rPr>
          <w:rFonts w:ascii="宋体" w:hAnsi="宋体"/>
          <w:sz w:val="21"/>
          <w:szCs w:val="21"/>
          <w:lang w:bidi="en-US"/>
        </w:rPr>
        <w:t xml:space="preserve"> </w:t>
      </w:r>
      <w:r w:rsidRPr="00492BD7">
        <w:rPr>
          <w:rFonts w:ascii="宋体" w:hAnsi="宋体"/>
          <w:sz w:val="21"/>
          <w:szCs w:val="21"/>
          <w:lang w:bidi="en-US"/>
        </w:rPr>
        <w:t>H, ZHOU Y, YANG J</w:t>
      </w:r>
      <w:r w:rsidR="00D23807" w:rsidRPr="00492BD7">
        <w:rPr>
          <w:rFonts w:ascii="宋体" w:hAnsi="宋体"/>
          <w:sz w:val="21"/>
          <w:szCs w:val="21"/>
          <w:lang w:bidi="en-US"/>
        </w:rPr>
        <w:t>, et al. Consensus adversarial domain adaptation[C]//Proceedings of the AAAI conference on artificial intelligence. 2019, 33(01): 5997-6004.</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LU X, WANG L, TIAN Y</w:t>
      </w:r>
      <w:r w:rsidR="00D23807" w:rsidRPr="00492BD7">
        <w:rPr>
          <w:rFonts w:ascii="宋体" w:hAnsi="宋体"/>
          <w:sz w:val="21"/>
          <w:szCs w:val="21"/>
          <w:lang w:bidi="en-US"/>
        </w:rPr>
        <w:t xml:space="preserve">, et al. Towards </w:t>
      </w:r>
      <w:proofErr w:type="spellStart"/>
      <w:r w:rsidR="00D23807" w:rsidRPr="00492BD7">
        <w:rPr>
          <w:rFonts w:ascii="宋体" w:hAnsi="宋体"/>
          <w:sz w:val="21"/>
          <w:szCs w:val="21"/>
          <w:lang w:bidi="en-US"/>
        </w:rPr>
        <w:t>WiFi</w:t>
      </w:r>
      <w:proofErr w:type="spellEnd"/>
      <w:r w:rsidR="00D23807" w:rsidRPr="00492BD7">
        <w:rPr>
          <w:rFonts w:ascii="宋体" w:hAnsi="宋体"/>
          <w:sz w:val="21"/>
          <w:szCs w:val="21"/>
          <w:lang w:bidi="en-US"/>
        </w:rPr>
        <w:t>-based Real-time Sensing Model Deployed on Low-power Devices[C]//2022 IEEE 19th International Conference on Mobile Ad Hoc and Smart Systems (MASS). IEEE, 2022: 385-393.</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REDMON J, DIVVALA S, GIRSHICK R</w:t>
      </w:r>
      <w:r w:rsidR="00492BD7" w:rsidRPr="00492BD7">
        <w:rPr>
          <w:rFonts w:ascii="宋体" w:hAnsi="宋体"/>
          <w:sz w:val="21"/>
          <w:szCs w:val="21"/>
          <w:lang w:bidi="en-US"/>
        </w:rPr>
        <w:t>, et al. You only look once: Unified, real-time object detection[C]//Proceedings of the IEEE conference on computer vision and pattern recognition. 2016: 779-788.</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OUYANG X, SHUAI X, ZHOU J</w:t>
      </w:r>
      <w:r w:rsidR="00492BD7" w:rsidRPr="00492BD7">
        <w:rPr>
          <w:rFonts w:ascii="宋体" w:hAnsi="宋体"/>
          <w:sz w:val="21"/>
          <w:szCs w:val="21"/>
          <w:lang w:bidi="en-US"/>
        </w:rPr>
        <w:t xml:space="preserve">, et al. Cosmo: contrastive fusion learning with small data for multimodal human activity recognition[C]//Proceedings of the 28th Annual International Conference on Mobile Computing </w:t>
      </w:r>
      <w:proofErr w:type="gramStart"/>
      <w:r w:rsidR="00492BD7" w:rsidRPr="00492BD7">
        <w:rPr>
          <w:rFonts w:ascii="宋体" w:hAnsi="宋体"/>
          <w:sz w:val="21"/>
          <w:szCs w:val="21"/>
          <w:lang w:bidi="en-US"/>
        </w:rPr>
        <w:t>And</w:t>
      </w:r>
      <w:proofErr w:type="gramEnd"/>
      <w:r w:rsidR="00492BD7" w:rsidRPr="00492BD7">
        <w:rPr>
          <w:rFonts w:ascii="宋体" w:hAnsi="宋体"/>
          <w:sz w:val="21"/>
          <w:szCs w:val="21"/>
          <w:lang w:bidi="en-US"/>
        </w:rPr>
        <w:t xml:space="preserve"> Networking. 2022: 324-337.</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ZHAO Y, TU P, CHANG M C</w:t>
      </w:r>
      <w:r w:rsidR="00492BD7" w:rsidRPr="00492BD7">
        <w:rPr>
          <w:rFonts w:ascii="宋体" w:hAnsi="宋体"/>
          <w:sz w:val="21"/>
          <w:szCs w:val="21"/>
          <w:lang w:bidi="en-US"/>
        </w:rPr>
        <w:t xml:space="preserve">. Occupancy sensing and activity recognition with cameras and wireless sensors[C]//Proceedings of the 2nd Workshop on Data Acquisition </w:t>
      </w:r>
      <w:proofErr w:type="gramStart"/>
      <w:r w:rsidR="00492BD7" w:rsidRPr="00492BD7">
        <w:rPr>
          <w:rFonts w:ascii="宋体" w:hAnsi="宋体"/>
          <w:sz w:val="21"/>
          <w:szCs w:val="21"/>
          <w:lang w:bidi="en-US"/>
        </w:rPr>
        <w:t>To</w:t>
      </w:r>
      <w:proofErr w:type="gramEnd"/>
      <w:r w:rsidR="00492BD7" w:rsidRPr="00492BD7">
        <w:rPr>
          <w:rFonts w:ascii="宋体" w:hAnsi="宋体"/>
          <w:sz w:val="21"/>
          <w:szCs w:val="21"/>
          <w:lang w:bidi="en-US"/>
        </w:rPr>
        <w:t xml:space="preserve"> Analysis. 2019: 1-6.</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WANG F, ZHOU S, PANEV S,</w:t>
      </w:r>
      <w:r w:rsidR="00492BD7" w:rsidRPr="00492BD7">
        <w:rPr>
          <w:rFonts w:ascii="宋体" w:hAnsi="宋体"/>
          <w:sz w:val="21"/>
          <w:szCs w:val="21"/>
          <w:lang w:bidi="en-US"/>
        </w:rPr>
        <w:t xml:space="preserve"> et al. Person-in-</w:t>
      </w:r>
      <w:proofErr w:type="spellStart"/>
      <w:r w:rsidR="00492BD7" w:rsidRPr="00492BD7">
        <w:rPr>
          <w:rFonts w:ascii="宋体" w:hAnsi="宋体"/>
          <w:sz w:val="21"/>
          <w:szCs w:val="21"/>
          <w:lang w:bidi="en-US"/>
        </w:rPr>
        <w:t>WiFi</w:t>
      </w:r>
      <w:proofErr w:type="spellEnd"/>
      <w:r w:rsidR="00492BD7" w:rsidRPr="00492BD7">
        <w:rPr>
          <w:rFonts w:ascii="宋体" w:hAnsi="宋体"/>
          <w:sz w:val="21"/>
          <w:szCs w:val="21"/>
          <w:lang w:bidi="en-US"/>
        </w:rPr>
        <w:t xml:space="preserve">: Fine-grained person perception using </w:t>
      </w:r>
      <w:proofErr w:type="spellStart"/>
      <w:r w:rsidR="00492BD7" w:rsidRPr="00492BD7">
        <w:rPr>
          <w:rFonts w:ascii="宋体" w:hAnsi="宋体"/>
          <w:sz w:val="21"/>
          <w:szCs w:val="21"/>
          <w:lang w:bidi="en-US"/>
        </w:rPr>
        <w:t>WiFi</w:t>
      </w:r>
      <w:proofErr w:type="spellEnd"/>
      <w:r w:rsidR="00492BD7" w:rsidRPr="00492BD7">
        <w:rPr>
          <w:rFonts w:ascii="宋体" w:hAnsi="宋体"/>
          <w:sz w:val="21"/>
          <w:szCs w:val="21"/>
          <w:lang w:bidi="en-US"/>
        </w:rPr>
        <w:t>[C]//Proceedings of the IEEE/CVF International Conference on Computer Vision. 2019: 5452-5461.</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SHENG B, GUI L, XIAO F.</w:t>
      </w:r>
      <w:r w:rsidR="00492BD7" w:rsidRPr="00492BD7">
        <w:rPr>
          <w:rFonts w:ascii="宋体" w:hAnsi="宋体"/>
          <w:sz w:val="21"/>
          <w:szCs w:val="21"/>
          <w:lang w:bidi="en-US"/>
        </w:rPr>
        <w:t xml:space="preserve"> Ts-net: Device-free action recognition with cross-modal learning[C]//Wireless Algorithms, Systems, and Applications: 16th International Conference, WASA 2021, Nanjing, China, June 25–27, 2021, Proceedings, Part I 16. Springer International Publishing, 2021: 404-415.</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SHENG B, SUN C, XIAO F</w:t>
      </w:r>
      <w:r w:rsidR="00492BD7" w:rsidRPr="00492BD7">
        <w:rPr>
          <w:rFonts w:ascii="宋体" w:hAnsi="宋体"/>
          <w:sz w:val="21"/>
          <w:szCs w:val="21"/>
          <w:lang w:bidi="en-US"/>
        </w:rPr>
        <w:t xml:space="preserve">, et al. </w:t>
      </w:r>
      <w:proofErr w:type="spellStart"/>
      <w:r w:rsidR="00492BD7" w:rsidRPr="00492BD7">
        <w:rPr>
          <w:rFonts w:ascii="宋体" w:hAnsi="宋体"/>
          <w:sz w:val="21"/>
          <w:szCs w:val="21"/>
          <w:lang w:bidi="en-US"/>
        </w:rPr>
        <w:t>MuAt-Va</w:t>
      </w:r>
      <w:proofErr w:type="spellEnd"/>
      <w:r w:rsidR="00492BD7" w:rsidRPr="00492BD7">
        <w:rPr>
          <w:rFonts w:ascii="宋体" w:hAnsi="宋体"/>
          <w:sz w:val="21"/>
          <w:szCs w:val="21"/>
          <w:lang w:bidi="en-US"/>
        </w:rPr>
        <w:t>: Multi-attention and Video-auxiliary Network for Device-free Action Recognition[J]. IEEE Internet of Things Journal, 2023</w:t>
      </w:r>
      <w:r w:rsidR="0037427B">
        <w:rPr>
          <w:rFonts w:ascii="宋体" w:hAnsi="宋体"/>
          <w:sz w:val="21"/>
          <w:szCs w:val="21"/>
          <w:lang w:bidi="en-US"/>
        </w:rPr>
        <w:t>: 10870-10880</w:t>
      </w:r>
      <w:r w:rsidR="00492BD7" w:rsidRPr="00492BD7">
        <w:rPr>
          <w:rFonts w:ascii="宋体" w:hAnsi="宋体"/>
          <w:sz w:val="21"/>
          <w:szCs w:val="21"/>
          <w:lang w:bidi="en-US"/>
        </w:rPr>
        <w:t>.</w:t>
      </w:r>
    </w:p>
    <w:p w:rsidR="008C4FF6" w:rsidRDefault="00066841" w:rsidP="008C4FF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GUO J, SHI M, ZHU X</w:t>
      </w:r>
      <w:r w:rsidR="00492BD7" w:rsidRPr="00492BD7">
        <w:rPr>
          <w:rFonts w:ascii="宋体" w:hAnsi="宋体"/>
          <w:sz w:val="21"/>
          <w:szCs w:val="21"/>
          <w:lang w:bidi="en-US"/>
        </w:rPr>
        <w:t xml:space="preserve">, et al. Improving human action recognition by jointly exploiting video and </w:t>
      </w:r>
      <w:proofErr w:type="spellStart"/>
      <w:r w:rsidR="00492BD7" w:rsidRPr="00492BD7">
        <w:rPr>
          <w:rFonts w:ascii="宋体" w:hAnsi="宋体"/>
          <w:sz w:val="21"/>
          <w:szCs w:val="21"/>
          <w:lang w:bidi="en-US"/>
        </w:rPr>
        <w:t>WiFi</w:t>
      </w:r>
      <w:proofErr w:type="spellEnd"/>
      <w:r w:rsidR="00492BD7" w:rsidRPr="00492BD7">
        <w:rPr>
          <w:rFonts w:ascii="宋体" w:hAnsi="宋体"/>
          <w:sz w:val="21"/>
          <w:szCs w:val="21"/>
          <w:lang w:bidi="en-US"/>
        </w:rPr>
        <w:t xml:space="preserve"> clues[J]. Neurocomputing, 2021, 458: 14-23.</w:t>
      </w:r>
    </w:p>
    <w:p w:rsidR="00986024" w:rsidRDefault="00066841" w:rsidP="00986024">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WU Z, ZHANG D, XIE C</w:t>
      </w:r>
      <w:r w:rsidR="00492BD7" w:rsidRPr="00492BD7">
        <w:rPr>
          <w:rFonts w:ascii="宋体" w:hAnsi="宋体"/>
          <w:sz w:val="21"/>
          <w:szCs w:val="21"/>
          <w:lang w:bidi="en-US"/>
        </w:rPr>
        <w:t xml:space="preserve">, et al. </w:t>
      </w:r>
      <w:proofErr w:type="spellStart"/>
      <w:r w:rsidR="00492BD7" w:rsidRPr="00492BD7">
        <w:rPr>
          <w:rFonts w:ascii="宋体" w:hAnsi="宋体"/>
          <w:sz w:val="21"/>
          <w:szCs w:val="21"/>
          <w:lang w:bidi="en-US"/>
        </w:rPr>
        <w:t>RFMask</w:t>
      </w:r>
      <w:proofErr w:type="spellEnd"/>
      <w:r w:rsidR="00492BD7" w:rsidRPr="00492BD7">
        <w:rPr>
          <w:rFonts w:ascii="宋体" w:hAnsi="宋体"/>
          <w:sz w:val="21"/>
          <w:szCs w:val="21"/>
          <w:lang w:bidi="en-US"/>
        </w:rPr>
        <w:t>: A simple baseline for human silhouette segmentation with radio signals[J]. IEEE Transactions on Multimedia, 2022</w:t>
      </w:r>
      <w:r w:rsidR="001F2C56">
        <w:rPr>
          <w:rFonts w:ascii="宋体" w:hAnsi="宋体"/>
          <w:sz w:val="21"/>
          <w:szCs w:val="21"/>
          <w:lang w:bidi="en-US"/>
        </w:rPr>
        <w:t>: 1-12</w:t>
      </w:r>
      <w:r w:rsidR="00492BD7" w:rsidRPr="00492BD7">
        <w:rPr>
          <w:rFonts w:ascii="宋体" w:hAnsi="宋体"/>
          <w:sz w:val="21"/>
          <w:szCs w:val="21"/>
          <w:lang w:bidi="en-US"/>
        </w:rPr>
        <w:t>.</w:t>
      </w:r>
    </w:p>
    <w:p w:rsidR="002A6C56" w:rsidRDefault="00066841" w:rsidP="002A6C56">
      <w:pPr>
        <w:pStyle w:val="ae"/>
        <w:numPr>
          <w:ilvl w:val="0"/>
          <w:numId w:val="4"/>
        </w:numPr>
        <w:tabs>
          <w:tab w:val="clear" w:pos="18.85pt"/>
        </w:tabs>
        <w:adjustRightInd w:val="0"/>
        <w:snapToGrid w:val="0"/>
        <w:ind w:firstLineChars="0"/>
        <w:rPr>
          <w:rFonts w:ascii="宋体" w:hAnsi="宋体"/>
          <w:sz w:val="21"/>
          <w:szCs w:val="21"/>
          <w:lang w:bidi="en-US"/>
        </w:rPr>
      </w:pPr>
      <w:r w:rsidRPr="00492BD7">
        <w:rPr>
          <w:rFonts w:ascii="宋体" w:hAnsi="宋体"/>
          <w:sz w:val="21"/>
          <w:szCs w:val="21"/>
          <w:lang w:bidi="en-US"/>
        </w:rPr>
        <w:t>YU C, WU Z, ZHANG D</w:t>
      </w:r>
      <w:r w:rsidR="00492BD7" w:rsidRPr="00492BD7">
        <w:rPr>
          <w:rFonts w:ascii="宋体" w:hAnsi="宋体"/>
          <w:sz w:val="21"/>
          <w:szCs w:val="21"/>
          <w:lang w:bidi="en-US"/>
        </w:rPr>
        <w:t xml:space="preserve">, et al. </w:t>
      </w:r>
      <w:proofErr w:type="spellStart"/>
      <w:r w:rsidR="00492BD7" w:rsidRPr="00492BD7">
        <w:rPr>
          <w:rFonts w:ascii="宋体" w:hAnsi="宋体"/>
          <w:sz w:val="21"/>
          <w:szCs w:val="21"/>
          <w:lang w:bidi="en-US"/>
        </w:rPr>
        <w:t>Rfgan</w:t>
      </w:r>
      <w:proofErr w:type="spellEnd"/>
      <w:r w:rsidR="00492BD7" w:rsidRPr="00492BD7">
        <w:rPr>
          <w:rFonts w:ascii="宋体" w:hAnsi="宋体"/>
          <w:sz w:val="21"/>
          <w:szCs w:val="21"/>
          <w:lang w:bidi="en-US"/>
        </w:rPr>
        <w:t>: Rf-based human synthesis[J]. IEEE Transactions on Multimedia, 2022</w:t>
      </w:r>
      <w:r w:rsidR="001F2C56">
        <w:rPr>
          <w:rFonts w:ascii="宋体" w:hAnsi="宋体"/>
          <w:sz w:val="21"/>
          <w:szCs w:val="21"/>
          <w:lang w:bidi="en-US"/>
        </w:rPr>
        <w:t>: 1-1</w:t>
      </w:r>
      <w:r w:rsidR="00492BD7" w:rsidRPr="00492BD7">
        <w:rPr>
          <w:rFonts w:ascii="宋体" w:hAnsi="宋体"/>
          <w:sz w:val="21"/>
          <w:szCs w:val="21"/>
          <w:lang w:bidi="en-US"/>
        </w:rPr>
        <w:t>.</w:t>
      </w:r>
    </w:p>
    <w:p w:rsidR="001E2B6A" w:rsidRPr="002A6C56" w:rsidRDefault="00066841" w:rsidP="002A6C56">
      <w:pPr>
        <w:pStyle w:val="ae"/>
        <w:numPr>
          <w:ilvl w:val="0"/>
          <w:numId w:val="4"/>
        </w:numPr>
        <w:tabs>
          <w:tab w:val="clear" w:pos="18.85pt"/>
        </w:tabs>
        <w:adjustRightInd w:val="0"/>
        <w:snapToGrid w:val="0"/>
        <w:ind w:firstLineChars="0"/>
        <w:rPr>
          <w:rFonts w:ascii="宋体" w:hAnsi="宋体"/>
          <w:sz w:val="21"/>
          <w:szCs w:val="21"/>
          <w:lang w:bidi="en-US"/>
        </w:rPr>
      </w:pPr>
      <w:r w:rsidRPr="002A6C56">
        <w:rPr>
          <w:rFonts w:ascii="宋体" w:hAnsi="宋体"/>
          <w:sz w:val="21"/>
          <w:szCs w:val="21"/>
          <w:lang w:bidi="en-US"/>
        </w:rPr>
        <w:lastRenderedPageBreak/>
        <w:t>HALPERIN D, HU W, SHETH A</w:t>
      </w:r>
      <w:r w:rsidR="00492BD7" w:rsidRPr="002A6C56">
        <w:rPr>
          <w:rFonts w:ascii="宋体" w:hAnsi="宋体"/>
          <w:sz w:val="21"/>
          <w:szCs w:val="21"/>
          <w:lang w:bidi="en-US"/>
        </w:rPr>
        <w:t>, et al. Tool release: Gathering 802.11 n traces with channel state information[J]. ACM SIGCOMM computer communication review, 2011, 41(1): 53-53.</w:t>
      </w:r>
    </w:p>
    <w:p w:rsidR="00492BD7" w:rsidRPr="00492BD7" w:rsidRDefault="00492BD7" w:rsidP="001E2B6A">
      <w:pPr>
        <w:tabs>
          <w:tab w:val="clear" w:pos="18.85pt"/>
        </w:tabs>
        <w:adjustRightInd w:val="0"/>
        <w:snapToGrid w:val="0"/>
        <w:ind w:startChars="174" w:start="42.30pt" w:hangingChars="204" w:hanging="21.40pt"/>
        <w:rPr>
          <w:rFonts w:ascii="宋体" w:hAnsi="宋体"/>
          <w:sz w:val="21"/>
          <w:szCs w:val="21"/>
          <w:lang w:bidi="en-US"/>
        </w:rPr>
      </w:pPr>
      <w:r>
        <w:rPr>
          <w:rFonts w:ascii="宋体" w:hAnsi="宋体"/>
          <w:sz w:val="21"/>
          <w:szCs w:val="21"/>
          <w:lang w:bidi="en-US"/>
        </w:rPr>
        <w:br w:type="page"/>
      </w:r>
    </w:p>
    <w:p w:rsidR="0060610F" w:rsidRDefault="0060610F">
      <w:pPr>
        <w:pStyle w:val="1"/>
        <w:jc w:val="center"/>
      </w:pPr>
      <w:bookmarkStart w:id="48" w:name="_Toc137079222"/>
      <w:r>
        <w:rPr>
          <w:rFonts w:ascii="Cambria" w:hAnsi="Cambria" w:cs="宋体" w:hint="eastAsia"/>
          <w:bCs w:val="0"/>
          <w:kern w:val="32"/>
          <w:szCs w:val="20"/>
          <w:lang w:bidi="en-US"/>
        </w:rPr>
        <w:lastRenderedPageBreak/>
        <w:t>修改记录</w:t>
      </w:r>
      <w:bookmarkEnd w:id="48"/>
    </w:p>
    <w:p w:rsidR="00643726" w:rsidRPr="00643726" w:rsidRDefault="00643726" w:rsidP="00643726">
      <w:pPr>
        <w:ind w:firstLineChars="200" w:firstLine="24pt"/>
      </w:pPr>
      <w:r>
        <w:rPr>
          <w:rFonts w:hint="eastAsia"/>
        </w:rPr>
        <w:t>一、毕业设计（论文）题目修改</w:t>
      </w:r>
    </w:p>
    <w:p w:rsidR="00643726" w:rsidRPr="00643726" w:rsidRDefault="00643726" w:rsidP="00643726">
      <w:pPr>
        <w:ind w:firstLineChars="200" w:firstLine="24pt"/>
      </w:pPr>
      <w:r>
        <w:rPr>
          <w:rFonts w:hint="eastAsia"/>
        </w:rPr>
        <w:t>原题目：基于快速组网验证算法的优化算法</w:t>
      </w:r>
    </w:p>
    <w:p w:rsidR="00643726" w:rsidRDefault="00643726" w:rsidP="00643726">
      <w:pPr>
        <w:ind w:firstLineChars="200" w:firstLine="24pt"/>
      </w:pPr>
      <w:proofErr w:type="gramStart"/>
      <w:r>
        <w:rPr>
          <w:rFonts w:hint="eastAsia"/>
        </w:rPr>
        <w:t>修稿后</w:t>
      </w:r>
      <w:proofErr w:type="gramEnd"/>
      <w:r>
        <w:rPr>
          <w:rFonts w:hint="eastAsia"/>
        </w:rPr>
        <w:t>题目：基于</w:t>
      </w:r>
      <w:r>
        <w:rPr>
          <w:rFonts w:hint="eastAsia"/>
        </w:rPr>
        <w:t xml:space="preserve"> Wi</w:t>
      </w:r>
      <w:r w:rsidR="00827690">
        <w:t>-</w:t>
      </w:r>
      <w:r>
        <w:rPr>
          <w:rFonts w:hint="eastAsia"/>
        </w:rPr>
        <w:t xml:space="preserve">Fi </w:t>
      </w:r>
      <w:r>
        <w:rPr>
          <w:rFonts w:hint="eastAsia"/>
        </w:rPr>
        <w:t>和视觉的多模态行为识别方法研究</w:t>
      </w:r>
    </w:p>
    <w:p w:rsidR="0060610F" w:rsidRDefault="00643726" w:rsidP="00643726">
      <w:pPr>
        <w:ind w:firstLineChars="200" w:firstLine="24pt"/>
      </w:pPr>
      <w:r w:rsidRPr="00643726">
        <w:rPr>
          <w:rFonts w:hint="eastAsia"/>
        </w:rPr>
        <w:t>二、毕业设计（论文）内容重要修改记录</w:t>
      </w:r>
    </w:p>
    <w:p w:rsidR="00643726" w:rsidRPr="00643726" w:rsidRDefault="00643726" w:rsidP="00643726">
      <w:pPr>
        <w:ind w:firstLineChars="200" w:firstLine="24.10pt"/>
        <w:rPr>
          <w:b/>
          <w:bCs/>
        </w:rPr>
      </w:pPr>
      <w:r w:rsidRPr="00643726">
        <w:rPr>
          <w:rFonts w:hint="eastAsia"/>
          <w:b/>
          <w:bCs/>
        </w:rPr>
        <w:t>第一次修改记录：</w:t>
      </w:r>
    </w:p>
    <w:p w:rsidR="00643726" w:rsidRDefault="00643726" w:rsidP="00643726">
      <w:pPr>
        <w:ind w:firstLineChars="200" w:firstLine="24pt"/>
      </w:pPr>
      <w:r>
        <w:rPr>
          <w:rFonts w:hint="eastAsia"/>
        </w:rPr>
        <w:t>括号格式，修改前：中英文括号混用。</w:t>
      </w:r>
    </w:p>
    <w:p w:rsidR="00643726" w:rsidRDefault="00643726" w:rsidP="00643726">
      <w:pPr>
        <w:ind w:firstLineChars="200" w:firstLine="24.10pt"/>
      </w:pPr>
      <w:r w:rsidRPr="00643726">
        <w:rPr>
          <w:rFonts w:hint="eastAsia"/>
          <w:b/>
          <w:bCs/>
        </w:rPr>
        <w:t>修改后：</w:t>
      </w:r>
      <w:r>
        <w:rPr>
          <w:rFonts w:hint="eastAsia"/>
        </w:rPr>
        <w:t>全部使用中文括号，在第一次出现的专有名词缩写后添加详细解释。</w:t>
      </w:r>
    </w:p>
    <w:p w:rsidR="00643726" w:rsidRDefault="00643726" w:rsidP="00643726">
      <w:pPr>
        <w:ind w:firstLineChars="200" w:firstLine="24pt"/>
      </w:pPr>
      <w:r>
        <w:rPr>
          <w:rFonts w:hint="eastAsia"/>
        </w:rPr>
        <w:t>模型架构图，修改前：缺少输入输出示例。</w:t>
      </w:r>
    </w:p>
    <w:p w:rsidR="00643726" w:rsidRDefault="00643726" w:rsidP="00643726">
      <w:pPr>
        <w:ind w:firstLineChars="200" w:firstLine="24.10pt"/>
      </w:pPr>
      <w:r w:rsidRPr="00643726">
        <w:rPr>
          <w:rFonts w:hint="eastAsia"/>
          <w:b/>
          <w:bCs/>
        </w:rPr>
        <w:t>修改后：</w:t>
      </w:r>
      <w:r>
        <w:rPr>
          <w:rFonts w:hint="eastAsia"/>
        </w:rPr>
        <w:t>模型图添加</w:t>
      </w:r>
      <w:proofErr w:type="gramStart"/>
      <w:r>
        <w:rPr>
          <w:rFonts w:hint="eastAsia"/>
        </w:rPr>
        <w:t>数据集样例</w:t>
      </w:r>
      <w:proofErr w:type="gramEnd"/>
      <w:r>
        <w:rPr>
          <w:rFonts w:hint="eastAsia"/>
        </w:rPr>
        <w:t>，修改模型介绍部分结构和顺序。</w:t>
      </w:r>
    </w:p>
    <w:p w:rsidR="00643726" w:rsidRDefault="005A5B72" w:rsidP="00643726">
      <w:pPr>
        <w:ind w:firstLineChars="200" w:firstLine="24pt"/>
      </w:pPr>
      <w:r>
        <w:rPr>
          <w:rFonts w:hint="eastAsia"/>
        </w:rPr>
        <w:t>模型</w:t>
      </w:r>
      <w:r w:rsidR="00643726">
        <w:rPr>
          <w:rFonts w:hint="eastAsia"/>
        </w:rPr>
        <w:t>的</w:t>
      </w:r>
      <w:r w:rsidR="00643726">
        <w:rPr>
          <w:rFonts w:hint="eastAsia"/>
        </w:rPr>
        <w:t xml:space="preserve"> Wi-Fi </w:t>
      </w:r>
      <w:r w:rsidR="00643726">
        <w:rPr>
          <w:rFonts w:hint="eastAsia"/>
        </w:rPr>
        <w:t>模块命名方式，修改前：直接使用原论文中模型名称</w:t>
      </w:r>
      <w:r w:rsidR="00643726">
        <w:rPr>
          <w:rFonts w:hint="eastAsia"/>
        </w:rPr>
        <w:t xml:space="preserve"> </w:t>
      </w:r>
      <w:proofErr w:type="spellStart"/>
      <w:r w:rsidR="00643726">
        <w:rPr>
          <w:rFonts w:hint="eastAsia"/>
        </w:rPr>
        <w:t>LiST</w:t>
      </w:r>
      <w:proofErr w:type="spellEnd"/>
      <w:r w:rsidR="00643726">
        <w:rPr>
          <w:rFonts w:hint="eastAsia"/>
        </w:rPr>
        <w:t>。</w:t>
      </w:r>
    </w:p>
    <w:p w:rsidR="00643726" w:rsidRDefault="00643726" w:rsidP="00643726">
      <w:pPr>
        <w:ind w:firstLineChars="200" w:firstLine="24.10pt"/>
      </w:pPr>
      <w:r w:rsidRPr="00643726">
        <w:rPr>
          <w:rFonts w:hint="eastAsia"/>
          <w:b/>
          <w:bCs/>
        </w:rPr>
        <w:t>修改后：</w:t>
      </w:r>
      <w:r>
        <w:rPr>
          <w:rFonts w:hint="eastAsia"/>
        </w:rPr>
        <w:t>所有</w:t>
      </w:r>
      <w:r>
        <w:rPr>
          <w:rFonts w:hint="eastAsia"/>
        </w:rPr>
        <w:t xml:space="preserve"> Wi-Fi </w:t>
      </w:r>
      <w:r>
        <w:rPr>
          <w:rFonts w:hint="eastAsia"/>
        </w:rPr>
        <w:t>模型更改为以模型特点为命名依据，使用基于多尺度的</w:t>
      </w:r>
      <w:r>
        <w:rPr>
          <w:rFonts w:hint="eastAsia"/>
        </w:rPr>
        <w:t xml:space="preserve"> Wi-Fi </w:t>
      </w:r>
      <w:r>
        <w:rPr>
          <w:rFonts w:hint="eastAsia"/>
        </w:rPr>
        <w:t>感知模型或时空域卷积网络替换。</w:t>
      </w:r>
    </w:p>
    <w:p w:rsidR="00643726" w:rsidRPr="00643726" w:rsidRDefault="00643726" w:rsidP="00643726">
      <w:pPr>
        <w:ind w:firstLineChars="200" w:firstLine="24.10pt"/>
        <w:rPr>
          <w:b/>
          <w:bCs/>
        </w:rPr>
      </w:pPr>
      <w:r w:rsidRPr="00643726">
        <w:rPr>
          <w:rFonts w:hint="eastAsia"/>
          <w:b/>
          <w:bCs/>
        </w:rPr>
        <w:t>第二次修改记录：</w:t>
      </w:r>
    </w:p>
    <w:p w:rsidR="00643726" w:rsidRDefault="00643726" w:rsidP="00643726">
      <w:pPr>
        <w:ind w:firstLineChars="200" w:firstLine="24pt"/>
      </w:pPr>
      <w:r>
        <w:rPr>
          <w:rFonts w:hint="eastAsia"/>
        </w:rPr>
        <w:t>模型介绍部分，修改前：模型介绍。</w:t>
      </w:r>
    </w:p>
    <w:p w:rsidR="00643726" w:rsidRDefault="00643726" w:rsidP="00643726">
      <w:pPr>
        <w:ind w:firstLineChars="200" w:firstLine="24.10pt"/>
      </w:pPr>
      <w:r w:rsidRPr="00643726">
        <w:rPr>
          <w:rFonts w:hint="eastAsia"/>
          <w:b/>
          <w:bCs/>
        </w:rPr>
        <w:t>修改后：</w:t>
      </w:r>
      <w:r>
        <w:rPr>
          <w:rFonts w:hint="eastAsia"/>
        </w:rPr>
        <w:t>添加模型</w:t>
      </w:r>
      <w:r w:rsidR="005A5B72">
        <w:rPr>
          <w:rFonts w:hint="eastAsia"/>
        </w:rPr>
        <w:t>总体</w:t>
      </w:r>
      <w:r>
        <w:rPr>
          <w:rFonts w:hint="eastAsia"/>
        </w:rPr>
        <w:t>架构介绍，对每一个模块进行简单介绍。</w:t>
      </w:r>
    </w:p>
    <w:p w:rsidR="00643726" w:rsidRDefault="00643726" w:rsidP="00643726">
      <w:pPr>
        <w:ind w:firstLineChars="200" w:firstLine="24pt"/>
      </w:pPr>
      <w:r>
        <w:rPr>
          <w:rFonts w:hint="eastAsia"/>
        </w:rPr>
        <w:t>论文格式，修改前：列表换行没有顶头，公式变量没有统一。</w:t>
      </w:r>
    </w:p>
    <w:p w:rsidR="00643726" w:rsidRDefault="00643726" w:rsidP="00643726">
      <w:pPr>
        <w:ind w:firstLineChars="200" w:firstLine="24.10pt"/>
      </w:pPr>
      <w:r w:rsidRPr="00643726">
        <w:rPr>
          <w:rFonts w:hint="eastAsia"/>
          <w:b/>
          <w:bCs/>
        </w:rPr>
        <w:t>修改后：</w:t>
      </w:r>
      <w:r>
        <w:rPr>
          <w:rFonts w:hint="eastAsia"/>
        </w:rPr>
        <w:t>修改列表格式，统一字母大小，全文统一变量指代内容，图标添加标注。</w:t>
      </w:r>
    </w:p>
    <w:p w:rsidR="00643726" w:rsidRDefault="00643726" w:rsidP="00643726">
      <w:pPr>
        <w:ind w:firstLineChars="200" w:firstLine="24pt"/>
      </w:pPr>
      <w:r>
        <w:rPr>
          <w:rFonts w:hint="eastAsia"/>
        </w:rPr>
        <w:t>专有名词语言，修改前：使用英文缩写进行表述。</w:t>
      </w:r>
    </w:p>
    <w:p w:rsidR="00643726" w:rsidRDefault="00643726" w:rsidP="00643726">
      <w:pPr>
        <w:ind w:firstLineChars="200" w:firstLine="24.10pt"/>
      </w:pPr>
      <w:r w:rsidRPr="00643726">
        <w:rPr>
          <w:rFonts w:hint="eastAsia"/>
          <w:b/>
          <w:bCs/>
        </w:rPr>
        <w:t>修改后：</w:t>
      </w:r>
      <w:r>
        <w:rPr>
          <w:rFonts w:hint="eastAsia"/>
        </w:rPr>
        <w:t>论文中文字和图片中的英文专有名词改为中文对应的名称。</w:t>
      </w:r>
    </w:p>
    <w:p w:rsidR="00643726" w:rsidRPr="00643726" w:rsidRDefault="00643726" w:rsidP="00643726">
      <w:pPr>
        <w:ind w:firstLineChars="200" w:firstLine="24.10pt"/>
        <w:rPr>
          <w:b/>
          <w:bCs/>
        </w:rPr>
      </w:pPr>
      <w:r w:rsidRPr="00643726">
        <w:rPr>
          <w:rFonts w:hint="eastAsia"/>
          <w:b/>
          <w:bCs/>
        </w:rPr>
        <w:t>第三次修改记录：</w:t>
      </w:r>
    </w:p>
    <w:p w:rsidR="00643726" w:rsidRDefault="00643726" w:rsidP="00643726">
      <w:pPr>
        <w:ind w:firstLineChars="200" w:firstLine="24pt"/>
      </w:pPr>
      <w:r>
        <w:rPr>
          <w:rFonts w:hint="eastAsia"/>
        </w:rPr>
        <w:t>摘要和结论，修改前：内容较为混乱。</w:t>
      </w:r>
    </w:p>
    <w:p w:rsidR="00643726" w:rsidRDefault="00643726" w:rsidP="00643726">
      <w:pPr>
        <w:ind w:firstLineChars="200" w:firstLine="24.10pt"/>
      </w:pPr>
      <w:r w:rsidRPr="00643726">
        <w:rPr>
          <w:rFonts w:hint="eastAsia"/>
          <w:b/>
          <w:bCs/>
        </w:rPr>
        <w:t>修改后：</w:t>
      </w:r>
      <w:r>
        <w:rPr>
          <w:rFonts w:hint="eastAsia"/>
        </w:rPr>
        <w:t>重写了摘要和结论部分，强调重要性和</w:t>
      </w:r>
      <w:r w:rsidR="005A5B72">
        <w:rPr>
          <w:rFonts w:hint="eastAsia"/>
        </w:rPr>
        <w:t>模型</w:t>
      </w:r>
      <w:r>
        <w:rPr>
          <w:rFonts w:hint="eastAsia"/>
        </w:rPr>
        <w:t>设计。</w:t>
      </w:r>
    </w:p>
    <w:p w:rsidR="00643726" w:rsidRDefault="00643726" w:rsidP="00643726">
      <w:pPr>
        <w:ind w:firstLineChars="200" w:firstLine="24pt"/>
      </w:pPr>
      <w:r>
        <w:rPr>
          <w:rFonts w:hint="eastAsia"/>
        </w:rPr>
        <w:t>相关工作部分，修改前：多模态部分较少。</w:t>
      </w:r>
    </w:p>
    <w:p w:rsidR="00643726" w:rsidRDefault="00643726" w:rsidP="00643726">
      <w:pPr>
        <w:ind w:firstLineChars="200" w:firstLine="24.10pt"/>
      </w:pPr>
      <w:r w:rsidRPr="00643726">
        <w:rPr>
          <w:rFonts w:hint="eastAsia"/>
          <w:b/>
          <w:bCs/>
        </w:rPr>
        <w:t>修改后：</w:t>
      </w:r>
      <w:r>
        <w:rPr>
          <w:rFonts w:hint="eastAsia"/>
        </w:rPr>
        <w:t>单模态和多模态添加相关工作的结论，添加多模态部分的相关文献。</w:t>
      </w:r>
    </w:p>
    <w:p w:rsidR="00B92576" w:rsidRDefault="00422D4D" w:rsidP="00B92576">
      <w:pPr>
        <w:ind w:firstLineChars="200" w:firstLine="24pt"/>
      </w:pPr>
      <w:r>
        <w:rPr>
          <w:rFonts w:hint="eastAsia"/>
        </w:rPr>
        <w:t>三</w:t>
      </w:r>
      <w:r w:rsidRPr="00643726">
        <w:rPr>
          <w:rFonts w:hint="eastAsia"/>
        </w:rPr>
        <w:t>、毕业设计（论文）</w:t>
      </w:r>
      <w:r>
        <w:rPr>
          <w:rFonts w:hint="eastAsia"/>
        </w:rPr>
        <w:t>正式检测重复比</w:t>
      </w:r>
    </w:p>
    <w:p w:rsidR="00422D4D" w:rsidRPr="00422D4D" w:rsidRDefault="00B92576" w:rsidP="00B92576">
      <w:pPr>
        <w:ind w:firstLineChars="200" w:firstLine="24pt"/>
      </w:pPr>
      <w:r>
        <w:rPr>
          <w:rFonts w:hint="eastAsia"/>
        </w:rPr>
        <w:t>去除本人文献复制比：</w:t>
      </w:r>
      <w:r w:rsidR="00422D4D">
        <w:rPr>
          <w:rFonts w:hint="eastAsia"/>
        </w:rPr>
        <w:t>4</w:t>
      </w:r>
      <w:r w:rsidR="00422D4D">
        <w:t>.5%</w:t>
      </w:r>
    </w:p>
    <w:p w:rsidR="0060610F" w:rsidRDefault="0060610F">
      <w:pPr>
        <w:ind w:firstLineChars="200" w:firstLine="24pt"/>
      </w:pPr>
    </w:p>
    <w:p w:rsidR="0060610F" w:rsidRDefault="0060610F">
      <w:pPr>
        <w:ind w:endChars="1002" w:end="120.25pt" w:firstLineChars="200" w:firstLine="24pt"/>
        <w:jc w:val="end"/>
      </w:pPr>
      <w:r>
        <w:rPr>
          <w:rFonts w:hint="eastAsia"/>
        </w:rPr>
        <w:t>记录人（签字）：</w:t>
      </w:r>
    </w:p>
    <w:p w:rsidR="0060610F" w:rsidRDefault="0060610F">
      <w:pPr>
        <w:ind w:endChars="1002" w:end="120.25pt" w:firstLineChars="200" w:firstLine="24pt"/>
        <w:jc w:val="end"/>
      </w:pPr>
      <w:r>
        <w:rPr>
          <w:rFonts w:hint="eastAsia"/>
        </w:rPr>
        <w:t xml:space="preserve">  </w:t>
      </w:r>
      <w:r>
        <w:rPr>
          <w:rFonts w:hint="eastAsia"/>
        </w:rPr>
        <w:t>指导教师（签字）：</w:t>
      </w:r>
    </w:p>
    <w:p w:rsidR="0060610F" w:rsidRDefault="0060610F">
      <w:pPr>
        <w:pStyle w:val="1"/>
        <w:snapToGrid w:val="0"/>
        <w:spacing w:line="15pt" w:lineRule="auto"/>
        <w:jc w:val="center"/>
      </w:pPr>
      <w:r>
        <w:br w:type="page"/>
      </w:r>
      <w:bookmarkStart w:id="49" w:name="_Toc137079223"/>
      <w:r>
        <w:rPr>
          <w:rFonts w:hint="eastAsia"/>
        </w:rPr>
        <w:lastRenderedPageBreak/>
        <w:t>致    谢</w:t>
      </w:r>
      <w:bookmarkEnd w:id="49"/>
    </w:p>
    <w:p w:rsidR="00753149" w:rsidRDefault="00753149" w:rsidP="00753149">
      <w:pPr>
        <w:ind w:firstLine="23.25pt"/>
      </w:pPr>
      <w:r>
        <w:rPr>
          <w:rFonts w:hint="eastAsia"/>
        </w:rPr>
        <w:t>转眼间，校园生活即将结束。此篇论文完稿之际，要感谢众多师长和亲友，谢谢你们的期望与鼓励。此时此刻，我无法找到合适的言语来表达我内心深处最真挚的谢意。</w:t>
      </w:r>
    </w:p>
    <w:p w:rsidR="00753149" w:rsidRDefault="00753149" w:rsidP="00753149">
      <w:pPr>
        <w:ind w:firstLine="23.25pt"/>
      </w:pPr>
      <w:r>
        <w:rPr>
          <w:rFonts w:hint="eastAsia"/>
        </w:rPr>
        <w:t>首先衷心感谢我的毕设导师徐秀娟老师、</w:t>
      </w:r>
      <w:proofErr w:type="spellStart"/>
      <w:r>
        <w:rPr>
          <w:rFonts w:hint="eastAsia"/>
        </w:rPr>
        <w:t>wilna</w:t>
      </w:r>
      <w:proofErr w:type="spellEnd"/>
      <w:r>
        <w:rPr>
          <w:rFonts w:hint="eastAsia"/>
        </w:rPr>
        <w:t>实验室王雷老师、研究生导师张鹏老师、博士生</w:t>
      </w:r>
      <w:proofErr w:type="gramStart"/>
      <w:r>
        <w:rPr>
          <w:rFonts w:hint="eastAsia"/>
        </w:rPr>
        <w:t>卢欣欣学</w:t>
      </w:r>
      <w:proofErr w:type="gramEnd"/>
      <w:r>
        <w:rPr>
          <w:rFonts w:hint="eastAsia"/>
        </w:rPr>
        <w:t>姐、硕士生韩斌学长等人的教诲，一直给予我生活、学习上的帮助，他们严谨的治学态度，帮助我学习和理解文献、修改毕业论文时的认真细致，仍然深深刻印在我脑海中，挥之不去，难以忘怀。</w:t>
      </w:r>
    </w:p>
    <w:p w:rsidR="00753149" w:rsidRPr="00753149" w:rsidRDefault="00753149" w:rsidP="00753149">
      <w:pPr>
        <w:ind w:firstLine="23.25pt"/>
      </w:pPr>
      <w:r>
        <w:rPr>
          <w:rFonts w:hint="eastAsia"/>
        </w:rPr>
        <w:t>感谢同窗的各位同学。在我的大学四年时间里，在团学、社团、心协、科研和竞赛等地方都留下了一些自己的印记，也借此机会结识了非常多朋友，人数太多我无法在这里一一列举。他们为我在学习和生活中提供了大量的无私帮助，我也非常幸运得以在本科期间过的如此充实。感谢</w:t>
      </w:r>
      <w:r>
        <w:rPr>
          <w:rFonts w:hint="eastAsia"/>
        </w:rPr>
        <w:t>DV</w:t>
      </w:r>
      <w:r>
        <w:rPr>
          <w:rFonts w:hint="eastAsia"/>
        </w:rPr>
        <w:t>工作室在我毕设的实验阶段提供用于训练和计算的电脑设备和环境，能让我在有限的时间内对</w:t>
      </w:r>
      <w:r w:rsidR="005A5B72">
        <w:rPr>
          <w:rFonts w:hint="eastAsia"/>
        </w:rPr>
        <w:t>模型</w:t>
      </w:r>
      <w:r>
        <w:rPr>
          <w:rFonts w:hint="eastAsia"/>
        </w:rPr>
        <w:t>进行足够多的测试。</w:t>
      </w:r>
    </w:p>
    <w:p w:rsidR="00753149" w:rsidRDefault="00753149" w:rsidP="00753149">
      <w:pPr>
        <w:ind w:firstLine="23.25pt"/>
      </w:pPr>
      <w:r>
        <w:rPr>
          <w:rFonts w:hint="eastAsia"/>
        </w:rPr>
        <w:t>我要感谢我的父母多年来默默的支持、理解、信任和期盼，这是我一直前行的动力。在我对科研道路迷茫时，是他们在电话</w:t>
      </w:r>
      <w:proofErr w:type="gramStart"/>
      <w:r>
        <w:rPr>
          <w:rFonts w:hint="eastAsia"/>
        </w:rPr>
        <w:t>里鼓励</w:t>
      </w:r>
      <w:proofErr w:type="gramEnd"/>
      <w:r>
        <w:rPr>
          <w:rFonts w:hint="eastAsia"/>
        </w:rPr>
        <w:t>我，让我勇敢的迈出下一步。</w:t>
      </w:r>
    </w:p>
    <w:p w:rsidR="0060610F" w:rsidRDefault="00753149" w:rsidP="00753149">
      <w:pPr>
        <w:ind w:firstLine="23.25pt"/>
      </w:pPr>
      <w:r>
        <w:rPr>
          <w:rFonts w:hint="eastAsia"/>
        </w:rPr>
        <w:t>最后，由于我的学术水平有限，所写论文难免有不足之处，恳请各位老师和同学提出批评和指正。</w:t>
      </w:r>
    </w:p>
    <w:sectPr w:rsidR="0060610F">
      <w:headerReference w:type="even" r:id="rId40"/>
      <w:headerReference w:type="default" r:id="rId41"/>
      <w:footerReference w:type="even" r:id="rId42"/>
      <w:footerReference w:type="default" r:id="rId43"/>
      <w:pgSz w:w="595.30pt" w:h="841.90pt"/>
      <w:pgMar w:top="99.25pt" w:right="70.90pt" w:bottom="70.90pt" w:left="70.90pt" w:header="70.90pt" w:footer="56.70pt" w:gutter="0pt"/>
      <w:pgNumType w:start="1"/>
      <w:cols w:space="36pt"/>
      <w:docGrid w:linePitch="326" w:charSpace="-2048"/>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0A7AC8" w:rsidRDefault="000A7AC8">
      <w:pPr>
        <w:spacing w:line="12pt" w:lineRule="auto"/>
      </w:pPr>
      <w:r>
        <w:separator/>
      </w:r>
    </w:p>
  </w:endnote>
  <w:endnote w:type="continuationSeparator" w:id="0">
    <w:p w:rsidR="000A7AC8" w:rsidRDefault="000A7AC8">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alibri">
    <w:panose1 w:val="020F0502020204030204"/>
    <w:charset w:characterSet="iso-8859-1"/>
    <w:family w:val="swiss"/>
    <w:pitch w:val="variable"/>
    <w:sig w:usb0="E4002EFF" w:usb1="C000247B" w:usb2="00000009" w:usb3="00000000" w:csb0="000001FF" w:csb1="00000000"/>
  </w:font>
  <w:font w:name="仿宋_GB2312">
    <w:panose1 w:val="02010609030101010101"/>
    <w:charset w:characterSet="GBK"/>
    <w:family w:val="modern"/>
    <w:pitch w:val="fixed"/>
    <w:sig w:usb0="00000001" w:usb1="080E0000" w:usb2="00000010" w:usb3="00000000" w:csb0="00040000" w:csb1="00000000"/>
  </w:font>
  <w:font w:name="Cambria">
    <w:panose1 w:val="02040503050406030204"/>
    <w:charset w:characterSet="iso-8859-1"/>
    <w:family w:val="roman"/>
    <w:pitch w:val="variable"/>
    <w:sig w:usb0="E00006FF" w:usb1="420024FF" w:usb2="02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华文细黑">
    <w:panose1 w:val="02010600040101010101"/>
    <w:charset w:characterSet="GBK"/>
    <w:family w:val="auto"/>
    <w:pitch w:val="variable"/>
    <w:sig w:usb0="00000287" w:usb1="080F0000" w:usb2="00000010" w:usb3="00000000" w:csb0="0004009F" w:csb1="00000000"/>
  </w:font>
  <w:font w:name="华文行楷">
    <w:panose1 w:val="02010800040101010101"/>
    <w:charset w:characterSet="GBK"/>
    <w:family w:val="auto"/>
    <w:pitch w:val="variable"/>
    <w:sig w:usb0="00000001" w:usb1="080F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w:t>
    </w:r>
    <w:r>
      <w:rPr>
        <w:rFonts w:ascii="宋体" w:hAnsi="宋体"/>
      </w:rPr>
      <w:fldChar w:fldCharType="end"/>
    </w:r>
    <w:r>
      <w:rPr>
        <w:rFonts w:ascii="宋体" w:hAnsi="宋体"/>
      </w:rPr>
      <w:t xml:space="preserve"> -</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IV</w:t>
    </w:r>
    <w:r>
      <w:rPr>
        <w:rFonts w:ascii="宋体" w:hAnsi="宋体"/>
      </w:rPr>
      <w:fldChar w:fldCharType="end"/>
    </w:r>
    <w:r>
      <w:rPr>
        <w:rFonts w:ascii="宋体" w:hAnsi="宋体"/>
      </w:rPr>
      <w:t xml:space="preserve"> -</w:t>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jc w:val="center"/>
      <w:rPr>
        <w:rFonts w:ascii="宋体" w:hAnsi="宋体"/>
      </w:rPr>
    </w:pPr>
    <w:r>
      <w:fldChar w:fldCharType="begin"/>
    </w:r>
    <w:r>
      <w:rPr>
        <w:rStyle w:val="a8"/>
      </w:rPr>
      <w:instrText xml:space="preserve"> PAGE </w:instrText>
    </w:r>
    <w:r>
      <w:fldChar w:fldCharType="separate"/>
    </w:r>
    <w:r>
      <w:rPr>
        <w:rStyle w:val="a8"/>
      </w:rPr>
      <w:t>2</w:t>
    </w:r>
    <w:r>
      <w:fldChar w:fldCharType="end"/>
    </w: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4"/>
      <w:jc w:val="center"/>
    </w:pPr>
    <w:r>
      <w:rPr>
        <w:rStyle w:val="a8"/>
      </w:rPr>
      <w:t>–</w:t>
    </w:r>
    <w:r>
      <w:fldChar w:fldCharType="begin"/>
    </w:r>
    <w:r>
      <w:rPr>
        <w:rStyle w:val="a8"/>
      </w:rPr>
      <w:instrText xml:space="preserve"> PAGE </w:instrText>
    </w:r>
    <w:r>
      <w:fldChar w:fldCharType="separate"/>
    </w:r>
    <w:r>
      <w:rPr>
        <w:rStyle w:val="a8"/>
      </w:rPr>
      <w:t>21</w:t>
    </w:r>
    <w:r>
      <w:fldChar w:fldCharType="end"/>
    </w:r>
    <w:r>
      <w:rPr>
        <w:rStyle w:val="a8"/>
      </w:rPr>
      <w:t>–</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0A7AC8" w:rsidRDefault="000A7AC8">
      <w:pPr>
        <w:spacing w:line="12pt" w:lineRule="auto"/>
      </w:pPr>
      <w:r>
        <w:separator/>
      </w:r>
    </w:p>
  </w:footnote>
  <w:footnote w:type="continuationSeparator" w:id="0">
    <w:p w:rsidR="000A7AC8" w:rsidRDefault="000A7AC8">
      <w:pPr>
        <w:spacing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5"/>
      <w:pBdr>
        <w:bottom w:val="none" w:sz="0" w:space="0" w:color="auto"/>
      </w:pBd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115497">
    <w:pPr>
      <w:pStyle w:val="a5"/>
    </w:pPr>
    <w:r>
      <w:rPr>
        <w:rFonts w:hint="eastAsia"/>
      </w:rPr>
      <w:t>基于</w:t>
    </w:r>
    <w:r>
      <w:rPr>
        <w:rFonts w:hint="eastAsia"/>
      </w:rPr>
      <w:t>Wi-Fi</w:t>
    </w:r>
    <w:r>
      <w:rPr>
        <w:rFonts w:hint="eastAsia"/>
      </w:rPr>
      <w:t>和视觉的多模态行为识别方法研究</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5"/>
    </w:pPr>
    <w:r>
      <w:rPr>
        <w:rFonts w:hint="eastAsia"/>
      </w:rPr>
      <w:t>大连理工大学毕业论文（</w:t>
    </w:r>
    <w:r>
      <w:rPr>
        <w:rFonts w:hint="eastAsia"/>
      </w:rPr>
      <w:t>设计）格式规范</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115497">
    <w:pPr>
      <w:pStyle w:val="a5"/>
    </w:pPr>
    <w:r>
      <w:rPr>
        <w:rFonts w:hint="eastAsia"/>
      </w:rPr>
      <w:t>基于</w:t>
    </w:r>
    <w:r>
      <w:rPr>
        <w:rFonts w:hint="eastAsia"/>
      </w:rPr>
      <w:t>Wi-Fi</w:t>
    </w:r>
    <w:r>
      <w:rPr>
        <w:rFonts w:hint="eastAsia"/>
      </w:rPr>
      <w:t>和视觉的多模态行为识别方法研究</w:t>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5"/>
    </w:pP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115497">
    <w:pPr>
      <w:pStyle w:val="a5"/>
    </w:pPr>
    <w:r>
      <w:rPr>
        <w:rFonts w:hint="eastAsia"/>
      </w:rPr>
      <w:t>基于</w:t>
    </w:r>
    <w:r>
      <w:rPr>
        <w:rFonts w:hint="eastAsia"/>
      </w:rPr>
      <w:t>Wi-Fi</w:t>
    </w:r>
    <w:r>
      <w:rPr>
        <w:rFonts w:hint="eastAsia"/>
      </w:rPr>
      <w:t>和视觉的多模态行为识别方法研究</w:t>
    </w: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60610F">
    <w:pPr>
      <w:pStyle w:val="a5"/>
    </w:pPr>
    <w:r>
      <w:rPr>
        <w:rFonts w:hint="eastAsia"/>
      </w:rPr>
      <w:t>大连理工大学毕业论文（设计）格式规范</w:t>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60610F" w:rsidRDefault="00115497">
    <w:pPr>
      <w:pStyle w:val="a5"/>
    </w:pPr>
    <w:r>
      <w:rPr>
        <w:rFonts w:hint="eastAsia"/>
      </w:rPr>
      <w:t>基于</w:t>
    </w:r>
    <w:r>
      <w:rPr>
        <w:rFonts w:hint="eastAsia"/>
      </w:rPr>
      <w:t>Wi-Fi</w:t>
    </w:r>
    <w:r>
      <w:rPr>
        <w:rFonts w:hint="eastAsia"/>
      </w:rPr>
      <w:t>和视觉的多模态行为识别方法研究</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0AD1245"/>
    <w:multiLevelType w:val="multilevel"/>
    <w:tmpl w:val="16064E12"/>
    <w:lvl w:ilvl="0">
      <w:start w:val="1"/>
      <w:numFmt w:val="decimal"/>
      <w:lvlText w:val="%1"/>
      <w:lvlJc w:val="start"/>
      <w:pPr>
        <w:ind w:start="35.15pt" w:hanging="35.15pt"/>
      </w:pPr>
      <w:rPr>
        <w:rFonts w:hint="default"/>
      </w:rPr>
    </w:lvl>
    <w:lvl w:ilvl="1">
      <w:start w:val="1"/>
      <w:numFmt w:val="decimal"/>
      <w:lvlText w:val="%1.%2"/>
      <w:lvlJc w:val="start"/>
      <w:pPr>
        <w:ind w:start="35.15pt" w:hanging="35.15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188440DD"/>
    <w:multiLevelType w:val="hybridMultilevel"/>
    <w:tmpl w:val="9B56E32C"/>
    <w:lvl w:ilvl="0" w:tplc="FFFFFFFF">
      <w:start w:val="1"/>
      <w:numFmt w:val="decimal"/>
      <w:lvlText w:val="（%1）"/>
      <w:lvlJc w:val="start"/>
      <w:pPr>
        <w:ind w:start="46pt" w:hanging="22pt"/>
      </w:pPr>
      <w:rPr>
        <w:rFonts w:ascii="Times New Roman" w:eastAsia="宋体" w:hAnsi="Times New Roman" w:cs="Times New Roman"/>
      </w:rPr>
    </w:lvl>
    <w:lvl w:ilvl="1" w:tplc="FFFFFFFF" w:tentative="1">
      <w:start w:val="1"/>
      <w:numFmt w:val="lowerLetter"/>
      <w:lvlText w:val="%2)"/>
      <w:lvlJc w:val="start"/>
      <w:pPr>
        <w:ind w:start="68pt" w:hanging="22pt"/>
      </w:pPr>
    </w:lvl>
    <w:lvl w:ilvl="2" w:tplc="FFFFFFFF" w:tentative="1">
      <w:start w:val="1"/>
      <w:numFmt w:val="lowerRoman"/>
      <w:lvlText w:val="%3."/>
      <w:lvlJc w:val="end"/>
      <w:pPr>
        <w:ind w:start="90pt" w:hanging="22pt"/>
      </w:pPr>
    </w:lvl>
    <w:lvl w:ilvl="3" w:tplc="FFFFFFFF" w:tentative="1">
      <w:start w:val="1"/>
      <w:numFmt w:val="decimal"/>
      <w:lvlText w:val="%4."/>
      <w:lvlJc w:val="start"/>
      <w:pPr>
        <w:ind w:start="112pt" w:hanging="22pt"/>
      </w:pPr>
    </w:lvl>
    <w:lvl w:ilvl="4" w:tplc="FFFFFFFF" w:tentative="1">
      <w:start w:val="1"/>
      <w:numFmt w:val="lowerLetter"/>
      <w:lvlText w:val="%5)"/>
      <w:lvlJc w:val="start"/>
      <w:pPr>
        <w:ind w:start="134pt" w:hanging="22pt"/>
      </w:pPr>
    </w:lvl>
    <w:lvl w:ilvl="5" w:tplc="FFFFFFFF" w:tentative="1">
      <w:start w:val="1"/>
      <w:numFmt w:val="lowerRoman"/>
      <w:lvlText w:val="%6."/>
      <w:lvlJc w:val="end"/>
      <w:pPr>
        <w:ind w:start="156pt" w:hanging="22pt"/>
      </w:pPr>
    </w:lvl>
    <w:lvl w:ilvl="6" w:tplc="FFFFFFFF" w:tentative="1">
      <w:start w:val="1"/>
      <w:numFmt w:val="decimal"/>
      <w:lvlText w:val="%7."/>
      <w:lvlJc w:val="start"/>
      <w:pPr>
        <w:ind w:start="178pt" w:hanging="22pt"/>
      </w:pPr>
    </w:lvl>
    <w:lvl w:ilvl="7" w:tplc="FFFFFFFF" w:tentative="1">
      <w:start w:val="1"/>
      <w:numFmt w:val="lowerLetter"/>
      <w:lvlText w:val="%8)"/>
      <w:lvlJc w:val="start"/>
      <w:pPr>
        <w:ind w:start="200pt" w:hanging="22pt"/>
      </w:pPr>
    </w:lvl>
    <w:lvl w:ilvl="8" w:tplc="FFFFFFFF" w:tentative="1">
      <w:start w:val="1"/>
      <w:numFmt w:val="lowerRoman"/>
      <w:lvlText w:val="%9."/>
      <w:lvlJc w:val="end"/>
      <w:pPr>
        <w:ind w:start="222pt" w:hanging="22pt"/>
      </w:pPr>
    </w:lvl>
  </w:abstractNum>
  <w:abstractNum w:abstractNumId="2" w15:restartNumberingAfterBreak="0">
    <w:nsid w:val="476D6874"/>
    <w:multiLevelType w:val="hybridMultilevel"/>
    <w:tmpl w:val="7E9EDD18"/>
    <w:lvl w:ilvl="0" w:tplc="2B1E6BCC">
      <w:start w:val="1"/>
      <w:numFmt w:val="decimal"/>
      <w:lvlText w:val="[%1]"/>
      <w:lvlJc w:val="start"/>
      <w:pPr>
        <w:ind w:start="42.90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3" w15:restartNumberingAfterBreak="0">
    <w:nsid w:val="70122B2B"/>
    <w:multiLevelType w:val="hybridMultilevel"/>
    <w:tmpl w:val="ED7C3FF4"/>
    <w:lvl w:ilvl="0" w:tplc="C366C87A">
      <w:start w:val="1"/>
      <w:numFmt w:val="decimal"/>
      <w:lvlText w:val="（%1）"/>
      <w:lvlJc w:val="start"/>
      <w:pPr>
        <w:ind w:start="46pt" w:hanging="22pt"/>
      </w:pPr>
      <w:rPr>
        <w:rFonts w:ascii="Times New Roman" w:eastAsia="宋体" w:hAnsi="Times New Roman" w:cs="Times New Roman"/>
        <w:lang w:val="en-US"/>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num w:numId="1" w16cid:durableId="1960262708">
    <w:abstractNumId w:val="0"/>
  </w:num>
  <w:num w:numId="2" w16cid:durableId="1563445562">
    <w:abstractNumId w:val="3"/>
  </w:num>
  <w:num w:numId="3" w16cid:durableId="465777873">
    <w:abstractNumId w:val="1"/>
  </w:num>
  <w:num w:numId="4" w16cid:durableId="648368128">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10pt"/>
  <w:drawingGridVerticalSpacing w:val="0.1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mQ5ZDZiZWUyOWFjZDcyOWVjOWM2NDE4NDY3OTYxMTMifQ=="/>
  </w:docVars>
  <w:rsids>
    <w:rsidRoot w:val="003B6429"/>
    <w:rsid w:val="00004045"/>
    <w:rsid w:val="00015216"/>
    <w:rsid w:val="00022EEB"/>
    <w:rsid w:val="000265A0"/>
    <w:rsid w:val="00026B0C"/>
    <w:rsid w:val="00031363"/>
    <w:rsid w:val="00031563"/>
    <w:rsid w:val="000402E7"/>
    <w:rsid w:val="00041DCE"/>
    <w:rsid w:val="00052596"/>
    <w:rsid w:val="00060622"/>
    <w:rsid w:val="00063C50"/>
    <w:rsid w:val="000663E0"/>
    <w:rsid w:val="000663EE"/>
    <w:rsid w:val="00066841"/>
    <w:rsid w:val="00067CA5"/>
    <w:rsid w:val="0007267C"/>
    <w:rsid w:val="0007376F"/>
    <w:rsid w:val="00076C21"/>
    <w:rsid w:val="0007764C"/>
    <w:rsid w:val="00087987"/>
    <w:rsid w:val="00093572"/>
    <w:rsid w:val="000939EB"/>
    <w:rsid w:val="000A1220"/>
    <w:rsid w:val="000A18BC"/>
    <w:rsid w:val="000A548C"/>
    <w:rsid w:val="000A7AC8"/>
    <w:rsid w:val="000B419C"/>
    <w:rsid w:val="000B7870"/>
    <w:rsid w:val="000E52D0"/>
    <w:rsid w:val="000E6B36"/>
    <w:rsid w:val="000F0F05"/>
    <w:rsid w:val="000F1655"/>
    <w:rsid w:val="000F7A2A"/>
    <w:rsid w:val="00106A9C"/>
    <w:rsid w:val="001136EC"/>
    <w:rsid w:val="001145AD"/>
    <w:rsid w:val="001151CF"/>
    <w:rsid w:val="00115497"/>
    <w:rsid w:val="00115FCC"/>
    <w:rsid w:val="00120DEE"/>
    <w:rsid w:val="0012251F"/>
    <w:rsid w:val="00122CCE"/>
    <w:rsid w:val="0012466E"/>
    <w:rsid w:val="00127C9B"/>
    <w:rsid w:val="00130351"/>
    <w:rsid w:val="0013060A"/>
    <w:rsid w:val="00131FCE"/>
    <w:rsid w:val="001362A3"/>
    <w:rsid w:val="00141AC5"/>
    <w:rsid w:val="00150E23"/>
    <w:rsid w:val="001520B6"/>
    <w:rsid w:val="00155B98"/>
    <w:rsid w:val="001614B6"/>
    <w:rsid w:val="00170A58"/>
    <w:rsid w:val="00174942"/>
    <w:rsid w:val="00175670"/>
    <w:rsid w:val="00186172"/>
    <w:rsid w:val="00187308"/>
    <w:rsid w:val="00187AB4"/>
    <w:rsid w:val="00194662"/>
    <w:rsid w:val="001973E4"/>
    <w:rsid w:val="001A54D1"/>
    <w:rsid w:val="001A56D0"/>
    <w:rsid w:val="001A6DD1"/>
    <w:rsid w:val="001A753E"/>
    <w:rsid w:val="001C7552"/>
    <w:rsid w:val="001D21BE"/>
    <w:rsid w:val="001D4C91"/>
    <w:rsid w:val="001D5CF9"/>
    <w:rsid w:val="001D7DEF"/>
    <w:rsid w:val="001E2B6A"/>
    <w:rsid w:val="001E2F64"/>
    <w:rsid w:val="001E37FE"/>
    <w:rsid w:val="001E44A8"/>
    <w:rsid w:val="001E491F"/>
    <w:rsid w:val="001F207C"/>
    <w:rsid w:val="001F2C56"/>
    <w:rsid w:val="001F2C73"/>
    <w:rsid w:val="0020133F"/>
    <w:rsid w:val="00206D2E"/>
    <w:rsid w:val="00214606"/>
    <w:rsid w:val="0021465A"/>
    <w:rsid w:val="00214ADA"/>
    <w:rsid w:val="002163F9"/>
    <w:rsid w:val="002201F6"/>
    <w:rsid w:val="00220CA1"/>
    <w:rsid w:val="00222BF6"/>
    <w:rsid w:val="00237C70"/>
    <w:rsid w:val="00240133"/>
    <w:rsid w:val="0024551E"/>
    <w:rsid w:val="00251575"/>
    <w:rsid w:val="00251ABC"/>
    <w:rsid w:val="002528F4"/>
    <w:rsid w:val="00255E18"/>
    <w:rsid w:val="00256337"/>
    <w:rsid w:val="00256989"/>
    <w:rsid w:val="00257803"/>
    <w:rsid w:val="00260DBB"/>
    <w:rsid w:val="00265D27"/>
    <w:rsid w:val="002663A7"/>
    <w:rsid w:val="00272EC4"/>
    <w:rsid w:val="00283FF0"/>
    <w:rsid w:val="002931A6"/>
    <w:rsid w:val="00297184"/>
    <w:rsid w:val="002A0209"/>
    <w:rsid w:val="002A6C56"/>
    <w:rsid w:val="002B060D"/>
    <w:rsid w:val="002B08C7"/>
    <w:rsid w:val="002B0A1E"/>
    <w:rsid w:val="002B5998"/>
    <w:rsid w:val="002B6356"/>
    <w:rsid w:val="002B7645"/>
    <w:rsid w:val="002C36FE"/>
    <w:rsid w:val="002C6B6F"/>
    <w:rsid w:val="002D1067"/>
    <w:rsid w:val="002D7BD6"/>
    <w:rsid w:val="002E7800"/>
    <w:rsid w:val="002F4E92"/>
    <w:rsid w:val="00311753"/>
    <w:rsid w:val="00312E1C"/>
    <w:rsid w:val="00313098"/>
    <w:rsid w:val="00315AC7"/>
    <w:rsid w:val="00321A53"/>
    <w:rsid w:val="00336D06"/>
    <w:rsid w:val="00337E59"/>
    <w:rsid w:val="00361DBE"/>
    <w:rsid w:val="00371421"/>
    <w:rsid w:val="00371AC6"/>
    <w:rsid w:val="00372253"/>
    <w:rsid w:val="0037427B"/>
    <w:rsid w:val="003767AC"/>
    <w:rsid w:val="00386767"/>
    <w:rsid w:val="003A222D"/>
    <w:rsid w:val="003A3E60"/>
    <w:rsid w:val="003B148A"/>
    <w:rsid w:val="003B18C6"/>
    <w:rsid w:val="003B4742"/>
    <w:rsid w:val="003B6429"/>
    <w:rsid w:val="003C1E11"/>
    <w:rsid w:val="003C3BEB"/>
    <w:rsid w:val="003C4411"/>
    <w:rsid w:val="003C454E"/>
    <w:rsid w:val="003D22D5"/>
    <w:rsid w:val="003E25F1"/>
    <w:rsid w:val="003E3895"/>
    <w:rsid w:val="003E4509"/>
    <w:rsid w:val="003E78E4"/>
    <w:rsid w:val="003F1F07"/>
    <w:rsid w:val="003F3F8E"/>
    <w:rsid w:val="003F4D69"/>
    <w:rsid w:val="003F4E92"/>
    <w:rsid w:val="003F59E9"/>
    <w:rsid w:val="003F6615"/>
    <w:rsid w:val="004007D4"/>
    <w:rsid w:val="004014FB"/>
    <w:rsid w:val="00422D4D"/>
    <w:rsid w:val="004302CD"/>
    <w:rsid w:val="00435D73"/>
    <w:rsid w:val="0044097B"/>
    <w:rsid w:val="00441882"/>
    <w:rsid w:val="004421A6"/>
    <w:rsid w:val="004654F4"/>
    <w:rsid w:val="00465B06"/>
    <w:rsid w:val="00465F72"/>
    <w:rsid w:val="0047521F"/>
    <w:rsid w:val="00475690"/>
    <w:rsid w:val="00482B84"/>
    <w:rsid w:val="004873CE"/>
    <w:rsid w:val="00492BD7"/>
    <w:rsid w:val="004A0F22"/>
    <w:rsid w:val="004B22BB"/>
    <w:rsid w:val="004B72C7"/>
    <w:rsid w:val="004C59AC"/>
    <w:rsid w:val="004C636F"/>
    <w:rsid w:val="004D2B67"/>
    <w:rsid w:val="004E6AF9"/>
    <w:rsid w:val="004F3F35"/>
    <w:rsid w:val="005018E9"/>
    <w:rsid w:val="005051DF"/>
    <w:rsid w:val="00505E82"/>
    <w:rsid w:val="00516099"/>
    <w:rsid w:val="0051630C"/>
    <w:rsid w:val="0052389A"/>
    <w:rsid w:val="00523AFD"/>
    <w:rsid w:val="005241C8"/>
    <w:rsid w:val="00534320"/>
    <w:rsid w:val="0053613E"/>
    <w:rsid w:val="00543BC7"/>
    <w:rsid w:val="00545CB9"/>
    <w:rsid w:val="005537ED"/>
    <w:rsid w:val="00554228"/>
    <w:rsid w:val="00555128"/>
    <w:rsid w:val="00556CFB"/>
    <w:rsid w:val="005650CE"/>
    <w:rsid w:val="005659C4"/>
    <w:rsid w:val="00565D14"/>
    <w:rsid w:val="00574CE2"/>
    <w:rsid w:val="00576F62"/>
    <w:rsid w:val="00586099"/>
    <w:rsid w:val="00587697"/>
    <w:rsid w:val="00592C2B"/>
    <w:rsid w:val="00592E01"/>
    <w:rsid w:val="0059701F"/>
    <w:rsid w:val="005A16E1"/>
    <w:rsid w:val="005A5B72"/>
    <w:rsid w:val="005B000C"/>
    <w:rsid w:val="005B3A31"/>
    <w:rsid w:val="005B6005"/>
    <w:rsid w:val="005C5B05"/>
    <w:rsid w:val="005D203D"/>
    <w:rsid w:val="005D54D9"/>
    <w:rsid w:val="005D7A68"/>
    <w:rsid w:val="005E0EEA"/>
    <w:rsid w:val="005E1475"/>
    <w:rsid w:val="005E598A"/>
    <w:rsid w:val="005E7EEE"/>
    <w:rsid w:val="005F77F7"/>
    <w:rsid w:val="0060610F"/>
    <w:rsid w:val="006168BB"/>
    <w:rsid w:val="0061697C"/>
    <w:rsid w:val="00635E1A"/>
    <w:rsid w:val="00637D94"/>
    <w:rsid w:val="00643726"/>
    <w:rsid w:val="0064787D"/>
    <w:rsid w:val="006566D7"/>
    <w:rsid w:val="00674E38"/>
    <w:rsid w:val="00675872"/>
    <w:rsid w:val="00676020"/>
    <w:rsid w:val="006766EE"/>
    <w:rsid w:val="0068398F"/>
    <w:rsid w:val="0069375A"/>
    <w:rsid w:val="006A4719"/>
    <w:rsid w:val="006B1F49"/>
    <w:rsid w:val="006B7A7C"/>
    <w:rsid w:val="006C0DF1"/>
    <w:rsid w:val="006C127D"/>
    <w:rsid w:val="006D5C8D"/>
    <w:rsid w:val="006D7AF7"/>
    <w:rsid w:val="006E0E74"/>
    <w:rsid w:val="006E48A9"/>
    <w:rsid w:val="006E4B0D"/>
    <w:rsid w:val="006E4DEB"/>
    <w:rsid w:val="006F1A2E"/>
    <w:rsid w:val="006F252A"/>
    <w:rsid w:val="006F4AD3"/>
    <w:rsid w:val="006F7EAF"/>
    <w:rsid w:val="0070457D"/>
    <w:rsid w:val="00705C11"/>
    <w:rsid w:val="0070748C"/>
    <w:rsid w:val="00712AE8"/>
    <w:rsid w:val="00716BDA"/>
    <w:rsid w:val="0072125A"/>
    <w:rsid w:val="0073135B"/>
    <w:rsid w:val="00734D1A"/>
    <w:rsid w:val="00737430"/>
    <w:rsid w:val="00751CBF"/>
    <w:rsid w:val="00753149"/>
    <w:rsid w:val="00755612"/>
    <w:rsid w:val="00762317"/>
    <w:rsid w:val="0076364D"/>
    <w:rsid w:val="00764379"/>
    <w:rsid w:val="00774C66"/>
    <w:rsid w:val="007A60DF"/>
    <w:rsid w:val="007B6C65"/>
    <w:rsid w:val="007C082E"/>
    <w:rsid w:val="007C18C4"/>
    <w:rsid w:val="007C1DFD"/>
    <w:rsid w:val="007C39D7"/>
    <w:rsid w:val="007C71B6"/>
    <w:rsid w:val="007D2D3A"/>
    <w:rsid w:val="007D2D74"/>
    <w:rsid w:val="007E2C56"/>
    <w:rsid w:val="007F3F65"/>
    <w:rsid w:val="00801C39"/>
    <w:rsid w:val="008052F5"/>
    <w:rsid w:val="0081029F"/>
    <w:rsid w:val="00810EF7"/>
    <w:rsid w:val="0081501D"/>
    <w:rsid w:val="00822EA9"/>
    <w:rsid w:val="00826306"/>
    <w:rsid w:val="00827690"/>
    <w:rsid w:val="008404B2"/>
    <w:rsid w:val="00846C35"/>
    <w:rsid w:val="00854369"/>
    <w:rsid w:val="0085615A"/>
    <w:rsid w:val="00857397"/>
    <w:rsid w:val="0085795F"/>
    <w:rsid w:val="00861824"/>
    <w:rsid w:val="00862AF2"/>
    <w:rsid w:val="0086394D"/>
    <w:rsid w:val="0086424A"/>
    <w:rsid w:val="008659AB"/>
    <w:rsid w:val="008675DF"/>
    <w:rsid w:val="00871C91"/>
    <w:rsid w:val="00876DD0"/>
    <w:rsid w:val="00877E58"/>
    <w:rsid w:val="00880E1A"/>
    <w:rsid w:val="008859A1"/>
    <w:rsid w:val="00891258"/>
    <w:rsid w:val="008925A8"/>
    <w:rsid w:val="008928E2"/>
    <w:rsid w:val="008A1563"/>
    <w:rsid w:val="008A6465"/>
    <w:rsid w:val="008B165B"/>
    <w:rsid w:val="008B234C"/>
    <w:rsid w:val="008C389D"/>
    <w:rsid w:val="008C4FF6"/>
    <w:rsid w:val="008C6B93"/>
    <w:rsid w:val="008C6F30"/>
    <w:rsid w:val="008D28A5"/>
    <w:rsid w:val="008D5637"/>
    <w:rsid w:val="008F0053"/>
    <w:rsid w:val="008F2F85"/>
    <w:rsid w:val="008F46CE"/>
    <w:rsid w:val="008F6B08"/>
    <w:rsid w:val="008F6E99"/>
    <w:rsid w:val="008F716C"/>
    <w:rsid w:val="009019A5"/>
    <w:rsid w:val="00922F28"/>
    <w:rsid w:val="00923A22"/>
    <w:rsid w:val="00925D92"/>
    <w:rsid w:val="00940CB9"/>
    <w:rsid w:val="0094201A"/>
    <w:rsid w:val="00945E35"/>
    <w:rsid w:val="00945EFC"/>
    <w:rsid w:val="00946B21"/>
    <w:rsid w:val="009475CA"/>
    <w:rsid w:val="00973E57"/>
    <w:rsid w:val="00975309"/>
    <w:rsid w:val="00986024"/>
    <w:rsid w:val="00990EE0"/>
    <w:rsid w:val="00992CD0"/>
    <w:rsid w:val="009944F0"/>
    <w:rsid w:val="00996090"/>
    <w:rsid w:val="009B2A04"/>
    <w:rsid w:val="009B5394"/>
    <w:rsid w:val="009B7264"/>
    <w:rsid w:val="009C0F43"/>
    <w:rsid w:val="009C626C"/>
    <w:rsid w:val="009C69B1"/>
    <w:rsid w:val="009D2AFB"/>
    <w:rsid w:val="009D3F06"/>
    <w:rsid w:val="009F0048"/>
    <w:rsid w:val="009F24CB"/>
    <w:rsid w:val="009F59D1"/>
    <w:rsid w:val="00A01328"/>
    <w:rsid w:val="00A03B5C"/>
    <w:rsid w:val="00A04F5C"/>
    <w:rsid w:val="00A068BD"/>
    <w:rsid w:val="00A0731A"/>
    <w:rsid w:val="00A14739"/>
    <w:rsid w:val="00A149CD"/>
    <w:rsid w:val="00A14F54"/>
    <w:rsid w:val="00A2495D"/>
    <w:rsid w:val="00A254B8"/>
    <w:rsid w:val="00A330E6"/>
    <w:rsid w:val="00A35D32"/>
    <w:rsid w:val="00A36C70"/>
    <w:rsid w:val="00A4470A"/>
    <w:rsid w:val="00A44876"/>
    <w:rsid w:val="00A5663D"/>
    <w:rsid w:val="00A56C50"/>
    <w:rsid w:val="00A5702B"/>
    <w:rsid w:val="00A717AF"/>
    <w:rsid w:val="00A72204"/>
    <w:rsid w:val="00A72E2E"/>
    <w:rsid w:val="00A75EC7"/>
    <w:rsid w:val="00A76561"/>
    <w:rsid w:val="00A77BD6"/>
    <w:rsid w:val="00A82233"/>
    <w:rsid w:val="00A91C64"/>
    <w:rsid w:val="00A92F78"/>
    <w:rsid w:val="00A9402E"/>
    <w:rsid w:val="00A97AEE"/>
    <w:rsid w:val="00AA0D1B"/>
    <w:rsid w:val="00AA444B"/>
    <w:rsid w:val="00AA5EA3"/>
    <w:rsid w:val="00AB1417"/>
    <w:rsid w:val="00AB5F15"/>
    <w:rsid w:val="00AC5230"/>
    <w:rsid w:val="00AE25A0"/>
    <w:rsid w:val="00AE3977"/>
    <w:rsid w:val="00AE3D3B"/>
    <w:rsid w:val="00AE4E78"/>
    <w:rsid w:val="00AE77FA"/>
    <w:rsid w:val="00AF3203"/>
    <w:rsid w:val="00AF4358"/>
    <w:rsid w:val="00AF58A6"/>
    <w:rsid w:val="00B014BE"/>
    <w:rsid w:val="00B11926"/>
    <w:rsid w:val="00B14656"/>
    <w:rsid w:val="00B22C6D"/>
    <w:rsid w:val="00B237D7"/>
    <w:rsid w:val="00B23C11"/>
    <w:rsid w:val="00B2537D"/>
    <w:rsid w:val="00B26112"/>
    <w:rsid w:val="00B26E67"/>
    <w:rsid w:val="00B30578"/>
    <w:rsid w:val="00B419B7"/>
    <w:rsid w:val="00B51913"/>
    <w:rsid w:val="00B560E6"/>
    <w:rsid w:val="00B56743"/>
    <w:rsid w:val="00B603BF"/>
    <w:rsid w:val="00B611E1"/>
    <w:rsid w:val="00B7412E"/>
    <w:rsid w:val="00B83963"/>
    <w:rsid w:val="00B84ACE"/>
    <w:rsid w:val="00B92576"/>
    <w:rsid w:val="00BA0A3C"/>
    <w:rsid w:val="00BA7D9C"/>
    <w:rsid w:val="00BB33F2"/>
    <w:rsid w:val="00BB4580"/>
    <w:rsid w:val="00BC0B38"/>
    <w:rsid w:val="00BC35AB"/>
    <w:rsid w:val="00BC7724"/>
    <w:rsid w:val="00BD1C99"/>
    <w:rsid w:val="00BD5CB2"/>
    <w:rsid w:val="00BE07E5"/>
    <w:rsid w:val="00BE2AF1"/>
    <w:rsid w:val="00BF1E3D"/>
    <w:rsid w:val="00BF4485"/>
    <w:rsid w:val="00BF5A16"/>
    <w:rsid w:val="00BF62E6"/>
    <w:rsid w:val="00C00001"/>
    <w:rsid w:val="00C02188"/>
    <w:rsid w:val="00C03574"/>
    <w:rsid w:val="00C0671E"/>
    <w:rsid w:val="00C07B11"/>
    <w:rsid w:val="00C10E9A"/>
    <w:rsid w:val="00C238A3"/>
    <w:rsid w:val="00C30048"/>
    <w:rsid w:val="00C30607"/>
    <w:rsid w:val="00C444D8"/>
    <w:rsid w:val="00C50BF8"/>
    <w:rsid w:val="00C51D2F"/>
    <w:rsid w:val="00C54DEA"/>
    <w:rsid w:val="00C635B1"/>
    <w:rsid w:val="00C708C4"/>
    <w:rsid w:val="00C73493"/>
    <w:rsid w:val="00C73558"/>
    <w:rsid w:val="00C83709"/>
    <w:rsid w:val="00C847FA"/>
    <w:rsid w:val="00C92041"/>
    <w:rsid w:val="00C93A54"/>
    <w:rsid w:val="00C94272"/>
    <w:rsid w:val="00CB340B"/>
    <w:rsid w:val="00CC0551"/>
    <w:rsid w:val="00CC6CA0"/>
    <w:rsid w:val="00CD371D"/>
    <w:rsid w:val="00CD47B3"/>
    <w:rsid w:val="00CE0EB7"/>
    <w:rsid w:val="00CE4F6D"/>
    <w:rsid w:val="00CF0710"/>
    <w:rsid w:val="00CF44DF"/>
    <w:rsid w:val="00CF4E9A"/>
    <w:rsid w:val="00D06852"/>
    <w:rsid w:val="00D20F51"/>
    <w:rsid w:val="00D23807"/>
    <w:rsid w:val="00D247F8"/>
    <w:rsid w:val="00D30AA2"/>
    <w:rsid w:val="00D32AF7"/>
    <w:rsid w:val="00D33043"/>
    <w:rsid w:val="00D36F1C"/>
    <w:rsid w:val="00D64D0D"/>
    <w:rsid w:val="00D66CBC"/>
    <w:rsid w:val="00D73412"/>
    <w:rsid w:val="00D8061E"/>
    <w:rsid w:val="00D85DCD"/>
    <w:rsid w:val="00D87A67"/>
    <w:rsid w:val="00D9112F"/>
    <w:rsid w:val="00D92A7E"/>
    <w:rsid w:val="00DA6928"/>
    <w:rsid w:val="00DA79C5"/>
    <w:rsid w:val="00DB2993"/>
    <w:rsid w:val="00DB5FF9"/>
    <w:rsid w:val="00DC47D5"/>
    <w:rsid w:val="00DF2A8B"/>
    <w:rsid w:val="00DF7912"/>
    <w:rsid w:val="00E056B2"/>
    <w:rsid w:val="00E10C3E"/>
    <w:rsid w:val="00E11AC7"/>
    <w:rsid w:val="00E13035"/>
    <w:rsid w:val="00E13F0D"/>
    <w:rsid w:val="00E34376"/>
    <w:rsid w:val="00E37E1D"/>
    <w:rsid w:val="00E46D54"/>
    <w:rsid w:val="00E5102F"/>
    <w:rsid w:val="00E53306"/>
    <w:rsid w:val="00E85347"/>
    <w:rsid w:val="00E8634C"/>
    <w:rsid w:val="00E9045E"/>
    <w:rsid w:val="00E92A4D"/>
    <w:rsid w:val="00EA12AC"/>
    <w:rsid w:val="00EA391C"/>
    <w:rsid w:val="00EB3843"/>
    <w:rsid w:val="00EB5AED"/>
    <w:rsid w:val="00ED7F7C"/>
    <w:rsid w:val="00EE514E"/>
    <w:rsid w:val="00EE66B1"/>
    <w:rsid w:val="00EE68E9"/>
    <w:rsid w:val="00EF5725"/>
    <w:rsid w:val="00EF7B9B"/>
    <w:rsid w:val="00F0770B"/>
    <w:rsid w:val="00F127E5"/>
    <w:rsid w:val="00F12B36"/>
    <w:rsid w:val="00F166DE"/>
    <w:rsid w:val="00F16F5E"/>
    <w:rsid w:val="00F17489"/>
    <w:rsid w:val="00F201E7"/>
    <w:rsid w:val="00F203D7"/>
    <w:rsid w:val="00F30B15"/>
    <w:rsid w:val="00F3576F"/>
    <w:rsid w:val="00F36134"/>
    <w:rsid w:val="00F43091"/>
    <w:rsid w:val="00F4381C"/>
    <w:rsid w:val="00F5142D"/>
    <w:rsid w:val="00F54D43"/>
    <w:rsid w:val="00F56C01"/>
    <w:rsid w:val="00F64A23"/>
    <w:rsid w:val="00F67264"/>
    <w:rsid w:val="00F73305"/>
    <w:rsid w:val="00F803B7"/>
    <w:rsid w:val="00F870A4"/>
    <w:rsid w:val="00F90F2A"/>
    <w:rsid w:val="00F92643"/>
    <w:rsid w:val="00FA2033"/>
    <w:rsid w:val="00FA23A9"/>
    <w:rsid w:val="00FA6ECF"/>
    <w:rsid w:val="00FA700B"/>
    <w:rsid w:val="00FB7376"/>
    <w:rsid w:val="00FB7F2E"/>
    <w:rsid w:val="00FD3FD0"/>
    <w:rsid w:val="00FD51FF"/>
    <w:rsid w:val="00FD6DA6"/>
    <w:rsid w:val="00FE00BC"/>
    <w:rsid w:val="00FE32D9"/>
    <w:rsid w:val="00FE5D16"/>
    <w:rsid w:val="04BC276F"/>
    <w:rsid w:val="08A87228"/>
    <w:rsid w:val="0A486439"/>
    <w:rsid w:val="0DAB146A"/>
    <w:rsid w:val="2E0F053C"/>
    <w:rsid w:val="46721173"/>
    <w:rsid w:val="547A765A"/>
    <w:rsid w:val="5B0F1E68"/>
    <w:rsid w:val="5BEF3883"/>
    <w:rsid w:val="6CF06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5B54B2"/>
  <w15:chartTrackingRefBased/>
  <w15:docId w15:val="{37A0DB71-1F83-48AE-B8AE-045CA47FB8F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tabs>
        <w:tab w:val="start" w:pos="18.85pt"/>
      </w:tabs>
      <w:spacing w:line="15pt" w:lineRule="auto"/>
      <w:jc w:val="both"/>
    </w:pPr>
    <w:rPr>
      <w:sz w:val="24"/>
      <w:szCs w:val="24"/>
    </w:rPr>
  </w:style>
  <w:style w:type="paragraph" w:styleId="1">
    <w:name w:val="heading 1"/>
    <w:basedOn w:val="a"/>
    <w:next w:val="a"/>
    <w:qFormat/>
    <w:pPr>
      <w:keepNext/>
      <w:keepLines/>
      <w:spacing w:after="11pt" w:line="18pt" w:lineRule="auto"/>
      <w:outlineLvl w:val="0"/>
    </w:pPr>
    <w:rPr>
      <w:rFonts w:ascii="黑体" w:eastAsia="黑体"/>
      <w:bCs/>
      <w:kern w:val="44"/>
      <w:sz w:val="30"/>
      <w:szCs w:val="30"/>
    </w:rPr>
  </w:style>
  <w:style w:type="paragraph" w:styleId="2">
    <w:name w:val="heading 2"/>
    <w:basedOn w:val="a"/>
    <w:next w:val="a"/>
    <w:qFormat/>
    <w:pPr>
      <w:keepNext/>
      <w:keepLines/>
      <w:spacing w:beforeLines="50" w:before="2.50pt" w:line="18pt" w:lineRule="auto"/>
      <w:outlineLvl w:val="1"/>
    </w:pPr>
    <w:rPr>
      <w:rFonts w:ascii="黑体" w:eastAsia="黑体"/>
      <w:bCs/>
      <w:sz w:val="28"/>
      <w:szCs w:val="28"/>
    </w:rPr>
  </w:style>
  <w:style w:type="paragraph" w:styleId="3">
    <w:name w:val="heading 3"/>
    <w:basedOn w:val="a"/>
    <w:next w:val="a"/>
    <w:qFormat/>
    <w:pPr>
      <w:keepNext/>
      <w:keepLines/>
      <w:spacing w:beforeLines="50" w:before="2.50pt" w:line="18pt" w:lineRule="auto"/>
      <w:outlineLvl w:val="2"/>
    </w:pPr>
    <w:rPr>
      <w:rFonts w:ascii="黑体" w:eastAsia="黑体"/>
      <w:bCs/>
      <w:szCs w:val="32"/>
    </w:rPr>
  </w:style>
  <w:style w:type="paragraph" w:styleId="4">
    <w:name w:val="heading 4"/>
    <w:basedOn w:val="a"/>
    <w:next w:val="a"/>
    <w:qFormat/>
    <w:pPr>
      <w:keepNext/>
      <w:keepLines/>
      <w:spacing w:before="12pt" w:after="12pt" w:line="18pt"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styleId="TOC7">
    <w:name w:val="toc 7"/>
    <w:basedOn w:val="a"/>
    <w:next w:val="a"/>
    <w:semiHidden/>
    <w:pPr>
      <w:widowControl w:val="0"/>
      <w:tabs>
        <w:tab w:val="clear" w:pos="18.85pt"/>
      </w:tabs>
      <w:spacing w:line="12pt" w:lineRule="auto"/>
      <w:ind w:startChars="1200" w:start="126pt"/>
    </w:pPr>
    <w:rPr>
      <w:kern w:val="2"/>
      <w:sz w:val="21"/>
    </w:rPr>
  </w:style>
  <w:style w:type="paragraph" w:styleId="TOC3">
    <w:name w:val="toc 3"/>
    <w:basedOn w:val="a"/>
    <w:next w:val="a"/>
    <w:uiPriority w:val="39"/>
    <w:pPr>
      <w:tabs>
        <w:tab w:val="clear" w:pos="18.85pt"/>
      </w:tabs>
      <w:ind w:startChars="400" w:start="42pt"/>
    </w:pPr>
  </w:style>
  <w:style w:type="paragraph" w:styleId="a3">
    <w:name w:val="Balloon Text"/>
    <w:basedOn w:val="a"/>
    <w:semiHidden/>
    <w:rPr>
      <w:sz w:val="18"/>
      <w:szCs w:val="18"/>
    </w:rPr>
  </w:style>
  <w:style w:type="paragraph" w:styleId="a4">
    <w:name w:val="footer"/>
    <w:basedOn w:val="a"/>
    <w:pPr>
      <w:tabs>
        <w:tab w:val="clear" w:pos="18.85pt"/>
        <w:tab w:val="center" w:pos="207.65pt"/>
        <w:tab w:val="end" w:pos="415.30pt"/>
      </w:tabs>
      <w:spacing w:before="30pt" w:line="9pt" w:lineRule="atLeast"/>
      <w:jc w:val="start"/>
    </w:pPr>
    <w:rPr>
      <w:sz w:val="18"/>
      <w:szCs w:val="18"/>
    </w:rPr>
  </w:style>
  <w:style w:type="paragraph" w:styleId="a5">
    <w:name w:val="header"/>
    <w:basedOn w:val="a"/>
    <w:link w:val="a6"/>
    <w:uiPriority w:val="99"/>
    <w:pPr>
      <w:keepLines/>
      <w:pBdr>
        <w:bottom w:val="single" w:sz="6" w:space="1" w:color="auto"/>
      </w:pBdr>
      <w:tabs>
        <w:tab w:val="clear" w:pos="18.85pt"/>
        <w:tab w:val="center" w:pos="207.65pt"/>
        <w:tab w:val="end" w:pos="415.30pt"/>
      </w:tabs>
      <w:snapToGrid w:val="0"/>
      <w:spacing w:after="30pt" w:line="9pt" w:lineRule="atLeast"/>
      <w:jc w:val="center"/>
    </w:pPr>
    <w:rPr>
      <w:spacing w:val="-5"/>
      <w:sz w:val="21"/>
      <w:szCs w:val="21"/>
    </w:rPr>
  </w:style>
  <w:style w:type="character" w:customStyle="1" w:styleId="a6">
    <w:name w:val="页眉 字符"/>
    <w:link w:val="a5"/>
    <w:uiPriority w:val="99"/>
    <w:rPr>
      <w:spacing w:val="-5"/>
      <w:sz w:val="21"/>
      <w:szCs w:val="21"/>
    </w:rPr>
  </w:style>
  <w:style w:type="paragraph" w:styleId="TOC1">
    <w:name w:val="toc 1"/>
    <w:basedOn w:val="a"/>
    <w:next w:val="a"/>
    <w:uiPriority w:val="39"/>
    <w:pPr>
      <w:tabs>
        <w:tab w:val="clear" w:pos="18.85pt"/>
      </w:tabs>
    </w:pPr>
  </w:style>
  <w:style w:type="paragraph" w:styleId="TOC6">
    <w:name w:val="toc 6"/>
    <w:basedOn w:val="a"/>
    <w:next w:val="a"/>
    <w:semiHidden/>
    <w:pPr>
      <w:widowControl w:val="0"/>
      <w:tabs>
        <w:tab w:val="clear" w:pos="18.85pt"/>
      </w:tabs>
      <w:spacing w:line="12pt" w:lineRule="auto"/>
      <w:ind w:startChars="1000" w:start="105pt"/>
    </w:pPr>
    <w:rPr>
      <w:kern w:val="2"/>
      <w:sz w:val="21"/>
    </w:rPr>
  </w:style>
  <w:style w:type="paragraph" w:styleId="TOC2">
    <w:name w:val="toc 2"/>
    <w:basedOn w:val="a"/>
    <w:next w:val="a"/>
    <w:uiPriority w:val="39"/>
    <w:pPr>
      <w:tabs>
        <w:tab w:val="clear" w:pos="18.85pt"/>
      </w:tabs>
      <w:ind w:startChars="200" w:start="21pt"/>
    </w:pPr>
  </w:style>
  <w:style w:type="table" w:styleId="a7">
    <w:name w:val="Table Grid"/>
    <w:basedOn w:val="a1"/>
    <w:pPr>
      <w:widowControl w:val="0"/>
      <w:spacing w:line="15.60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8">
    <w:name w:val="page number"/>
  </w:style>
  <w:style w:type="character" w:styleId="a9">
    <w:name w:val="Hyperlink"/>
    <w:uiPriority w:val="99"/>
    <w:rPr>
      <w:color w:val="0000FF"/>
      <w:u w:val="single"/>
    </w:rPr>
  </w:style>
  <w:style w:type="character" w:customStyle="1" w:styleId="Char">
    <w:name w:val="关键词题头 Char"/>
    <w:rPr>
      <w:rFonts w:ascii="黑体" w:eastAsia="黑体"/>
      <w:sz w:val="24"/>
      <w:szCs w:val="24"/>
      <w:lang w:bidi="en-US"/>
    </w:rPr>
  </w:style>
  <w:style w:type="character" w:customStyle="1" w:styleId="Char0">
    <w:name w:val="图名中文 Char"/>
    <w:link w:val="aa"/>
    <w:rPr>
      <w:rFonts w:ascii="宋体" w:eastAsia="宋体" w:hAnsi="宋体"/>
      <w:sz w:val="21"/>
      <w:szCs w:val="21"/>
      <w:lang w:val="en-US" w:eastAsia="en-US" w:bidi="en-US"/>
    </w:rPr>
  </w:style>
  <w:style w:type="paragraph" w:customStyle="1" w:styleId="aa">
    <w:name w:val="图名中文"/>
    <w:basedOn w:val="a"/>
    <w:link w:val="Char0"/>
    <w:qFormat/>
    <w:pPr>
      <w:tabs>
        <w:tab w:val="clear" w:pos="18.85pt"/>
      </w:tabs>
      <w:snapToGrid w:val="0"/>
      <w:ind w:firstLineChars="200" w:firstLine="24pt"/>
      <w:jc w:val="center"/>
    </w:pPr>
    <w:rPr>
      <w:rFonts w:ascii="宋体" w:hAnsi="宋体"/>
      <w:sz w:val="21"/>
      <w:szCs w:val="21"/>
      <w:lang w:eastAsia="en-US" w:bidi="en-US"/>
    </w:rPr>
  </w:style>
  <w:style w:type="character" w:customStyle="1" w:styleId="Char1">
    <w:name w:val="英文关键词 Char"/>
    <w:rPr>
      <w:rFonts w:ascii="Calibri" w:eastAsia="宋体" w:hAnsi="Calibri"/>
      <w:sz w:val="24"/>
      <w:szCs w:val="24"/>
      <w:lang w:eastAsia="en-US" w:bidi="en-US"/>
    </w:rPr>
  </w:style>
  <w:style w:type="character" w:customStyle="1" w:styleId="Char2">
    <w:name w:val="参考文献正文 Char"/>
    <w:link w:val="ab"/>
    <w:rPr>
      <w:rFonts w:ascii="宋体" w:eastAsia="宋体" w:hAnsi="宋体"/>
      <w:sz w:val="21"/>
      <w:szCs w:val="21"/>
      <w:lang w:val="en-US" w:eastAsia="zh-CN" w:bidi="en-US"/>
    </w:rPr>
  </w:style>
  <w:style w:type="paragraph" w:customStyle="1" w:styleId="ab">
    <w:name w:val="参考文献正文"/>
    <w:basedOn w:val="a"/>
    <w:link w:val="Char2"/>
    <w:qFormat/>
    <w:pPr>
      <w:tabs>
        <w:tab w:val="clear" w:pos="18.85pt"/>
      </w:tabs>
      <w:snapToGrid w:val="0"/>
      <w:ind w:firstLineChars="200" w:firstLine="24pt"/>
      <w:jc w:val="start"/>
    </w:pPr>
    <w:rPr>
      <w:rFonts w:ascii="宋体" w:hAnsi="宋体"/>
      <w:sz w:val="21"/>
      <w:szCs w:val="21"/>
      <w:lang w:bidi="en-US"/>
    </w:rPr>
  </w:style>
  <w:style w:type="character" w:customStyle="1" w:styleId="Char3">
    <w:name w:val="关键词 Char"/>
    <w:rPr>
      <w:rFonts w:ascii="仿宋_GB2312" w:eastAsia="仿宋_GB2312"/>
      <w:sz w:val="24"/>
      <w:szCs w:val="24"/>
      <w:lang w:bidi="en-US"/>
    </w:rPr>
  </w:style>
  <w:style w:type="character" w:customStyle="1" w:styleId="1Char">
    <w:name w:val="正文1 Char"/>
    <w:link w:val="10"/>
    <w:rPr>
      <w:rFonts w:eastAsia="宋体"/>
      <w:sz w:val="24"/>
      <w:lang w:val="en-US" w:eastAsia="en-US" w:bidi="en-US"/>
    </w:rPr>
  </w:style>
  <w:style w:type="paragraph" w:customStyle="1" w:styleId="10">
    <w:name w:val="正文1"/>
    <w:basedOn w:val="a"/>
    <w:link w:val="1Char"/>
    <w:pPr>
      <w:tabs>
        <w:tab w:val="clear" w:pos="18.85pt"/>
      </w:tabs>
      <w:snapToGrid w:val="0"/>
      <w:ind w:firstLineChars="200" w:firstLine="24pt"/>
      <w:jc w:val="start"/>
    </w:pPr>
    <w:rPr>
      <w:szCs w:val="20"/>
      <w:lang w:eastAsia="en-US" w:bidi="en-US"/>
    </w:rPr>
  </w:style>
  <w:style w:type="character" w:customStyle="1" w:styleId="Char4">
    <w:name w:val="图名英文 Char"/>
    <w:link w:val="ac"/>
    <w:rPr>
      <w:rFonts w:eastAsia="宋体"/>
      <w:sz w:val="21"/>
      <w:szCs w:val="21"/>
      <w:lang w:val="en-US" w:eastAsia="en-US" w:bidi="en-US"/>
    </w:rPr>
  </w:style>
  <w:style w:type="paragraph" w:customStyle="1" w:styleId="ac">
    <w:name w:val="图名英文"/>
    <w:basedOn w:val="a"/>
    <w:link w:val="Char4"/>
    <w:qFormat/>
    <w:pPr>
      <w:tabs>
        <w:tab w:val="clear" w:pos="18.85pt"/>
      </w:tabs>
      <w:snapToGrid w:val="0"/>
      <w:ind w:firstLineChars="200" w:firstLine="24pt"/>
      <w:jc w:val="center"/>
    </w:pPr>
    <w:rPr>
      <w:sz w:val="21"/>
      <w:szCs w:val="21"/>
      <w:lang w:eastAsia="en-US" w:bidi="en-US"/>
    </w:rPr>
  </w:style>
  <w:style w:type="paragraph" w:customStyle="1" w:styleId="11">
    <w:name w:val="样式 标题 1 + 段后: 1 行"/>
    <w:basedOn w:val="1"/>
    <w:pPr>
      <w:keepLines w:val="0"/>
      <w:tabs>
        <w:tab w:val="clear" w:pos="18.85pt"/>
      </w:tabs>
      <w:snapToGrid w:val="0"/>
      <w:spacing w:afterLines="100" w:after="12pt"/>
      <w:jc w:val="start"/>
    </w:pPr>
    <w:rPr>
      <w:rFonts w:ascii="Cambria" w:hAnsi="Cambria" w:cs="宋体"/>
      <w:bCs w:val="0"/>
      <w:kern w:val="32"/>
      <w:szCs w:val="20"/>
      <w:lang w:bidi="en-US"/>
    </w:rPr>
  </w:style>
  <w:style w:type="paragraph" w:customStyle="1" w:styleId="12">
    <w:name w:val="样式 参考文献标题 + 段后: 1 行"/>
    <w:basedOn w:val="a"/>
    <w:pPr>
      <w:keepNext/>
      <w:tabs>
        <w:tab w:val="clear" w:pos="18.85pt"/>
      </w:tabs>
      <w:snapToGrid w:val="0"/>
      <w:spacing w:afterLines="100" w:after="12pt" w:line="18pt" w:lineRule="auto"/>
      <w:jc w:val="center"/>
      <w:outlineLvl w:val="0"/>
    </w:pPr>
    <w:rPr>
      <w:rFonts w:ascii="Cambria" w:eastAsia="黑体" w:hAnsi="Cambria" w:cs="宋体"/>
      <w:kern w:val="32"/>
      <w:sz w:val="30"/>
      <w:szCs w:val="20"/>
      <w:lang w:bidi="en-US"/>
    </w:rPr>
  </w:style>
  <w:style w:type="character" w:styleId="ad">
    <w:name w:val="Placeholder Text"/>
    <w:basedOn w:val="a0"/>
    <w:uiPriority w:val="99"/>
    <w:unhideWhenUsed/>
    <w:rsid w:val="003B18C6"/>
    <w:rPr>
      <w:color w:val="808080"/>
    </w:rPr>
  </w:style>
  <w:style w:type="paragraph" w:styleId="ae">
    <w:name w:val="List Paragraph"/>
    <w:basedOn w:val="a"/>
    <w:uiPriority w:val="99"/>
    <w:qFormat/>
    <w:rsid w:val="003B18C6"/>
    <w:pPr>
      <w:ind w:firstLineChars="200" w:firstLine="21pt"/>
    </w:pPr>
  </w:style>
  <w:style w:type="paragraph" w:styleId="af">
    <w:name w:val="caption"/>
    <w:basedOn w:val="a"/>
    <w:next w:val="a"/>
    <w:unhideWhenUsed/>
    <w:qFormat/>
    <w:rsid w:val="00C92041"/>
    <w:rPr>
      <w:rFonts w:asciiTheme="majorHAnsi" w:eastAsia="黑体" w:hAnsiTheme="majorHAnsi" w:cstheme="majorBidi"/>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85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0762591">
          <w:marLeft w:val="0pt"/>
          <w:marRight w:val="0pt"/>
          <w:marTop w:val="0pt"/>
          <w:marBottom w:val="0pt"/>
          <w:divBdr>
            <w:top w:val="none" w:sz="0" w:space="0" w:color="auto"/>
            <w:left w:val="none" w:sz="0" w:space="0" w:color="auto"/>
            <w:bottom w:val="none" w:sz="0" w:space="0" w:color="auto"/>
            <w:right w:val="none" w:sz="0" w:space="0" w:color="auto"/>
          </w:divBdr>
        </w:div>
      </w:divsChild>
    </w:div>
    <w:div w:id="323859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484803">
          <w:marLeft w:val="0pt"/>
          <w:marRight w:val="0pt"/>
          <w:marTop w:val="0pt"/>
          <w:marBottom w:val="0pt"/>
          <w:divBdr>
            <w:top w:val="none" w:sz="0" w:space="0" w:color="auto"/>
            <w:left w:val="none" w:sz="0" w:space="0" w:color="auto"/>
            <w:bottom w:val="none" w:sz="0" w:space="0" w:color="auto"/>
            <w:right w:val="none" w:sz="0" w:space="0" w:color="auto"/>
          </w:divBdr>
        </w:div>
      </w:divsChild>
    </w:div>
    <w:div w:id="379711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5110333">
          <w:marLeft w:val="0pt"/>
          <w:marRight w:val="0pt"/>
          <w:marTop w:val="0pt"/>
          <w:marBottom w:val="0pt"/>
          <w:divBdr>
            <w:top w:val="none" w:sz="0" w:space="0" w:color="auto"/>
            <w:left w:val="none" w:sz="0" w:space="0" w:color="auto"/>
            <w:bottom w:val="none" w:sz="0" w:space="0" w:color="auto"/>
            <w:right w:val="none" w:sz="0" w:space="0" w:color="auto"/>
          </w:divBdr>
        </w:div>
      </w:divsChild>
    </w:div>
    <w:div w:id="1067820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9153251">
          <w:marLeft w:val="0pt"/>
          <w:marRight w:val="0pt"/>
          <w:marTop w:val="0pt"/>
          <w:marBottom w:val="0pt"/>
          <w:divBdr>
            <w:top w:val="none" w:sz="0" w:space="0" w:color="auto"/>
            <w:left w:val="none" w:sz="0" w:space="0" w:color="auto"/>
            <w:bottom w:val="none" w:sz="0" w:space="0" w:color="auto"/>
            <w:right w:val="none" w:sz="0" w:space="0" w:color="auto"/>
          </w:divBdr>
        </w:div>
      </w:divsChild>
    </w:div>
    <w:div w:id="135269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7753458">
          <w:marLeft w:val="0pt"/>
          <w:marRight w:val="0pt"/>
          <w:marTop w:val="0pt"/>
          <w:marBottom w:val="0pt"/>
          <w:divBdr>
            <w:top w:val="none" w:sz="0" w:space="0" w:color="auto"/>
            <w:left w:val="none" w:sz="0" w:space="0" w:color="auto"/>
            <w:bottom w:val="none" w:sz="0" w:space="0" w:color="auto"/>
            <w:right w:val="none" w:sz="0" w:space="0" w:color="auto"/>
          </w:divBdr>
        </w:div>
      </w:divsChild>
    </w:div>
    <w:div w:id="1644434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9990652">
          <w:marLeft w:val="0pt"/>
          <w:marRight w:val="0pt"/>
          <w:marTop w:val="0pt"/>
          <w:marBottom w:val="0pt"/>
          <w:divBdr>
            <w:top w:val="none" w:sz="0" w:space="0" w:color="auto"/>
            <w:left w:val="none" w:sz="0" w:space="0" w:color="auto"/>
            <w:bottom w:val="none" w:sz="0" w:space="0" w:color="auto"/>
            <w:right w:val="none" w:sz="0" w:space="0" w:color="auto"/>
          </w:divBdr>
        </w:div>
      </w:divsChild>
    </w:div>
    <w:div w:id="2349012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3950016">
          <w:marLeft w:val="0pt"/>
          <w:marRight w:val="0pt"/>
          <w:marTop w:val="0pt"/>
          <w:marBottom w:val="0pt"/>
          <w:divBdr>
            <w:top w:val="none" w:sz="0" w:space="0" w:color="auto"/>
            <w:left w:val="none" w:sz="0" w:space="0" w:color="auto"/>
            <w:bottom w:val="none" w:sz="0" w:space="0" w:color="auto"/>
            <w:right w:val="none" w:sz="0" w:space="0" w:color="auto"/>
          </w:divBdr>
        </w:div>
      </w:divsChild>
    </w:div>
    <w:div w:id="3746204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1725446">
          <w:marLeft w:val="0pt"/>
          <w:marRight w:val="0pt"/>
          <w:marTop w:val="0pt"/>
          <w:marBottom w:val="0pt"/>
          <w:divBdr>
            <w:top w:val="none" w:sz="0" w:space="0" w:color="auto"/>
            <w:left w:val="none" w:sz="0" w:space="0" w:color="auto"/>
            <w:bottom w:val="none" w:sz="0" w:space="0" w:color="auto"/>
            <w:right w:val="none" w:sz="0" w:space="0" w:color="auto"/>
          </w:divBdr>
        </w:div>
      </w:divsChild>
    </w:div>
    <w:div w:id="4311227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18407">
          <w:marLeft w:val="0pt"/>
          <w:marRight w:val="0pt"/>
          <w:marTop w:val="0pt"/>
          <w:marBottom w:val="0pt"/>
          <w:divBdr>
            <w:top w:val="none" w:sz="0" w:space="0" w:color="auto"/>
            <w:left w:val="none" w:sz="0" w:space="0" w:color="auto"/>
            <w:bottom w:val="none" w:sz="0" w:space="0" w:color="auto"/>
            <w:right w:val="none" w:sz="0" w:space="0" w:color="auto"/>
          </w:divBdr>
        </w:div>
        <w:div w:id="105077470">
          <w:marLeft w:val="0pt"/>
          <w:marRight w:val="0pt"/>
          <w:marTop w:val="0pt"/>
          <w:marBottom w:val="0pt"/>
          <w:divBdr>
            <w:top w:val="none" w:sz="0" w:space="0" w:color="auto"/>
            <w:left w:val="none" w:sz="0" w:space="0" w:color="auto"/>
            <w:bottom w:val="none" w:sz="0" w:space="0" w:color="auto"/>
            <w:right w:val="none" w:sz="0" w:space="0" w:color="auto"/>
          </w:divBdr>
        </w:div>
        <w:div w:id="270018767">
          <w:marLeft w:val="0pt"/>
          <w:marRight w:val="0pt"/>
          <w:marTop w:val="0pt"/>
          <w:marBottom w:val="0pt"/>
          <w:divBdr>
            <w:top w:val="none" w:sz="0" w:space="0" w:color="auto"/>
            <w:left w:val="none" w:sz="0" w:space="0" w:color="auto"/>
            <w:bottom w:val="none" w:sz="0" w:space="0" w:color="auto"/>
            <w:right w:val="none" w:sz="0" w:space="0" w:color="auto"/>
          </w:divBdr>
        </w:div>
        <w:div w:id="740834215">
          <w:marLeft w:val="0pt"/>
          <w:marRight w:val="0pt"/>
          <w:marTop w:val="0pt"/>
          <w:marBottom w:val="0pt"/>
          <w:divBdr>
            <w:top w:val="none" w:sz="0" w:space="0" w:color="auto"/>
            <w:left w:val="none" w:sz="0" w:space="0" w:color="auto"/>
            <w:bottom w:val="none" w:sz="0" w:space="0" w:color="auto"/>
            <w:right w:val="none" w:sz="0" w:space="0" w:color="auto"/>
          </w:divBdr>
        </w:div>
        <w:div w:id="743263699">
          <w:marLeft w:val="0pt"/>
          <w:marRight w:val="0pt"/>
          <w:marTop w:val="0pt"/>
          <w:marBottom w:val="0pt"/>
          <w:divBdr>
            <w:top w:val="none" w:sz="0" w:space="0" w:color="auto"/>
            <w:left w:val="none" w:sz="0" w:space="0" w:color="auto"/>
            <w:bottom w:val="none" w:sz="0" w:space="0" w:color="auto"/>
            <w:right w:val="none" w:sz="0" w:space="0" w:color="auto"/>
          </w:divBdr>
        </w:div>
        <w:div w:id="1164861473">
          <w:marLeft w:val="0pt"/>
          <w:marRight w:val="0pt"/>
          <w:marTop w:val="0pt"/>
          <w:marBottom w:val="0pt"/>
          <w:divBdr>
            <w:top w:val="none" w:sz="0" w:space="0" w:color="auto"/>
            <w:left w:val="none" w:sz="0" w:space="0" w:color="auto"/>
            <w:bottom w:val="none" w:sz="0" w:space="0" w:color="auto"/>
            <w:right w:val="none" w:sz="0" w:space="0" w:color="auto"/>
          </w:divBdr>
        </w:div>
        <w:div w:id="1166046585">
          <w:marLeft w:val="0pt"/>
          <w:marRight w:val="0pt"/>
          <w:marTop w:val="0pt"/>
          <w:marBottom w:val="0pt"/>
          <w:divBdr>
            <w:top w:val="none" w:sz="0" w:space="0" w:color="auto"/>
            <w:left w:val="none" w:sz="0" w:space="0" w:color="auto"/>
            <w:bottom w:val="none" w:sz="0" w:space="0" w:color="auto"/>
            <w:right w:val="none" w:sz="0" w:space="0" w:color="auto"/>
          </w:divBdr>
        </w:div>
        <w:div w:id="1305507811">
          <w:marLeft w:val="0pt"/>
          <w:marRight w:val="0pt"/>
          <w:marTop w:val="0pt"/>
          <w:marBottom w:val="0pt"/>
          <w:divBdr>
            <w:top w:val="none" w:sz="0" w:space="0" w:color="auto"/>
            <w:left w:val="none" w:sz="0" w:space="0" w:color="auto"/>
            <w:bottom w:val="none" w:sz="0" w:space="0" w:color="auto"/>
            <w:right w:val="none" w:sz="0" w:space="0" w:color="auto"/>
          </w:divBdr>
        </w:div>
        <w:div w:id="1489201352">
          <w:marLeft w:val="0pt"/>
          <w:marRight w:val="0pt"/>
          <w:marTop w:val="0pt"/>
          <w:marBottom w:val="0pt"/>
          <w:divBdr>
            <w:top w:val="none" w:sz="0" w:space="0" w:color="auto"/>
            <w:left w:val="none" w:sz="0" w:space="0" w:color="auto"/>
            <w:bottom w:val="none" w:sz="0" w:space="0" w:color="auto"/>
            <w:right w:val="none" w:sz="0" w:space="0" w:color="auto"/>
          </w:divBdr>
        </w:div>
        <w:div w:id="1904412896">
          <w:marLeft w:val="0pt"/>
          <w:marRight w:val="0pt"/>
          <w:marTop w:val="0pt"/>
          <w:marBottom w:val="0pt"/>
          <w:divBdr>
            <w:top w:val="none" w:sz="0" w:space="0" w:color="auto"/>
            <w:left w:val="none" w:sz="0" w:space="0" w:color="auto"/>
            <w:bottom w:val="none" w:sz="0" w:space="0" w:color="auto"/>
            <w:right w:val="none" w:sz="0" w:space="0" w:color="auto"/>
          </w:divBdr>
        </w:div>
        <w:div w:id="1946303669">
          <w:marLeft w:val="0pt"/>
          <w:marRight w:val="0pt"/>
          <w:marTop w:val="0pt"/>
          <w:marBottom w:val="0pt"/>
          <w:divBdr>
            <w:top w:val="none" w:sz="0" w:space="0" w:color="auto"/>
            <w:left w:val="none" w:sz="0" w:space="0" w:color="auto"/>
            <w:bottom w:val="none" w:sz="0" w:space="0" w:color="auto"/>
            <w:right w:val="none" w:sz="0" w:space="0" w:color="auto"/>
          </w:divBdr>
        </w:div>
        <w:div w:id="1963224968">
          <w:marLeft w:val="0pt"/>
          <w:marRight w:val="0pt"/>
          <w:marTop w:val="0pt"/>
          <w:marBottom w:val="0pt"/>
          <w:divBdr>
            <w:top w:val="none" w:sz="0" w:space="0" w:color="auto"/>
            <w:left w:val="none" w:sz="0" w:space="0" w:color="auto"/>
            <w:bottom w:val="none" w:sz="0" w:space="0" w:color="auto"/>
            <w:right w:val="none" w:sz="0" w:space="0" w:color="auto"/>
          </w:divBdr>
        </w:div>
        <w:div w:id="1977562401">
          <w:marLeft w:val="0pt"/>
          <w:marRight w:val="0pt"/>
          <w:marTop w:val="0pt"/>
          <w:marBottom w:val="0pt"/>
          <w:divBdr>
            <w:top w:val="none" w:sz="0" w:space="0" w:color="auto"/>
            <w:left w:val="none" w:sz="0" w:space="0" w:color="auto"/>
            <w:bottom w:val="none" w:sz="0" w:space="0" w:color="auto"/>
            <w:right w:val="none" w:sz="0" w:space="0" w:color="auto"/>
          </w:divBdr>
        </w:div>
        <w:div w:id="2133480497">
          <w:marLeft w:val="0pt"/>
          <w:marRight w:val="0pt"/>
          <w:marTop w:val="0pt"/>
          <w:marBottom w:val="0pt"/>
          <w:divBdr>
            <w:top w:val="none" w:sz="0" w:space="0" w:color="auto"/>
            <w:left w:val="none" w:sz="0" w:space="0" w:color="auto"/>
            <w:bottom w:val="none" w:sz="0" w:space="0" w:color="auto"/>
            <w:right w:val="none" w:sz="0" w:space="0" w:color="auto"/>
          </w:divBdr>
        </w:div>
      </w:divsChild>
    </w:div>
    <w:div w:id="46288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71064">
          <w:marLeft w:val="0pt"/>
          <w:marRight w:val="0pt"/>
          <w:marTop w:val="0pt"/>
          <w:marBottom w:val="0pt"/>
          <w:divBdr>
            <w:top w:val="none" w:sz="0" w:space="0" w:color="auto"/>
            <w:left w:val="none" w:sz="0" w:space="0" w:color="auto"/>
            <w:bottom w:val="none" w:sz="0" w:space="0" w:color="auto"/>
            <w:right w:val="none" w:sz="0" w:space="0" w:color="auto"/>
          </w:divBdr>
        </w:div>
      </w:divsChild>
    </w:div>
    <w:div w:id="4777223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6933026">
          <w:marLeft w:val="0pt"/>
          <w:marRight w:val="0pt"/>
          <w:marTop w:val="0pt"/>
          <w:marBottom w:val="0pt"/>
          <w:divBdr>
            <w:top w:val="none" w:sz="0" w:space="0" w:color="auto"/>
            <w:left w:val="none" w:sz="0" w:space="0" w:color="auto"/>
            <w:bottom w:val="none" w:sz="0" w:space="0" w:color="auto"/>
            <w:right w:val="none" w:sz="0" w:space="0" w:color="auto"/>
          </w:divBdr>
        </w:div>
      </w:divsChild>
    </w:div>
    <w:div w:id="509176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0960321">
          <w:marLeft w:val="0pt"/>
          <w:marRight w:val="0pt"/>
          <w:marTop w:val="0pt"/>
          <w:marBottom w:val="0pt"/>
          <w:divBdr>
            <w:top w:val="none" w:sz="0" w:space="0" w:color="auto"/>
            <w:left w:val="none" w:sz="0" w:space="0" w:color="auto"/>
            <w:bottom w:val="none" w:sz="0" w:space="0" w:color="auto"/>
            <w:right w:val="none" w:sz="0" w:space="0" w:color="auto"/>
          </w:divBdr>
        </w:div>
      </w:divsChild>
    </w:div>
    <w:div w:id="5425933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9170657">
          <w:marLeft w:val="0pt"/>
          <w:marRight w:val="0pt"/>
          <w:marTop w:val="0pt"/>
          <w:marBottom w:val="0pt"/>
          <w:divBdr>
            <w:top w:val="none" w:sz="0" w:space="0" w:color="auto"/>
            <w:left w:val="none" w:sz="0" w:space="0" w:color="auto"/>
            <w:bottom w:val="none" w:sz="0" w:space="0" w:color="auto"/>
            <w:right w:val="none" w:sz="0" w:space="0" w:color="auto"/>
          </w:divBdr>
        </w:div>
      </w:divsChild>
    </w:div>
    <w:div w:id="7322345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5132334">
          <w:marLeft w:val="0pt"/>
          <w:marRight w:val="0pt"/>
          <w:marTop w:val="0pt"/>
          <w:marBottom w:val="0pt"/>
          <w:divBdr>
            <w:top w:val="none" w:sz="0" w:space="0" w:color="auto"/>
            <w:left w:val="none" w:sz="0" w:space="0" w:color="auto"/>
            <w:bottom w:val="none" w:sz="0" w:space="0" w:color="auto"/>
            <w:right w:val="none" w:sz="0" w:space="0" w:color="auto"/>
          </w:divBdr>
        </w:div>
      </w:divsChild>
    </w:div>
    <w:div w:id="732779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989524">
          <w:marLeft w:val="0pt"/>
          <w:marRight w:val="0pt"/>
          <w:marTop w:val="0pt"/>
          <w:marBottom w:val="0pt"/>
          <w:divBdr>
            <w:top w:val="none" w:sz="0" w:space="0" w:color="auto"/>
            <w:left w:val="none" w:sz="0" w:space="0" w:color="auto"/>
            <w:bottom w:val="none" w:sz="0" w:space="0" w:color="auto"/>
            <w:right w:val="none" w:sz="0" w:space="0" w:color="auto"/>
          </w:divBdr>
        </w:div>
      </w:divsChild>
    </w:div>
    <w:div w:id="767041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191700">
          <w:marLeft w:val="0pt"/>
          <w:marRight w:val="0pt"/>
          <w:marTop w:val="0pt"/>
          <w:marBottom w:val="0pt"/>
          <w:divBdr>
            <w:top w:val="none" w:sz="0" w:space="0" w:color="auto"/>
            <w:left w:val="none" w:sz="0" w:space="0" w:color="auto"/>
            <w:bottom w:val="none" w:sz="0" w:space="0" w:color="auto"/>
            <w:right w:val="none" w:sz="0" w:space="0" w:color="auto"/>
          </w:divBdr>
        </w:div>
      </w:divsChild>
    </w:div>
    <w:div w:id="767122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2950169">
          <w:marLeft w:val="0pt"/>
          <w:marRight w:val="0pt"/>
          <w:marTop w:val="0pt"/>
          <w:marBottom w:val="0pt"/>
          <w:divBdr>
            <w:top w:val="none" w:sz="0" w:space="0" w:color="auto"/>
            <w:left w:val="none" w:sz="0" w:space="0" w:color="auto"/>
            <w:bottom w:val="none" w:sz="0" w:space="0" w:color="auto"/>
            <w:right w:val="none" w:sz="0" w:space="0" w:color="auto"/>
          </w:divBdr>
        </w:div>
      </w:divsChild>
    </w:div>
    <w:div w:id="7755579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038491">
          <w:marLeft w:val="0pt"/>
          <w:marRight w:val="0pt"/>
          <w:marTop w:val="0pt"/>
          <w:marBottom w:val="0pt"/>
          <w:divBdr>
            <w:top w:val="none" w:sz="0" w:space="0" w:color="auto"/>
            <w:left w:val="none" w:sz="0" w:space="0" w:color="auto"/>
            <w:bottom w:val="none" w:sz="0" w:space="0" w:color="auto"/>
            <w:right w:val="none" w:sz="0" w:space="0" w:color="auto"/>
          </w:divBdr>
        </w:div>
      </w:divsChild>
    </w:div>
    <w:div w:id="973412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1309707">
          <w:marLeft w:val="0pt"/>
          <w:marRight w:val="0pt"/>
          <w:marTop w:val="0pt"/>
          <w:marBottom w:val="0pt"/>
          <w:divBdr>
            <w:top w:val="none" w:sz="0" w:space="0" w:color="auto"/>
            <w:left w:val="none" w:sz="0" w:space="0" w:color="auto"/>
            <w:bottom w:val="none" w:sz="0" w:space="0" w:color="auto"/>
            <w:right w:val="none" w:sz="0" w:space="0" w:color="auto"/>
          </w:divBdr>
        </w:div>
      </w:divsChild>
    </w:div>
    <w:div w:id="987787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1421848">
          <w:marLeft w:val="0pt"/>
          <w:marRight w:val="0pt"/>
          <w:marTop w:val="0pt"/>
          <w:marBottom w:val="0pt"/>
          <w:divBdr>
            <w:top w:val="none" w:sz="0" w:space="0" w:color="auto"/>
            <w:left w:val="none" w:sz="0" w:space="0" w:color="auto"/>
            <w:bottom w:val="none" w:sz="0" w:space="0" w:color="auto"/>
            <w:right w:val="none" w:sz="0" w:space="0" w:color="auto"/>
          </w:divBdr>
        </w:div>
      </w:divsChild>
    </w:div>
    <w:div w:id="988245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7896375">
          <w:marLeft w:val="0pt"/>
          <w:marRight w:val="0pt"/>
          <w:marTop w:val="0pt"/>
          <w:marBottom w:val="0pt"/>
          <w:divBdr>
            <w:top w:val="none" w:sz="0" w:space="0" w:color="auto"/>
            <w:left w:val="none" w:sz="0" w:space="0" w:color="auto"/>
            <w:bottom w:val="none" w:sz="0" w:space="0" w:color="auto"/>
            <w:right w:val="none" w:sz="0" w:space="0" w:color="auto"/>
          </w:divBdr>
        </w:div>
      </w:divsChild>
    </w:div>
    <w:div w:id="9891405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3918511">
          <w:marLeft w:val="0pt"/>
          <w:marRight w:val="0pt"/>
          <w:marTop w:val="0pt"/>
          <w:marBottom w:val="0pt"/>
          <w:divBdr>
            <w:top w:val="none" w:sz="0" w:space="0" w:color="auto"/>
            <w:left w:val="none" w:sz="0" w:space="0" w:color="auto"/>
            <w:bottom w:val="none" w:sz="0" w:space="0" w:color="auto"/>
            <w:right w:val="none" w:sz="0" w:space="0" w:color="auto"/>
          </w:divBdr>
        </w:div>
      </w:divsChild>
    </w:div>
    <w:div w:id="1010985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8483492">
          <w:marLeft w:val="0pt"/>
          <w:marRight w:val="0pt"/>
          <w:marTop w:val="0pt"/>
          <w:marBottom w:val="0pt"/>
          <w:divBdr>
            <w:top w:val="none" w:sz="0" w:space="0" w:color="auto"/>
            <w:left w:val="none" w:sz="0" w:space="0" w:color="auto"/>
            <w:bottom w:val="none" w:sz="0" w:space="0" w:color="auto"/>
            <w:right w:val="none" w:sz="0" w:space="0" w:color="auto"/>
          </w:divBdr>
        </w:div>
      </w:divsChild>
    </w:div>
    <w:div w:id="1021316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0232677">
          <w:marLeft w:val="0pt"/>
          <w:marRight w:val="0pt"/>
          <w:marTop w:val="0pt"/>
          <w:marBottom w:val="0pt"/>
          <w:divBdr>
            <w:top w:val="none" w:sz="0" w:space="0" w:color="auto"/>
            <w:left w:val="none" w:sz="0" w:space="0" w:color="auto"/>
            <w:bottom w:val="none" w:sz="0" w:space="0" w:color="auto"/>
            <w:right w:val="none" w:sz="0" w:space="0" w:color="auto"/>
          </w:divBdr>
        </w:div>
      </w:divsChild>
    </w:div>
    <w:div w:id="10597864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306478">
          <w:marLeft w:val="0pt"/>
          <w:marRight w:val="0pt"/>
          <w:marTop w:val="0pt"/>
          <w:marBottom w:val="0pt"/>
          <w:divBdr>
            <w:top w:val="none" w:sz="0" w:space="0" w:color="auto"/>
            <w:left w:val="none" w:sz="0" w:space="0" w:color="auto"/>
            <w:bottom w:val="none" w:sz="0" w:space="0" w:color="auto"/>
            <w:right w:val="none" w:sz="0" w:space="0" w:color="auto"/>
          </w:divBdr>
        </w:div>
      </w:divsChild>
    </w:div>
    <w:div w:id="1084759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3795991">
          <w:marLeft w:val="0pt"/>
          <w:marRight w:val="0pt"/>
          <w:marTop w:val="0pt"/>
          <w:marBottom w:val="0pt"/>
          <w:divBdr>
            <w:top w:val="none" w:sz="0" w:space="0" w:color="auto"/>
            <w:left w:val="none" w:sz="0" w:space="0" w:color="auto"/>
            <w:bottom w:val="none" w:sz="0" w:space="0" w:color="auto"/>
            <w:right w:val="none" w:sz="0" w:space="0" w:color="auto"/>
          </w:divBdr>
        </w:div>
      </w:divsChild>
    </w:div>
    <w:div w:id="1095177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902755">
          <w:marLeft w:val="0pt"/>
          <w:marRight w:val="0pt"/>
          <w:marTop w:val="0pt"/>
          <w:marBottom w:val="0pt"/>
          <w:divBdr>
            <w:top w:val="none" w:sz="0" w:space="0" w:color="auto"/>
            <w:left w:val="none" w:sz="0" w:space="0" w:color="auto"/>
            <w:bottom w:val="none" w:sz="0" w:space="0" w:color="auto"/>
            <w:right w:val="none" w:sz="0" w:space="0" w:color="auto"/>
          </w:divBdr>
        </w:div>
        <w:div w:id="410738749">
          <w:marLeft w:val="0pt"/>
          <w:marRight w:val="0pt"/>
          <w:marTop w:val="0pt"/>
          <w:marBottom w:val="0pt"/>
          <w:divBdr>
            <w:top w:val="none" w:sz="0" w:space="0" w:color="auto"/>
            <w:left w:val="none" w:sz="0" w:space="0" w:color="auto"/>
            <w:bottom w:val="none" w:sz="0" w:space="0" w:color="auto"/>
            <w:right w:val="none" w:sz="0" w:space="0" w:color="auto"/>
          </w:divBdr>
        </w:div>
        <w:div w:id="461731340">
          <w:marLeft w:val="0pt"/>
          <w:marRight w:val="0pt"/>
          <w:marTop w:val="0pt"/>
          <w:marBottom w:val="0pt"/>
          <w:divBdr>
            <w:top w:val="none" w:sz="0" w:space="0" w:color="auto"/>
            <w:left w:val="none" w:sz="0" w:space="0" w:color="auto"/>
            <w:bottom w:val="none" w:sz="0" w:space="0" w:color="auto"/>
            <w:right w:val="none" w:sz="0" w:space="0" w:color="auto"/>
          </w:divBdr>
        </w:div>
        <w:div w:id="528954659">
          <w:marLeft w:val="0pt"/>
          <w:marRight w:val="0pt"/>
          <w:marTop w:val="0pt"/>
          <w:marBottom w:val="0pt"/>
          <w:divBdr>
            <w:top w:val="none" w:sz="0" w:space="0" w:color="auto"/>
            <w:left w:val="none" w:sz="0" w:space="0" w:color="auto"/>
            <w:bottom w:val="none" w:sz="0" w:space="0" w:color="auto"/>
            <w:right w:val="none" w:sz="0" w:space="0" w:color="auto"/>
          </w:divBdr>
        </w:div>
        <w:div w:id="719402426">
          <w:marLeft w:val="0pt"/>
          <w:marRight w:val="0pt"/>
          <w:marTop w:val="0pt"/>
          <w:marBottom w:val="0pt"/>
          <w:divBdr>
            <w:top w:val="none" w:sz="0" w:space="0" w:color="auto"/>
            <w:left w:val="none" w:sz="0" w:space="0" w:color="auto"/>
            <w:bottom w:val="none" w:sz="0" w:space="0" w:color="auto"/>
            <w:right w:val="none" w:sz="0" w:space="0" w:color="auto"/>
          </w:divBdr>
        </w:div>
        <w:div w:id="874587594">
          <w:marLeft w:val="0pt"/>
          <w:marRight w:val="0pt"/>
          <w:marTop w:val="0pt"/>
          <w:marBottom w:val="0pt"/>
          <w:divBdr>
            <w:top w:val="none" w:sz="0" w:space="0" w:color="auto"/>
            <w:left w:val="none" w:sz="0" w:space="0" w:color="auto"/>
            <w:bottom w:val="none" w:sz="0" w:space="0" w:color="auto"/>
            <w:right w:val="none" w:sz="0" w:space="0" w:color="auto"/>
          </w:divBdr>
        </w:div>
        <w:div w:id="892158904">
          <w:marLeft w:val="0pt"/>
          <w:marRight w:val="0pt"/>
          <w:marTop w:val="0pt"/>
          <w:marBottom w:val="0pt"/>
          <w:divBdr>
            <w:top w:val="none" w:sz="0" w:space="0" w:color="auto"/>
            <w:left w:val="none" w:sz="0" w:space="0" w:color="auto"/>
            <w:bottom w:val="none" w:sz="0" w:space="0" w:color="auto"/>
            <w:right w:val="none" w:sz="0" w:space="0" w:color="auto"/>
          </w:divBdr>
        </w:div>
        <w:div w:id="904799032">
          <w:marLeft w:val="0pt"/>
          <w:marRight w:val="0pt"/>
          <w:marTop w:val="0pt"/>
          <w:marBottom w:val="0pt"/>
          <w:divBdr>
            <w:top w:val="none" w:sz="0" w:space="0" w:color="auto"/>
            <w:left w:val="none" w:sz="0" w:space="0" w:color="auto"/>
            <w:bottom w:val="none" w:sz="0" w:space="0" w:color="auto"/>
            <w:right w:val="none" w:sz="0" w:space="0" w:color="auto"/>
          </w:divBdr>
        </w:div>
        <w:div w:id="1328820434">
          <w:marLeft w:val="0pt"/>
          <w:marRight w:val="0pt"/>
          <w:marTop w:val="0pt"/>
          <w:marBottom w:val="0pt"/>
          <w:divBdr>
            <w:top w:val="none" w:sz="0" w:space="0" w:color="auto"/>
            <w:left w:val="none" w:sz="0" w:space="0" w:color="auto"/>
            <w:bottom w:val="none" w:sz="0" w:space="0" w:color="auto"/>
            <w:right w:val="none" w:sz="0" w:space="0" w:color="auto"/>
          </w:divBdr>
        </w:div>
        <w:div w:id="1607158416">
          <w:marLeft w:val="0pt"/>
          <w:marRight w:val="0pt"/>
          <w:marTop w:val="0pt"/>
          <w:marBottom w:val="0pt"/>
          <w:divBdr>
            <w:top w:val="none" w:sz="0" w:space="0" w:color="auto"/>
            <w:left w:val="none" w:sz="0" w:space="0" w:color="auto"/>
            <w:bottom w:val="none" w:sz="0" w:space="0" w:color="auto"/>
            <w:right w:val="none" w:sz="0" w:space="0" w:color="auto"/>
          </w:divBdr>
        </w:div>
        <w:div w:id="1636981968">
          <w:marLeft w:val="0pt"/>
          <w:marRight w:val="0pt"/>
          <w:marTop w:val="0pt"/>
          <w:marBottom w:val="0pt"/>
          <w:divBdr>
            <w:top w:val="none" w:sz="0" w:space="0" w:color="auto"/>
            <w:left w:val="none" w:sz="0" w:space="0" w:color="auto"/>
            <w:bottom w:val="none" w:sz="0" w:space="0" w:color="auto"/>
            <w:right w:val="none" w:sz="0" w:space="0" w:color="auto"/>
          </w:divBdr>
        </w:div>
        <w:div w:id="1736854402">
          <w:marLeft w:val="0pt"/>
          <w:marRight w:val="0pt"/>
          <w:marTop w:val="0pt"/>
          <w:marBottom w:val="0pt"/>
          <w:divBdr>
            <w:top w:val="none" w:sz="0" w:space="0" w:color="auto"/>
            <w:left w:val="none" w:sz="0" w:space="0" w:color="auto"/>
            <w:bottom w:val="none" w:sz="0" w:space="0" w:color="auto"/>
            <w:right w:val="none" w:sz="0" w:space="0" w:color="auto"/>
          </w:divBdr>
        </w:div>
        <w:div w:id="1768650397">
          <w:marLeft w:val="0pt"/>
          <w:marRight w:val="0pt"/>
          <w:marTop w:val="0pt"/>
          <w:marBottom w:val="0pt"/>
          <w:divBdr>
            <w:top w:val="none" w:sz="0" w:space="0" w:color="auto"/>
            <w:left w:val="none" w:sz="0" w:space="0" w:color="auto"/>
            <w:bottom w:val="none" w:sz="0" w:space="0" w:color="auto"/>
            <w:right w:val="none" w:sz="0" w:space="0" w:color="auto"/>
          </w:divBdr>
        </w:div>
        <w:div w:id="1853951448">
          <w:marLeft w:val="0pt"/>
          <w:marRight w:val="0pt"/>
          <w:marTop w:val="0pt"/>
          <w:marBottom w:val="0pt"/>
          <w:divBdr>
            <w:top w:val="none" w:sz="0" w:space="0" w:color="auto"/>
            <w:left w:val="none" w:sz="0" w:space="0" w:color="auto"/>
            <w:bottom w:val="none" w:sz="0" w:space="0" w:color="auto"/>
            <w:right w:val="none" w:sz="0" w:space="0" w:color="auto"/>
          </w:divBdr>
        </w:div>
        <w:div w:id="2137603716">
          <w:marLeft w:val="0pt"/>
          <w:marRight w:val="0pt"/>
          <w:marTop w:val="0pt"/>
          <w:marBottom w:val="0pt"/>
          <w:divBdr>
            <w:top w:val="none" w:sz="0" w:space="0" w:color="auto"/>
            <w:left w:val="none" w:sz="0" w:space="0" w:color="auto"/>
            <w:bottom w:val="none" w:sz="0" w:space="0" w:color="auto"/>
            <w:right w:val="none" w:sz="0" w:space="0" w:color="auto"/>
          </w:divBdr>
        </w:div>
      </w:divsChild>
    </w:div>
    <w:div w:id="12304563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972823">
          <w:marLeft w:val="0pt"/>
          <w:marRight w:val="0pt"/>
          <w:marTop w:val="0pt"/>
          <w:marBottom w:val="0pt"/>
          <w:divBdr>
            <w:top w:val="none" w:sz="0" w:space="0" w:color="auto"/>
            <w:left w:val="none" w:sz="0" w:space="0" w:color="auto"/>
            <w:bottom w:val="none" w:sz="0" w:space="0" w:color="auto"/>
            <w:right w:val="none" w:sz="0" w:space="0" w:color="auto"/>
          </w:divBdr>
        </w:div>
      </w:divsChild>
    </w:div>
    <w:div w:id="14306151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3187756">
          <w:marLeft w:val="0pt"/>
          <w:marRight w:val="0pt"/>
          <w:marTop w:val="0pt"/>
          <w:marBottom w:val="0pt"/>
          <w:divBdr>
            <w:top w:val="none" w:sz="0" w:space="0" w:color="auto"/>
            <w:left w:val="none" w:sz="0" w:space="0" w:color="auto"/>
            <w:bottom w:val="none" w:sz="0" w:space="0" w:color="auto"/>
            <w:right w:val="none" w:sz="0" w:space="0" w:color="auto"/>
          </w:divBdr>
        </w:div>
      </w:divsChild>
    </w:div>
    <w:div w:id="14523593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5867038">
          <w:marLeft w:val="0pt"/>
          <w:marRight w:val="0pt"/>
          <w:marTop w:val="0pt"/>
          <w:marBottom w:val="0pt"/>
          <w:divBdr>
            <w:top w:val="none" w:sz="0" w:space="0" w:color="auto"/>
            <w:left w:val="none" w:sz="0" w:space="0" w:color="auto"/>
            <w:bottom w:val="none" w:sz="0" w:space="0" w:color="auto"/>
            <w:right w:val="none" w:sz="0" w:space="0" w:color="auto"/>
          </w:divBdr>
        </w:div>
      </w:divsChild>
    </w:div>
    <w:div w:id="1491095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974377">
          <w:marLeft w:val="0pt"/>
          <w:marRight w:val="0pt"/>
          <w:marTop w:val="0pt"/>
          <w:marBottom w:val="0pt"/>
          <w:divBdr>
            <w:top w:val="none" w:sz="0" w:space="0" w:color="auto"/>
            <w:left w:val="none" w:sz="0" w:space="0" w:color="auto"/>
            <w:bottom w:val="none" w:sz="0" w:space="0" w:color="auto"/>
            <w:right w:val="none" w:sz="0" w:space="0" w:color="auto"/>
          </w:divBdr>
        </w:div>
      </w:divsChild>
    </w:div>
    <w:div w:id="15177720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1664254">
          <w:marLeft w:val="0pt"/>
          <w:marRight w:val="0pt"/>
          <w:marTop w:val="0pt"/>
          <w:marBottom w:val="0pt"/>
          <w:divBdr>
            <w:top w:val="none" w:sz="0" w:space="0" w:color="auto"/>
            <w:left w:val="none" w:sz="0" w:space="0" w:color="auto"/>
            <w:bottom w:val="none" w:sz="0" w:space="0" w:color="auto"/>
            <w:right w:val="none" w:sz="0" w:space="0" w:color="auto"/>
          </w:divBdr>
        </w:div>
      </w:divsChild>
    </w:div>
    <w:div w:id="15792904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5172208">
          <w:marLeft w:val="0pt"/>
          <w:marRight w:val="0pt"/>
          <w:marTop w:val="0pt"/>
          <w:marBottom w:val="0pt"/>
          <w:divBdr>
            <w:top w:val="none" w:sz="0" w:space="0" w:color="auto"/>
            <w:left w:val="none" w:sz="0" w:space="0" w:color="auto"/>
            <w:bottom w:val="none" w:sz="0" w:space="0" w:color="auto"/>
            <w:right w:val="none" w:sz="0" w:space="0" w:color="auto"/>
          </w:divBdr>
        </w:div>
      </w:divsChild>
    </w:div>
    <w:div w:id="1651977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4236922">
          <w:marLeft w:val="0pt"/>
          <w:marRight w:val="0pt"/>
          <w:marTop w:val="0pt"/>
          <w:marBottom w:val="0pt"/>
          <w:divBdr>
            <w:top w:val="none" w:sz="0" w:space="0" w:color="auto"/>
            <w:left w:val="none" w:sz="0" w:space="0" w:color="auto"/>
            <w:bottom w:val="none" w:sz="0" w:space="0" w:color="auto"/>
            <w:right w:val="none" w:sz="0" w:space="0" w:color="auto"/>
          </w:divBdr>
        </w:div>
      </w:divsChild>
    </w:div>
    <w:div w:id="17153495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9825960">
          <w:marLeft w:val="0pt"/>
          <w:marRight w:val="0pt"/>
          <w:marTop w:val="0pt"/>
          <w:marBottom w:val="0pt"/>
          <w:divBdr>
            <w:top w:val="none" w:sz="0" w:space="0" w:color="auto"/>
            <w:left w:val="none" w:sz="0" w:space="0" w:color="auto"/>
            <w:bottom w:val="none" w:sz="0" w:space="0" w:color="auto"/>
            <w:right w:val="none" w:sz="0" w:space="0" w:color="auto"/>
          </w:divBdr>
        </w:div>
      </w:divsChild>
    </w:div>
    <w:div w:id="17768996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011462">
          <w:marLeft w:val="0pt"/>
          <w:marRight w:val="0pt"/>
          <w:marTop w:val="0pt"/>
          <w:marBottom w:val="0pt"/>
          <w:divBdr>
            <w:top w:val="none" w:sz="0" w:space="0" w:color="auto"/>
            <w:left w:val="none" w:sz="0" w:space="0" w:color="auto"/>
            <w:bottom w:val="none" w:sz="0" w:space="0" w:color="auto"/>
            <w:right w:val="none" w:sz="0" w:space="0" w:color="auto"/>
          </w:divBdr>
        </w:div>
      </w:divsChild>
    </w:div>
    <w:div w:id="18176443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3887396">
          <w:marLeft w:val="0pt"/>
          <w:marRight w:val="0pt"/>
          <w:marTop w:val="0pt"/>
          <w:marBottom w:val="0pt"/>
          <w:divBdr>
            <w:top w:val="none" w:sz="0" w:space="0" w:color="auto"/>
            <w:left w:val="none" w:sz="0" w:space="0" w:color="auto"/>
            <w:bottom w:val="none" w:sz="0" w:space="0" w:color="auto"/>
            <w:right w:val="none" w:sz="0" w:space="0" w:color="auto"/>
          </w:divBdr>
        </w:div>
      </w:divsChild>
    </w:div>
    <w:div w:id="1824932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1901727">
          <w:marLeft w:val="0pt"/>
          <w:marRight w:val="0pt"/>
          <w:marTop w:val="0pt"/>
          <w:marBottom w:val="0pt"/>
          <w:divBdr>
            <w:top w:val="none" w:sz="0" w:space="0" w:color="auto"/>
            <w:left w:val="none" w:sz="0" w:space="0" w:color="auto"/>
            <w:bottom w:val="none" w:sz="0" w:space="0" w:color="auto"/>
            <w:right w:val="none" w:sz="0" w:space="0" w:color="auto"/>
          </w:divBdr>
        </w:div>
        <w:div w:id="811563525">
          <w:marLeft w:val="0pt"/>
          <w:marRight w:val="0pt"/>
          <w:marTop w:val="0pt"/>
          <w:marBottom w:val="0pt"/>
          <w:divBdr>
            <w:top w:val="none" w:sz="0" w:space="0" w:color="auto"/>
            <w:left w:val="none" w:sz="0" w:space="0" w:color="auto"/>
            <w:bottom w:val="none" w:sz="0" w:space="0" w:color="auto"/>
            <w:right w:val="none" w:sz="0" w:space="0" w:color="auto"/>
          </w:divBdr>
        </w:div>
        <w:div w:id="1241401849">
          <w:marLeft w:val="0pt"/>
          <w:marRight w:val="0pt"/>
          <w:marTop w:val="0pt"/>
          <w:marBottom w:val="0pt"/>
          <w:divBdr>
            <w:top w:val="none" w:sz="0" w:space="0" w:color="auto"/>
            <w:left w:val="none" w:sz="0" w:space="0" w:color="auto"/>
            <w:bottom w:val="none" w:sz="0" w:space="0" w:color="auto"/>
            <w:right w:val="none" w:sz="0" w:space="0" w:color="auto"/>
          </w:divBdr>
        </w:div>
        <w:div w:id="1514952695">
          <w:marLeft w:val="0pt"/>
          <w:marRight w:val="0pt"/>
          <w:marTop w:val="0pt"/>
          <w:marBottom w:val="0pt"/>
          <w:divBdr>
            <w:top w:val="none" w:sz="0" w:space="0" w:color="auto"/>
            <w:left w:val="none" w:sz="0" w:space="0" w:color="auto"/>
            <w:bottom w:val="none" w:sz="0" w:space="0" w:color="auto"/>
            <w:right w:val="none" w:sz="0" w:space="0" w:color="auto"/>
          </w:divBdr>
        </w:div>
        <w:div w:id="1857499063">
          <w:marLeft w:val="0pt"/>
          <w:marRight w:val="0pt"/>
          <w:marTop w:val="0pt"/>
          <w:marBottom w:val="0pt"/>
          <w:divBdr>
            <w:top w:val="none" w:sz="0" w:space="0" w:color="auto"/>
            <w:left w:val="none" w:sz="0" w:space="0" w:color="auto"/>
            <w:bottom w:val="none" w:sz="0" w:space="0" w:color="auto"/>
            <w:right w:val="none" w:sz="0" w:space="0" w:color="auto"/>
          </w:divBdr>
        </w:div>
      </w:divsChild>
    </w:div>
    <w:div w:id="18485970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3132927">
          <w:marLeft w:val="0pt"/>
          <w:marRight w:val="0pt"/>
          <w:marTop w:val="0pt"/>
          <w:marBottom w:val="0pt"/>
          <w:divBdr>
            <w:top w:val="none" w:sz="0" w:space="0" w:color="auto"/>
            <w:left w:val="none" w:sz="0" w:space="0" w:color="auto"/>
            <w:bottom w:val="none" w:sz="0" w:space="0" w:color="auto"/>
            <w:right w:val="none" w:sz="0" w:space="0" w:color="auto"/>
          </w:divBdr>
        </w:div>
        <w:div w:id="731849605">
          <w:marLeft w:val="0pt"/>
          <w:marRight w:val="0pt"/>
          <w:marTop w:val="0pt"/>
          <w:marBottom w:val="0pt"/>
          <w:divBdr>
            <w:top w:val="none" w:sz="0" w:space="0" w:color="auto"/>
            <w:left w:val="none" w:sz="0" w:space="0" w:color="auto"/>
            <w:bottom w:val="none" w:sz="0" w:space="0" w:color="auto"/>
            <w:right w:val="none" w:sz="0" w:space="0" w:color="auto"/>
          </w:divBdr>
        </w:div>
        <w:div w:id="771364325">
          <w:marLeft w:val="0pt"/>
          <w:marRight w:val="0pt"/>
          <w:marTop w:val="0pt"/>
          <w:marBottom w:val="0pt"/>
          <w:divBdr>
            <w:top w:val="none" w:sz="0" w:space="0" w:color="auto"/>
            <w:left w:val="none" w:sz="0" w:space="0" w:color="auto"/>
            <w:bottom w:val="none" w:sz="0" w:space="0" w:color="auto"/>
            <w:right w:val="none" w:sz="0" w:space="0" w:color="auto"/>
          </w:divBdr>
        </w:div>
        <w:div w:id="1151556485">
          <w:marLeft w:val="0pt"/>
          <w:marRight w:val="0pt"/>
          <w:marTop w:val="0pt"/>
          <w:marBottom w:val="0pt"/>
          <w:divBdr>
            <w:top w:val="none" w:sz="0" w:space="0" w:color="auto"/>
            <w:left w:val="none" w:sz="0" w:space="0" w:color="auto"/>
            <w:bottom w:val="none" w:sz="0" w:space="0" w:color="auto"/>
            <w:right w:val="none" w:sz="0" w:space="0" w:color="auto"/>
          </w:divBdr>
        </w:div>
        <w:div w:id="1634945856">
          <w:marLeft w:val="0pt"/>
          <w:marRight w:val="0pt"/>
          <w:marTop w:val="0pt"/>
          <w:marBottom w:val="0pt"/>
          <w:divBdr>
            <w:top w:val="none" w:sz="0" w:space="0" w:color="auto"/>
            <w:left w:val="none" w:sz="0" w:space="0" w:color="auto"/>
            <w:bottom w:val="none" w:sz="0" w:space="0" w:color="auto"/>
            <w:right w:val="none" w:sz="0" w:space="0" w:color="auto"/>
          </w:divBdr>
        </w:div>
        <w:div w:id="1717780233">
          <w:marLeft w:val="0pt"/>
          <w:marRight w:val="0pt"/>
          <w:marTop w:val="0pt"/>
          <w:marBottom w:val="0pt"/>
          <w:divBdr>
            <w:top w:val="none" w:sz="0" w:space="0" w:color="auto"/>
            <w:left w:val="none" w:sz="0" w:space="0" w:color="auto"/>
            <w:bottom w:val="none" w:sz="0" w:space="0" w:color="auto"/>
            <w:right w:val="none" w:sz="0" w:space="0" w:color="auto"/>
          </w:divBdr>
        </w:div>
        <w:div w:id="1870416294">
          <w:marLeft w:val="0pt"/>
          <w:marRight w:val="0pt"/>
          <w:marTop w:val="0pt"/>
          <w:marBottom w:val="0pt"/>
          <w:divBdr>
            <w:top w:val="none" w:sz="0" w:space="0" w:color="auto"/>
            <w:left w:val="none" w:sz="0" w:space="0" w:color="auto"/>
            <w:bottom w:val="none" w:sz="0" w:space="0" w:color="auto"/>
            <w:right w:val="none" w:sz="0" w:space="0" w:color="auto"/>
          </w:divBdr>
        </w:div>
        <w:div w:id="1957758475">
          <w:marLeft w:val="0pt"/>
          <w:marRight w:val="0pt"/>
          <w:marTop w:val="0pt"/>
          <w:marBottom w:val="0pt"/>
          <w:divBdr>
            <w:top w:val="none" w:sz="0" w:space="0" w:color="auto"/>
            <w:left w:val="none" w:sz="0" w:space="0" w:color="auto"/>
            <w:bottom w:val="none" w:sz="0" w:space="0" w:color="auto"/>
            <w:right w:val="none" w:sz="0" w:space="0" w:color="auto"/>
          </w:divBdr>
        </w:div>
      </w:divsChild>
    </w:div>
    <w:div w:id="18879864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8847050">
          <w:marLeft w:val="0pt"/>
          <w:marRight w:val="0pt"/>
          <w:marTop w:val="0pt"/>
          <w:marBottom w:val="0pt"/>
          <w:divBdr>
            <w:top w:val="none" w:sz="0" w:space="0" w:color="auto"/>
            <w:left w:val="none" w:sz="0" w:space="0" w:color="auto"/>
            <w:bottom w:val="none" w:sz="0" w:space="0" w:color="auto"/>
            <w:right w:val="none" w:sz="0" w:space="0" w:color="auto"/>
          </w:divBdr>
        </w:div>
      </w:divsChild>
    </w:div>
    <w:div w:id="1938634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4695027">
          <w:marLeft w:val="0pt"/>
          <w:marRight w:val="0pt"/>
          <w:marTop w:val="0pt"/>
          <w:marBottom w:val="0pt"/>
          <w:divBdr>
            <w:top w:val="none" w:sz="0" w:space="0" w:color="auto"/>
            <w:left w:val="none" w:sz="0" w:space="0" w:color="auto"/>
            <w:bottom w:val="none" w:sz="0" w:space="0" w:color="auto"/>
            <w:right w:val="none" w:sz="0" w:space="0" w:color="auto"/>
          </w:divBdr>
        </w:div>
      </w:divsChild>
    </w:div>
    <w:div w:id="1963533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6929577">
          <w:marLeft w:val="0pt"/>
          <w:marRight w:val="0pt"/>
          <w:marTop w:val="0pt"/>
          <w:marBottom w:val="0pt"/>
          <w:divBdr>
            <w:top w:val="none" w:sz="0" w:space="0" w:color="auto"/>
            <w:left w:val="none" w:sz="0" w:space="0" w:color="auto"/>
            <w:bottom w:val="none" w:sz="0" w:space="0" w:color="auto"/>
            <w:right w:val="none" w:sz="0" w:space="0" w:color="auto"/>
          </w:divBdr>
        </w:div>
      </w:divsChild>
    </w:div>
    <w:div w:id="19849191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806244">
          <w:marLeft w:val="0pt"/>
          <w:marRight w:val="0pt"/>
          <w:marTop w:val="0pt"/>
          <w:marBottom w:val="0pt"/>
          <w:divBdr>
            <w:top w:val="none" w:sz="0" w:space="0" w:color="auto"/>
            <w:left w:val="none" w:sz="0" w:space="0" w:color="auto"/>
            <w:bottom w:val="none" w:sz="0" w:space="0" w:color="auto"/>
            <w:right w:val="none" w:sz="0" w:space="0" w:color="auto"/>
          </w:divBdr>
        </w:div>
      </w:divsChild>
    </w:div>
    <w:div w:id="2110349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4238755">
          <w:marLeft w:val="0pt"/>
          <w:marRight w:val="0pt"/>
          <w:marTop w:val="0pt"/>
          <w:marBottom w:val="0pt"/>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68"/>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image" Target="media/image1.png"/><Relationship Id="rId26" Type="http://purl.oclc.org/ooxml/officeDocument/relationships/image" Target="media/image9.png"/><Relationship Id="rId39" Type="http://purl.oclc.org/ooxml/officeDocument/relationships/image" Target="media/image22.png"/><Relationship Id="rId21" Type="http://purl.oclc.org/ooxml/officeDocument/relationships/image" Target="media/image4.png"/><Relationship Id="rId34" Type="http://purl.oclc.org/ooxml/officeDocument/relationships/image" Target="media/image17.png"/><Relationship Id="rId42" Type="http://purl.oclc.org/ooxml/officeDocument/relationships/footer" Target="footer5.xml"/><Relationship Id="rId7" Type="http://purl.oclc.org/ooxml/officeDocument/relationships/endnotes" Target="endnotes.xml"/><Relationship Id="rId2" Type="http://purl.oclc.org/ooxml/officeDocument/relationships/numbering" Target="numbering.xml"/><Relationship Id="rId16" Type="http://purl.oclc.org/ooxml/officeDocument/relationships/header" Target="header6.xml"/><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4.xml"/><Relationship Id="rId24" Type="http://purl.oclc.org/ooxml/officeDocument/relationships/image" Target="media/image7.png"/><Relationship Id="rId32" Type="http://purl.oclc.org/ooxml/officeDocument/relationships/image" Target="media/image15.png"/><Relationship Id="rId37" Type="http://purl.oclc.org/ooxml/officeDocument/relationships/image" Target="media/image20.png"/><Relationship Id="rId40" Type="http://purl.oclc.org/ooxml/officeDocument/relationships/header" Target="header7.xml"/><Relationship Id="rId45" Type="http://purl.oclc.org/ooxml/officeDocument/relationships/theme" Target="theme/theme1.xml"/><Relationship Id="rId5" Type="http://purl.oclc.org/ooxml/officeDocument/relationships/webSettings" Target="webSettings.xml"/><Relationship Id="rId15" Type="http://purl.oclc.org/ooxml/officeDocument/relationships/footer" Target="footer3.xml"/><Relationship Id="rId23" Type="http://purl.oclc.org/ooxml/officeDocument/relationships/image" Target="media/image6.png"/><Relationship Id="rId28" Type="http://purl.oclc.org/ooxml/officeDocument/relationships/image" Target="media/image11.png"/><Relationship Id="rId36" Type="http://purl.oclc.org/ooxml/officeDocument/relationships/image" Target="media/image19.png"/><Relationship Id="rId10" Type="http://purl.oclc.org/ooxml/officeDocument/relationships/header" Target="header3.xml"/><Relationship Id="rId19" Type="http://purl.oclc.org/ooxml/officeDocument/relationships/image" Target="media/image2.png"/><Relationship Id="rId31" Type="http://purl.oclc.org/ooxml/officeDocument/relationships/image" Target="media/image14.png"/><Relationship Id="rId44"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header" Target="header5.xml"/><Relationship Id="rId22" Type="http://purl.oclc.org/ooxml/officeDocument/relationships/image" Target="media/image5.png"/><Relationship Id="rId27" Type="http://purl.oclc.org/ooxml/officeDocument/relationships/image" Target="media/image10.jpeg"/><Relationship Id="rId30" Type="http://purl.oclc.org/ooxml/officeDocument/relationships/image" Target="media/image13.png"/><Relationship Id="rId35" Type="http://purl.oclc.org/ooxml/officeDocument/relationships/image" Target="media/image18.png"/><Relationship Id="rId43" Type="http://purl.oclc.org/ooxml/officeDocument/relationships/footer" Target="footer6.xml"/><Relationship Id="rId8" Type="http://purl.oclc.org/ooxml/officeDocument/relationships/header" Target="header1.xml"/><Relationship Id="rId3" Type="http://purl.oclc.org/ooxml/officeDocument/relationships/styles" Target="styles.xml"/><Relationship Id="rId12" Type="http://purl.oclc.org/ooxml/officeDocument/relationships/footer" Target="footer1.xml"/><Relationship Id="rId17" Type="http://purl.oclc.org/ooxml/officeDocument/relationships/footer" Target="footer4.xml"/><Relationship Id="rId25" Type="http://purl.oclc.org/ooxml/officeDocument/relationships/image" Target="media/image8.jpeg"/><Relationship Id="rId33" Type="http://purl.oclc.org/ooxml/officeDocument/relationships/image" Target="media/image16.png"/><Relationship Id="rId38" Type="http://purl.oclc.org/ooxml/officeDocument/relationships/image" Target="media/image21.png"/><Relationship Id="rId20" Type="http://purl.oclc.org/ooxml/officeDocument/relationships/image" Target="media/image3.png"/><Relationship Id="rId41" Type="http://purl.oclc.org/ooxml/officeDocument/relationships/header" Target="header8.xml"/></Relationships>
</file>

<file path=word/_rels/settings.xml.rels><?xml version="1.0" encoding="UTF-8" standalone="yes"?>
<Relationships xmlns="http://schemas.openxmlformats.org/package/2006/relationships"><Relationship Id="rId1" Type="http://purl.oclc.org/ooxml/officeDocument/relationships/attachedTemplate" Target="file:///D:\Documents%20and%20Settings\Administrator\&#26700;&#38754;\&#22823;&#36830;&#29702;&#24037;&#22823;&#23398;&#23398;&#22763;&#23398;&#20301;&#35770;&#25991;&#27169;&#26495;.dot" TargetMode="Externa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14D882A1-28BA-4C14-92D0-93907D7B2EF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大连理工大学学士学位论文模板.dot</Template>
  <TotalTime>144</TotalTime>
  <Pages>50</Pages>
  <Words>6962</Words>
  <Characters>39689</Characters>
  <Application>Microsoft Office Word</Application>
  <DocSecurity>0</DocSecurity>
  <Lines>330</Lines>
  <Paragraphs>93</Paragraphs>
  <ScaleCrop>false</ScaleCrop>
  <Company/>
  <LinksUpToDate>false</LinksUpToDate>
  <CharactersWithSpaces>46558</CharactersWithSpaces>
  <SharedDoc>false</SharedDoc>
  <HLinks>
    <vt:vector size="324" baseType="variant">
      <vt:variant>
        <vt:i4>1507389</vt:i4>
      </vt:variant>
      <vt:variant>
        <vt:i4>320</vt:i4>
      </vt:variant>
      <vt:variant>
        <vt:i4>0</vt:i4>
      </vt:variant>
      <vt:variant>
        <vt:i4>5</vt:i4>
      </vt:variant>
      <vt:variant>
        <vt:lpwstr/>
      </vt:variant>
      <vt:variant>
        <vt:lpwstr>_Toc137026952</vt:lpwstr>
      </vt:variant>
      <vt:variant>
        <vt:i4>1507389</vt:i4>
      </vt:variant>
      <vt:variant>
        <vt:i4>314</vt:i4>
      </vt:variant>
      <vt:variant>
        <vt:i4>0</vt:i4>
      </vt:variant>
      <vt:variant>
        <vt:i4>5</vt:i4>
      </vt:variant>
      <vt:variant>
        <vt:lpwstr/>
      </vt:variant>
      <vt:variant>
        <vt:lpwstr>_Toc137026951</vt:lpwstr>
      </vt:variant>
      <vt:variant>
        <vt:i4>1507389</vt:i4>
      </vt:variant>
      <vt:variant>
        <vt:i4>308</vt:i4>
      </vt:variant>
      <vt:variant>
        <vt:i4>0</vt:i4>
      </vt:variant>
      <vt:variant>
        <vt:i4>5</vt:i4>
      </vt:variant>
      <vt:variant>
        <vt:lpwstr/>
      </vt:variant>
      <vt:variant>
        <vt:lpwstr>_Toc137026950</vt:lpwstr>
      </vt:variant>
      <vt:variant>
        <vt:i4>1441853</vt:i4>
      </vt:variant>
      <vt:variant>
        <vt:i4>302</vt:i4>
      </vt:variant>
      <vt:variant>
        <vt:i4>0</vt:i4>
      </vt:variant>
      <vt:variant>
        <vt:i4>5</vt:i4>
      </vt:variant>
      <vt:variant>
        <vt:lpwstr/>
      </vt:variant>
      <vt:variant>
        <vt:lpwstr>_Toc137026949</vt:lpwstr>
      </vt:variant>
      <vt:variant>
        <vt:i4>1441853</vt:i4>
      </vt:variant>
      <vt:variant>
        <vt:i4>296</vt:i4>
      </vt:variant>
      <vt:variant>
        <vt:i4>0</vt:i4>
      </vt:variant>
      <vt:variant>
        <vt:i4>5</vt:i4>
      </vt:variant>
      <vt:variant>
        <vt:lpwstr/>
      </vt:variant>
      <vt:variant>
        <vt:lpwstr>_Toc137026948</vt:lpwstr>
      </vt:variant>
      <vt:variant>
        <vt:i4>1441853</vt:i4>
      </vt:variant>
      <vt:variant>
        <vt:i4>290</vt:i4>
      </vt:variant>
      <vt:variant>
        <vt:i4>0</vt:i4>
      </vt:variant>
      <vt:variant>
        <vt:i4>5</vt:i4>
      </vt:variant>
      <vt:variant>
        <vt:lpwstr/>
      </vt:variant>
      <vt:variant>
        <vt:lpwstr>_Toc137026947</vt:lpwstr>
      </vt:variant>
      <vt:variant>
        <vt:i4>1441853</vt:i4>
      </vt:variant>
      <vt:variant>
        <vt:i4>284</vt:i4>
      </vt:variant>
      <vt:variant>
        <vt:i4>0</vt:i4>
      </vt:variant>
      <vt:variant>
        <vt:i4>5</vt:i4>
      </vt:variant>
      <vt:variant>
        <vt:lpwstr/>
      </vt:variant>
      <vt:variant>
        <vt:lpwstr>_Toc137026946</vt:lpwstr>
      </vt:variant>
      <vt:variant>
        <vt:i4>1441853</vt:i4>
      </vt:variant>
      <vt:variant>
        <vt:i4>278</vt:i4>
      </vt:variant>
      <vt:variant>
        <vt:i4>0</vt:i4>
      </vt:variant>
      <vt:variant>
        <vt:i4>5</vt:i4>
      </vt:variant>
      <vt:variant>
        <vt:lpwstr/>
      </vt:variant>
      <vt:variant>
        <vt:lpwstr>_Toc137026945</vt:lpwstr>
      </vt:variant>
      <vt:variant>
        <vt:i4>1441853</vt:i4>
      </vt:variant>
      <vt:variant>
        <vt:i4>272</vt:i4>
      </vt:variant>
      <vt:variant>
        <vt:i4>0</vt:i4>
      </vt:variant>
      <vt:variant>
        <vt:i4>5</vt:i4>
      </vt:variant>
      <vt:variant>
        <vt:lpwstr/>
      </vt:variant>
      <vt:variant>
        <vt:lpwstr>_Toc137026944</vt:lpwstr>
      </vt:variant>
      <vt:variant>
        <vt:i4>1441853</vt:i4>
      </vt:variant>
      <vt:variant>
        <vt:i4>266</vt:i4>
      </vt:variant>
      <vt:variant>
        <vt:i4>0</vt:i4>
      </vt:variant>
      <vt:variant>
        <vt:i4>5</vt:i4>
      </vt:variant>
      <vt:variant>
        <vt:lpwstr/>
      </vt:variant>
      <vt:variant>
        <vt:lpwstr>_Toc137026943</vt:lpwstr>
      </vt:variant>
      <vt:variant>
        <vt:i4>1441853</vt:i4>
      </vt:variant>
      <vt:variant>
        <vt:i4>260</vt:i4>
      </vt:variant>
      <vt:variant>
        <vt:i4>0</vt:i4>
      </vt:variant>
      <vt:variant>
        <vt:i4>5</vt:i4>
      </vt:variant>
      <vt:variant>
        <vt:lpwstr/>
      </vt:variant>
      <vt:variant>
        <vt:lpwstr>_Toc137026942</vt:lpwstr>
      </vt:variant>
      <vt:variant>
        <vt:i4>1441853</vt:i4>
      </vt:variant>
      <vt:variant>
        <vt:i4>254</vt:i4>
      </vt:variant>
      <vt:variant>
        <vt:i4>0</vt:i4>
      </vt:variant>
      <vt:variant>
        <vt:i4>5</vt:i4>
      </vt:variant>
      <vt:variant>
        <vt:lpwstr/>
      </vt:variant>
      <vt:variant>
        <vt:lpwstr>_Toc137026941</vt:lpwstr>
      </vt:variant>
      <vt:variant>
        <vt:i4>1441853</vt:i4>
      </vt:variant>
      <vt:variant>
        <vt:i4>248</vt:i4>
      </vt:variant>
      <vt:variant>
        <vt:i4>0</vt:i4>
      </vt:variant>
      <vt:variant>
        <vt:i4>5</vt:i4>
      </vt:variant>
      <vt:variant>
        <vt:lpwstr/>
      </vt:variant>
      <vt:variant>
        <vt:lpwstr>_Toc137026940</vt:lpwstr>
      </vt:variant>
      <vt:variant>
        <vt:i4>1114173</vt:i4>
      </vt:variant>
      <vt:variant>
        <vt:i4>242</vt:i4>
      </vt:variant>
      <vt:variant>
        <vt:i4>0</vt:i4>
      </vt:variant>
      <vt:variant>
        <vt:i4>5</vt:i4>
      </vt:variant>
      <vt:variant>
        <vt:lpwstr/>
      </vt:variant>
      <vt:variant>
        <vt:lpwstr>_Toc137026939</vt:lpwstr>
      </vt:variant>
      <vt:variant>
        <vt:i4>1114173</vt:i4>
      </vt:variant>
      <vt:variant>
        <vt:i4>236</vt:i4>
      </vt:variant>
      <vt:variant>
        <vt:i4>0</vt:i4>
      </vt:variant>
      <vt:variant>
        <vt:i4>5</vt:i4>
      </vt:variant>
      <vt:variant>
        <vt:lpwstr/>
      </vt:variant>
      <vt:variant>
        <vt:lpwstr>_Toc137026938</vt:lpwstr>
      </vt:variant>
      <vt:variant>
        <vt:i4>1114173</vt:i4>
      </vt:variant>
      <vt:variant>
        <vt:i4>230</vt:i4>
      </vt:variant>
      <vt:variant>
        <vt:i4>0</vt:i4>
      </vt:variant>
      <vt:variant>
        <vt:i4>5</vt:i4>
      </vt:variant>
      <vt:variant>
        <vt:lpwstr/>
      </vt:variant>
      <vt:variant>
        <vt:lpwstr>_Toc137026937</vt:lpwstr>
      </vt:variant>
      <vt:variant>
        <vt:i4>1114173</vt:i4>
      </vt:variant>
      <vt:variant>
        <vt:i4>224</vt:i4>
      </vt:variant>
      <vt:variant>
        <vt:i4>0</vt:i4>
      </vt:variant>
      <vt:variant>
        <vt:i4>5</vt:i4>
      </vt:variant>
      <vt:variant>
        <vt:lpwstr/>
      </vt:variant>
      <vt:variant>
        <vt:lpwstr>_Toc137026936</vt:lpwstr>
      </vt:variant>
      <vt:variant>
        <vt:i4>1114173</vt:i4>
      </vt:variant>
      <vt:variant>
        <vt:i4>218</vt:i4>
      </vt:variant>
      <vt:variant>
        <vt:i4>0</vt:i4>
      </vt:variant>
      <vt:variant>
        <vt:i4>5</vt:i4>
      </vt:variant>
      <vt:variant>
        <vt:lpwstr/>
      </vt:variant>
      <vt:variant>
        <vt:lpwstr>_Toc137026935</vt:lpwstr>
      </vt:variant>
      <vt:variant>
        <vt:i4>1114173</vt:i4>
      </vt:variant>
      <vt:variant>
        <vt:i4>212</vt:i4>
      </vt:variant>
      <vt:variant>
        <vt:i4>0</vt:i4>
      </vt:variant>
      <vt:variant>
        <vt:i4>5</vt:i4>
      </vt:variant>
      <vt:variant>
        <vt:lpwstr/>
      </vt:variant>
      <vt:variant>
        <vt:lpwstr>_Toc137026934</vt:lpwstr>
      </vt:variant>
      <vt:variant>
        <vt:i4>1114173</vt:i4>
      </vt:variant>
      <vt:variant>
        <vt:i4>206</vt:i4>
      </vt:variant>
      <vt:variant>
        <vt:i4>0</vt:i4>
      </vt:variant>
      <vt:variant>
        <vt:i4>5</vt:i4>
      </vt:variant>
      <vt:variant>
        <vt:lpwstr/>
      </vt:variant>
      <vt:variant>
        <vt:lpwstr>_Toc137026933</vt:lpwstr>
      </vt:variant>
      <vt:variant>
        <vt:i4>1114173</vt:i4>
      </vt:variant>
      <vt:variant>
        <vt:i4>200</vt:i4>
      </vt:variant>
      <vt:variant>
        <vt:i4>0</vt:i4>
      </vt:variant>
      <vt:variant>
        <vt:i4>5</vt:i4>
      </vt:variant>
      <vt:variant>
        <vt:lpwstr/>
      </vt:variant>
      <vt:variant>
        <vt:lpwstr>_Toc137026932</vt:lpwstr>
      </vt:variant>
      <vt:variant>
        <vt:i4>1114173</vt:i4>
      </vt:variant>
      <vt:variant>
        <vt:i4>194</vt:i4>
      </vt:variant>
      <vt:variant>
        <vt:i4>0</vt:i4>
      </vt:variant>
      <vt:variant>
        <vt:i4>5</vt:i4>
      </vt:variant>
      <vt:variant>
        <vt:lpwstr/>
      </vt:variant>
      <vt:variant>
        <vt:lpwstr>_Toc137026931</vt:lpwstr>
      </vt:variant>
      <vt:variant>
        <vt:i4>1114173</vt:i4>
      </vt:variant>
      <vt:variant>
        <vt:i4>188</vt:i4>
      </vt:variant>
      <vt:variant>
        <vt:i4>0</vt:i4>
      </vt:variant>
      <vt:variant>
        <vt:i4>5</vt:i4>
      </vt:variant>
      <vt:variant>
        <vt:lpwstr/>
      </vt:variant>
      <vt:variant>
        <vt:lpwstr>_Toc137026930</vt:lpwstr>
      </vt:variant>
      <vt:variant>
        <vt:i4>1048637</vt:i4>
      </vt:variant>
      <vt:variant>
        <vt:i4>182</vt:i4>
      </vt:variant>
      <vt:variant>
        <vt:i4>0</vt:i4>
      </vt:variant>
      <vt:variant>
        <vt:i4>5</vt:i4>
      </vt:variant>
      <vt:variant>
        <vt:lpwstr/>
      </vt:variant>
      <vt:variant>
        <vt:lpwstr>_Toc137026929</vt:lpwstr>
      </vt:variant>
      <vt:variant>
        <vt:i4>1048637</vt:i4>
      </vt:variant>
      <vt:variant>
        <vt:i4>176</vt:i4>
      </vt:variant>
      <vt:variant>
        <vt:i4>0</vt:i4>
      </vt:variant>
      <vt:variant>
        <vt:i4>5</vt:i4>
      </vt:variant>
      <vt:variant>
        <vt:lpwstr/>
      </vt:variant>
      <vt:variant>
        <vt:lpwstr>_Toc137026928</vt:lpwstr>
      </vt:variant>
      <vt:variant>
        <vt:i4>1048637</vt:i4>
      </vt:variant>
      <vt:variant>
        <vt:i4>170</vt:i4>
      </vt:variant>
      <vt:variant>
        <vt:i4>0</vt:i4>
      </vt:variant>
      <vt:variant>
        <vt:i4>5</vt:i4>
      </vt:variant>
      <vt:variant>
        <vt:lpwstr/>
      </vt:variant>
      <vt:variant>
        <vt:lpwstr>_Toc137026927</vt:lpwstr>
      </vt:variant>
      <vt:variant>
        <vt:i4>1048637</vt:i4>
      </vt:variant>
      <vt:variant>
        <vt:i4>164</vt:i4>
      </vt:variant>
      <vt:variant>
        <vt:i4>0</vt:i4>
      </vt:variant>
      <vt:variant>
        <vt:i4>5</vt:i4>
      </vt:variant>
      <vt:variant>
        <vt:lpwstr/>
      </vt:variant>
      <vt:variant>
        <vt:lpwstr>_Toc137026926</vt:lpwstr>
      </vt:variant>
      <vt:variant>
        <vt:i4>1048637</vt:i4>
      </vt:variant>
      <vt:variant>
        <vt:i4>158</vt:i4>
      </vt:variant>
      <vt:variant>
        <vt:i4>0</vt:i4>
      </vt:variant>
      <vt:variant>
        <vt:i4>5</vt:i4>
      </vt:variant>
      <vt:variant>
        <vt:lpwstr/>
      </vt:variant>
      <vt:variant>
        <vt:lpwstr>_Toc137026925</vt:lpwstr>
      </vt:variant>
      <vt:variant>
        <vt:i4>1048637</vt:i4>
      </vt:variant>
      <vt:variant>
        <vt:i4>152</vt:i4>
      </vt:variant>
      <vt:variant>
        <vt:i4>0</vt:i4>
      </vt:variant>
      <vt:variant>
        <vt:i4>5</vt:i4>
      </vt:variant>
      <vt:variant>
        <vt:lpwstr/>
      </vt:variant>
      <vt:variant>
        <vt:lpwstr>_Toc137026924</vt:lpwstr>
      </vt:variant>
      <vt:variant>
        <vt:i4>1048637</vt:i4>
      </vt:variant>
      <vt:variant>
        <vt:i4>146</vt:i4>
      </vt:variant>
      <vt:variant>
        <vt:i4>0</vt:i4>
      </vt:variant>
      <vt:variant>
        <vt:i4>5</vt:i4>
      </vt:variant>
      <vt:variant>
        <vt:lpwstr/>
      </vt:variant>
      <vt:variant>
        <vt:lpwstr>_Toc137026923</vt:lpwstr>
      </vt:variant>
      <vt:variant>
        <vt:i4>1048637</vt:i4>
      </vt:variant>
      <vt:variant>
        <vt:i4>140</vt:i4>
      </vt:variant>
      <vt:variant>
        <vt:i4>0</vt:i4>
      </vt:variant>
      <vt:variant>
        <vt:i4>5</vt:i4>
      </vt:variant>
      <vt:variant>
        <vt:lpwstr/>
      </vt:variant>
      <vt:variant>
        <vt:lpwstr>_Toc137026922</vt:lpwstr>
      </vt:variant>
      <vt:variant>
        <vt:i4>1048637</vt:i4>
      </vt:variant>
      <vt:variant>
        <vt:i4>134</vt:i4>
      </vt:variant>
      <vt:variant>
        <vt:i4>0</vt:i4>
      </vt:variant>
      <vt:variant>
        <vt:i4>5</vt:i4>
      </vt:variant>
      <vt:variant>
        <vt:lpwstr/>
      </vt:variant>
      <vt:variant>
        <vt:lpwstr>_Toc137026921</vt:lpwstr>
      </vt:variant>
      <vt:variant>
        <vt:i4>1048637</vt:i4>
      </vt:variant>
      <vt:variant>
        <vt:i4>128</vt:i4>
      </vt:variant>
      <vt:variant>
        <vt:i4>0</vt:i4>
      </vt:variant>
      <vt:variant>
        <vt:i4>5</vt:i4>
      </vt:variant>
      <vt:variant>
        <vt:lpwstr/>
      </vt:variant>
      <vt:variant>
        <vt:lpwstr>_Toc137026920</vt:lpwstr>
      </vt:variant>
      <vt:variant>
        <vt:i4>1245245</vt:i4>
      </vt:variant>
      <vt:variant>
        <vt:i4>122</vt:i4>
      </vt:variant>
      <vt:variant>
        <vt:i4>0</vt:i4>
      </vt:variant>
      <vt:variant>
        <vt:i4>5</vt:i4>
      </vt:variant>
      <vt:variant>
        <vt:lpwstr/>
      </vt:variant>
      <vt:variant>
        <vt:lpwstr>_Toc137026919</vt:lpwstr>
      </vt:variant>
      <vt:variant>
        <vt:i4>1245245</vt:i4>
      </vt:variant>
      <vt:variant>
        <vt:i4>116</vt:i4>
      </vt:variant>
      <vt:variant>
        <vt:i4>0</vt:i4>
      </vt:variant>
      <vt:variant>
        <vt:i4>5</vt:i4>
      </vt:variant>
      <vt:variant>
        <vt:lpwstr/>
      </vt:variant>
      <vt:variant>
        <vt:lpwstr>_Toc137026918</vt:lpwstr>
      </vt:variant>
      <vt:variant>
        <vt:i4>1245245</vt:i4>
      </vt:variant>
      <vt:variant>
        <vt:i4>110</vt:i4>
      </vt:variant>
      <vt:variant>
        <vt:i4>0</vt:i4>
      </vt:variant>
      <vt:variant>
        <vt:i4>5</vt:i4>
      </vt:variant>
      <vt:variant>
        <vt:lpwstr/>
      </vt:variant>
      <vt:variant>
        <vt:lpwstr>_Toc137026917</vt:lpwstr>
      </vt:variant>
      <vt:variant>
        <vt:i4>1245245</vt:i4>
      </vt:variant>
      <vt:variant>
        <vt:i4>104</vt:i4>
      </vt:variant>
      <vt:variant>
        <vt:i4>0</vt:i4>
      </vt:variant>
      <vt:variant>
        <vt:i4>5</vt:i4>
      </vt:variant>
      <vt:variant>
        <vt:lpwstr/>
      </vt:variant>
      <vt:variant>
        <vt:lpwstr>_Toc137026916</vt:lpwstr>
      </vt:variant>
      <vt:variant>
        <vt:i4>1245245</vt:i4>
      </vt:variant>
      <vt:variant>
        <vt:i4>98</vt:i4>
      </vt:variant>
      <vt:variant>
        <vt:i4>0</vt:i4>
      </vt:variant>
      <vt:variant>
        <vt:i4>5</vt:i4>
      </vt:variant>
      <vt:variant>
        <vt:lpwstr/>
      </vt:variant>
      <vt:variant>
        <vt:lpwstr>_Toc137026915</vt:lpwstr>
      </vt:variant>
      <vt:variant>
        <vt:i4>1245245</vt:i4>
      </vt:variant>
      <vt:variant>
        <vt:i4>92</vt:i4>
      </vt:variant>
      <vt:variant>
        <vt:i4>0</vt:i4>
      </vt:variant>
      <vt:variant>
        <vt:i4>5</vt:i4>
      </vt:variant>
      <vt:variant>
        <vt:lpwstr/>
      </vt:variant>
      <vt:variant>
        <vt:lpwstr>_Toc137026914</vt:lpwstr>
      </vt:variant>
      <vt:variant>
        <vt:i4>1245245</vt:i4>
      </vt:variant>
      <vt:variant>
        <vt:i4>86</vt:i4>
      </vt:variant>
      <vt:variant>
        <vt:i4>0</vt:i4>
      </vt:variant>
      <vt:variant>
        <vt:i4>5</vt:i4>
      </vt:variant>
      <vt:variant>
        <vt:lpwstr/>
      </vt:variant>
      <vt:variant>
        <vt:lpwstr>_Toc137026913</vt:lpwstr>
      </vt:variant>
      <vt:variant>
        <vt:i4>1245245</vt:i4>
      </vt:variant>
      <vt:variant>
        <vt:i4>80</vt:i4>
      </vt:variant>
      <vt:variant>
        <vt:i4>0</vt:i4>
      </vt:variant>
      <vt:variant>
        <vt:i4>5</vt:i4>
      </vt:variant>
      <vt:variant>
        <vt:lpwstr/>
      </vt:variant>
      <vt:variant>
        <vt:lpwstr>_Toc137026912</vt:lpwstr>
      </vt:variant>
      <vt:variant>
        <vt:i4>1245245</vt:i4>
      </vt:variant>
      <vt:variant>
        <vt:i4>74</vt:i4>
      </vt:variant>
      <vt:variant>
        <vt:i4>0</vt:i4>
      </vt:variant>
      <vt:variant>
        <vt:i4>5</vt:i4>
      </vt:variant>
      <vt:variant>
        <vt:lpwstr/>
      </vt:variant>
      <vt:variant>
        <vt:lpwstr>_Toc137026911</vt:lpwstr>
      </vt:variant>
      <vt:variant>
        <vt:i4>1245245</vt:i4>
      </vt:variant>
      <vt:variant>
        <vt:i4>68</vt:i4>
      </vt:variant>
      <vt:variant>
        <vt:i4>0</vt:i4>
      </vt:variant>
      <vt:variant>
        <vt:i4>5</vt:i4>
      </vt:variant>
      <vt:variant>
        <vt:lpwstr/>
      </vt:variant>
      <vt:variant>
        <vt:lpwstr>_Toc137026910</vt:lpwstr>
      </vt:variant>
      <vt:variant>
        <vt:i4>1179709</vt:i4>
      </vt:variant>
      <vt:variant>
        <vt:i4>62</vt:i4>
      </vt:variant>
      <vt:variant>
        <vt:i4>0</vt:i4>
      </vt:variant>
      <vt:variant>
        <vt:i4>5</vt:i4>
      </vt:variant>
      <vt:variant>
        <vt:lpwstr/>
      </vt:variant>
      <vt:variant>
        <vt:lpwstr>_Toc137026909</vt:lpwstr>
      </vt:variant>
      <vt:variant>
        <vt:i4>1179709</vt:i4>
      </vt:variant>
      <vt:variant>
        <vt:i4>56</vt:i4>
      </vt:variant>
      <vt:variant>
        <vt:i4>0</vt:i4>
      </vt:variant>
      <vt:variant>
        <vt:i4>5</vt:i4>
      </vt:variant>
      <vt:variant>
        <vt:lpwstr/>
      </vt:variant>
      <vt:variant>
        <vt:lpwstr>_Toc137026908</vt:lpwstr>
      </vt:variant>
      <vt:variant>
        <vt:i4>1179709</vt:i4>
      </vt:variant>
      <vt:variant>
        <vt:i4>50</vt:i4>
      </vt:variant>
      <vt:variant>
        <vt:i4>0</vt:i4>
      </vt:variant>
      <vt:variant>
        <vt:i4>5</vt:i4>
      </vt:variant>
      <vt:variant>
        <vt:lpwstr/>
      </vt:variant>
      <vt:variant>
        <vt:lpwstr>_Toc137026907</vt:lpwstr>
      </vt:variant>
      <vt:variant>
        <vt:i4>1179709</vt:i4>
      </vt:variant>
      <vt:variant>
        <vt:i4>44</vt:i4>
      </vt:variant>
      <vt:variant>
        <vt:i4>0</vt:i4>
      </vt:variant>
      <vt:variant>
        <vt:i4>5</vt:i4>
      </vt:variant>
      <vt:variant>
        <vt:lpwstr/>
      </vt:variant>
      <vt:variant>
        <vt:lpwstr>_Toc137026906</vt:lpwstr>
      </vt:variant>
      <vt:variant>
        <vt:i4>1179709</vt:i4>
      </vt:variant>
      <vt:variant>
        <vt:i4>38</vt:i4>
      </vt:variant>
      <vt:variant>
        <vt:i4>0</vt:i4>
      </vt:variant>
      <vt:variant>
        <vt:i4>5</vt:i4>
      </vt:variant>
      <vt:variant>
        <vt:lpwstr/>
      </vt:variant>
      <vt:variant>
        <vt:lpwstr>_Toc137026905</vt:lpwstr>
      </vt:variant>
      <vt:variant>
        <vt:i4>1179709</vt:i4>
      </vt:variant>
      <vt:variant>
        <vt:i4>32</vt:i4>
      </vt:variant>
      <vt:variant>
        <vt:i4>0</vt:i4>
      </vt:variant>
      <vt:variant>
        <vt:i4>5</vt:i4>
      </vt:variant>
      <vt:variant>
        <vt:lpwstr/>
      </vt:variant>
      <vt:variant>
        <vt:lpwstr>_Toc137026904</vt:lpwstr>
      </vt:variant>
      <vt:variant>
        <vt:i4>1179709</vt:i4>
      </vt:variant>
      <vt:variant>
        <vt:i4>26</vt:i4>
      </vt:variant>
      <vt:variant>
        <vt:i4>0</vt:i4>
      </vt:variant>
      <vt:variant>
        <vt:i4>5</vt:i4>
      </vt:variant>
      <vt:variant>
        <vt:lpwstr/>
      </vt:variant>
      <vt:variant>
        <vt:lpwstr>_Toc137026903</vt:lpwstr>
      </vt:variant>
      <vt:variant>
        <vt:i4>1179709</vt:i4>
      </vt:variant>
      <vt:variant>
        <vt:i4>20</vt:i4>
      </vt:variant>
      <vt:variant>
        <vt:i4>0</vt:i4>
      </vt:variant>
      <vt:variant>
        <vt:i4>5</vt:i4>
      </vt:variant>
      <vt:variant>
        <vt:lpwstr/>
      </vt:variant>
      <vt:variant>
        <vt:lpwstr>_Toc137026902</vt:lpwstr>
      </vt:variant>
      <vt:variant>
        <vt:i4>1179709</vt:i4>
      </vt:variant>
      <vt:variant>
        <vt:i4>14</vt:i4>
      </vt:variant>
      <vt:variant>
        <vt:i4>0</vt:i4>
      </vt:variant>
      <vt:variant>
        <vt:i4>5</vt:i4>
      </vt:variant>
      <vt:variant>
        <vt:lpwstr/>
      </vt:variant>
      <vt:variant>
        <vt:lpwstr>_Toc137026901</vt:lpwstr>
      </vt:variant>
      <vt:variant>
        <vt:i4>1179709</vt:i4>
      </vt:variant>
      <vt:variant>
        <vt:i4>8</vt:i4>
      </vt:variant>
      <vt:variant>
        <vt:i4>0</vt:i4>
      </vt:variant>
      <vt:variant>
        <vt:i4>5</vt:i4>
      </vt:variant>
      <vt:variant>
        <vt:lpwstr/>
      </vt:variant>
      <vt:variant>
        <vt:lpwstr>_Toc137026900</vt:lpwstr>
      </vt:variant>
      <vt:variant>
        <vt:i4>1769532</vt:i4>
      </vt:variant>
      <vt:variant>
        <vt:i4>2</vt:i4>
      </vt:variant>
      <vt:variant>
        <vt:i4>0</vt:i4>
      </vt:variant>
      <vt:variant>
        <vt:i4>5</vt:i4>
      </vt:variant>
      <vt:variant>
        <vt:lpwstr/>
      </vt:variant>
      <vt:variant>
        <vt:lpwstr>_Toc137026899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Augists ZDCZ</cp:lastModifiedBy>
  <cp:revision>27</cp:revision>
  <cp:lastPrinted>2015-12-07T08:42:00Z</cp:lastPrinted>
  <dcterms:created xsi:type="dcterms:W3CDTF">2023-06-07T17:01:00Z</dcterms:created>
  <dcterms:modified xsi:type="dcterms:W3CDTF">2023-06-08T08:14:00Z</dcterms:modified>
</cp:coreProperties>
</file>

<file path=docProps/custom.xml><?xml version="1.0" encoding="utf-8"?>
<Properties xmlns="http://purl.oclc.org/ooxml/officeDocument/customProperties" xmlns:vt="http://purl.oclc.org/ooxml/officeDocument/docPropsVTypes">
  <property fmtid="{D5CDD505-2E9C-101B-9397-08002B2CF9AE}" pid="2" name="KSORubyTemplateID">
    <vt:lpwstr>6</vt:lpwstr>
  </property>
  <property fmtid="{D5CDD505-2E9C-101B-9397-08002B2CF9AE}" pid="3" name="KSOProductBuildVer">
    <vt:lpwstr>2052-11.1.0.12358</vt:lpwstr>
  </property>
  <property fmtid="{D5CDD505-2E9C-101B-9397-08002B2CF9AE}" pid="4" name="ICV">
    <vt:lpwstr>01FCA43FE0984C3BA8F27ABBCCC125E3</vt:lpwstr>
  </property>
</Properties>
</file>