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333"/>
        </w:tabs>
        <w:jc w:val="center"/>
        <w:rPr>
          <w:rFonts w:ascii="黑体" w:eastAsia="黑体"/>
          <w:b/>
          <w:sz w:val="96"/>
          <w:szCs w:val="96"/>
        </w:rPr>
      </w:pPr>
      <w:r>
        <w:rPr>
          <w:rFonts w:hint="eastAsia" w:ascii="黑体" w:eastAsia="黑体"/>
          <w:b/>
          <w:sz w:val="96"/>
          <w:szCs w:val="96"/>
        </w:rPr>
        <w:t>上海电力学院</w:t>
      </w:r>
    </w:p>
    <w:p>
      <w:pPr>
        <w:jc w:val="center"/>
        <w:rPr>
          <w:rFonts w:ascii="黑体" w:eastAsia="黑体"/>
          <w:b/>
          <w:sz w:val="72"/>
          <w:szCs w:val="72"/>
        </w:rPr>
      </w:pPr>
    </w:p>
    <w:p>
      <w:pPr>
        <w:jc w:val="center"/>
        <w:rPr>
          <w:rFonts w:hint="eastAsia" w:ascii="黑体" w:eastAsia="黑体"/>
          <w:b/>
          <w:sz w:val="72"/>
          <w:szCs w:val="72"/>
        </w:rPr>
      </w:pPr>
      <w:r>
        <w:rPr>
          <w:rFonts w:hint="eastAsia" w:ascii="黑体" w:eastAsia="黑体"/>
          <w:b/>
          <w:sz w:val="72"/>
          <w:szCs w:val="72"/>
        </w:rPr>
        <w:t>虚拟现实技术</w:t>
      </w:r>
    </w:p>
    <w:p>
      <w:pPr>
        <w:jc w:val="center"/>
        <w:rPr>
          <w:rFonts w:ascii="黑体" w:eastAsia="黑体"/>
          <w:b/>
          <w:sz w:val="72"/>
          <w:szCs w:val="72"/>
        </w:rPr>
      </w:pPr>
      <w:r>
        <w:rPr>
          <w:rFonts w:hint="eastAsia" w:ascii="黑体" w:eastAsia="黑体"/>
          <w:b/>
          <w:sz w:val="72"/>
          <w:szCs w:val="72"/>
        </w:rPr>
        <w:t>实验报告</w:t>
      </w:r>
    </w:p>
    <w:p>
      <w:pPr>
        <w:jc w:val="center"/>
        <w:rPr>
          <w:rFonts w:ascii="黑体" w:eastAsia="黑体"/>
          <w:b/>
          <w:sz w:val="80"/>
          <w:szCs w:val="80"/>
        </w:rPr>
      </w:pPr>
    </w:p>
    <w:p>
      <w:pPr>
        <w:jc w:val="center"/>
        <w:rPr>
          <w:rFonts w:ascii="黑体" w:eastAsia="黑体"/>
          <w:b/>
          <w:sz w:val="84"/>
          <w:szCs w:val="84"/>
        </w:rPr>
      </w:pPr>
      <w:r>
        <w:rPr>
          <w:rFonts w:hint="eastAsia" w:ascii="黑体" w:eastAsia="黑体"/>
          <w:b/>
          <w:sz w:val="84"/>
          <w:szCs w:val="84"/>
        </w:rPr>
        <w:drawing>
          <wp:inline distT="0" distB="0" distL="0" distR="0">
            <wp:extent cx="2434590" cy="237172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lum bright="18000" contrast="-12000"/>
                    </a:blip>
                    <a:srcRect/>
                    <a:stretch>
                      <a:fillRect/>
                    </a:stretch>
                  </pic:blipFill>
                  <pic:spPr>
                    <a:xfrm>
                      <a:off x="0" y="0"/>
                      <a:ext cx="2434590" cy="2371725"/>
                    </a:xfrm>
                    <a:prstGeom prst="rect">
                      <a:avLst/>
                    </a:prstGeom>
                    <a:noFill/>
                    <a:ln w="9525">
                      <a:noFill/>
                      <a:miter lim="800000"/>
                      <a:headEnd/>
                      <a:tailEnd/>
                    </a:ln>
                  </pic:spPr>
                </pic:pic>
              </a:graphicData>
            </a:graphic>
          </wp:inline>
        </w:drawing>
      </w:r>
    </w:p>
    <w:p>
      <w:pPr>
        <w:jc w:val="center"/>
        <w:rPr>
          <w:rFonts w:ascii="黑体" w:eastAsia="黑体"/>
          <w:b/>
          <w:sz w:val="72"/>
          <w:szCs w:val="72"/>
        </w:rPr>
      </w:pPr>
    </w:p>
    <w:p>
      <w:pPr>
        <w:spacing w:line="600" w:lineRule="exact"/>
        <w:ind w:firstLine="2560" w:firstLineChars="797"/>
        <w:rPr>
          <w:rFonts w:ascii="华文仿宋" w:hAnsi="华文仿宋" w:eastAsia="华文仿宋"/>
          <w:b/>
          <w:sz w:val="32"/>
          <w:szCs w:val="32"/>
          <w:u w:val="single"/>
        </w:rPr>
      </w:pPr>
      <w:r>
        <w:rPr>
          <w:rFonts w:hint="eastAsia" w:ascii="华文仿宋" w:hAnsi="华文仿宋" w:eastAsia="华文仿宋"/>
          <w:b/>
          <w:sz w:val="32"/>
          <w:szCs w:val="32"/>
        </w:rPr>
        <w:t>题目</w:t>
      </w:r>
      <w:r>
        <w:rPr>
          <w:rFonts w:hint="eastAsia" w:ascii="华文仿宋" w:hAnsi="华文仿宋" w:eastAsia="华文仿宋"/>
          <w:b/>
          <w:sz w:val="32"/>
          <w:szCs w:val="32"/>
          <w:u w:val="single"/>
        </w:rPr>
        <w:t xml:space="preserve">        </w:t>
      </w:r>
      <w:r>
        <w:rPr>
          <w:rFonts w:hint="eastAsia" w:ascii="华文仿宋" w:hAnsi="华文仿宋" w:eastAsia="华文仿宋"/>
          <w:b/>
          <w:sz w:val="32"/>
          <w:szCs w:val="32"/>
          <w:u w:val="single"/>
          <w:lang w:val="en-US" w:eastAsia="zh-CN"/>
        </w:rPr>
        <w:t xml:space="preserve">  </w:t>
      </w:r>
      <w:r>
        <w:rPr>
          <w:rFonts w:hint="eastAsia" w:ascii="华文仿宋" w:hAnsi="华文仿宋" w:eastAsia="华文仿宋"/>
          <w:b/>
          <w:sz w:val="32"/>
          <w:szCs w:val="32"/>
          <w:u w:val="single"/>
        </w:rPr>
        <w:t xml:space="preserve">human  face         </w:t>
      </w:r>
    </w:p>
    <w:p>
      <w:pPr>
        <w:spacing w:line="600" w:lineRule="exact"/>
        <w:ind w:firstLine="2560" w:firstLineChars="797"/>
        <w:jc w:val="left"/>
        <w:rPr>
          <w:rFonts w:ascii="华文仿宋" w:hAnsi="华文仿宋" w:eastAsia="华文仿宋"/>
          <w:b/>
          <w:sz w:val="32"/>
          <w:szCs w:val="32"/>
          <w:u w:val="single"/>
        </w:rPr>
      </w:pPr>
      <w:r>
        <w:rPr>
          <w:rFonts w:hint="eastAsia" w:ascii="华文仿宋" w:hAnsi="华文仿宋" w:eastAsia="华文仿宋"/>
          <w:b/>
          <w:sz w:val="32"/>
          <w:szCs w:val="32"/>
        </w:rPr>
        <w:t>姓名</w:t>
      </w:r>
      <w:r>
        <w:rPr>
          <w:rFonts w:hint="eastAsia" w:ascii="华文仿宋" w:hAnsi="华文仿宋" w:eastAsia="华文仿宋"/>
          <w:b/>
          <w:sz w:val="32"/>
          <w:szCs w:val="32"/>
          <w:u w:val="single"/>
        </w:rPr>
        <w:t xml:space="preserve">             </w:t>
      </w:r>
      <w:r>
        <w:rPr>
          <w:rFonts w:hint="eastAsia" w:ascii="华文仿宋" w:hAnsi="华文仿宋" w:eastAsia="华文仿宋"/>
          <w:b/>
          <w:sz w:val="32"/>
          <w:szCs w:val="32"/>
          <w:u w:val="single"/>
          <w:lang w:val="en-US" w:eastAsia="zh-CN"/>
        </w:rPr>
        <w:t>杨佐栋</w:t>
      </w:r>
      <w:r>
        <w:rPr>
          <w:rFonts w:hint="eastAsia" w:ascii="华文仿宋" w:hAnsi="华文仿宋" w:eastAsia="华文仿宋"/>
          <w:b/>
          <w:sz w:val="32"/>
          <w:szCs w:val="32"/>
          <w:u w:val="single"/>
        </w:rPr>
        <w:t xml:space="preserve">           </w:t>
      </w:r>
    </w:p>
    <w:p>
      <w:pPr>
        <w:spacing w:line="600" w:lineRule="exact"/>
        <w:ind w:firstLine="2560" w:firstLineChars="797"/>
        <w:jc w:val="left"/>
        <w:rPr>
          <w:rFonts w:ascii="华文仿宋" w:hAnsi="华文仿宋" w:eastAsia="华文仿宋"/>
          <w:b/>
          <w:sz w:val="32"/>
          <w:szCs w:val="32"/>
          <w:u w:val="single"/>
        </w:rPr>
      </w:pPr>
      <w:r>
        <w:rPr>
          <w:rFonts w:hint="eastAsia" w:ascii="华文仿宋" w:hAnsi="华文仿宋" w:eastAsia="华文仿宋"/>
          <w:b/>
          <w:sz w:val="32"/>
          <w:szCs w:val="32"/>
        </w:rPr>
        <w:t>专业</w:t>
      </w:r>
      <w:r>
        <w:rPr>
          <w:rFonts w:hint="eastAsia" w:ascii="华文仿宋" w:hAnsi="华文仿宋" w:eastAsia="华文仿宋"/>
          <w:b/>
          <w:sz w:val="32"/>
          <w:szCs w:val="32"/>
          <w:u w:val="single"/>
        </w:rPr>
        <w:t xml:space="preserve">          电子信息工程        </w:t>
      </w:r>
    </w:p>
    <w:p>
      <w:pPr>
        <w:spacing w:line="600" w:lineRule="exact"/>
        <w:ind w:firstLine="2560" w:firstLineChars="797"/>
        <w:jc w:val="left"/>
        <w:rPr>
          <w:rFonts w:ascii="华文仿宋" w:hAnsi="华文仿宋" w:eastAsia="华文仿宋"/>
          <w:b/>
          <w:sz w:val="32"/>
          <w:szCs w:val="32"/>
          <w:u w:val="single"/>
        </w:rPr>
      </w:pPr>
      <w:r>
        <w:rPr>
          <w:rFonts w:hint="eastAsia" w:ascii="华文仿宋" w:hAnsi="华文仿宋" w:eastAsia="华文仿宋"/>
          <w:b/>
          <w:sz w:val="32"/>
          <w:szCs w:val="32"/>
        </w:rPr>
        <w:t>班级</w:t>
      </w:r>
      <w:r>
        <w:rPr>
          <w:rFonts w:hint="eastAsia" w:ascii="华文仿宋" w:hAnsi="华文仿宋" w:eastAsia="华文仿宋"/>
          <w:b/>
          <w:sz w:val="32"/>
          <w:szCs w:val="32"/>
          <w:u w:val="single"/>
        </w:rPr>
        <w:t xml:space="preserve">            2015071班         </w:t>
      </w:r>
    </w:p>
    <w:p>
      <w:pPr>
        <w:ind w:firstLine="2570" w:firstLineChars="800"/>
        <w:rPr>
          <w:rFonts w:ascii="华文仿宋" w:hAnsi="华文仿宋" w:eastAsia="华文仿宋"/>
          <w:b/>
          <w:sz w:val="32"/>
          <w:szCs w:val="32"/>
          <w:u w:val="single"/>
        </w:rPr>
      </w:pPr>
      <w:r>
        <w:rPr>
          <w:rFonts w:hint="eastAsia" w:ascii="华文仿宋" w:hAnsi="华文仿宋" w:eastAsia="华文仿宋"/>
          <w:b/>
          <w:sz w:val="32"/>
          <w:szCs w:val="32"/>
        </w:rPr>
        <w:t>学号</w:t>
      </w:r>
      <w:r>
        <w:rPr>
          <w:rFonts w:hint="eastAsia" w:ascii="华文仿宋" w:hAnsi="华文仿宋" w:eastAsia="华文仿宋"/>
          <w:b/>
          <w:sz w:val="32"/>
          <w:szCs w:val="32"/>
          <w:u w:val="single"/>
        </w:rPr>
        <w:t xml:space="preserve">            201507</w:t>
      </w:r>
      <w:r>
        <w:rPr>
          <w:rFonts w:hint="eastAsia" w:ascii="华文仿宋" w:hAnsi="华文仿宋" w:eastAsia="华文仿宋"/>
          <w:b/>
          <w:sz w:val="32"/>
          <w:szCs w:val="32"/>
          <w:u w:val="single"/>
          <w:lang w:val="en-US" w:eastAsia="zh-CN"/>
        </w:rPr>
        <w:t>61</w:t>
      </w:r>
      <w:r>
        <w:rPr>
          <w:rFonts w:hint="eastAsia" w:ascii="华文仿宋" w:hAnsi="华文仿宋" w:eastAsia="华文仿宋"/>
          <w:b/>
          <w:sz w:val="32"/>
          <w:szCs w:val="32"/>
          <w:u w:val="single"/>
        </w:rPr>
        <w:t xml:space="preserve">           </w:t>
      </w:r>
    </w:p>
    <w:p>
      <w:pPr>
        <w:jc w:val="center"/>
        <w:rPr>
          <w:rFonts w:ascii="华文仿宋" w:hAnsi="华文仿宋" w:eastAsia="华文仿宋"/>
          <w:b/>
          <w:sz w:val="32"/>
          <w:szCs w:val="32"/>
          <w:u w:val="single"/>
        </w:rPr>
      </w:pPr>
    </w:p>
    <w:p>
      <w:pPr>
        <w:jc w:val="center"/>
        <w:rPr>
          <w:rFonts w:ascii="华文仿宋" w:hAnsi="华文仿宋" w:eastAsia="华文仿宋"/>
          <w:b/>
          <w:sz w:val="32"/>
          <w:szCs w:val="32"/>
          <w:u w:val="single"/>
        </w:rPr>
      </w:pPr>
    </w:p>
    <w:p>
      <w:pPr>
        <w:jc w:val="center"/>
        <w:rPr>
          <w:rFonts w:ascii="华文仿宋" w:hAnsi="华文仿宋" w:eastAsia="华文仿宋"/>
          <w:b/>
          <w:sz w:val="32"/>
          <w:szCs w:val="32"/>
          <w:u w:val="single"/>
        </w:rPr>
      </w:pPr>
    </w:p>
    <w:p>
      <w:pPr>
        <w:keepNext w:val="0"/>
        <w:keepLines w:val="0"/>
        <w:pageBreakBefore w:val="0"/>
        <w:kinsoku/>
        <w:wordWrap/>
        <w:overflowPunct/>
        <w:topLinePunct w:val="0"/>
        <w:autoSpaceDE/>
        <w:autoSpaceDN/>
        <w:bidi w:val="0"/>
        <w:adjustRightInd/>
        <w:snapToGrid/>
        <w:spacing w:line="360" w:lineRule="auto"/>
        <w:jc w:val="center"/>
        <w:textAlignment w:val="auto"/>
        <w:outlineLvl w:val="9"/>
        <w:rPr>
          <w:rFonts w:ascii="Arial" w:hAnsi="Arial" w:eastAsia="宋体" w:cs="Arial"/>
          <w:b/>
          <w:bCs/>
          <w:color w:val="000000"/>
          <w:kern w:val="0"/>
          <w:szCs w:val="21"/>
        </w:rPr>
      </w:pPr>
      <w:r>
        <w:rPr>
          <w:rFonts w:hint="eastAsia" w:ascii="Arial" w:hAnsi="Arial" w:eastAsia="宋体" w:cs="Arial"/>
          <w:b/>
          <w:color w:val="000000"/>
          <w:kern w:val="0"/>
          <w:sz w:val="36"/>
          <w:szCs w:val="36"/>
        </w:rPr>
        <w:t>画人脸</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after="240" w:line="240" w:lineRule="auto"/>
        <w:jc w:val="left"/>
        <w:textAlignment w:val="auto"/>
        <w:outlineLvl w:val="9"/>
        <w:rPr>
          <w:rFonts w:hint="eastAsia" w:ascii="Arial" w:hAnsi="Arial" w:eastAsia="宋体" w:cs="Arial"/>
          <w:b/>
          <w:bCs/>
          <w:color w:val="000000"/>
          <w:kern w:val="0"/>
          <w:sz w:val="28"/>
          <w:szCs w:val="28"/>
        </w:rPr>
      </w:pPr>
      <w:r>
        <w:rPr>
          <w:rFonts w:hint="eastAsia" w:ascii="Arial" w:hAnsi="Arial" w:eastAsia="宋体" w:cs="Arial"/>
          <w:b/>
          <w:bCs/>
          <w:color w:val="000000"/>
          <w:kern w:val="0"/>
          <w:sz w:val="28"/>
          <w:szCs w:val="28"/>
        </w:rPr>
        <w:t>原理：</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240" w:line="240" w:lineRule="auto"/>
        <w:ind w:firstLine="480" w:firstLineChars="200"/>
        <w:jc w:val="left"/>
        <w:textAlignment w:val="auto"/>
        <w:outlineLvl w:val="9"/>
        <w:rPr>
          <w:sz w:val="24"/>
          <w:szCs w:val="24"/>
        </w:rPr>
      </w:pPr>
      <w:r>
        <w:rPr>
          <w:rFonts w:hint="eastAsia" w:ascii="Arial" w:hAnsi="Arial" w:eastAsia="宋体" w:cs="Arial"/>
          <w:color w:val="000000"/>
          <w:kern w:val="0"/>
          <w:sz w:val="24"/>
          <w:szCs w:val="24"/>
        </w:rPr>
        <w:t>用三角片将整个人脸“堆积”起来，人脸上共有181个坐标点，任意三个坐标点都可以构成三角形，就用这些三角形组成一个人脸模型。随着网络技术，虚拟现实技术的发展，特别是虚拟播音员的出现，虚拟人物设计的研究得到广泛重视。人脸三维建模方法的研究是该领域研究的重要内容。其研究结果有重要的理论意义。可广泛应用于人机交互、远程教育等方面。 另一种方法是用</w:t>
      </w:r>
      <w:r>
        <w:rPr>
          <w:rFonts w:hint="eastAsia" w:ascii="Arial" w:hAnsi="Arial" w:eastAsia="宋体" w:cs="Arial"/>
          <w:color w:val="000000"/>
          <w:kern w:val="0"/>
          <w:sz w:val="24"/>
          <w:szCs w:val="24"/>
          <w:lang w:val="en-US" w:eastAsia="zh-CN"/>
        </w:rPr>
        <w:t>三角片面</w:t>
      </w:r>
      <w:r>
        <w:rPr>
          <w:rFonts w:hint="eastAsia" w:ascii="Arial" w:hAnsi="Arial" w:eastAsia="宋体" w:cs="Arial"/>
          <w:color w:val="000000"/>
          <w:kern w:val="0"/>
          <w:sz w:val="24"/>
          <w:szCs w:val="24"/>
        </w:rPr>
        <w:t>其优点是光滑度较好，但其控制点是一个矩阵，在眼睛、嘴巴等处需要较密集的控制点。较难用于特定人的人脸三维建模。 本文给出了基本人脸模型的建模方法，并重点描述了变形参数的获取及变形，纹理匹配三角形子图像与特定人的正面、侧面图像的映射关系及纹理匹配等方法。</w:t>
      </w:r>
    </w:p>
    <w:p>
      <w:pPr>
        <w:pStyle w:val="15"/>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240" w:line="240" w:lineRule="auto"/>
        <w:jc w:val="left"/>
        <w:textAlignment w:val="auto"/>
        <w:outlineLvl w:val="9"/>
        <w:rPr>
          <w:rFonts w:hint="eastAsia"/>
          <w:b/>
          <w:bCs/>
          <w:sz w:val="28"/>
          <w:szCs w:val="28"/>
        </w:rPr>
      </w:pPr>
      <w:r>
        <w:rPr>
          <w:rFonts w:hint="eastAsia"/>
          <w:b/>
          <w:bCs/>
          <w:sz w:val="28"/>
          <w:szCs w:val="28"/>
          <w:lang w:val="en-US" w:eastAsia="zh-CN"/>
        </w:rPr>
        <w:t>二、</w:t>
      </w:r>
      <w:r>
        <w:rPr>
          <w:rFonts w:hint="eastAsia"/>
          <w:b/>
          <w:bCs/>
          <w:sz w:val="28"/>
          <w:szCs w:val="28"/>
        </w:rPr>
        <w:t>得出效果：</w:t>
      </w:r>
    </w:p>
    <w:p>
      <w:pPr>
        <w:pStyle w:val="15"/>
        <w:keepNext w:val="0"/>
        <w:keepLines w:val="0"/>
        <w:pageBreakBefore w:val="0"/>
        <w:widowControl/>
        <w:shd w:val="clear" w:color="auto" w:fill="FFFFFF"/>
        <w:kinsoku/>
        <w:wordWrap/>
        <w:overflowPunct/>
        <w:topLinePunct w:val="0"/>
        <w:autoSpaceDE/>
        <w:autoSpaceDN/>
        <w:bidi w:val="0"/>
        <w:adjustRightInd/>
        <w:snapToGrid/>
        <w:spacing w:after="240" w:line="240" w:lineRule="auto"/>
        <w:ind w:left="420" w:firstLine="0" w:firstLineChars="0"/>
        <w:jc w:val="left"/>
        <w:textAlignment w:val="auto"/>
        <w:outlineLvl w:val="9"/>
        <w:rPr>
          <w:rFonts w:hint="eastAsia"/>
          <w:b/>
          <w:bCs/>
        </w:rPr>
      </w:pPr>
      <w:r>
        <w:rPr>
          <w:rFonts w:hint="eastAsia"/>
          <w:b/>
          <w:bCs/>
        </w:rPr>
        <w:t>右脸</w:t>
      </w:r>
    </w:p>
    <w:p>
      <w:pPr>
        <w:pStyle w:val="15"/>
        <w:keepNext w:val="0"/>
        <w:keepLines w:val="0"/>
        <w:pageBreakBefore w:val="0"/>
        <w:widowControl/>
        <w:shd w:val="clear" w:color="auto" w:fill="FFFFFF"/>
        <w:kinsoku/>
        <w:wordWrap/>
        <w:overflowPunct/>
        <w:topLinePunct w:val="0"/>
        <w:autoSpaceDE/>
        <w:autoSpaceDN/>
        <w:bidi w:val="0"/>
        <w:adjustRightInd/>
        <w:snapToGrid/>
        <w:spacing w:after="240" w:line="240" w:lineRule="auto"/>
        <w:ind w:left="420" w:firstLine="0" w:firstLineChars="0"/>
        <w:jc w:val="left"/>
        <w:textAlignment w:val="auto"/>
        <w:outlineLvl w:val="9"/>
        <w:rPr>
          <w:rFonts w:hint="eastAsia" w:eastAsiaTheme="minorEastAsia"/>
          <w:b/>
          <w:bCs/>
          <w:lang w:eastAsia="zh-CN"/>
        </w:rPr>
      </w:pPr>
      <w:r>
        <w:rPr>
          <w:rFonts w:hint="eastAsia" w:eastAsiaTheme="minorEastAsia"/>
          <w:b/>
          <w:bCs/>
          <w:lang w:eastAsia="zh-CN"/>
        </w:rPr>
        <w:drawing>
          <wp:inline distT="0" distB="0" distL="114300" distR="114300">
            <wp:extent cx="3620135" cy="1838325"/>
            <wp:effectExtent l="0" t="0" r="18415" b="9525"/>
            <wp:docPr id="7" name="图片 7" descr="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右"/>
                    <pic:cNvPicPr>
                      <a:picLocks noChangeAspect="1"/>
                    </pic:cNvPicPr>
                  </pic:nvPicPr>
                  <pic:blipFill>
                    <a:blip r:embed="rId5"/>
                    <a:stretch>
                      <a:fillRect/>
                    </a:stretch>
                  </pic:blipFill>
                  <pic:spPr>
                    <a:xfrm>
                      <a:off x="0" y="0"/>
                      <a:ext cx="3620135" cy="1838325"/>
                    </a:xfrm>
                    <a:prstGeom prst="rect">
                      <a:avLst/>
                    </a:prstGeom>
                  </pic:spPr>
                </pic:pic>
              </a:graphicData>
            </a:graphic>
          </wp:inline>
        </w:drawing>
      </w:r>
    </w:p>
    <w:p>
      <w:pPr>
        <w:pStyle w:val="15"/>
        <w:keepNext w:val="0"/>
        <w:keepLines w:val="0"/>
        <w:pageBreakBefore w:val="0"/>
        <w:widowControl/>
        <w:shd w:val="clear" w:color="auto" w:fill="FFFFFF"/>
        <w:kinsoku/>
        <w:wordWrap/>
        <w:overflowPunct/>
        <w:topLinePunct w:val="0"/>
        <w:autoSpaceDE/>
        <w:autoSpaceDN/>
        <w:bidi w:val="0"/>
        <w:adjustRightInd/>
        <w:snapToGrid/>
        <w:spacing w:after="240" w:line="240" w:lineRule="auto"/>
        <w:ind w:left="420" w:firstLine="0" w:firstLineChars="0"/>
        <w:jc w:val="left"/>
        <w:textAlignment w:val="auto"/>
        <w:outlineLvl w:val="9"/>
        <w:rPr>
          <w:rFonts w:hint="eastAsia"/>
          <w:b/>
          <w:bCs/>
        </w:rPr>
      </w:pPr>
      <w:r>
        <w:rPr>
          <w:rFonts w:hint="eastAsia"/>
          <w:b/>
          <w:bCs/>
        </w:rPr>
        <w:t>左脸</w:t>
      </w:r>
    </w:p>
    <w:p>
      <w:pPr>
        <w:pStyle w:val="15"/>
        <w:keepNext w:val="0"/>
        <w:keepLines w:val="0"/>
        <w:pageBreakBefore w:val="0"/>
        <w:widowControl/>
        <w:shd w:val="clear" w:color="auto" w:fill="FFFFFF"/>
        <w:kinsoku/>
        <w:wordWrap/>
        <w:overflowPunct/>
        <w:topLinePunct w:val="0"/>
        <w:autoSpaceDE/>
        <w:autoSpaceDN/>
        <w:bidi w:val="0"/>
        <w:adjustRightInd/>
        <w:snapToGrid/>
        <w:spacing w:after="240" w:line="240" w:lineRule="auto"/>
        <w:ind w:left="420" w:firstLine="0" w:firstLineChars="0"/>
        <w:jc w:val="left"/>
        <w:textAlignment w:val="auto"/>
        <w:outlineLvl w:val="9"/>
        <w:rPr>
          <w:rFonts w:hint="eastAsia" w:eastAsiaTheme="minorEastAsia"/>
          <w:b/>
          <w:bCs/>
          <w:lang w:eastAsia="zh-CN"/>
        </w:rPr>
      </w:pPr>
      <w:r>
        <w:rPr>
          <w:rFonts w:hint="eastAsia" w:eastAsiaTheme="minorEastAsia"/>
          <w:b/>
          <w:bCs/>
          <w:lang w:eastAsia="zh-CN"/>
        </w:rPr>
        <w:drawing>
          <wp:inline distT="0" distB="0" distL="114300" distR="114300">
            <wp:extent cx="2362835" cy="1781175"/>
            <wp:effectExtent l="0" t="0" r="18415" b="9525"/>
            <wp:docPr id="6" name="图片 6" descr="fac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ace01"/>
                    <pic:cNvPicPr>
                      <a:picLocks noChangeAspect="1"/>
                    </pic:cNvPicPr>
                  </pic:nvPicPr>
                  <pic:blipFill>
                    <a:blip r:embed="rId6"/>
                    <a:stretch>
                      <a:fillRect/>
                    </a:stretch>
                  </pic:blipFill>
                  <pic:spPr>
                    <a:xfrm>
                      <a:off x="0" y="0"/>
                      <a:ext cx="2362835" cy="1781175"/>
                    </a:xfrm>
                    <a:prstGeom prst="rect">
                      <a:avLst/>
                    </a:prstGeom>
                  </pic:spPr>
                </pic:pic>
              </a:graphicData>
            </a:graphic>
          </wp:inline>
        </w:drawing>
      </w:r>
    </w:p>
    <w:p>
      <w:pPr>
        <w:pStyle w:val="15"/>
        <w:keepNext w:val="0"/>
        <w:keepLines w:val="0"/>
        <w:pageBreakBefore w:val="0"/>
        <w:widowControl/>
        <w:shd w:val="clear" w:color="auto" w:fill="FFFFFF"/>
        <w:kinsoku/>
        <w:wordWrap/>
        <w:overflowPunct/>
        <w:topLinePunct w:val="0"/>
        <w:autoSpaceDE/>
        <w:autoSpaceDN/>
        <w:bidi w:val="0"/>
        <w:adjustRightInd/>
        <w:snapToGrid/>
        <w:spacing w:after="240" w:line="240" w:lineRule="auto"/>
        <w:ind w:left="420" w:firstLine="0" w:firstLineChars="0"/>
        <w:jc w:val="left"/>
        <w:textAlignment w:val="auto"/>
        <w:outlineLvl w:val="9"/>
        <w:rPr>
          <w:rFonts w:hint="eastAsia" w:eastAsiaTheme="minorEastAsia"/>
          <w:b/>
          <w:bCs/>
          <w:sz w:val="28"/>
          <w:szCs w:val="28"/>
          <w:lang w:val="en-US" w:eastAsia="zh-CN"/>
        </w:rPr>
      </w:pPr>
      <w:r>
        <w:rPr>
          <w:rFonts w:hint="eastAsia"/>
          <w:b/>
          <w:bCs/>
          <w:sz w:val="28"/>
          <w:szCs w:val="28"/>
          <w:lang w:val="en-US" w:eastAsia="zh-CN"/>
        </w:rPr>
        <w:t>三、实验小结</w:t>
      </w:r>
    </w:p>
    <w:p>
      <w:pPr>
        <w:pStyle w:val="15"/>
        <w:keepNext w:val="0"/>
        <w:keepLines w:val="0"/>
        <w:pageBreakBefore w:val="0"/>
        <w:widowControl/>
        <w:shd w:val="clear" w:color="auto" w:fill="FFFFFF"/>
        <w:kinsoku/>
        <w:wordWrap/>
        <w:overflowPunct/>
        <w:topLinePunct w:val="0"/>
        <w:autoSpaceDE/>
        <w:autoSpaceDN/>
        <w:bidi w:val="0"/>
        <w:adjustRightInd/>
        <w:snapToGrid/>
        <w:spacing w:after="240" w:line="240" w:lineRule="auto"/>
        <w:ind w:left="420" w:firstLine="480" w:firstLineChars="200"/>
        <w:jc w:val="left"/>
        <w:textAlignment w:val="auto"/>
        <w:outlineLvl w:val="9"/>
        <w:rPr>
          <w:rFonts w:hint="eastAsia" w:eastAsiaTheme="minorEastAsia"/>
          <w:lang w:eastAsia="zh-CN"/>
        </w:rPr>
        <w:sectPr>
          <w:type w:val="continuous"/>
          <w:pgSz w:w="11906" w:h="16838"/>
          <w:pgMar w:top="720" w:right="720" w:bottom="720" w:left="720" w:header="851" w:footer="992" w:gutter="0"/>
          <w:cols w:space="425" w:num="1"/>
          <w:docGrid w:type="lines" w:linePitch="312" w:charSpace="0"/>
        </w:sectPr>
      </w:pPr>
      <w:r>
        <w:rPr>
          <w:rFonts w:hint="eastAsia"/>
          <w:b w:val="0"/>
          <w:bCs w:val="0"/>
          <w:sz w:val="24"/>
          <w:szCs w:val="24"/>
        </w:rPr>
        <w:t>本文描述了一种从特定人的正面及侧面照片来重建三维人脸模型的方法。该方法数据来源简单，可利用普通的数码相机在同一位置拍摄的正面及侧面照片即可。该方法具有操作简单、计算损耗小等特点</w:t>
      </w:r>
      <w:r>
        <w:rPr>
          <w:rFonts w:hint="eastAsia"/>
          <w:b w:val="0"/>
          <w:bCs w:val="0"/>
          <w:sz w:val="24"/>
          <w:szCs w:val="24"/>
          <w:lang w:eastAsia="zh-CN"/>
        </w:rPr>
        <w:t>。</w:t>
      </w:r>
    </w:p>
    <w:p>
      <w:pPr>
        <w:widowControl/>
        <w:shd w:val="clear" w:color="auto" w:fill="FFFFFF"/>
        <w:spacing w:after="240" w:line="390" w:lineRule="atLeast"/>
        <w:jc w:val="left"/>
        <w:rPr>
          <w:rFonts w:ascii="Arial" w:hAnsi="Arial" w:eastAsia="宋体" w:cs="Arial"/>
          <w:color w:val="000000"/>
          <w:kern w:val="0"/>
          <w:sz w:val="11"/>
          <w:szCs w:val="16"/>
        </w:rPr>
      </w:pPr>
      <w:bookmarkStart w:id="0" w:name="_GoBack"/>
      <w:bookmarkEnd w:id="0"/>
    </w:p>
    <w:sectPr>
      <w:type w:val="continuous"/>
      <w:pgSz w:w="11906" w:h="16838"/>
      <w:pgMar w:top="720" w:right="720" w:bottom="720" w:left="720" w:header="851" w:footer="992" w:gutter="0"/>
      <w:cols w:equalWidth="0" w:num="3" w:sep="1">
        <w:col w:w="3205" w:space="425"/>
        <w:col w:w="3205" w:space="425"/>
        <w:col w:w="320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5BF"/>
    <w:multiLevelType w:val="singleLevel"/>
    <w:tmpl w:val="00B265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0D"/>
    <w:rsid w:val="000D6912"/>
    <w:rsid w:val="00221F5F"/>
    <w:rsid w:val="00245F77"/>
    <w:rsid w:val="003C3822"/>
    <w:rsid w:val="005C6C13"/>
    <w:rsid w:val="0062780D"/>
    <w:rsid w:val="006833D2"/>
    <w:rsid w:val="006D56AA"/>
    <w:rsid w:val="007006AE"/>
    <w:rsid w:val="00737C2B"/>
    <w:rsid w:val="00A72D1D"/>
    <w:rsid w:val="00B93B5C"/>
    <w:rsid w:val="00C01B47"/>
    <w:rsid w:val="00D12A3D"/>
    <w:rsid w:val="00DE2FB8"/>
    <w:rsid w:val="00E80615"/>
    <w:rsid w:val="00F73088"/>
    <w:rsid w:val="00FD03D8"/>
    <w:rsid w:val="00FF0778"/>
    <w:rsid w:val="05A33AD9"/>
    <w:rsid w:val="19347A8F"/>
    <w:rsid w:val="1FEB5373"/>
    <w:rsid w:val="244C7628"/>
    <w:rsid w:val="3156213C"/>
    <w:rsid w:val="495B3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qFormat/>
    <w:uiPriority w:val="99"/>
    <w:rPr>
      <w:color w:val="0000FF"/>
      <w:u w:val="single"/>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apple-converted-space"/>
    <w:basedOn w:val="4"/>
    <w:qFormat/>
    <w:uiPriority w:val="0"/>
  </w:style>
  <w:style w:type="character" w:customStyle="1" w:styleId="9">
    <w:name w:val="keyword"/>
    <w:basedOn w:val="4"/>
    <w:qFormat/>
    <w:uiPriority w:val="0"/>
  </w:style>
  <w:style w:type="character" w:customStyle="1" w:styleId="10">
    <w:name w:val="datatypes"/>
    <w:basedOn w:val="4"/>
    <w:qFormat/>
    <w:uiPriority w:val="0"/>
  </w:style>
  <w:style w:type="character" w:customStyle="1" w:styleId="11">
    <w:name w:val="comment"/>
    <w:basedOn w:val="4"/>
    <w:qFormat/>
    <w:uiPriority w:val="0"/>
  </w:style>
  <w:style w:type="character" w:customStyle="1" w:styleId="12">
    <w:name w:val="preprocessor"/>
    <w:basedOn w:val="4"/>
    <w:qFormat/>
    <w:uiPriority w:val="0"/>
  </w:style>
  <w:style w:type="character" w:customStyle="1" w:styleId="13">
    <w:name w:val="string"/>
    <w:basedOn w:val="4"/>
    <w:qFormat/>
    <w:uiPriority w:val="0"/>
  </w:style>
  <w:style w:type="character" w:customStyle="1" w:styleId="14">
    <w:name w:val="批注框文本 Char"/>
    <w:basedOn w:val="4"/>
    <w:link w:val="2"/>
    <w:semiHidden/>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SUEP</Company>
  <Pages>3</Pages>
  <Words>45</Words>
  <Characters>260</Characters>
  <Lines>2</Lines>
  <Paragraphs>1</Paragraphs>
  <TotalTime>3</TotalTime>
  <ScaleCrop>false</ScaleCrop>
  <LinksUpToDate>false</LinksUpToDate>
  <CharactersWithSpaces>304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2018-06-10T10:48:00Z</dcterms:created>
  <dc:creator>Lunming Qin</dc:creator>
  <cp:lastModifiedBy>Roc扶摇</cp:lastModifiedBy>
  <dcterms:modified xsi:type="dcterms:W3CDTF">2018-06-14T06:38:28Z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