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CC6DB" w14:textId="10E73551" w:rsidR="003B0517" w:rsidRPr="003B0517" w:rsidRDefault="003B0517" w:rsidP="003B0517">
      <w:pPr>
        <w:pBdr>
          <w:bottom w:val="single" w:sz="6" w:space="0" w:color="EEEEEE"/>
        </w:pBd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第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1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讲绪论</w:t>
      </w:r>
    </w:p>
    <w:p w14:paraId="6FC5A861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在工业机器人的各类机械结构中，（）的装配数量最多？单选题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0CD995DD" w14:textId="44E17D8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关节型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直角坐标型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C.SCARA</w:t>
      </w:r>
      <w:proofErr w:type="gramEnd"/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圆柱坐标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型</w:t>
      </w:r>
    </w:p>
    <w:p w14:paraId="1257063F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</w:t>
      </w:r>
    </w:p>
    <w:p w14:paraId="2F9752E3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工业机器人三大核心零部件包括：（）、（）、和（）。多选题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5B53AA8D" w14:textId="14757BB4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机械本体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B.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控制器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C.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伺服电机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D.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减速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器</w:t>
      </w:r>
    </w:p>
    <w:p w14:paraId="33C2C621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B C D</w:t>
      </w:r>
    </w:p>
    <w:p w14:paraId="5237B0D6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当前工业机器人应用最多的两个行业是（）和（）：多选题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3D87DB35" w14:textId="0D13BDCC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汽车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B.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电子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C.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化工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D.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品</w:t>
      </w:r>
    </w:p>
    <w:p w14:paraId="1FF15573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</w:t>
      </w:r>
    </w:p>
    <w:p w14:paraId="0867E46A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当今全球工业机器人安装量最多的国家是（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）单选题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14B25C80" w14:textId="42102BEC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美国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B.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中国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C.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日本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D.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韩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国</w:t>
      </w:r>
    </w:p>
    <w:p w14:paraId="19935180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B</w:t>
      </w:r>
    </w:p>
    <w:p w14:paraId="43AA5B6A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长远来看，（）的市场可能最大。单选题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7981C905" w14:textId="0472F76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工业机器人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B.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服务机器人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C.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特种机器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人</w:t>
      </w:r>
    </w:p>
    <w:p w14:paraId="0309CB04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B</w:t>
      </w:r>
    </w:p>
    <w:p w14:paraId="29BE1838" w14:textId="10F50D57" w:rsidR="003B0517" w:rsidRPr="003B0517" w:rsidRDefault="003B0517" w:rsidP="003B0517">
      <w:pPr>
        <w:pBdr>
          <w:bottom w:val="single" w:sz="6" w:space="0" w:color="EEEEEE"/>
        </w:pBd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第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2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讲数学基础</w:t>
      </w:r>
    </w:p>
    <w:p w14:paraId="7CB3E5EC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旋转矩阵由（）个元素组成？单选题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1C888DD1" w14:textId="53ABFD4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hAnsi="Open Sans" w:cs="Open Sans" w:hint="eastAsia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3 B. 6 C. 9 D. 12</w:t>
      </w:r>
    </w:p>
    <w:p w14:paraId="3DB540CD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C</w:t>
      </w:r>
    </w:p>
    <w:p w14:paraId="6D83C2F3" w14:textId="4CD3B346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如下的旋转矩阵，对应的旋转变换为：</w:t>
      </w:r>
      <w:r w:rsidRPr="003B0517">
        <w:rPr>
          <w:rFonts w:ascii="Courier New" w:eastAsia="Times New Roman" w:hAnsi="Courier New" w:cs="Courier New"/>
          <w:noProof/>
          <w:color w:val="333333"/>
          <w:kern w:val="0"/>
          <w:sz w:val="20"/>
          <w:szCs w:val="20"/>
          <w14:ligatures w14:val="none"/>
        </w:rPr>
        <w:drawing>
          <wp:inline distT="0" distB="0" distL="0" distR="0" wp14:anchorId="7D50AAC0" wp14:editId="2ED4C3B8">
            <wp:extent cx="1254291" cy="914400"/>
            <wp:effectExtent l="0" t="0" r="3175" b="0"/>
            <wp:docPr id="221953893" name="Picture 6" descr="A number of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53893" name="Picture 6" descr="A number of letter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9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72DAD33E" w14:textId="5CB5360B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绕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x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轴旋转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θ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角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度</w:t>
      </w:r>
    </w:p>
    <w:p w14:paraId="4FE6F22D" w14:textId="72BE346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绕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y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轴旋转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θ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角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度</w:t>
      </w:r>
    </w:p>
    <w:p w14:paraId="69E57D8A" w14:textId="22E6944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绕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z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轴旋转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θ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角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度</w:t>
      </w:r>
    </w:p>
    <w:p w14:paraId="240E0521" w14:textId="0631F1D1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绕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z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轴旋转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-θ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角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度</w:t>
      </w:r>
    </w:p>
    <w:p w14:paraId="48E78F57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C</w:t>
      </w:r>
    </w:p>
    <w:p w14:paraId="7672D9F7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所谓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20"/>
          <w:szCs w:val="20"/>
          <w14:ligatures w14:val="none"/>
        </w:rPr>
        <w:t>齐次坐标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就是将一个原本是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n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维的向量用一个（）维向量来表示。单选题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2F20BF02" w14:textId="0EEFB71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hAnsi="Open Sans" w:cs="Open Sans" w:hint="eastAsia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n-1</w:t>
      </w:r>
    </w:p>
    <w:p w14:paraId="164C8752" w14:textId="19E14C1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proofErr w:type="spellStart"/>
      <w:r w:rsidRPr="003B0517">
        <w:rPr>
          <w:rFonts w:ascii="Open Sans" w:hAnsi="Open Sans" w:cs="Open Sans" w:hint="eastAsia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n</w:t>
      </w:r>
      <w:proofErr w:type="spellEnd"/>
    </w:p>
    <w:p w14:paraId="10F0153B" w14:textId="6A0BA15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hAnsi="Open Sans" w:cs="Open Sans" w:hint="eastAsia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n+1</w:t>
      </w:r>
    </w:p>
    <w:p w14:paraId="656B3400" w14:textId="6E87942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hAnsi="Open Sans" w:cs="Open Sans" w:hint="eastAsia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2n</w:t>
      </w:r>
    </w:p>
    <w:p w14:paraId="5CB6CD59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C</w:t>
      </w:r>
    </w:p>
    <w:p w14:paraId="6BF0B801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将一个点在坐标系中依次绕两个坐标轴进行旋转，如果交换旋转次序，其结果会是一样的。判断题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0CCFF50E" w14:textId="7BABDC2C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确</w:t>
      </w:r>
    </w:p>
    <w:p w14:paraId="20F8C2C6" w14:textId="772CADA1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错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误</w:t>
      </w:r>
    </w:p>
    <w:p w14:paraId="0254F19D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B</w:t>
      </w:r>
    </w:p>
    <w:p w14:paraId="0FC5B2AF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求解变换方程时常用的三大法则为：多选题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2E64A238" w14:textId="1AD1F16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链式法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则</w:t>
      </w:r>
    </w:p>
    <w:p w14:paraId="65B00320" w14:textId="721EE12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求逆法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则</w:t>
      </w:r>
    </w:p>
    <w:p w14:paraId="2C74D917" w14:textId="7A7EE43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转置法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则</w:t>
      </w:r>
    </w:p>
    <w:p w14:paraId="19B90181" w14:textId="3901B99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环式法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则</w:t>
      </w:r>
    </w:p>
    <w:p w14:paraId="697B638A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D</w:t>
      </w:r>
    </w:p>
    <w:p w14:paraId="3DA68F62" w14:textId="3365397E" w:rsidR="003B0517" w:rsidRPr="003B0517" w:rsidRDefault="003B0517" w:rsidP="003B0517">
      <w:pPr>
        <w:pBdr>
          <w:bottom w:val="single" w:sz="6" w:space="0" w:color="EEEEEE"/>
        </w:pBd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第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3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讲机器人运动学</w:t>
      </w:r>
    </w:p>
    <w:p w14:paraId="4323DADF" w14:textId="3DF94652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指定机械臂末端执行器的位置和姿态，求机械臂各关节的平移和旋转量，是（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）问题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。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2B779A09" w14:textId="5D9FD6FA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正向运动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学</w:t>
      </w:r>
    </w:p>
    <w:p w14:paraId="5DB05CFD" w14:textId="1A6EFC81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逆向运动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学</w:t>
      </w:r>
    </w:p>
    <w:p w14:paraId="7149185F" w14:textId="20025F8C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正向动力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学</w:t>
      </w:r>
    </w:p>
    <w:p w14:paraId="4CB568D2" w14:textId="35694C2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逆向动力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学</w:t>
      </w:r>
    </w:p>
    <w:p w14:paraId="66831E3F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B</w:t>
      </w:r>
    </w:p>
    <w:p w14:paraId="4F2C4E8C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proofErr w:type="spellStart"/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Denavit</w:t>
      </w:r>
      <w:proofErr w:type="spellEnd"/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和</w:t>
      </w:r>
      <w:proofErr w:type="spellStart"/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Hartenberg</w:t>
      </w:r>
      <w:proofErr w:type="spellEnd"/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提出了一种机器人的通用描述方法（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D-H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模型），该描述的中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20"/>
          <w:szCs w:val="20"/>
          <w14:ligatures w14:val="none"/>
        </w:rPr>
        <w:t>参数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包括（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）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。</w:t>
      </w:r>
    </w:p>
    <w:p w14:paraId="71CE2DC5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6A0E3002" w14:textId="1E70975F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连杆长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度</w:t>
      </w:r>
    </w:p>
    <w:p w14:paraId="72BC17DA" w14:textId="606BD93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连杆扭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角</w:t>
      </w:r>
    </w:p>
    <w:p w14:paraId="5B99416D" w14:textId="2479450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lastRenderedPageBreak/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连杆偏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置</w:t>
      </w:r>
    </w:p>
    <w:p w14:paraId="5BEB34DD" w14:textId="5B594DB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关节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角</w:t>
      </w:r>
    </w:p>
    <w:p w14:paraId="6957E27E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C D</w:t>
      </w:r>
    </w:p>
    <w:p w14:paraId="6B98DE4D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对一个常规的机器人关节（平动或转动），关节变量通常有（）个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62952AB4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420D26EE" w14:textId="0C08611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A.1</w:t>
      </w:r>
    </w:p>
    <w:p w14:paraId="195DF4E8" w14:textId="3880AA5C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B.2</w:t>
      </w:r>
    </w:p>
    <w:p w14:paraId="5ECC072D" w14:textId="3B145574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C.3</w:t>
      </w:r>
    </w:p>
    <w:p w14:paraId="24CADB55" w14:textId="161F084D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D.4</w:t>
      </w:r>
    </w:p>
    <w:p w14:paraId="154D0F8B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</w:t>
      </w:r>
    </w:p>
    <w:p w14:paraId="4859FBCC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逆运动学可能无解，也可能有多组解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。</w:t>
      </w:r>
    </w:p>
    <w:p w14:paraId="3F1D92B5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判断题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37841CB2" w14:textId="3F8E3E8D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确</w:t>
      </w:r>
    </w:p>
    <w:p w14:paraId="579DE95D" w14:textId="4F027320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错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误</w:t>
      </w:r>
    </w:p>
    <w:p w14:paraId="600E8626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</w:t>
      </w:r>
    </w:p>
    <w:p w14:paraId="283D5931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机器人的逆运动学解法中，数值解法相较于封闭解的特点有哪些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54936A2B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1FE72931" w14:textId="2C076C8A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求解速度更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快</w:t>
      </w:r>
    </w:p>
    <w:p w14:paraId="37B1865F" w14:textId="33DBC2C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求解速度更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慢</w:t>
      </w:r>
    </w:p>
    <w:p w14:paraId="3C074A92" w14:textId="10CBFB34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能求出所有可能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解</w:t>
      </w:r>
    </w:p>
    <w:p w14:paraId="57FCB2D3" w14:textId="7C70A220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无法保证求出所有可能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解</w:t>
      </w:r>
    </w:p>
    <w:p w14:paraId="14651C80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B D</w:t>
      </w:r>
    </w:p>
    <w:p w14:paraId="060317CC" w14:textId="4D5B73D5" w:rsidR="003B0517" w:rsidRPr="003B0517" w:rsidRDefault="003B0517" w:rsidP="003B0517">
      <w:pPr>
        <w:pBdr>
          <w:bottom w:val="single" w:sz="6" w:space="0" w:color="EEEEEE"/>
        </w:pBd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第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4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讲机器人动力学</w:t>
      </w:r>
    </w:p>
    <w:p w14:paraId="3FB4908D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给定机器人关节的运动轨迹，求取对应的驱动力矩，这属于（）问题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。</w:t>
      </w:r>
    </w:p>
    <w:p w14:paraId="0D1A47D8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54008323" w14:textId="18F64911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正向运动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学</w:t>
      </w:r>
    </w:p>
    <w:p w14:paraId="33FAD9E5" w14:textId="3B5DBF4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逆向运动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学</w:t>
      </w:r>
    </w:p>
    <w:p w14:paraId="6335162A" w14:textId="167F15A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正向动力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学</w:t>
      </w:r>
    </w:p>
    <w:p w14:paraId="4BDEE02E" w14:textId="246E76DF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逆向动力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学</w:t>
      </w:r>
    </w:p>
    <w:p w14:paraId="404B230C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D</w:t>
      </w:r>
    </w:p>
    <w:p w14:paraId="1D8C5123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下列关于物体受力与运动之间的关系，描述正确的有（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2B117406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34C574F4" w14:textId="3CD2FC4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受力是运动的结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果</w:t>
      </w:r>
    </w:p>
    <w:p w14:paraId="10199D49" w14:textId="0524797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运动是受力的原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因</w:t>
      </w:r>
    </w:p>
    <w:p w14:paraId="26DACEF9" w14:textId="6354D65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受力是运动的原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因</w:t>
      </w:r>
    </w:p>
    <w:p w14:paraId="2833860A" w14:textId="48AFE16F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运动是受力的结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果</w:t>
      </w:r>
    </w:p>
    <w:p w14:paraId="5BA9F3C4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C D</w:t>
      </w:r>
    </w:p>
    <w:p w14:paraId="21F980A5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转动运动中的惯性张量，等同于平动运动中（）的概念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。</w:t>
      </w:r>
    </w:p>
    <w:p w14:paraId="7BC8F6A1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1388D584" w14:textId="1E6835A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量</w:t>
      </w:r>
    </w:p>
    <w:p w14:paraId="0F521455" w14:textId="1EDEB80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量</w:t>
      </w:r>
    </w:p>
    <w:p w14:paraId="49895210" w14:textId="6145FFFD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力</w:t>
      </w:r>
    </w:p>
    <w:p w14:paraId="7EA48600" w14:textId="557A6FE4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加速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度</w:t>
      </w:r>
    </w:p>
    <w:p w14:paraId="08B5B553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</w:t>
      </w:r>
    </w:p>
    <w:p w14:paraId="3DF9E66D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拉格朗日法是一种基于（）的动力学建模方法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。</w:t>
      </w:r>
    </w:p>
    <w:p w14:paraId="3709C30F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1286FF9D" w14:textId="552355A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力平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衡</w:t>
      </w:r>
    </w:p>
    <w:p w14:paraId="519F1FCF" w14:textId="4799704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能量平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衡</w:t>
      </w:r>
    </w:p>
    <w:p w14:paraId="60942FAC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B</w:t>
      </w:r>
    </w:p>
    <w:p w14:paraId="2FF5D3C5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一般来说，对于多自由度机械手，牛顿欧拉法的计算量会高于拉格朗日法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。</w:t>
      </w:r>
    </w:p>
    <w:p w14:paraId="04C9F0D4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判断题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7F8F3C04" w14:textId="6475761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确</w:t>
      </w:r>
    </w:p>
    <w:p w14:paraId="1DE51756" w14:textId="0940147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错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误</w:t>
      </w:r>
    </w:p>
    <w:p w14:paraId="78BCFE3A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B</w:t>
      </w:r>
    </w:p>
    <w:p w14:paraId="0571FBEC" w14:textId="4877A325" w:rsidR="003B0517" w:rsidRPr="003B0517" w:rsidRDefault="003B0517" w:rsidP="003B0517">
      <w:pPr>
        <w:pBdr>
          <w:bottom w:val="single" w:sz="6" w:space="0" w:color="EEEEEE"/>
        </w:pBd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第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5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讲机器人传感器</w:t>
      </w:r>
    </w:p>
    <w:p w14:paraId="00DA422A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机器人的传感器既可以用于内部反馈控制，也可以用于与外部环境的交互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。</w:t>
      </w:r>
    </w:p>
    <w:p w14:paraId="5028E5ED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判断题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26DCDD65" w14:textId="7A5DF75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确</w:t>
      </w:r>
    </w:p>
    <w:p w14:paraId="0BBD23D7" w14:textId="01E6A3D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错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误</w:t>
      </w:r>
    </w:p>
    <w:p w14:paraId="7214A08F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</w:t>
      </w:r>
    </w:p>
    <w:p w14:paraId="1C607A4A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下面哪些传感器属于机器人的内部传感器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3C402640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4A0D56AD" w14:textId="082843DA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电位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器</w:t>
      </w:r>
    </w:p>
    <w:p w14:paraId="60838683" w14:textId="0BBFC66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速度传感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器</w:t>
      </w:r>
    </w:p>
    <w:p w14:paraId="27A2817E" w14:textId="572A734F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陀螺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仪</w:t>
      </w:r>
    </w:p>
    <w:p w14:paraId="7D7907CC" w14:textId="129686DB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视觉传感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器</w:t>
      </w:r>
    </w:p>
    <w:p w14:paraId="272D13B9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lastRenderedPageBreak/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C</w:t>
      </w:r>
    </w:p>
    <w:p w14:paraId="075A685E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一般说的九轴姿态传感器，包括（）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：</w:t>
      </w:r>
    </w:p>
    <w:p w14:paraId="32628E8E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47D50DFB" w14:textId="33C0346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编码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器</w:t>
      </w:r>
    </w:p>
    <w:p w14:paraId="5FA21431" w14:textId="6FA66F9C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陀螺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仪</w:t>
      </w:r>
    </w:p>
    <w:p w14:paraId="1F927A8A" w14:textId="5F14B5F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加速度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计</w:t>
      </w:r>
    </w:p>
    <w:p w14:paraId="62A68C56" w14:textId="3895E680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磁力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计</w:t>
      </w:r>
    </w:p>
    <w:p w14:paraId="2A62B050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B C D</w:t>
      </w:r>
    </w:p>
    <w:p w14:paraId="2712A436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下面哪些传感器属于机器人的外部传感器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11327979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124F883C" w14:textId="69B89C8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力觉传感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器</w:t>
      </w:r>
    </w:p>
    <w:p w14:paraId="3ADEBB2E" w14:textId="6A5AEE8A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超声波传感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器</w:t>
      </w:r>
    </w:p>
    <w:p w14:paraId="0B0207F6" w14:textId="3D7E271C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加速度传感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器</w:t>
      </w:r>
    </w:p>
    <w:p w14:paraId="3608CB5B" w14:textId="2BAF2421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视觉传感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器</w:t>
      </w:r>
    </w:p>
    <w:p w14:paraId="0A6E2ABE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D</w:t>
      </w:r>
    </w:p>
    <w:p w14:paraId="3F6A75D8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下列传感器中，一般来说，探测精度最高的是（）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：</w:t>
      </w:r>
    </w:p>
    <w:p w14:paraId="7237A97F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104C180D" w14:textId="7909E05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光学相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机</w:t>
      </w:r>
    </w:p>
    <w:p w14:paraId="7C764839" w14:textId="0AF0B8C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毫米波雷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达</w:t>
      </w:r>
    </w:p>
    <w:p w14:paraId="6865C7BD" w14:textId="4FEDB3A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超声波雷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达</w:t>
      </w:r>
    </w:p>
    <w:p w14:paraId="2B6B4FEC" w14:textId="6D114C0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激光雷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达</w:t>
      </w:r>
    </w:p>
    <w:p w14:paraId="4EE5DCDC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D</w:t>
      </w:r>
    </w:p>
    <w:p w14:paraId="6356D2BD" w14:textId="30BAAA71" w:rsidR="003B0517" w:rsidRPr="003B0517" w:rsidRDefault="003B0517" w:rsidP="003B0517">
      <w:pPr>
        <w:pBdr>
          <w:bottom w:val="single" w:sz="6" w:space="0" w:color="EEEEEE"/>
        </w:pBd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第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6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讲机器人视觉</w:t>
      </w:r>
    </w:p>
    <w:p w14:paraId="14DF8F4E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机器人视觉的应用包括（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5F89535D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424A3F37" w14:textId="4B9EA440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为机器人的动作控制提供视觉反馈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</w:t>
      </w:r>
    </w:p>
    <w:p w14:paraId="727B2B89" w14:textId="201000E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移动机器人的视觉导航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</w:t>
      </w:r>
    </w:p>
    <w:p w14:paraId="531AFB74" w14:textId="20FF1C4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代替或帮助人工对质量控制、安全检查进行所需要的视觉检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验</w:t>
      </w:r>
    </w:p>
    <w:p w14:paraId="624B7268" w14:textId="75EC5D0D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图像压缩与复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原</w:t>
      </w:r>
    </w:p>
    <w:p w14:paraId="0370E444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C</w:t>
      </w:r>
    </w:p>
    <w:p w14:paraId="1CF1A812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相机小孔成像模型中的坐标系包括（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7DC98A2F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6F9C690D" w14:textId="07BAC1B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世界坐标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系</w:t>
      </w:r>
    </w:p>
    <w:p w14:paraId="1853E2A4" w14:textId="22A59AD0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相机坐标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系</w:t>
      </w:r>
    </w:p>
    <w:p w14:paraId="263EC33C" w14:textId="4630EC8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图像物理坐标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系</w:t>
      </w:r>
    </w:p>
    <w:p w14:paraId="05CD07F9" w14:textId="5DEF2ED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图像像素坐标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系</w:t>
      </w:r>
    </w:p>
    <w:p w14:paraId="25B79F0B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C D</w:t>
      </w:r>
    </w:p>
    <w:p w14:paraId="105D3CB2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这是哪种手眼配置形式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63EE2804" w14:textId="00AF046D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noProof/>
          <w:sz w:val="32"/>
          <w:szCs w:val="32"/>
        </w:rPr>
        <w:drawing>
          <wp:inline distT="0" distB="0" distL="0" distR="0" wp14:anchorId="1AB37440" wp14:editId="06D42443">
            <wp:extent cx="2592000" cy="1828800"/>
            <wp:effectExtent l="0" t="0" r="0" b="0"/>
            <wp:docPr id="968993840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19DD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3896FD27" w14:textId="291EBE4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有手无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眼</w:t>
      </w:r>
    </w:p>
    <w:p w14:paraId="5FC4E27A" w14:textId="1B76BDE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有眼无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手</w:t>
      </w:r>
    </w:p>
    <w:p w14:paraId="41BAC197" w14:textId="35610AE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眼在手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上</w:t>
      </w:r>
    </w:p>
    <w:p w14:paraId="33F2541B" w14:textId="66EC5001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眼在手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外</w:t>
      </w:r>
    </w:p>
    <w:p w14:paraId="72917243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C</w:t>
      </w:r>
    </w:p>
    <w:p w14:paraId="50D9681A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眼在手外标定处理的是哪两个坐标系之间的变换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3F7B9FB6" w14:textId="4182C881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noProof/>
          <w:sz w:val="32"/>
          <w:szCs w:val="32"/>
        </w:rPr>
        <w:drawing>
          <wp:inline distT="0" distB="0" distL="0" distR="0" wp14:anchorId="717F6F53" wp14:editId="5BFFFE85">
            <wp:extent cx="2982155" cy="1828800"/>
            <wp:effectExtent l="0" t="0" r="8890" b="0"/>
            <wp:docPr id="290049463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1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828C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7E0E6296" w14:textId="2D937B3C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图像坐标系到相机坐标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系</w:t>
      </w:r>
    </w:p>
    <w:p w14:paraId="6E2840BA" w14:textId="0DEB7DF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相机坐标系到工作台坐标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系</w:t>
      </w:r>
    </w:p>
    <w:p w14:paraId="7A8E1393" w14:textId="1E4B7BE4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机械臂坐标系到工作台坐标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系</w:t>
      </w:r>
    </w:p>
    <w:p w14:paraId="72003EB5" w14:textId="16342AB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相机坐标系到机械臂坐标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系</w:t>
      </w:r>
    </w:p>
    <w:p w14:paraId="0E72A97B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D</w:t>
      </w:r>
    </w:p>
    <w:p w14:paraId="5FDC93BF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设计如下图的智能垃圾分拣系统，需要用到哪些关键技术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2C1CEBD7" w14:textId="20268934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noProof/>
          <w:sz w:val="32"/>
          <w:szCs w:val="32"/>
        </w:rPr>
        <w:lastRenderedPageBreak/>
        <w:drawing>
          <wp:inline distT="0" distB="0" distL="0" distR="0" wp14:anchorId="40DEA635" wp14:editId="347A89AA">
            <wp:extent cx="2559828" cy="1828800"/>
            <wp:effectExtent l="0" t="0" r="0" b="0"/>
            <wp:docPr id="126976477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82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06EB2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48ED7C29" w14:textId="4009591B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图像处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理</w:t>
      </w:r>
    </w:p>
    <w:p w14:paraId="601B8511" w14:textId="41AC413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相机标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定</w:t>
      </w:r>
    </w:p>
    <w:p w14:paraId="3E4A7B73" w14:textId="084FB89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手眼标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定</w:t>
      </w:r>
    </w:p>
    <w:p w14:paraId="13D35198" w14:textId="75698D9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运动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学</w:t>
      </w:r>
    </w:p>
    <w:p w14:paraId="3FD292D5" w14:textId="6D69A2AF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E.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轨迹规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划</w:t>
      </w:r>
    </w:p>
    <w:p w14:paraId="0C57DA9C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C D E</w:t>
      </w:r>
    </w:p>
    <w:p w14:paraId="216A555C" w14:textId="04298F64" w:rsidR="003B0517" w:rsidRPr="003B0517" w:rsidRDefault="003B0517" w:rsidP="003B0517">
      <w:pPr>
        <w:pBdr>
          <w:bottom w:val="single" w:sz="6" w:space="0" w:color="EEEEEE"/>
        </w:pBd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第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8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讲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机器人控制</w:t>
      </w:r>
    </w:p>
    <w:p w14:paraId="0759773A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下面哪些作业属于点到点的控制（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0E3FA685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题</w:t>
      </w:r>
    </w:p>
    <w:p w14:paraId="3AE3E381" w14:textId="7374118C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A．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喷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漆</w:t>
      </w:r>
    </w:p>
    <w:p w14:paraId="539BA5A0" w14:textId="1CD4DB5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B．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点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焊</w:t>
      </w:r>
    </w:p>
    <w:p w14:paraId="152DDC32" w14:textId="7ECEC864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C．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安插元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件</w:t>
      </w:r>
    </w:p>
    <w:p w14:paraId="1B652150" w14:textId="3208C4DA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D．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割</w:t>
      </w:r>
    </w:p>
    <w:p w14:paraId="11BBC7EB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正确答案：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，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</w:t>
      </w:r>
    </w:p>
    <w:p w14:paraId="6BF12B48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机器人控制系统中哪种阻尼状态是最理想的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1E1649BE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题</w:t>
      </w:r>
    </w:p>
    <w:p w14:paraId="5817B6BE" w14:textId="52AE98E4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A．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零阻尼状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态</w:t>
      </w:r>
    </w:p>
    <w:p w14:paraId="20CA841F" w14:textId="0FEBD94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B．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欠阻尼状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态</w:t>
      </w:r>
    </w:p>
    <w:p w14:paraId="143B5EB9" w14:textId="384AD064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C．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临界阻尼状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态</w:t>
      </w:r>
    </w:p>
    <w:p w14:paraId="44ADA14B" w14:textId="0B32144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D．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过阻尼状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态</w:t>
      </w:r>
    </w:p>
    <w:p w14:paraId="54119C07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正确答案：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</w:t>
      </w:r>
    </w:p>
    <w:p w14:paraId="429B93F5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要降低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PD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控制器的稳态误差，通常可以（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6587E88E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题</w:t>
      </w:r>
    </w:p>
    <w:p w14:paraId="29F18586" w14:textId="27A867A4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A．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增大</w:t>
      </w:r>
      <w:proofErr w:type="spellStart"/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k_v</w:t>
      </w:r>
      <w:proofErr w:type="spellEnd"/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系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数</w:t>
      </w:r>
    </w:p>
    <w:p w14:paraId="319C3BC6" w14:textId="1410CBA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B．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减小</w:t>
      </w:r>
      <w:proofErr w:type="spellStart"/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k_v</w:t>
      </w:r>
      <w:proofErr w:type="spellEnd"/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系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数</w:t>
      </w:r>
    </w:p>
    <w:p w14:paraId="51ADE974" w14:textId="5D7A71CD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C．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增大</w:t>
      </w:r>
      <w:proofErr w:type="spellStart"/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k_p</w:t>
      </w:r>
      <w:proofErr w:type="spellEnd"/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系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数</w:t>
      </w:r>
    </w:p>
    <w:p w14:paraId="17E1EEC5" w14:textId="324162B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D．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减小</w:t>
      </w:r>
      <w:proofErr w:type="spellStart"/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k_p</w:t>
      </w:r>
      <w:proofErr w:type="spellEnd"/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系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数</w:t>
      </w:r>
    </w:p>
    <w:p w14:paraId="5191B70F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正确答案：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</w:t>
      </w:r>
    </w:p>
    <w:p w14:paraId="5E289CD4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大型机器人或需大负载的机器人一般采用哪种驱动器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57155DCF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题</w:t>
      </w:r>
    </w:p>
    <w:p w14:paraId="69BCC482" w14:textId="37D92D1B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A．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伺服电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机</w:t>
      </w:r>
    </w:p>
    <w:p w14:paraId="09CBA82A" w14:textId="3F68D7C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B．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直流电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机</w:t>
      </w:r>
    </w:p>
    <w:p w14:paraId="64FF0D2D" w14:textId="419D135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C．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液压驱动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器</w:t>
      </w:r>
    </w:p>
    <w:p w14:paraId="27A960D9" w14:textId="65653A3C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D．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气动驱动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器</w:t>
      </w:r>
    </w:p>
    <w:p w14:paraId="27F53515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正确答案：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</w:t>
      </w:r>
    </w:p>
    <w:p w14:paraId="05022EB7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下面哪些作业适合采用力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/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位置混合控制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3FC6CBEB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题</w:t>
      </w:r>
    </w:p>
    <w:p w14:paraId="4889BB01" w14:textId="60EA34CA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A．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旋曲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柄</w:t>
      </w:r>
    </w:p>
    <w:p w14:paraId="66D7FDE3" w14:textId="05E9FBE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B．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上螺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钉</w:t>
      </w:r>
    </w:p>
    <w:p w14:paraId="0733D638" w14:textId="35AFE40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C．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擦玻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璃</w:t>
      </w:r>
    </w:p>
    <w:p w14:paraId="6AADD345" w14:textId="69BDF3F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D．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焊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接</w:t>
      </w:r>
    </w:p>
    <w:p w14:paraId="298EEF5C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正确答案：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，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，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</w:t>
      </w:r>
    </w:p>
    <w:p w14:paraId="6B816879" w14:textId="496E96BD" w:rsidR="003B0517" w:rsidRPr="003B0517" w:rsidRDefault="003B0517" w:rsidP="003B0517">
      <w:pPr>
        <w:pBdr>
          <w:bottom w:val="single" w:sz="6" w:space="0" w:color="EEEEEE"/>
        </w:pBd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第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9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讲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移动机器人概论</w:t>
      </w:r>
    </w:p>
    <w:p w14:paraId="5E91D1CE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移动机器人常见的移动机构包括：（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1B2AC2C0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466CD848" w14:textId="37447EA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轮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式</w:t>
      </w:r>
    </w:p>
    <w:p w14:paraId="46B4971B" w14:textId="59BCA50A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足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式</w:t>
      </w:r>
    </w:p>
    <w:p w14:paraId="73EE0211" w14:textId="35144394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履带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式</w:t>
      </w:r>
    </w:p>
    <w:p w14:paraId="789837C8" w14:textId="6571618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躯干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式</w:t>
      </w:r>
    </w:p>
    <w:p w14:paraId="02A0DA9D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C D</w:t>
      </w:r>
    </w:p>
    <w:p w14:paraId="6FEF5C53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轮式移动机器人与地面的接触方式是（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4CB5CB33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61AB5E87" w14:textId="49B74CF0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线接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触</w:t>
      </w:r>
    </w:p>
    <w:p w14:paraId="3745A8F2" w14:textId="180F6550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面接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触</w:t>
      </w:r>
    </w:p>
    <w:p w14:paraId="6D5F18F1" w14:textId="21AE648A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离散点接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触</w:t>
      </w:r>
    </w:p>
    <w:p w14:paraId="42BC9E58" w14:textId="3A53B7A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连续点接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触</w:t>
      </w:r>
    </w:p>
    <w:p w14:paraId="591365EB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D</w:t>
      </w:r>
    </w:p>
    <w:p w14:paraId="5839BAF1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如下图所示三轮车的操作度为（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39C58FD6" w14:textId="335EE3C0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noProof/>
          <w:sz w:val="32"/>
          <w:szCs w:val="32"/>
        </w:rPr>
        <w:lastRenderedPageBreak/>
        <w:drawing>
          <wp:inline distT="0" distB="0" distL="0" distR="0" wp14:anchorId="389B1E30" wp14:editId="240D7CD4">
            <wp:extent cx="2438400" cy="1828800"/>
            <wp:effectExtent l="0" t="0" r="0" b="0"/>
            <wp:docPr id="170839058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C7E0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536DFC11" w14:textId="38521D1F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A.1</w:t>
      </w:r>
    </w:p>
    <w:p w14:paraId="70BA7A6D" w14:textId="41340E0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B.2</w:t>
      </w:r>
    </w:p>
    <w:p w14:paraId="006F3D5E" w14:textId="050AB4E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C.3</w:t>
      </w:r>
    </w:p>
    <w:p w14:paraId="6A5D3B8B" w14:textId="06CAC8A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D.4</w:t>
      </w:r>
    </w:p>
    <w:p w14:paraId="15C22FC5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B</w:t>
      </w:r>
    </w:p>
    <w:p w14:paraId="55AF5E19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综合来看，（）机构对地形的适应能力最强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。</w:t>
      </w:r>
    </w:p>
    <w:p w14:paraId="43B9D480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41EAD0AF" w14:textId="2C807421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轮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式</w:t>
      </w:r>
    </w:p>
    <w:p w14:paraId="0F3C6BA5" w14:textId="56F3D81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足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式</w:t>
      </w:r>
    </w:p>
    <w:p w14:paraId="6C0A99C6" w14:textId="63B532AF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履带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式</w:t>
      </w:r>
    </w:p>
    <w:p w14:paraId="1B817CA0" w14:textId="39663EFD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躯干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式</w:t>
      </w:r>
    </w:p>
    <w:p w14:paraId="5196B6E7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B</w:t>
      </w:r>
    </w:p>
    <w:p w14:paraId="1DF39F46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适合在路面条件较差、负载要求高，但速度要求较低的情况下移动的机构为（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263214BA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62B08224" w14:textId="2E8C252D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轮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式</w:t>
      </w:r>
    </w:p>
    <w:p w14:paraId="706F42B9" w14:textId="517AEAEA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足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式</w:t>
      </w:r>
    </w:p>
    <w:p w14:paraId="29E91D8E" w14:textId="7392FC5B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履带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式</w:t>
      </w:r>
    </w:p>
    <w:p w14:paraId="2BDCF4A7" w14:textId="68E817BB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躯干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式</w:t>
      </w:r>
    </w:p>
    <w:p w14:paraId="56A26F3A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C</w:t>
      </w:r>
    </w:p>
    <w:p w14:paraId="3091E5A1" w14:textId="3299BF55" w:rsidR="003B0517" w:rsidRPr="003B0517" w:rsidRDefault="003B0517" w:rsidP="003B0517">
      <w:pPr>
        <w:pBdr>
          <w:bottom w:val="single" w:sz="6" w:space="0" w:color="EEEEEE"/>
        </w:pBd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第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10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讲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移动机器人运动学</w:t>
      </w:r>
    </w:p>
    <w:p w14:paraId="682317FE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对轮式移动机器人进行运动学建模时，通常把机器人的参考点设在（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255C688E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2C09DFEE" w14:textId="2AE357B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车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头</w:t>
      </w:r>
    </w:p>
    <w:p w14:paraId="69C553E8" w14:textId="6EA81DA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前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轮</w:t>
      </w:r>
    </w:p>
    <w:p w14:paraId="37656123" w14:textId="42878A2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后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轮</w:t>
      </w:r>
    </w:p>
    <w:p w14:paraId="551C4A09" w14:textId="64CAFFCF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质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心</w:t>
      </w:r>
    </w:p>
    <w:p w14:paraId="395118B5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D</w:t>
      </w:r>
    </w:p>
    <w:p w14:paraId="772D9EA2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轮式机器人的逆运动学一般指（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2C2BA69D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1AB01024" w14:textId="5AC490A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根据关节配置求末端位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姿</w:t>
      </w:r>
    </w:p>
    <w:p w14:paraId="04A12F9A" w14:textId="41EE121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根据末端位姿求关节配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置</w:t>
      </w:r>
    </w:p>
    <w:p w14:paraId="786BC3F9" w14:textId="6538B16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根据质心运动速度求轮子转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速</w:t>
      </w:r>
    </w:p>
    <w:p w14:paraId="0DD78506" w14:textId="4AFAAD5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根据轮子转速求质心运动速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度</w:t>
      </w:r>
    </w:p>
    <w:p w14:paraId="2016E809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C</w:t>
      </w:r>
    </w:p>
    <w:p w14:paraId="29D0653B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以下关于移动机器人局部坐标系的描述，正确的有（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3AC8589C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0C7607F1" w14:textId="0DD88BD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通常会采用大地坐标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系</w:t>
      </w:r>
    </w:p>
    <w:p w14:paraId="622A2D3E" w14:textId="4778A70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一般是固定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的</w:t>
      </w:r>
    </w:p>
    <w:p w14:paraId="0A26AD29" w14:textId="7AAC395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通常构建在移动机器人自身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上</w:t>
      </w:r>
    </w:p>
    <w:p w14:paraId="5681D687" w14:textId="3C20A63B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会随着移动机器人运动而变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化</w:t>
      </w:r>
    </w:p>
    <w:p w14:paraId="4E0FD787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C D</w:t>
      </w:r>
    </w:p>
    <w:p w14:paraId="50CC31C1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转向标准轮是否满足无侧滑约束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449D9F8A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判断题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514C9015" w14:textId="4B96075D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是</w:t>
      </w:r>
    </w:p>
    <w:p w14:paraId="1D29A9C4" w14:textId="55A5642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否</w:t>
      </w:r>
    </w:p>
    <w:p w14:paraId="62628311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</w:t>
      </w:r>
    </w:p>
    <w:p w14:paraId="784B17B9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轮式差分驱动机器人的运动学建模与（）有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关</w:t>
      </w:r>
    </w:p>
    <w:p w14:paraId="73DA15FB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203DC819" w14:textId="44FF550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轮子半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径</w:t>
      </w:r>
    </w:p>
    <w:p w14:paraId="06AD4C10" w14:textId="126DBDDF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两轮间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距</w:t>
      </w:r>
    </w:p>
    <w:p w14:paraId="1298D0FC" w14:textId="1719BCB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两轮转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数</w:t>
      </w:r>
    </w:p>
    <w:p w14:paraId="18EB1C93" w14:textId="5168EAB4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航向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角</w:t>
      </w:r>
    </w:p>
    <w:p w14:paraId="0EB3EE39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C D</w:t>
      </w:r>
    </w:p>
    <w:p w14:paraId="27C6CABD" w14:textId="4F4DDE38" w:rsidR="003B0517" w:rsidRPr="003B0517" w:rsidRDefault="003B0517" w:rsidP="003B0517">
      <w:pPr>
        <w:pBdr>
          <w:bottom w:val="single" w:sz="6" w:space="0" w:color="EEEEEE"/>
        </w:pBd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第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11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讲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移动机器人地图构建</w:t>
      </w:r>
    </w:p>
    <w:p w14:paraId="105C79D2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点云地图可以通过下述哪些传感器获得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46BA39DE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5C898C23" w14:textId="4100E6C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激光雷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达</w:t>
      </w:r>
    </w:p>
    <w:p w14:paraId="4871BF54" w14:textId="5AA1ABD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单目相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机</w:t>
      </w:r>
    </w:p>
    <w:p w14:paraId="149AEF22" w14:textId="074A519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双目相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机</w:t>
      </w:r>
    </w:p>
    <w:p w14:paraId="767375F6" w14:textId="4929CD3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D.RGBD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相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机</w:t>
      </w:r>
    </w:p>
    <w:p w14:paraId="468147A4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lastRenderedPageBreak/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C D</w:t>
      </w:r>
    </w:p>
    <w:p w14:paraId="68A6405B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下列哪些地图形式适合于移动机器人定位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4CFFE4D5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1F4A232F" w14:textId="63B1FD3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点云地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图</w:t>
      </w:r>
    </w:p>
    <w:p w14:paraId="4EBE7825" w14:textId="3E4BD8BC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栅格地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图</w:t>
      </w:r>
    </w:p>
    <w:p w14:paraId="27F96D09" w14:textId="7EC66F2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特征地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图</w:t>
      </w:r>
    </w:p>
    <w:p w14:paraId="61A8D30E" w14:textId="1DA2F041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拓扑地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图</w:t>
      </w:r>
    </w:p>
    <w:p w14:paraId="24B5AE28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C</w:t>
      </w:r>
    </w:p>
    <w:p w14:paraId="68E707D9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下列哪些地图形式适合于移动机器人导航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02250F70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134879D2" w14:textId="0EE7B360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点云地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图</w:t>
      </w:r>
    </w:p>
    <w:p w14:paraId="7615C263" w14:textId="69D9217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栅格地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图</w:t>
      </w:r>
    </w:p>
    <w:p w14:paraId="1B041637" w14:textId="49E5F041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特征地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图</w:t>
      </w:r>
    </w:p>
    <w:p w14:paraId="3503E9DF" w14:textId="153ECA8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拓扑地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图</w:t>
      </w:r>
    </w:p>
    <w:p w14:paraId="722FDCE3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B C D</w:t>
      </w:r>
    </w:p>
    <w:p w14:paraId="3139D83E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下面哪些几何特征可用于构建特征地图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13298C08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2C5DCEBB" w14:textId="24EC598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角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点</w:t>
      </w:r>
    </w:p>
    <w:p w14:paraId="505EFB2F" w14:textId="1A32C07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线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段</w:t>
      </w:r>
    </w:p>
    <w:p w14:paraId="62943BA7" w14:textId="280E992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曲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线</w:t>
      </w:r>
    </w:p>
    <w:p w14:paraId="775DE2FC" w14:textId="53174E8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平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面</w:t>
      </w:r>
    </w:p>
    <w:p w14:paraId="67D9C685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C D</w:t>
      </w:r>
    </w:p>
    <w:p w14:paraId="28A1C897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从内存消耗角度来说，以下几种地图形式从高到低的排序为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：</w:t>
      </w:r>
    </w:p>
    <w:p w14:paraId="61990E63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25F21C44" w14:textId="402C828F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点云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&gt;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特征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&gt;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栅格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&gt;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拓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扑</w:t>
      </w:r>
    </w:p>
    <w:p w14:paraId="464B4305" w14:textId="069988E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栅格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&gt;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点云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&gt;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特征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&gt;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拓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扑</w:t>
      </w:r>
    </w:p>
    <w:p w14:paraId="337AA1C6" w14:textId="4B2607C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点云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&gt;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栅格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&gt;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拓扑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&gt;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特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征</w:t>
      </w:r>
    </w:p>
    <w:p w14:paraId="582A8328" w14:textId="0D04E21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点云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&gt;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栅格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&gt;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特征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&gt;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拓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扑</w:t>
      </w:r>
    </w:p>
    <w:p w14:paraId="71F680C1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D</w:t>
      </w:r>
    </w:p>
    <w:p w14:paraId="18B65A30" w14:textId="7952E8FA" w:rsidR="003B0517" w:rsidRPr="003B0517" w:rsidRDefault="003B0517" w:rsidP="003B0517">
      <w:pPr>
        <w:pBdr>
          <w:bottom w:val="single" w:sz="6" w:space="0" w:color="EEEEEE"/>
        </w:pBd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第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12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讲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移动机器人定位</w:t>
      </w:r>
    </w:p>
    <w:p w14:paraId="26AE9079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下列哪些传感器可用于机器人航迹推测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11E92BCE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3CB80CBC" w14:textId="0F6257D0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编码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器</w:t>
      </w:r>
    </w:p>
    <w:p w14:paraId="0E8309B0" w14:textId="4ACF76AB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B.IMU</w:t>
      </w:r>
    </w:p>
    <w:p w14:paraId="1E90AD37" w14:textId="14084921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激光雷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达</w:t>
      </w:r>
    </w:p>
    <w:p w14:paraId="74B0440C" w14:textId="1CEA23A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D.GPS/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北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斗</w:t>
      </w:r>
    </w:p>
    <w:p w14:paraId="292F6849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C</w:t>
      </w:r>
    </w:p>
    <w:p w14:paraId="1AC08FF7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通过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IMU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能否估计机器人的位置信息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685FA93B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判断题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5691F0E8" w14:textId="5D6654AB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能</w:t>
      </w:r>
    </w:p>
    <w:p w14:paraId="56DEA72B" w14:textId="39CB1B4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否</w:t>
      </w:r>
    </w:p>
    <w:p w14:paraId="36C00E4A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</w:t>
      </w:r>
    </w:p>
    <w:p w14:paraId="00F0F56B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轮式里程估计可能的误差来有：（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3703B6C1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64C191D6" w14:textId="3FE18579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系统元器件精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度</w:t>
      </w:r>
    </w:p>
    <w:p w14:paraId="5BFBF428" w14:textId="49CA4C4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系统安装误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差</w:t>
      </w:r>
    </w:p>
    <w:p w14:paraId="07447FCE" w14:textId="1E73DD4D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地面不平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整</w:t>
      </w:r>
    </w:p>
    <w:p w14:paraId="79968A8F" w14:textId="5DFDA77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轮子打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滑</w:t>
      </w:r>
    </w:p>
    <w:p w14:paraId="1F4E8451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C D</w:t>
      </w:r>
    </w:p>
    <w:p w14:paraId="2236CE5A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与轮式里程计相比，激光里程计最主要的优势在于（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2B970BA4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77DF1370" w14:textId="670F626A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计算效率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高</w:t>
      </w:r>
    </w:p>
    <w:p w14:paraId="597976A1" w14:textId="543F6DF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观测范围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广</w:t>
      </w:r>
    </w:p>
    <w:p w14:paraId="6EA397B5" w14:textId="2069DD4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不受轮子打滑影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响</w:t>
      </w:r>
    </w:p>
    <w:p w14:paraId="37A524DB" w14:textId="185A5950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测量精度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高</w:t>
      </w:r>
    </w:p>
    <w:p w14:paraId="5583C983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C</w:t>
      </w:r>
    </w:p>
    <w:p w14:paraId="3BD68C45" w14:textId="04CD1C3D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‎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概率自定位问题中，</w:t>
      </w:r>
      <w:r w:rsidRPr="003B0517">
        <w:rPr>
          <w:rFonts w:ascii="Courier New" w:eastAsia="Times New Roman" w:hAnsi="Courier New" w:cs="Courier New"/>
          <w:noProof/>
          <w:color w:val="333333"/>
          <w:kern w:val="0"/>
          <w:sz w:val="20"/>
          <w:szCs w:val="20"/>
          <w14:ligatures w14:val="none"/>
        </w:rPr>
        <w:drawing>
          <wp:inline distT="0" distB="0" distL="0" distR="0" wp14:anchorId="31E1F699" wp14:editId="08B78DF1">
            <wp:extent cx="1284605" cy="239395"/>
            <wp:effectExtent l="0" t="0" r="0" b="8255"/>
            <wp:docPr id="173257325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被称为是什么模型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30CFF933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21772DCA" w14:textId="5D212335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运动模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型</w:t>
      </w:r>
    </w:p>
    <w:p w14:paraId="3122EE0F" w14:textId="5B509D9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贝叶斯模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型</w:t>
      </w:r>
    </w:p>
    <w:p w14:paraId="1CD76248" w14:textId="3EBA94E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观测模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型</w:t>
      </w:r>
    </w:p>
    <w:p w14:paraId="38FE8D81" w14:textId="16F0379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马尔可夫模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型</w:t>
      </w:r>
    </w:p>
    <w:p w14:paraId="188750ED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</w:t>
      </w:r>
    </w:p>
    <w:p w14:paraId="1A385D61" w14:textId="7CC0A877" w:rsidR="003B0517" w:rsidRPr="003B0517" w:rsidRDefault="003B0517" w:rsidP="003B0517">
      <w:pPr>
        <w:pBdr>
          <w:bottom w:val="single" w:sz="6" w:space="0" w:color="EEEEEE"/>
        </w:pBd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第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13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讲</w:t>
      </w:r>
      <w:r w:rsidRPr="003B0517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r w:rsidRPr="003B0517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36"/>
          <w:szCs w:val="36"/>
          <w14:ligatures w14:val="none"/>
        </w:rPr>
        <w:t>移动机器人导航规划</w:t>
      </w:r>
    </w:p>
    <w:p w14:paraId="7F631E70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以下哪些方法属于概率完备规划方法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1893A47A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39C7B317" w14:textId="1891807D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A.A*</w:t>
      </w:r>
    </w:p>
    <w:p w14:paraId="3174A24A" w14:textId="20FAECB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人工势场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法</w:t>
      </w:r>
    </w:p>
    <w:p w14:paraId="4F20A772" w14:textId="5557EFE3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C.PRM</w:t>
      </w:r>
    </w:p>
    <w:p w14:paraId="3E1BE1BB" w14:textId="299AB54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lastRenderedPageBreak/>
        <w:t>D.RRT</w:t>
      </w:r>
    </w:p>
    <w:p w14:paraId="4EAF943B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C D</w:t>
      </w:r>
    </w:p>
    <w:p w14:paraId="40D67858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以下哪些方法属于启发式路径规划方法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7ED3AACC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1DE70E6F" w14:textId="2F29282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A.Dijkstra</w:t>
      </w:r>
      <w:proofErr w:type="spellEnd"/>
      <w:proofErr w:type="gramEnd"/>
    </w:p>
    <w:p w14:paraId="528779C1" w14:textId="58F6455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B.A*</w:t>
      </w:r>
    </w:p>
    <w:p w14:paraId="457CC6BC" w14:textId="7ACE3CDE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遗传算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法</w:t>
      </w:r>
    </w:p>
    <w:p w14:paraId="755667A7" w14:textId="550207EF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粒子群算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法</w:t>
      </w:r>
    </w:p>
    <w:p w14:paraId="0ED371A6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B C D</w:t>
      </w:r>
    </w:p>
    <w:p w14:paraId="60BBAA12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动态窗口法进行轨迹评价时，需要考虑哪些因素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？</w:t>
      </w:r>
    </w:p>
    <w:p w14:paraId="1A785A4B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回答错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误</w:t>
      </w:r>
    </w:p>
    <w:p w14:paraId="162CBC5A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0A1B5BBD" w14:textId="49F73C4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目标朝向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角</w:t>
      </w:r>
    </w:p>
    <w:p w14:paraId="16BD4EEF" w14:textId="2CCF810D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障碍物距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离</w:t>
      </w:r>
    </w:p>
    <w:p w14:paraId="7E3AF122" w14:textId="2F9697BB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机器人速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度</w:t>
      </w:r>
    </w:p>
    <w:p w14:paraId="0ED81194" w14:textId="3F47A9C4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加速度约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束</w:t>
      </w:r>
    </w:p>
    <w:p w14:paraId="1227155D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C</w:t>
      </w:r>
    </w:p>
    <w:p w14:paraId="006B45EA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时间弹性带（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TEB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）算法中考虑的约束包括（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）</w:t>
      </w:r>
    </w:p>
    <w:p w14:paraId="2E65CD2B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多选题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5561D8DF" w14:textId="3B488CF6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时间约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束</w:t>
      </w:r>
    </w:p>
    <w:p w14:paraId="4757993A" w14:textId="69547B2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位姿节点与障碍物约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束</w:t>
      </w:r>
    </w:p>
    <w:p w14:paraId="7D3AA84B" w14:textId="69057370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速度与加速度约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束</w:t>
      </w:r>
    </w:p>
    <w:p w14:paraId="044CA752" w14:textId="0E3486D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非完整约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束</w:t>
      </w:r>
    </w:p>
    <w:p w14:paraId="0BBBBA7A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A B C D</w:t>
      </w:r>
    </w:p>
    <w:p w14:paraId="3BED8AF3" w14:textId="77777777" w:rsidR="003B0517" w:rsidRPr="003B0517" w:rsidRDefault="003B0517" w:rsidP="003B0517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移动机器人轨迹规划要建立质心参考点关于（）的函数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。</w:t>
      </w:r>
    </w:p>
    <w:p w14:paraId="22F861B3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单选题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 xml:space="preserve"> (20 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分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)</w:t>
      </w:r>
    </w:p>
    <w:p w14:paraId="0A6878E2" w14:textId="1025C771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A.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位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置</w:t>
      </w:r>
    </w:p>
    <w:p w14:paraId="39E41C6C" w14:textId="1460EBA8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B.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度</w:t>
      </w:r>
    </w:p>
    <w:p w14:paraId="00DB1811" w14:textId="653D48F2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C.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加速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度</w:t>
      </w:r>
    </w:p>
    <w:p w14:paraId="077716F7" w14:textId="7B245F9A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D.</w:t>
      </w: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时</w:t>
      </w:r>
      <w:r w:rsidRPr="003B0517">
        <w:rPr>
          <w:rFonts w:ascii="Microsoft YaHei" w:eastAsia="Microsoft YaHei" w:hAnsi="Microsoft YaHei" w:cs="Microsoft YaHei"/>
          <w:color w:val="333333"/>
          <w:kern w:val="0"/>
          <w:sz w:val="20"/>
          <w:szCs w:val="20"/>
          <w14:ligatures w14:val="none"/>
        </w:rPr>
        <w:t>间</w:t>
      </w:r>
    </w:p>
    <w:p w14:paraId="7EB8C098" w14:textId="77777777" w:rsidR="003B0517" w:rsidRPr="003B0517" w:rsidRDefault="003B0517" w:rsidP="003B0517">
      <w:pPr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B0517">
        <w:rPr>
          <w:rFonts w:ascii="Microsoft YaHei" w:eastAsia="Microsoft YaHei" w:hAnsi="Microsoft YaHei" w:cs="Microsoft YaHei" w:hint="eastAsia"/>
          <w:color w:val="333333"/>
          <w:kern w:val="0"/>
          <w:sz w:val="20"/>
          <w:szCs w:val="20"/>
          <w14:ligatures w14:val="none"/>
        </w:rPr>
        <w:t>正确答案</w:t>
      </w:r>
      <w:r w:rsidRPr="003B0517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: D</w:t>
      </w:r>
    </w:p>
    <w:p w14:paraId="04A7993C" w14:textId="77777777" w:rsidR="003572DB" w:rsidRPr="003B0517" w:rsidRDefault="003572DB" w:rsidP="003B0517">
      <w:pPr>
        <w:spacing w:after="0" w:line="240" w:lineRule="auto"/>
        <w:rPr>
          <w:sz w:val="20"/>
          <w:szCs w:val="20"/>
        </w:rPr>
      </w:pPr>
    </w:p>
    <w:sectPr w:rsidR="003572DB" w:rsidRPr="003B0517" w:rsidSect="003B051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2DE"/>
    <w:multiLevelType w:val="multilevel"/>
    <w:tmpl w:val="1282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1D6B"/>
    <w:multiLevelType w:val="multilevel"/>
    <w:tmpl w:val="B354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E770F"/>
    <w:multiLevelType w:val="multilevel"/>
    <w:tmpl w:val="AF14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B0219"/>
    <w:multiLevelType w:val="multilevel"/>
    <w:tmpl w:val="5FCE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07898"/>
    <w:multiLevelType w:val="multilevel"/>
    <w:tmpl w:val="3F5E8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F0F76"/>
    <w:multiLevelType w:val="multilevel"/>
    <w:tmpl w:val="8F44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91796"/>
    <w:multiLevelType w:val="multilevel"/>
    <w:tmpl w:val="15580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992645"/>
    <w:multiLevelType w:val="multilevel"/>
    <w:tmpl w:val="CA82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9E58AC"/>
    <w:multiLevelType w:val="multilevel"/>
    <w:tmpl w:val="F770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B7CC9"/>
    <w:multiLevelType w:val="multilevel"/>
    <w:tmpl w:val="ECBC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74253"/>
    <w:multiLevelType w:val="multilevel"/>
    <w:tmpl w:val="59EC39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066C9"/>
    <w:multiLevelType w:val="multilevel"/>
    <w:tmpl w:val="DF429F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D3EAA"/>
    <w:multiLevelType w:val="multilevel"/>
    <w:tmpl w:val="74AC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14611A"/>
    <w:multiLevelType w:val="multilevel"/>
    <w:tmpl w:val="CDC8FB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17370"/>
    <w:multiLevelType w:val="multilevel"/>
    <w:tmpl w:val="C9E6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261025"/>
    <w:multiLevelType w:val="multilevel"/>
    <w:tmpl w:val="308C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9C4244"/>
    <w:multiLevelType w:val="multilevel"/>
    <w:tmpl w:val="E036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85124E"/>
    <w:multiLevelType w:val="hybridMultilevel"/>
    <w:tmpl w:val="2FA4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26BD10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91247"/>
    <w:multiLevelType w:val="multilevel"/>
    <w:tmpl w:val="AF4211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23270"/>
    <w:multiLevelType w:val="multilevel"/>
    <w:tmpl w:val="532082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326BB6"/>
    <w:multiLevelType w:val="multilevel"/>
    <w:tmpl w:val="FB9889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832792">
    <w:abstractNumId w:val="5"/>
  </w:num>
  <w:num w:numId="2" w16cid:durableId="2057924518">
    <w:abstractNumId w:val="6"/>
  </w:num>
  <w:num w:numId="3" w16cid:durableId="1048719965">
    <w:abstractNumId w:val="20"/>
  </w:num>
  <w:num w:numId="4" w16cid:durableId="1913814667">
    <w:abstractNumId w:val="13"/>
  </w:num>
  <w:num w:numId="5" w16cid:durableId="770050273">
    <w:abstractNumId w:val="18"/>
  </w:num>
  <w:num w:numId="6" w16cid:durableId="1128469298">
    <w:abstractNumId w:val="12"/>
  </w:num>
  <w:num w:numId="7" w16cid:durableId="1083528276">
    <w:abstractNumId w:val="4"/>
  </w:num>
  <w:num w:numId="8" w16cid:durableId="186602446">
    <w:abstractNumId w:val="19"/>
  </w:num>
  <w:num w:numId="9" w16cid:durableId="1991905456">
    <w:abstractNumId w:val="10"/>
  </w:num>
  <w:num w:numId="10" w16cid:durableId="1340040711">
    <w:abstractNumId w:val="11"/>
  </w:num>
  <w:num w:numId="11" w16cid:durableId="1352875169">
    <w:abstractNumId w:val="14"/>
  </w:num>
  <w:num w:numId="12" w16cid:durableId="1710910346">
    <w:abstractNumId w:val="7"/>
  </w:num>
  <w:num w:numId="13" w16cid:durableId="1010987213">
    <w:abstractNumId w:val="16"/>
  </w:num>
  <w:num w:numId="14" w16cid:durableId="1961258891">
    <w:abstractNumId w:val="9"/>
  </w:num>
  <w:num w:numId="15" w16cid:durableId="1288271278">
    <w:abstractNumId w:val="0"/>
  </w:num>
  <w:num w:numId="16" w16cid:durableId="1753041588">
    <w:abstractNumId w:val="15"/>
  </w:num>
  <w:num w:numId="17" w16cid:durableId="2005163935">
    <w:abstractNumId w:val="2"/>
  </w:num>
  <w:num w:numId="18" w16cid:durableId="1468159812">
    <w:abstractNumId w:val="3"/>
  </w:num>
  <w:num w:numId="19" w16cid:durableId="1638953202">
    <w:abstractNumId w:val="1"/>
  </w:num>
  <w:num w:numId="20" w16cid:durableId="1871381850">
    <w:abstractNumId w:val="8"/>
  </w:num>
  <w:num w:numId="21" w16cid:durableId="1876455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17"/>
    <w:rsid w:val="003572DB"/>
    <w:rsid w:val="003B0517"/>
    <w:rsid w:val="005562BF"/>
    <w:rsid w:val="0098517E"/>
    <w:rsid w:val="00DB4F01"/>
    <w:rsid w:val="00D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5E78"/>
  <w15:chartTrackingRefBased/>
  <w15:docId w15:val="{E8E95A61-5477-4028-A0DF-F343D707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5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B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d-plain">
    <w:name w:val="md-plain"/>
    <w:basedOn w:val="DefaultParagraphFont"/>
    <w:rsid w:val="003B0517"/>
  </w:style>
  <w:style w:type="paragraph" w:customStyle="1" w:styleId="md-list-item">
    <w:name w:val="md-list-item"/>
    <w:basedOn w:val="Normal"/>
    <w:rsid w:val="003B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d-end-block">
    <w:name w:val="md-end-block"/>
    <w:basedOn w:val="Normal"/>
    <w:rsid w:val="003B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d-image">
    <w:name w:val="md-image"/>
    <w:basedOn w:val="DefaultParagraphFont"/>
    <w:rsid w:val="003B0517"/>
  </w:style>
  <w:style w:type="character" w:customStyle="1" w:styleId="md-pair-s">
    <w:name w:val="md-pair-s"/>
    <w:basedOn w:val="DefaultParagraphFont"/>
    <w:rsid w:val="003B0517"/>
  </w:style>
  <w:style w:type="character" w:styleId="Strong">
    <w:name w:val="Strong"/>
    <w:basedOn w:val="DefaultParagraphFont"/>
    <w:uiPriority w:val="22"/>
    <w:qFormat/>
    <w:rsid w:val="003B0517"/>
    <w:rPr>
      <w:b/>
      <w:bCs/>
    </w:rPr>
  </w:style>
  <w:style w:type="character" w:customStyle="1" w:styleId="md-inline-math">
    <w:name w:val="md-inline-math"/>
    <w:basedOn w:val="DefaultParagraphFont"/>
    <w:rsid w:val="003B0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6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Rvosuke White</dc:creator>
  <cp:keywords/>
  <dc:description/>
  <cp:lastModifiedBy>Rvosuke White</cp:lastModifiedBy>
  <cp:revision>3</cp:revision>
  <cp:lastPrinted>2024-06-18T09:09:00Z</cp:lastPrinted>
  <dcterms:created xsi:type="dcterms:W3CDTF">2024-06-18T09:19:00Z</dcterms:created>
  <dcterms:modified xsi:type="dcterms:W3CDTF">2024-06-18T09:19:00Z</dcterms:modified>
</cp:coreProperties>
</file>