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A2FD9C" w14:textId="77777777" w:rsidR="00EB09C1" w:rsidRPr="0057282F" w:rsidRDefault="00EB09C1" w:rsidP="00EB09C1">
      <w:pPr>
        <w:pStyle w:val="ae"/>
        <w:rPr>
          <w:sz w:val="44"/>
          <w:szCs w:val="44"/>
        </w:rPr>
      </w:pPr>
      <w:r w:rsidRPr="0057282F">
        <w:rPr>
          <w:rFonts w:hint="eastAsia"/>
          <w:sz w:val="44"/>
          <w:szCs w:val="44"/>
        </w:rPr>
        <w:t>并行</w:t>
      </w:r>
      <w:r w:rsidRPr="0057282F">
        <w:rPr>
          <w:sz w:val="44"/>
          <w:szCs w:val="44"/>
        </w:rPr>
        <w:t>程序设计</w:t>
      </w:r>
      <w:r w:rsidRPr="0057282F">
        <w:rPr>
          <w:rFonts w:hint="eastAsia"/>
          <w:sz w:val="44"/>
          <w:szCs w:val="44"/>
        </w:rPr>
        <w:t>与算法实验</w:t>
      </w:r>
    </w:p>
    <w:p w14:paraId="2FE812A7" w14:textId="77777777" w:rsidR="00EB09C1" w:rsidRPr="0057282F" w:rsidRDefault="00EB09C1" w:rsidP="00EB09C1">
      <w:pPr>
        <w:pStyle w:val="af0"/>
        <w:rPr>
          <w:sz w:val="45"/>
          <w:szCs w:val="45"/>
        </w:rPr>
      </w:pPr>
      <w:r>
        <w:t>6-</w:t>
      </w:r>
      <w:r>
        <w:rPr>
          <w:rFonts w:hint="eastAsia"/>
        </w:rPr>
        <w:t>Pthreads</w:t>
      </w:r>
      <w:r>
        <w:rPr>
          <w:rFonts w:hint="eastAsia"/>
        </w:rPr>
        <w:t>并行构造</w:t>
      </w:r>
    </w:p>
    <w:p w14:paraId="7520675B" w14:textId="77777777" w:rsidR="00EB09C1" w:rsidRPr="005456C4" w:rsidRDefault="00EB09C1" w:rsidP="00EB09C1">
      <w:pPr>
        <w:rPr>
          <w:rFonts w:ascii="Times New Roman" w:hAnsi="Times New Roman"/>
          <w:b/>
          <w:sz w:val="32"/>
          <w:szCs w:val="21"/>
          <w:u w:val="single"/>
        </w:rPr>
      </w:pPr>
      <w:r w:rsidRPr="005456C4">
        <w:rPr>
          <w:rFonts w:ascii="Times New Roman" w:hAnsi="Times New Roman" w:hint="eastAsia"/>
          <w:b/>
          <w:sz w:val="32"/>
          <w:szCs w:val="21"/>
          <w:u w:val="single"/>
        </w:rPr>
        <w:t>提交格式说明</w:t>
      </w:r>
    </w:p>
    <w:p w14:paraId="565345D5" w14:textId="77777777" w:rsidR="00382A92" w:rsidRDefault="00382A92" w:rsidP="00382A9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按照实验报告模板填写报告，需要提供源代码及代码描述至</w:t>
      </w:r>
      <w:r>
        <w:rPr>
          <w:rFonts w:ascii="Cambria Math" w:eastAsiaTheme="minorEastAsia" w:hAnsi="Cambria Math"/>
          <w:sz w:val="28"/>
          <w:szCs w:val="32"/>
        </w:rPr>
        <w:t>https://easyhpc.net/course/256</w:t>
      </w:r>
      <w:r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>
        <w:rPr>
          <w:rFonts w:ascii="Cambria Math" w:eastAsiaTheme="minorEastAsia" w:hAnsi="Cambria Math"/>
          <w:sz w:val="28"/>
          <w:szCs w:val="32"/>
        </w:rPr>
        <w:t>PDF</w:t>
      </w:r>
      <w:r>
        <w:rPr>
          <w:rFonts w:ascii="Cambria Math" w:eastAsiaTheme="minorEastAsia" w:hAnsi="Cambria Math" w:hint="eastAsia"/>
          <w:sz w:val="28"/>
          <w:szCs w:val="32"/>
        </w:rPr>
        <w:t>格式，命名方式为“并行程序设计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学号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姓名”。如有疑问，在课程群中询问细节。</w:t>
      </w:r>
    </w:p>
    <w:p w14:paraId="1C2A7DB8" w14:textId="25257C69" w:rsidR="00EB09C1" w:rsidRPr="00382A92" w:rsidRDefault="00EB09C1" w:rsidP="00EB09C1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bookmarkStart w:id="0" w:name="_GoBack"/>
      <w:bookmarkEnd w:id="0"/>
    </w:p>
    <w:p w14:paraId="2525CB32" w14:textId="0A37BA0E" w:rsidR="00EB09C1" w:rsidRDefault="00D638E3" w:rsidP="00EB09C1">
      <w:pPr>
        <w:pStyle w:val="af0"/>
        <w:jc w:val="left"/>
      </w:pPr>
      <w:r>
        <w:t>1</w:t>
      </w:r>
      <w:r w:rsidR="00EB09C1">
        <w:t xml:space="preserve">. </w:t>
      </w:r>
      <w:proofErr w:type="spellStart"/>
      <w:r w:rsidR="00F9325A">
        <w:rPr>
          <w:rFonts w:hint="eastAsia"/>
        </w:rPr>
        <w:t>p</w:t>
      </w:r>
      <w:r w:rsidR="00F9325A">
        <w:t>arallel_for</w:t>
      </w:r>
      <w:proofErr w:type="spellEnd"/>
      <w:r w:rsidR="00F9325A">
        <w:rPr>
          <w:rFonts w:hint="eastAsia"/>
        </w:rPr>
        <w:t>并行应用</w:t>
      </w:r>
    </w:p>
    <w:p w14:paraId="35F0FE5A" w14:textId="3F8F4645" w:rsidR="00EB09C1" w:rsidRPr="00CF2F87" w:rsidRDefault="00F9325A" w:rsidP="00EB09C1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使用此前构造的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parallel</w:t>
      </w:r>
      <w:r>
        <w:rPr>
          <w:rFonts w:ascii="Cambria Math" w:eastAsiaTheme="minorEastAsia" w:hAnsi="Cambria Math"/>
          <w:sz w:val="28"/>
          <w:szCs w:val="32"/>
        </w:rPr>
        <w:t>_for</w:t>
      </w:r>
      <w:proofErr w:type="spellEnd"/>
      <w:r>
        <w:rPr>
          <w:rFonts w:ascii="Cambria Math" w:eastAsiaTheme="minorEastAsia" w:hAnsi="Cambria Math" w:hint="eastAsia"/>
          <w:sz w:val="28"/>
          <w:szCs w:val="32"/>
        </w:rPr>
        <w:t>并行结构，将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h</w:t>
      </w:r>
      <w:r>
        <w:rPr>
          <w:rFonts w:ascii="Cambria Math" w:eastAsiaTheme="minorEastAsia" w:hAnsi="Cambria Math"/>
          <w:sz w:val="28"/>
          <w:szCs w:val="32"/>
        </w:rPr>
        <w:t>eated_plate_openmp</w:t>
      </w:r>
      <w:proofErr w:type="spellEnd"/>
      <w:r>
        <w:rPr>
          <w:rFonts w:ascii="Cambria Math" w:eastAsiaTheme="minorEastAsia" w:hAnsi="Cambria Math" w:hint="eastAsia"/>
          <w:sz w:val="28"/>
          <w:szCs w:val="32"/>
        </w:rPr>
        <w:t>改造为基于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Pthreads</w:t>
      </w:r>
      <w:proofErr w:type="spellEnd"/>
      <w:r>
        <w:rPr>
          <w:rFonts w:ascii="Cambria Math" w:eastAsiaTheme="minorEastAsia" w:hAnsi="Cambria Math" w:hint="eastAsia"/>
          <w:sz w:val="28"/>
          <w:szCs w:val="32"/>
        </w:rPr>
        <w:t>的并行应用。</w:t>
      </w:r>
    </w:p>
    <w:p w14:paraId="43E03578" w14:textId="77777777" w:rsidR="004D35D8" w:rsidRDefault="00F9325A" w:rsidP="00F9325A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h</w:t>
      </w:r>
      <w:r>
        <w:rPr>
          <w:rFonts w:ascii="楷体" w:eastAsia="楷体" w:hAnsi="楷体"/>
          <w:b/>
          <w:bCs/>
          <w:sz w:val="28"/>
          <w:szCs w:val="32"/>
        </w:rPr>
        <w:t>eated plate</w:t>
      </w:r>
      <w:r>
        <w:rPr>
          <w:rFonts w:ascii="楷体" w:eastAsia="楷体" w:hAnsi="楷体" w:hint="eastAsia"/>
          <w:b/>
          <w:bCs/>
          <w:sz w:val="28"/>
          <w:szCs w:val="32"/>
        </w:rPr>
        <w:t>问题描述</w:t>
      </w:r>
      <w:r w:rsidRPr="00CF2F87">
        <w:rPr>
          <w:rFonts w:ascii="楷体" w:eastAsia="楷体" w:hAnsi="楷体" w:hint="eastAsia"/>
          <w:b/>
          <w:bCs/>
          <w:sz w:val="28"/>
          <w:szCs w:val="32"/>
        </w:rPr>
        <w:t>：</w:t>
      </w:r>
      <w:r>
        <w:rPr>
          <w:rFonts w:ascii="Cambria Math" w:eastAsiaTheme="minorEastAsia" w:hAnsi="Cambria Math" w:hint="eastAsia"/>
          <w:sz w:val="28"/>
          <w:szCs w:val="32"/>
        </w:rPr>
        <w:t>规则网格上的热传导模拟，其具体过程为每次循环中通过对邻域内热量平均模拟热传导过程，即</w:t>
      </w:r>
      <w:r w:rsidR="004D35D8">
        <w:rPr>
          <w:rFonts w:ascii="Cambria Math" w:eastAsiaTheme="minorEastAsia" w:hAnsi="Cambria Math" w:hint="eastAsia"/>
          <w:sz w:val="28"/>
          <w:szCs w:val="32"/>
        </w:rPr>
        <w:t>：</w:t>
      </w:r>
    </w:p>
    <w:p w14:paraId="4CCF3ACC" w14:textId="2FD48242" w:rsidR="00F9325A" w:rsidRDefault="00382A92" w:rsidP="004D35D8">
      <w:pPr>
        <w:spacing w:beforeLines="50" w:before="156" w:afterLines="50" w:after="156" w:line="480" w:lineRule="exact"/>
        <w:jc w:val="center"/>
        <w:rPr>
          <w:rFonts w:ascii="Cambria Math" w:eastAsiaTheme="minorEastAsia" w:hAnsi="Cambria Math"/>
          <w:sz w:val="28"/>
          <w:szCs w:val="32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i,j</m:t>
            </m:r>
          </m:sub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t+1</m:t>
            </m:r>
          </m:sup>
        </m:sSubSup>
        <m:r>
          <w:rPr>
            <w:rFonts w:ascii="Cambria Math" w:eastAsiaTheme="minorEastAsia" w:hAnsi="Cambria Math"/>
            <w:sz w:val="28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4</m:t>
            </m:r>
          </m:den>
        </m:f>
        <m:r>
          <w:rPr>
            <w:rFonts w:ascii="Cambria Math" w:eastAsiaTheme="minorEastAsia" w:hAnsi="Cambria Math"/>
            <w:sz w:val="28"/>
            <w:szCs w:val="32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i-1,j-1</m:t>
            </m:r>
          </m:sub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t</m:t>
            </m:r>
          </m:sup>
        </m:sSubSup>
        <m:r>
          <w:rPr>
            <w:rFonts w:ascii="Cambria Math" w:eastAsiaTheme="minorEastAsia" w:hAnsi="Cambria Math"/>
            <w:sz w:val="28"/>
            <w:szCs w:val="32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i-1,j+1</m:t>
            </m:r>
          </m:sub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t</m:t>
            </m:r>
          </m:sup>
        </m:sSubSup>
        <m:r>
          <w:rPr>
            <w:rFonts w:ascii="Cambria Math" w:eastAsiaTheme="minorEastAsia" w:hAnsi="Cambria Math"/>
            <w:sz w:val="28"/>
            <w:szCs w:val="32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i+1,j-1</m:t>
            </m:r>
          </m:sub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t</m:t>
            </m:r>
          </m:sup>
        </m:sSubSup>
        <m:r>
          <w:rPr>
            <w:rFonts w:ascii="Cambria Math" w:eastAsiaTheme="minorEastAsia" w:hAnsi="Cambria Math"/>
            <w:sz w:val="28"/>
            <w:szCs w:val="32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i+1,j+1</m:t>
            </m:r>
          </m:sub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t</m:t>
            </m:r>
          </m:sup>
        </m:sSubSup>
        <m:r>
          <w:rPr>
            <w:rFonts w:ascii="Cambria Math" w:eastAsiaTheme="minorEastAsia" w:hAnsi="Cambria Math"/>
            <w:sz w:val="28"/>
            <w:szCs w:val="32"/>
          </w:rPr>
          <m:t>)</m:t>
        </m:r>
      </m:oMath>
      <w:r w:rsidR="004D35D8">
        <w:rPr>
          <w:rFonts w:ascii="Cambria Math" w:eastAsiaTheme="minorEastAsia" w:hAnsi="Cambria Math" w:hint="eastAsia"/>
          <w:sz w:val="28"/>
          <w:szCs w:val="32"/>
        </w:rPr>
        <w:t>，</w:t>
      </w:r>
    </w:p>
    <w:p w14:paraId="0695EBFB" w14:textId="7E4EACEF" w:rsidR="004D35D8" w:rsidRDefault="004D35D8" w:rsidP="004D35D8">
      <w:pPr>
        <w:spacing w:beforeLines="50" w:before="156" w:afterLines="50" w:after="156" w:line="480" w:lineRule="exact"/>
        <w:jc w:val="lef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其</w:t>
      </w:r>
      <w:r>
        <w:rPr>
          <w:rFonts w:ascii="Cambria Math" w:eastAsiaTheme="minorEastAsia" w:hAnsi="Cambria Math" w:hint="eastAsia"/>
          <w:sz w:val="28"/>
          <w:szCs w:val="32"/>
        </w:rPr>
        <w:t>OpenMP</w:t>
      </w:r>
      <w:r>
        <w:rPr>
          <w:rFonts w:ascii="Cambria Math" w:eastAsiaTheme="minorEastAsia" w:hAnsi="Cambria Math" w:hint="eastAsia"/>
          <w:sz w:val="28"/>
          <w:szCs w:val="32"/>
        </w:rPr>
        <w:t>实现见课程资料中的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h</w:t>
      </w:r>
      <w:r>
        <w:rPr>
          <w:rFonts w:ascii="Cambria Math" w:eastAsiaTheme="minorEastAsia" w:hAnsi="Cambria Math"/>
          <w:sz w:val="28"/>
          <w:szCs w:val="32"/>
        </w:rPr>
        <w:t>eated_plate_openmp.c</w:t>
      </w:r>
      <w:proofErr w:type="spellEnd"/>
      <w:r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0041CEEE" w14:textId="701E14B3" w:rsidR="00B122AB" w:rsidRPr="00F9325A" w:rsidRDefault="00F9325A" w:rsidP="004D35D8">
      <w:pPr>
        <w:spacing w:beforeLines="50" w:before="156" w:afterLines="50" w:after="156" w:line="480" w:lineRule="exact"/>
      </w:pPr>
      <w:r>
        <w:rPr>
          <w:rFonts w:ascii="楷体" w:eastAsia="楷体" w:hAnsi="楷体" w:hint="eastAsia"/>
          <w:b/>
          <w:bCs/>
          <w:sz w:val="28"/>
          <w:szCs w:val="32"/>
        </w:rPr>
        <w:t>要求</w:t>
      </w:r>
      <w:r w:rsidRPr="00CF2F87">
        <w:rPr>
          <w:rFonts w:ascii="楷体" w:eastAsia="楷体" w:hAnsi="楷体" w:hint="eastAsia"/>
          <w:b/>
          <w:bCs/>
          <w:sz w:val="28"/>
          <w:szCs w:val="32"/>
        </w:rPr>
        <w:t>：</w:t>
      </w:r>
      <w:r w:rsidR="004D35D8">
        <w:rPr>
          <w:rFonts w:ascii="Cambria Math" w:eastAsiaTheme="minorEastAsia" w:hAnsi="Cambria Math" w:hint="eastAsia"/>
          <w:sz w:val="28"/>
          <w:szCs w:val="32"/>
        </w:rPr>
        <w:t>使用此前构造的</w:t>
      </w:r>
      <w:proofErr w:type="spellStart"/>
      <w:r w:rsidR="004D35D8">
        <w:rPr>
          <w:rFonts w:ascii="Cambria Math" w:eastAsiaTheme="minorEastAsia" w:hAnsi="Cambria Math" w:hint="eastAsia"/>
          <w:sz w:val="28"/>
          <w:szCs w:val="32"/>
        </w:rPr>
        <w:t>parallel</w:t>
      </w:r>
      <w:r w:rsidR="004D35D8">
        <w:rPr>
          <w:rFonts w:ascii="Cambria Math" w:eastAsiaTheme="minorEastAsia" w:hAnsi="Cambria Math"/>
          <w:sz w:val="28"/>
          <w:szCs w:val="32"/>
        </w:rPr>
        <w:t>_for</w:t>
      </w:r>
      <w:proofErr w:type="spellEnd"/>
      <w:r w:rsidR="004D35D8">
        <w:rPr>
          <w:rFonts w:ascii="Cambria Math" w:eastAsiaTheme="minorEastAsia" w:hAnsi="Cambria Math" w:hint="eastAsia"/>
          <w:sz w:val="28"/>
          <w:szCs w:val="32"/>
        </w:rPr>
        <w:t>并行结构，将</w:t>
      </w:r>
      <w:proofErr w:type="spellStart"/>
      <w:r w:rsidR="004D35D8">
        <w:rPr>
          <w:rFonts w:ascii="Cambria Math" w:eastAsiaTheme="minorEastAsia" w:hAnsi="Cambria Math" w:hint="eastAsia"/>
          <w:sz w:val="28"/>
          <w:szCs w:val="32"/>
        </w:rPr>
        <w:t>h</w:t>
      </w:r>
      <w:r w:rsidR="004D35D8">
        <w:rPr>
          <w:rFonts w:ascii="Cambria Math" w:eastAsiaTheme="minorEastAsia" w:hAnsi="Cambria Math"/>
          <w:sz w:val="28"/>
          <w:szCs w:val="32"/>
        </w:rPr>
        <w:t>eated_plate_openmp</w:t>
      </w:r>
      <w:proofErr w:type="spellEnd"/>
      <w:r w:rsidR="004D35D8">
        <w:rPr>
          <w:rFonts w:ascii="Cambria Math" w:eastAsiaTheme="minorEastAsia" w:hAnsi="Cambria Math" w:hint="eastAsia"/>
          <w:sz w:val="28"/>
          <w:szCs w:val="32"/>
        </w:rPr>
        <w:t>实现改造为基于</w:t>
      </w:r>
      <w:proofErr w:type="spellStart"/>
      <w:r w:rsidR="004D35D8">
        <w:rPr>
          <w:rFonts w:ascii="Cambria Math" w:eastAsiaTheme="minorEastAsia" w:hAnsi="Cambria Math" w:hint="eastAsia"/>
          <w:sz w:val="28"/>
          <w:szCs w:val="32"/>
        </w:rPr>
        <w:t>Pthreads</w:t>
      </w:r>
      <w:proofErr w:type="spellEnd"/>
      <w:r w:rsidR="004D35D8">
        <w:rPr>
          <w:rFonts w:ascii="Cambria Math" w:eastAsiaTheme="minorEastAsia" w:hAnsi="Cambria Math" w:hint="eastAsia"/>
          <w:sz w:val="28"/>
          <w:szCs w:val="32"/>
        </w:rPr>
        <w:t>的并行应用。测试不同线程、调度方式下的程序并行性能，并与原始</w:t>
      </w:r>
      <w:proofErr w:type="spellStart"/>
      <w:r w:rsidR="004D35D8">
        <w:rPr>
          <w:rFonts w:ascii="Cambria Math" w:eastAsiaTheme="minorEastAsia" w:hAnsi="Cambria Math" w:hint="eastAsia"/>
          <w:sz w:val="28"/>
          <w:szCs w:val="32"/>
        </w:rPr>
        <w:t>h</w:t>
      </w:r>
      <w:r w:rsidR="004D35D8">
        <w:rPr>
          <w:rFonts w:ascii="Cambria Math" w:eastAsiaTheme="minorEastAsia" w:hAnsi="Cambria Math"/>
          <w:sz w:val="28"/>
          <w:szCs w:val="32"/>
        </w:rPr>
        <w:t>eated_plate_openmp.c</w:t>
      </w:r>
      <w:proofErr w:type="spellEnd"/>
      <w:r w:rsidR="004D35D8">
        <w:rPr>
          <w:rFonts w:ascii="Cambria Math" w:eastAsiaTheme="minorEastAsia" w:hAnsi="Cambria Math" w:hint="eastAsia"/>
          <w:sz w:val="28"/>
          <w:szCs w:val="32"/>
        </w:rPr>
        <w:t>实现对比。</w:t>
      </w:r>
    </w:p>
    <w:sectPr w:rsidR="00B122AB" w:rsidRPr="00F932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3CFA22" w14:textId="77777777" w:rsidR="00C509E8" w:rsidRDefault="00C509E8" w:rsidP="00AA0B24">
      <w:r>
        <w:separator/>
      </w:r>
    </w:p>
  </w:endnote>
  <w:endnote w:type="continuationSeparator" w:id="0">
    <w:p w14:paraId="725F0453" w14:textId="77777777" w:rsidR="00C509E8" w:rsidRDefault="00C509E8" w:rsidP="00A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56CA2E" w14:textId="77777777" w:rsidR="00C509E8" w:rsidRDefault="00C509E8" w:rsidP="00AA0B24">
      <w:r>
        <w:separator/>
      </w:r>
    </w:p>
  </w:footnote>
  <w:footnote w:type="continuationSeparator" w:id="0">
    <w:p w14:paraId="2C72D94E" w14:textId="77777777" w:rsidR="00C509E8" w:rsidRDefault="00C509E8" w:rsidP="00AA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1DEB"/>
    <w:multiLevelType w:val="hybridMultilevel"/>
    <w:tmpl w:val="E25A4502"/>
    <w:lvl w:ilvl="0" w:tplc="C1240A7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4486FA4"/>
    <w:multiLevelType w:val="hybridMultilevel"/>
    <w:tmpl w:val="C7B2B138"/>
    <w:lvl w:ilvl="0" w:tplc="4ECC71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733ECD"/>
    <w:multiLevelType w:val="hybridMultilevel"/>
    <w:tmpl w:val="74C63C74"/>
    <w:lvl w:ilvl="0" w:tplc="243461D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A16909"/>
    <w:multiLevelType w:val="hybridMultilevel"/>
    <w:tmpl w:val="919A6D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EF436AF"/>
    <w:multiLevelType w:val="hybridMultilevel"/>
    <w:tmpl w:val="3710D940"/>
    <w:lvl w:ilvl="0" w:tplc="A46C72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D88"/>
    <w:rsid w:val="00012A75"/>
    <w:rsid w:val="00065079"/>
    <w:rsid w:val="00087617"/>
    <w:rsid w:val="00122E6B"/>
    <w:rsid w:val="00145AB6"/>
    <w:rsid w:val="00180ECC"/>
    <w:rsid w:val="001937B3"/>
    <w:rsid w:val="001B6CBC"/>
    <w:rsid w:val="00271F7D"/>
    <w:rsid w:val="002F6E6F"/>
    <w:rsid w:val="00382A92"/>
    <w:rsid w:val="003A60EC"/>
    <w:rsid w:val="00440B5B"/>
    <w:rsid w:val="00443502"/>
    <w:rsid w:val="004D35D8"/>
    <w:rsid w:val="00511D29"/>
    <w:rsid w:val="00514576"/>
    <w:rsid w:val="005456C4"/>
    <w:rsid w:val="00546B6F"/>
    <w:rsid w:val="00566887"/>
    <w:rsid w:val="0057282F"/>
    <w:rsid w:val="00586B58"/>
    <w:rsid w:val="005A7EF4"/>
    <w:rsid w:val="005D2EA1"/>
    <w:rsid w:val="005E3980"/>
    <w:rsid w:val="006215E7"/>
    <w:rsid w:val="0068669A"/>
    <w:rsid w:val="0070259C"/>
    <w:rsid w:val="007136E8"/>
    <w:rsid w:val="00734E0E"/>
    <w:rsid w:val="0079482F"/>
    <w:rsid w:val="007A34A1"/>
    <w:rsid w:val="007C0CB5"/>
    <w:rsid w:val="007E17F9"/>
    <w:rsid w:val="00885FC7"/>
    <w:rsid w:val="008E0572"/>
    <w:rsid w:val="008F090A"/>
    <w:rsid w:val="008F645F"/>
    <w:rsid w:val="00993D17"/>
    <w:rsid w:val="00A15166"/>
    <w:rsid w:val="00A652D9"/>
    <w:rsid w:val="00A7014F"/>
    <w:rsid w:val="00A701B7"/>
    <w:rsid w:val="00A82E58"/>
    <w:rsid w:val="00A90D88"/>
    <w:rsid w:val="00A932FF"/>
    <w:rsid w:val="00AA0B24"/>
    <w:rsid w:val="00AA657B"/>
    <w:rsid w:val="00AB2788"/>
    <w:rsid w:val="00AF09D9"/>
    <w:rsid w:val="00AF20B3"/>
    <w:rsid w:val="00B11DA8"/>
    <w:rsid w:val="00B122AB"/>
    <w:rsid w:val="00B1691C"/>
    <w:rsid w:val="00B454E3"/>
    <w:rsid w:val="00B51D9B"/>
    <w:rsid w:val="00B66EDA"/>
    <w:rsid w:val="00BA304B"/>
    <w:rsid w:val="00BD163B"/>
    <w:rsid w:val="00C1306D"/>
    <w:rsid w:val="00C34B2B"/>
    <w:rsid w:val="00C35D18"/>
    <w:rsid w:val="00C4369B"/>
    <w:rsid w:val="00C509E8"/>
    <w:rsid w:val="00C537A2"/>
    <w:rsid w:val="00C77734"/>
    <w:rsid w:val="00CA07DC"/>
    <w:rsid w:val="00CC1742"/>
    <w:rsid w:val="00CC6437"/>
    <w:rsid w:val="00CF2F87"/>
    <w:rsid w:val="00D638E3"/>
    <w:rsid w:val="00DA17C3"/>
    <w:rsid w:val="00DE32DD"/>
    <w:rsid w:val="00E04CB4"/>
    <w:rsid w:val="00E57BB1"/>
    <w:rsid w:val="00E70AB5"/>
    <w:rsid w:val="00E807DA"/>
    <w:rsid w:val="00E970C6"/>
    <w:rsid w:val="00EB09C1"/>
    <w:rsid w:val="00EC49F6"/>
    <w:rsid w:val="00F30831"/>
    <w:rsid w:val="00F32E5D"/>
    <w:rsid w:val="00F35D2C"/>
    <w:rsid w:val="00F46D91"/>
    <w:rsid w:val="00F51F1A"/>
    <w:rsid w:val="00F5777F"/>
    <w:rsid w:val="00F9325A"/>
    <w:rsid w:val="00FF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9DE4843"/>
  <w15:docId w15:val="{450AEAC9-30B7-49E5-A7E0-B0811AFA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0B24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link w:val="20"/>
    <w:uiPriority w:val="9"/>
    <w:qFormat/>
    <w:rsid w:val="00AA0B24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B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B2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B2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A0B24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8E0572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E0572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BD163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BD163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D163B"/>
    <w:rPr>
      <w:rFonts w:ascii="Calibri" w:eastAsia="宋体" w:hAnsi="Calibri" w:cs="Times New Roman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CC1742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5D2EA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rsid w:val="005728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5728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Subtitle"/>
    <w:basedOn w:val="a"/>
    <w:next w:val="a"/>
    <w:link w:val="af1"/>
    <w:uiPriority w:val="11"/>
    <w:qFormat/>
    <w:rsid w:val="0057282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57282F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0050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3276">
          <w:marLeft w:val="180"/>
          <w:marRight w:val="0"/>
          <w:marTop w:val="0"/>
          <w:marBottom w:val="540"/>
          <w:divBdr>
            <w:top w:val="single" w:sz="6" w:space="0" w:color="D8DCF0"/>
            <w:left w:val="single" w:sz="6" w:space="0" w:color="D8DCF0"/>
            <w:bottom w:val="none" w:sz="0" w:space="0" w:color="auto"/>
            <w:right w:val="none" w:sz="0" w:space="0" w:color="auto"/>
          </w:divBdr>
          <w:divsChild>
            <w:div w:id="970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CF0"/>
                <w:right w:val="single" w:sz="6" w:space="0" w:color="D8DCF0"/>
              </w:divBdr>
              <w:divsChild>
                <w:div w:id="2095130064">
                  <w:marLeft w:val="186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8DCF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381">
          <w:marLeft w:val="1397"/>
          <w:marRight w:val="0"/>
          <w:marTop w:val="1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299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465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AD0FB-CA9B-4258-B9A0-9E11CF7B7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HuangDan</cp:lastModifiedBy>
  <cp:revision>42</cp:revision>
  <dcterms:created xsi:type="dcterms:W3CDTF">2020-08-28T10:56:00Z</dcterms:created>
  <dcterms:modified xsi:type="dcterms:W3CDTF">2026-05-07T08:49:00Z</dcterms:modified>
</cp:coreProperties>
</file>