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87" w:rsidRDefault="00685900">
      <w:r>
        <w:t>XCSoar – Änderungen am Source</w:t>
      </w:r>
    </w:p>
    <w:p w:rsidR="00685900" w:rsidRDefault="00685900"/>
    <w:p w:rsidR="001326AB" w:rsidRDefault="001326AB" w:rsidP="001326AB">
      <w:pPr>
        <w:ind w:left="1418" w:hanging="1418"/>
      </w:pPr>
      <w:r w:rsidRPr="00685900">
        <w:rPr>
          <w:rFonts w:ascii="Courier New" w:hAnsi="Courier New" w:cs="Courier New"/>
          <w:b/>
          <w:bCs/>
        </w:rPr>
        <w:t>bool small</w:t>
      </w:r>
      <w:r>
        <w:t xml:space="preserve">    </w:t>
      </w:r>
      <w:r>
        <w:tab/>
        <w:t xml:space="preserve"> – umgewandelt in </w:t>
      </w:r>
      <w:r w:rsidRPr="00685900">
        <w:rPr>
          <w:rFonts w:ascii="Courier New" w:hAnsi="Courier New" w:cs="Courier New"/>
          <w:b/>
          <w:bCs/>
        </w:rPr>
        <w:t>bool is_small</w:t>
      </w:r>
      <w:r w:rsidRPr="00685900">
        <w:t xml:space="preserve">, </w:t>
      </w:r>
      <w:r>
        <w:t>‚</w:t>
      </w:r>
      <w:r w:rsidRPr="00685900">
        <w:rPr>
          <w:rFonts w:ascii="Courier New" w:hAnsi="Courier New" w:cs="Courier New"/>
          <w:b/>
          <w:bCs/>
        </w:rPr>
        <w:t>small</w:t>
      </w:r>
      <w:r w:rsidRPr="00685900">
        <w:t xml:space="preserve"> ist i</w:t>
      </w:r>
      <w:r>
        <w:t>n MSVC eine Typangabe</w:t>
      </w:r>
    </w:p>
    <w:p w:rsidR="001326AB" w:rsidRDefault="001326AB" w:rsidP="001326AB">
      <w:pPr>
        <w:ind w:left="1418" w:hanging="1418"/>
      </w:pPr>
      <w:r>
        <w:rPr>
          <w:rFonts w:ascii="Courier New" w:hAnsi="Courier New" w:cs="Courier New"/>
          <w:b/>
          <w:bCs/>
        </w:rPr>
        <w:t>near</w:t>
      </w:r>
      <w:r>
        <w:t xml:space="preserve">    </w:t>
      </w:r>
      <w:r>
        <w:tab/>
        <w:t xml:space="preserve"> – umgewandelt in </w:t>
      </w:r>
      <w:r w:rsidRPr="00685900">
        <w:rPr>
          <w:rFonts w:ascii="Courier New" w:hAnsi="Courier New" w:cs="Courier New"/>
          <w:b/>
          <w:bCs/>
        </w:rPr>
        <w:t>bool is_</w:t>
      </w:r>
      <w:r>
        <w:rPr>
          <w:rFonts w:ascii="Courier New" w:hAnsi="Courier New" w:cs="Courier New"/>
          <w:b/>
          <w:bCs/>
        </w:rPr>
        <w:t>near</w:t>
      </w:r>
      <w:r w:rsidRPr="00685900">
        <w:t xml:space="preserve">, </w:t>
      </w:r>
      <w:r>
        <w:t>‚</w:t>
      </w:r>
      <w:r>
        <w:rPr>
          <w:rFonts w:ascii="Courier New" w:hAnsi="Courier New" w:cs="Courier New"/>
          <w:b/>
          <w:bCs/>
        </w:rPr>
        <w:t>near</w:t>
      </w:r>
      <w:r w:rsidRPr="00685900">
        <w:t xml:space="preserve"> ist i</w:t>
      </w:r>
      <w:r>
        <w:t>n MSVC eine Typangabe</w:t>
      </w:r>
    </w:p>
    <w:p w:rsidR="00685900" w:rsidRDefault="00685900" w:rsidP="00685900">
      <w:pPr>
        <w:ind w:left="1418" w:hanging="1418"/>
      </w:pPr>
      <w:proofErr w:type="gramStart"/>
      <w:r w:rsidRPr="00F64CDC">
        <w:rPr>
          <w:rFonts w:ascii="Courier New" w:hAnsi="Courier New" w:cs="Courier New"/>
          <w:b/>
          <w:bCs/>
        </w:rPr>
        <w:t>TriState::</w:t>
      </w:r>
      <w:proofErr w:type="gramEnd"/>
      <w:r w:rsidRPr="00F64CDC">
        <w:rPr>
          <w:rFonts w:ascii="Courier New" w:hAnsi="Courier New" w:cs="Courier New"/>
          <w:b/>
          <w:bCs/>
        </w:rPr>
        <w:t>TRUE</w:t>
      </w:r>
      <w:r>
        <w:t xml:space="preserve"> usw. </w:t>
      </w:r>
      <w:r>
        <w:tab/>
        <w:t xml:space="preserve"> - Umgewandelt in </w:t>
      </w:r>
      <w:proofErr w:type="gramStart"/>
      <w:r w:rsidRPr="00F64CDC">
        <w:rPr>
          <w:rFonts w:ascii="Courier New" w:hAnsi="Courier New" w:cs="Courier New"/>
          <w:b/>
          <w:bCs/>
        </w:rPr>
        <w:t>TriState::</w:t>
      </w:r>
      <w:proofErr w:type="gramEnd"/>
      <w:r w:rsidRPr="00F64CDC">
        <w:rPr>
          <w:rFonts w:ascii="Courier New" w:hAnsi="Courier New" w:cs="Courier New"/>
          <w:b/>
          <w:bCs/>
        </w:rPr>
        <w:t>T</w:t>
      </w:r>
      <w:r w:rsidRPr="00F64CDC">
        <w:rPr>
          <w:rFonts w:ascii="Courier New" w:hAnsi="Courier New" w:cs="Courier New"/>
          <w:b/>
          <w:bCs/>
        </w:rPr>
        <w:t>rue</w:t>
      </w:r>
      <w:r>
        <w:t>, damit umgeht man das Macro-Problem (ansonsten ist in MSVC das normale Windows-Result z.T. ausgeblendet!</w:t>
      </w:r>
    </w:p>
    <w:p w:rsidR="00516DC7" w:rsidRDefault="00685900" w:rsidP="00685900">
      <w:pPr>
        <w:ind w:left="1418" w:hanging="1418"/>
      </w:pPr>
      <w:r w:rsidRPr="00F64CDC">
        <w:rPr>
          <w:rFonts w:ascii="Courier New" w:hAnsi="Courier New" w:cs="Courier New"/>
          <w:b/>
          <w:bCs/>
        </w:rPr>
        <w:t>#include „Util/Compiler.hpp“</w:t>
      </w:r>
      <w:r>
        <w:t xml:space="preserve"> </w:t>
      </w:r>
      <w:r w:rsidR="00F64CDC">
        <w:t xml:space="preserve">- </w:t>
      </w:r>
      <w:r>
        <w:t>in der Regel ganz nach oben verlegt (also als erstes include) sonst gibt es Probleme mit WinSock2 vs</w:t>
      </w:r>
      <w:r w:rsidR="00F64CDC">
        <w:t>.</w:t>
      </w:r>
      <w:r>
        <w:t xml:space="preserve"> WinSock</w:t>
      </w:r>
      <w:r w:rsidR="00516DC7">
        <w:t>!</w:t>
      </w:r>
    </w:p>
    <w:p w:rsidR="00516DC7" w:rsidRDefault="00516DC7" w:rsidP="00516DC7">
      <w:pPr>
        <w:ind w:left="1418" w:hanging="1418"/>
      </w:pPr>
      <w:r>
        <w:t>Für die Einbeziehung des Script-Paketes LUA muss ich wahrscheinlich noch etwas machen bisher nur den (externen!) Include-Pfad herangezogen!</w:t>
      </w:r>
    </w:p>
    <w:p w:rsidR="00516DC7" w:rsidRDefault="00516DC7" w:rsidP="00516DC7">
      <w:pPr>
        <w:ind w:left="1418" w:hanging="1418"/>
      </w:pPr>
      <w:bookmarkStart w:id="0" w:name="_GoBack"/>
      <w:bookmarkEnd w:id="0"/>
      <w:r>
        <w:t>n</w:t>
      </w:r>
      <w:r>
        <w:rPr>
          <w:rFonts w:ascii="Courier New" w:hAnsi="Courier New" w:cs="Courier New"/>
          <w:b/>
          <w:bCs/>
        </w:rPr>
        <w:t xml:space="preserve"> </w:t>
      </w:r>
    </w:p>
    <w:p w:rsidR="00F64CDC" w:rsidRDefault="00F64CDC" w:rsidP="00685900">
      <w:pPr>
        <w:ind w:left="1418" w:hanging="1418"/>
      </w:pPr>
    </w:p>
    <w:sectPr w:rsidR="00F64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2EB"/>
    <w:multiLevelType w:val="hybridMultilevel"/>
    <w:tmpl w:val="CBB68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00"/>
    <w:rsid w:val="001326AB"/>
    <w:rsid w:val="002E30AD"/>
    <w:rsid w:val="00385C6C"/>
    <w:rsid w:val="00516DC7"/>
    <w:rsid w:val="00685900"/>
    <w:rsid w:val="00842483"/>
    <w:rsid w:val="00D5648B"/>
    <w:rsid w:val="00F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2E68D"/>
  <w15:chartTrackingRefBased/>
  <w15:docId w15:val="{8818D723-7939-4C4C-9CB7-E99B419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42483"/>
  </w:style>
  <w:style w:type="paragraph" w:styleId="berschrift1">
    <w:name w:val="heading 1"/>
    <w:basedOn w:val="Standard"/>
    <w:next w:val="Standard"/>
    <w:link w:val="berschrift1Zchn"/>
    <w:uiPriority w:val="9"/>
    <w:qFormat/>
    <w:rsid w:val="00842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4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2483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483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483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842483"/>
    <w:pPr>
      <w:spacing w:after="0"/>
    </w:pPr>
  </w:style>
  <w:style w:type="paragraph" w:styleId="Listenabsatz">
    <w:name w:val="List Paragraph"/>
    <w:basedOn w:val="Standard"/>
    <w:uiPriority w:val="34"/>
    <w:qFormat/>
    <w:rsid w:val="0068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tzen">
  <a:themeElements>
    <a:clrScheme name="Fetze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Augustin</dc:creator>
  <cp:keywords/>
  <dc:description/>
  <cp:lastModifiedBy>Uwe Augustin</cp:lastModifiedBy>
  <cp:revision>2</cp:revision>
  <dcterms:created xsi:type="dcterms:W3CDTF">2020-03-07T09:12:00Z</dcterms:created>
  <dcterms:modified xsi:type="dcterms:W3CDTF">2020-03-07T10:26:00Z</dcterms:modified>
</cp:coreProperties>
</file>