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7" w:rsidRDefault="00685900">
      <w:r>
        <w:t>XCSoar – Änderungen am Source</w:t>
      </w:r>
    </w:p>
    <w:p w:rsidR="00685900" w:rsidRDefault="00685900"/>
    <w:p w:rsidR="001326AB" w:rsidRDefault="001326AB" w:rsidP="001326AB">
      <w:pPr>
        <w:ind w:left="1418" w:hanging="1418"/>
      </w:pPr>
      <w:r w:rsidRPr="00685900">
        <w:rPr>
          <w:rFonts w:ascii="Courier New" w:hAnsi="Courier New" w:cs="Courier New"/>
          <w:b/>
          <w:bCs/>
        </w:rPr>
        <w:t>bool small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is_small</w:t>
      </w:r>
      <w:r w:rsidRPr="00685900">
        <w:t xml:space="preserve">, </w:t>
      </w:r>
      <w:r>
        <w:t>‚</w:t>
      </w:r>
      <w:r w:rsidRPr="00685900">
        <w:rPr>
          <w:rFonts w:ascii="Courier New" w:hAnsi="Courier New" w:cs="Courier New"/>
          <w:b/>
          <w:bCs/>
        </w:rPr>
        <w:t>small</w:t>
      </w:r>
      <w:r w:rsidRPr="00685900">
        <w:t xml:space="preserve"> ist i</w:t>
      </w:r>
      <w:r>
        <w:t>n MSVC eine Typangabe</w:t>
      </w:r>
    </w:p>
    <w:p w:rsidR="001326AB" w:rsidRDefault="001326AB" w:rsidP="001326AB">
      <w:pPr>
        <w:ind w:left="1418" w:hanging="1418"/>
      </w:pPr>
      <w:r>
        <w:rPr>
          <w:rFonts w:ascii="Courier New" w:hAnsi="Courier New" w:cs="Courier New"/>
          <w:b/>
          <w:bCs/>
        </w:rPr>
        <w:t>near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, </w:t>
      </w:r>
      <w:r>
        <w:t>‚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 ist i</w:t>
      </w:r>
      <w:r>
        <w:t>n MSVC eine Typangabe</w:t>
      </w:r>
    </w:p>
    <w:p w:rsidR="00685900" w:rsidRDefault="00685900" w:rsidP="00685900">
      <w:pPr>
        <w:ind w:left="1418" w:hanging="1418"/>
      </w:pPr>
      <w:r w:rsidRPr="00F64CDC">
        <w:rPr>
          <w:rFonts w:ascii="Courier New" w:hAnsi="Courier New" w:cs="Courier New"/>
          <w:b/>
          <w:bCs/>
        </w:rPr>
        <w:t>TriState::TRUE</w:t>
      </w:r>
      <w:r>
        <w:t xml:space="preserve"> usw. </w:t>
      </w:r>
      <w:r>
        <w:tab/>
        <w:t xml:space="preserve"> - Umgewandelt in </w:t>
      </w:r>
      <w:r w:rsidRPr="00F64CDC">
        <w:rPr>
          <w:rFonts w:ascii="Courier New" w:hAnsi="Courier New" w:cs="Courier New"/>
          <w:b/>
          <w:bCs/>
        </w:rPr>
        <w:t>TriState::True</w:t>
      </w:r>
      <w:r>
        <w:t>, damit umgeht man das Macro-Problem (ansonsten ist in MSVC das normale Windows-Result z.T. ausgeblendet!</w:t>
      </w:r>
    </w:p>
    <w:p w:rsidR="00516DC7" w:rsidRDefault="00685900" w:rsidP="00685900">
      <w:pPr>
        <w:ind w:left="1418" w:hanging="1418"/>
      </w:pPr>
      <w:r w:rsidRPr="00F64CDC">
        <w:rPr>
          <w:rFonts w:ascii="Courier New" w:hAnsi="Courier New" w:cs="Courier New"/>
          <w:b/>
          <w:bCs/>
        </w:rPr>
        <w:t>#include „Util/Compiler.hpp“</w:t>
      </w:r>
      <w:r>
        <w:t xml:space="preserve"> </w:t>
      </w:r>
      <w:r w:rsidR="00F64CDC">
        <w:t xml:space="preserve">- </w:t>
      </w:r>
      <w:r>
        <w:t>in der Regel ganz nach oben verlegt (also als erstes include) sonst gibt es Probleme mit WinSock2 vs</w:t>
      </w:r>
      <w:r w:rsidR="00F64CDC">
        <w:t>.</w:t>
      </w:r>
      <w:r>
        <w:t xml:space="preserve"> WinSock</w:t>
      </w:r>
      <w:r w:rsidR="00516DC7">
        <w:t>!</w:t>
      </w:r>
    </w:p>
    <w:p w:rsidR="00516DC7" w:rsidRDefault="00516DC7" w:rsidP="00516DC7">
      <w:pPr>
        <w:ind w:left="1418" w:hanging="1418"/>
      </w:pPr>
      <w:r>
        <w:t>Für die Einbeziehung des Script-Paketes LUA muss ich wahrscheinlich noch etwas machen bisher nur den (externen!) Include-Pfad herangezogen!</w:t>
      </w:r>
    </w:p>
    <w:p w:rsidR="00516DC7" w:rsidRDefault="00516DC7" w:rsidP="00516DC7">
      <w:pPr>
        <w:ind w:left="1418" w:hanging="1418"/>
      </w:pPr>
      <w:r>
        <w:t>n</w:t>
      </w:r>
      <w:r>
        <w:rPr>
          <w:rFonts w:ascii="Courier New" w:hAnsi="Courier New" w:cs="Courier New"/>
          <w:b/>
          <w:bCs/>
        </w:rPr>
        <w:t xml:space="preserve"> </w:t>
      </w:r>
    </w:p>
    <w:p w:rsidR="00F64CDC" w:rsidRDefault="00F64CDC" w:rsidP="00685900">
      <w:pPr>
        <w:ind w:left="1418" w:hanging="1418"/>
      </w:pPr>
    </w:p>
    <w:p w:rsidR="00EA1EDA" w:rsidRDefault="00EA1EDA" w:rsidP="00685900">
      <w:pPr>
        <w:ind w:left="1418" w:hanging="1418"/>
      </w:pPr>
      <w:r>
        <w:t>Boost.Asio</w:t>
      </w:r>
    </w:p>
    <w:p w:rsidR="00EA1EDA" w:rsidRDefault="00EA1EDA" w:rsidP="00685900">
      <w:pPr>
        <w:ind w:left="1418" w:hanging="1418"/>
      </w:pPr>
      <w:r>
        <w:t>XCSoar benötigt boost_asio, doch das ist keine eigenständige lib, sondern wird ‚anders‘ in das Project eingebunden</w:t>
      </w:r>
    </w:p>
    <w:p w:rsidR="00EA1EDA" w:rsidRDefault="00EA1EDA" w:rsidP="00685900">
      <w:pPr>
        <w:ind w:left="1418" w:hanging="1418"/>
      </w:pPr>
      <w:r>
        <w:t>Benötigt: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Boost_system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Boost_thread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Boost_date_time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Boost_regex</w:t>
      </w:r>
    </w:p>
    <w:p w:rsidR="00EA1EDA" w:rsidRDefault="00EA1EDA" w:rsidP="00EA1EDA">
      <w:pPr>
        <w:pStyle w:val="Listenabsatz"/>
        <w:numPr>
          <w:ilvl w:val="0"/>
          <w:numId w:val="2"/>
        </w:numPr>
      </w:pPr>
      <w:r>
        <w:t>Boost_seriali</w:t>
      </w:r>
      <w:r w:rsidR="00FB78CE">
        <w:t>z</w:t>
      </w:r>
      <w:r>
        <w:t>ation</w:t>
      </w:r>
    </w:p>
    <w:p w:rsidR="00EA1EDA" w:rsidRDefault="00EA1EDA" w:rsidP="00EA1EDA">
      <w:r>
        <w:t xml:space="preserve">Außerdem soll in EIN File </w:t>
      </w:r>
    </w:p>
    <w:p w:rsidR="00EA1EDA" w:rsidRPr="00EA1EDA" w:rsidRDefault="00EA1EDA" w:rsidP="00EA1EDA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EA1EDA">
        <w:rPr>
          <w:rFonts w:ascii="Courier New" w:hAnsi="Courier New" w:cs="Courier New"/>
        </w:rPr>
        <w:t>#include &lt;boost/asio/impl/src.hpp&gt;</w:t>
      </w:r>
    </w:p>
    <w:p w:rsidR="00EA1EDA" w:rsidRDefault="00EA1EDA" w:rsidP="00EA1EDA">
      <w:r>
        <w:t xml:space="preserve">Eingebunden werden und </w:t>
      </w:r>
      <w:r>
        <w:rPr>
          <w:rStyle w:val="HTMLCode"/>
          <w:rFonts w:eastAsiaTheme="majorEastAsia"/>
        </w:rPr>
        <w:t xml:space="preserve">BOOST_ASIO_SEPARATE_COMPILATION </w:t>
      </w:r>
      <w:r>
        <w:t xml:space="preserve">als Project-Option definiert werden! </w:t>
      </w:r>
    </w:p>
    <w:p w:rsidR="00EA1EDA" w:rsidRDefault="00EA1EDA" w:rsidP="00685900">
      <w:pPr>
        <w:ind w:left="1418" w:hanging="1418"/>
      </w:pPr>
      <w:r>
        <w:t>If using Boost.Asio's SSL support, you will also need to add</w:t>
      </w:r>
    </w:p>
    <w:p w:rsidR="00EA1EDA" w:rsidRDefault="00EA1EDA" w:rsidP="00EA1EDA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EA1EDA">
        <w:rPr>
          <w:rFonts w:ascii="Courier New" w:hAnsi="Courier New" w:cs="Courier New"/>
        </w:rPr>
        <w:t xml:space="preserve"> #include &lt;boost/asio/ssl/impl/src.hpp&gt;.</w:t>
      </w:r>
    </w:p>
    <w:p w:rsidR="001B0B47" w:rsidRDefault="001B0B47" w:rsidP="001B0B47">
      <w:pPr>
        <w:rPr>
          <w:rFonts w:ascii="Courier New" w:hAnsi="Courier New" w:cs="Courier New"/>
        </w:rPr>
      </w:pPr>
    </w:p>
    <w:p w:rsidR="001B0B47" w:rsidRDefault="001B0B47" w:rsidP="001B0B47">
      <w:pPr>
        <w:pStyle w:val="berschrift2"/>
      </w:pPr>
      <w:r>
        <w:t>Änderungen</w:t>
      </w:r>
    </w:p>
    <w:p w:rsidR="001B0B47" w:rsidRDefault="001B0B47" w:rsidP="001B0B47">
      <w:pPr>
        <w:ind w:left="1418" w:hanging="1418"/>
      </w:pPr>
      <w:r>
        <w:t>Windows / MSVC-Compilierung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Ursprünglich war es für MSVC kompiliert, immerhin sollte/hatte es auf WinCE zu laufen. Da aber kein Bedarf war – und andere Betriebssysteme/Gerätetypen sehr, sehr wichtig wurden (Android, Kobo) wurde m.E. dort nichts weiter verfolgt.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Mittlerweile sind äußerst viele Komponenten hinzugekommen (Jasper, MapServer, …), aber die wurden nicht auf MSCV-Tauglichkeit getestet bzw. angepasst.</w:t>
      </w:r>
    </w:p>
    <w:p w:rsidR="001B0B47" w:rsidRDefault="001B0B47" w:rsidP="001B0B47">
      <w:pPr>
        <w:pStyle w:val="Listenabsatz"/>
        <w:numPr>
          <w:ilvl w:val="0"/>
          <w:numId w:val="2"/>
        </w:numPr>
      </w:pPr>
      <w:r>
        <w:t>Da ich diese Komponenten nicht kenne, fällt es mir im Nachgang sehr schwer</w:t>
      </w:r>
      <w:r w:rsidR="000521A5">
        <w:t>, alles richtig anzupassen!</w:t>
      </w:r>
    </w:p>
    <w:p w:rsidR="000521A5" w:rsidRDefault="000521A5" w:rsidP="000521A5">
      <w:r>
        <w:t>20.03.2020, 22:00 erste Erfolgsmeldung: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* </w:t>
      </w:r>
      <w:r>
        <w:rPr>
          <w:rFonts w:ascii="Consolas" w:hAnsi="Consolas" w:cs="Consolas"/>
          <w:b/>
          <w:bCs/>
          <w:sz w:val="18"/>
          <w:szCs w:val="18"/>
        </w:rPr>
        <w:t>am 20.03.2020 um 22:00 gab es dann auch ein lauffähiges Programm XCSoar, compiliert mit VisualStudio 2019 über CMake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kleine Bildabmessungen beim Start (800x600?)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Aufgabe Pirna-Eisenach-Burg mit Linie dargestellt, WP waren aber nicht bezeichnet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- 4 Linien von (0,0) zu 4 Punkten in der Karte?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kein Airspace dargestellt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MouseScrolling sehr holprig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MouseGesten scheinen zu funktionieren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kein MouseHover (keine Einblendung der WP usw.)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- WP: UTF-8 als ANSI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Menüsprache: English statt Deutsch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20.03.2020, 17:00Uhr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Project ist jetzt mit MSVC ohne Fehler compilierbar, aber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erst war die main-Funktion vin lua noch aktive (lua.c und luac.c müssen raus!)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Screen hat Größe 120x0 - das geht nicht (Workaround: y auch auf 120 gesetzt)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Font ist nicht gültig (Workaround: Test wird übersprungen)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Bitmap klappt noch nicht richtig (erfordert noch etwas Mehrarbeit, da habe ich einige - wahrscheinlich falsche - Flags eingebaut)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- die Resourcen werden nicht geladen_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- überhaut erst einmal das RC-File (XCSoar.rc) ins Project aufgenommen</w:t>
      </w:r>
    </w:p>
    <w:p w:rsidR="000521A5" w:rsidRDefault="000521A5" w:rsidP="000521A5">
      <w:pPr>
        <w:autoSpaceDE w:val="0"/>
        <w:autoSpaceDN w:val="0"/>
        <w:adjustRightInd w:val="0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- die Macros gehen nicht richtig (bei BITMAP_ICON wird der 'file'-Name nicht ins Macro geschoben!</w:t>
      </w:r>
    </w:p>
    <w:p w:rsidR="000521A5" w:rsidRDefault="000521A5" w:rsidP="000521A5"/>
    <w:p w:rsidR="000521A5" w:rsidRDefault="000521A5" w:rsidP="000521A5">
      <w:r>
        <w:t>21.03.2020,</w:t>
      </w:r>
      <w:r w:rsidR="008F6BB5">
        <w:t xml:space="preserve"> weitere Ziele</w:t>
      </w:r>
    </w:p>
    <w:p w:rsidR="008F6BB5" w:rsidRDefault="008F6BB5" w:rsidP="000521A5">
      <w:r>
        <w:t>- Die Resourcen in XCSoar.rc wieder per Macro definieren (die Datei-Pfade hatte ich aufgelöst, weil das Concatening (Zusammenfügen) nicht richtig geklappt hat…</w:t>
      </w:r>
    </w:p>
    <w:p w:rsidR="008F6BB5" w:rsidRDefault="008F6BB5" w:rsidP="000521A5">
      <w:r>
        <w:t>- PNG-Resourcen werden derzeit nicht geladen ;-(</w:t>
      </w:r>
    </w:p>
    <w:p w:rsidR="008F6BB5" w:rsidRPr="00423538" w:rsidRDefault="00AC2453" w:rsidP="000521A5">
      <w:pPr>
        <w:rPr>
          <w:b/>
          <w:bCs/>
        </w:rPr>
      </w:pPr>
      <w:r w:rsidRPr="00423538">
        <w:rPr>
          <w:b/>
          <w:bCs/>
        </w:rPr>
        <w:t>Vorgehensweise 3rd-Party Packages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Load der Sources (von GitHub,…) in D:\Projects\3rd_Party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Run CMake mit Binary-Directory D:\Projects\Binary\3rd_Party (entspricht bei BO D:\build_dir)</w:t>
      </w:r>
    </w:p>
    <w:p w:rsidR="00AC2453" w:rsidRDefault="00AC2453" w:rsidP="00AC2453">
      <w:pPr>
        <w:pStyle w:val="Listenabsatz"/>
        <w:numPr>
          <w:ilvl w:val="0"/>
          <w:numId w:val="4"/>
        </w:numPr>
      </w:pPr>
      <w:r>
        <w:t>(CMake-)Install der Export-Dateien in D:\Projects\link_libs (Oder besser gleich in D:\link_libs wie bei Baumer?</w:t>
      </w:r>
    </w:p>
    <w:p w:rsidR="001B0B47" w:rsidRDefault="001B0B47" w:rsidP="000521A5">
      <w:pPr>
        <w:rPr>
          <w:rFonts w:ascii="Courier New" w:hAnsi="Courier New" w:cs="Courier New"/>
        </w:rPr>
      </w:pPr>
    </w:p>
    <w:p w:rsidR="00423538" w:rsidRPr="00423538" w:rsidRDefault="00423538" w:rsidP="00423538">
      <w:pPr>
        <w:rPr>
          <w:b/>
          <w:bCs/>
        </w:rPr>
      </w:pPr>
      <w:r>
        <w:rPr>
          <w:b/>
          <w:bCs/>
        </w:rPr>
        <w:t>Nächste Ziele</w:t>
      </w:r>
    </w:p>
    <w:p w:rsidR="00423538" w:rsidRDefault="00F9170A" w:rsidP="00423538">
      <w:pPr>
        <w:pStyle w:val="Listenabsatz"/>
        <w:numPr>
          <w:ilvl w:val="0"/>
          <w:numId w:val="4"/>
        </w:numPr>
      </w:pPr>
      <w:r>
        <w:t>Prio 1) Resourcen- Bereinigen (Löst vielleicht das Airspace-Problem)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>Prio 1) Das Casting PixelSize / ??? ist noch falsch (Workaround MSC_AUG)</w:t>
      </w:r>
    </w:p>
    <w:p w:rsidR="0050279B" w:rsidRDefault="0050279B" w:rsidP="00423538">
      <w:pPr>
        <w:pStyle w:val="Listenabsatz"/>
        <w:numPr>
          <w:ilvl w:val="0"/>
          <w:numId w:val="4"/>
        </w:numPr>
      </w:pPr>
      <w:r>
        <w:t>Prio 2) das 3rd-Party Konzept konsequent durchziehen (z.B. Qt</w:t>
      </w:r>
      <w:r w:rsidR="0080264C">
        <w:t>, hier wird noch der Install-Step benötigt!</w:t>
      </w:r>
      <w:r>
        <w:t>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>Prio 3) Übersetzen mit MinGW, eventuell in Eclipse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Linux auf Linux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Linux auf Windows (Crossbuild Toolchain)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Android auf Windows (Crossbuild Toolchain)</w:t>
      </w:r>
    </w:p>
    <w:p w:rsidR="00F9170A" w:rsidRDefault="00F9170A" w:rsidP="00F9170A">
      <w:pPr>
        <w:pStyle w:val="Listenabsatz"/>
        <w:numPr>
          <w:ilvl w:val="0"/>
          <w:numId w:val="4"/>
        </w:numPr>
      </w:pPr>
      <w:r>
        <w:t>Prio 4) Übersetzung mit CMake in Kobo auf Windows (Crossbuild Toolchain)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>Prio 9) bestehendes Programm mit Qt ‚unterlegen‘</w:t>
      </w:r>
    </w:p>
    <w:p w:rsidR="00F9170A" w:rsidRDefault="00F9170A" w:rsidP="00423538">
      <w:pPr>
        <w:pStyle w:val="Listenabsatz"/>
        <w:numPr>
          <w:ilvl w:val="0"/>
          <w:numId w:val="4"/>
        </w:numPr>
      </w:pPr>
      <w:r>
        <w:t xml:space="preserve">Prio 10) neue Menü-Struktur überlegen und mit Qt abbilden </w:t>
      </w:r>
    </w:p>
    <w:p w:rsidR="00423538" w:rsidRDefault="00423538" w:rsidP="000521A5">
      <w:pPr>
        <w:rPr>
          <w:rFonts w:ascii="Courier New" w:hAnsi="Courier New" w:cs="Courier New"/>
        </w:rPr>
      </w:pPr>
    </w:p>
    <w:p w:rsidR="002A7135" w:rsidRDefault="002A7135" w:rsidP="000521A5">
      <w:pPr>
        <w:rPr>
          <w:rFonts w:ascii="Courier New" w:hAnsi="Courier New" w:cs="Courier New"/>
        </w:rPr>
      </w:pPr>
    </w:p>
    <w:p w:rsidR="002A7135" w:rsidRPr="00423538" w:rsidRDefault="002A7135" w:rsidP="002A7135">
      <w:pPr>
        <w:rPr>
          <w:b/>
          <w:bCs/>
        </w:rPr>
      </w:pPr>
      <w:r w:rsidRPr="00423538">
        <w:rPr>
          <w:b/>
          <w:bCs/>
        </w:rPr>
        <w:t>Vorgehensweise 3rd-Party Packages</w:t>
      </w:r>
      <w:r>
        <w:rPr>
          <w:b/>
          <w:bCs/>
        </w:rPr>
        <w:t xml:space="preserve"> – Update 11.04.2020</w:t>
      </w:r>
    </w:p>
    <w:p w:rsidR="002A7135" w:rsidRPr="00495F46" w:rsidRDefault="002A7135" w:rsidP="00502FEA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r>
        <w:t>Vieles von meinen Vorgedanken ist heute obsolet: Durch das CMake-Package ‚</w:t>
      </w:r>
      <w:r w:rsidRPr="002A7135">
        <w:rPr>
          <w:b/>
          <w:bCs/>
        </w:rPr>
        <w:t>ExternalProject</w:t>
      </w:r>
      <w:r>
        <w:t>‘ wird bereits (fast) alles abgefangen, was ich mir aufbauen wollte. Hier kann man 3rd-Party-Projekte als Zip-File herunterladen, entpacken – und dann damit arbeiten – man kann aber auch gleich mit Git sich verkoppeln – und durch ein Tag auf einen bestimmten Versionsstand aufsetzen… Damit kann man die externen Projekte intern einbinden (eben als ‚external Project‘) oder mit find_Package die im S</w:t>
      </w:r>
      <w:r w:rsidRPr="002A7135">
        <w:t>ystem bereits</w:t>
      </w:r>
      <w:r>
        <w:t xml:space="preserve"> installierten Packages koppeln, als Beispiel wird im Net auf </w:t>
      </w:r>
      <w:r w:rsidRPr="002A7135">
        <w:rPr>
          <w:b/>
          <w:bCs/>
        </w:rPr>
        <w:t>openchemistry</w:t>
      </w:r>
      <w:r>
        <w:rPr>
          <w:b/>
          <w:bCs/>
        </w:rPr>
        <w:t xml:space="preserve"> </w:t>
      </w:r>
      <w:r>
        <w:t xml:space="preserve">verwiesen, wo ein sogenanntes </w:t>
      </w:r>
      <w:r w:rsidRPr="002A7135">
        <w:rPr>
          <w:b/>
          <w:bCs/>
        </w:rPr>
        <w:t>superproject</w:t>
      </w:r>
      <w:r>
        <w:t xml:space="preserve"> beide Möglichkeiten vereint. Ganz verstanden habe ich zwar noch nicht, wie es dort gelöst ist, aber m.E. wird über die OPTION-Flags </w:t>
      </w:r>
      <w:r w:rsidR="00495F46">
        <w:t xml:space="preserve">(USE_SYSTEM_XXX, z.b. USE_SYSTEM_ZLIB) </w:t>
      </w:r>
      <w:r>
        <w:t xml:space="preserve">gesteuert, ob ein 3rd-Party-Paket als </w:t>
      </w:r>
      <w:r w:rsidR="00495F46">
        <w:t xml:space="preserve">‚internes‘ ExternalProject‘ eingebunden wird – oder ob über es als ‚System-Bibliothek‘ über find_package gesucht wird. Letztendlich könnte man über diese Flags auch steuern, dass in einem ersten Durchlauf die </w:t>
      </w:r>
      <w:r w:rsidR="00495F46">
        <w:lastRenderedPageBreak/>
        <w:t>Pakete gebildet werden und bei allen weitern Läufen das find_package herangezogen wird…</w:t>
      </w:r>
    </w:p>
    <w:p w:rsidR="00495F46" w:rsidRPr="002A7135" w:rsidRDefault="00495F46" w:rsidP="00502FEA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r>
        <w:t>Das will ich auf alle Fälle erst einmal so probieren!</w:t>
      </w:r>
    </w:p>
    <w:sectPr w:rsidR="00495F46" w:rsidRPr="002A7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2EB"/>
    <w:multiLevelType w:val="hybridMultilevel"/>
    <w:tmpl w:val="CBB68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2030"/>
    <w:multiLevelType w:val="hybridMultilevel"/>
    <w:tmpl w:val="0D222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5AEA"/>
    <w:multiLevelType w:val="hybridMultilevel"/>
    <w:tmpl w:val="1F1CD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03B45"/>
    <w:multiLevelType w:val="hybridMultilevel"/>
    <w:tmpl w:val="143EF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0"/>
    <w:rsid w:val="000521A5"/>
    <w:rsid w:val="001326AB"/>
    <w:rsid w:val="001B0B47"/>
    <w:rsid w:val="00273BDC"/>
    <w:rsid w:val="002A7135"/>
    <w:rsid w:val="002E30AD"/>
    <w:rsid w:val="00385C6C"/>
    <w:rsid w:val="00423538"/>
    <w:rsid w:val="00495F46"/>
    <w:rsid w:val="0050279B"/>
    <w:rsid w:val="00516DC7"/>
    <w:rsid w:val="00685900"/>
    <w:rsid w:val="0080264C"/>
    <w:rsid w:val="00842483"/>
    <w:rsid w:val="008F6BB5"/>
    <w:rsid w:val="00AC2453"/>
    <w:rsid w:val="00D5648B"/>
    <w:rsid w:val="00EA1EDA"/>
    <w:rsid w:val="00F64CDC"/>
    <w:rsid w:val="00F9170A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9819"/>
  <w15:chartTrackingRefBased/>
  <w15:docId w15:val="{8818D723-7939-4C4C-9CB7-E99B419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483"/>
  </w:style>
  <w:style w:type="paragraph" w:styleId="berschrift1">
    <w:name w:val="heading 1"/>
    <w:basedOn w:val="Standard"/>
    <w:next w:val="Standard"/>
    <w:link w:val="berschrift1Zchn"/>
    <w:uiPriority w:val="9"/>
    <w:qFormat/>
    <w:rsid w:val="0084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483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842483"/>
    <w:pPr>
      <w:spacing w:after="0"/>
    </w:pPr>
  </w:style>
  <w:style w:type="paragraph" w:styleId="Listenabsatz">
    <w:name w:val="List Paragraph"/>
    <w:basedOn w:val="Standard"/>
    <w:uiPriority w:val="34"/>
    <w:qFormat/>
    <w:rsid w:val="0068590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1E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A1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Augustin</dc:creator>
  <cp:keywords/>
  <dc:description/>
  <cp:lastModifiedBy>Uwe Augustin</cp:lastModifiedBy>
  <cp:revision>7</cp:revision>
  <dcterms:created xsi:type="dcterms:W3CDTF">2020-03-21T10:05:00Z</dcterms:created>
  <dcterms:modified xsi:type="dcterms:W3CDTF">2020-04-11T11:46:00Z</dcterms:modified>
</cp:coreProperties>
</file>