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A5" w:rsidRPr="00690E3E" w:rsidRDefault="005122CD" w:rsidP="005122CD">
      <w:pPr>
        <w:jc w:val="center"/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>ОПИСАНИЕ КОНЦЕПЦИИ ПРОЕКТА</w:t>
      </w:r>
    </w:p>
    <w:p w:rsidR="006331FD" w:rsidRPr="00690E3E" w:rsidRDefault="00C17DEE" w:rsidP="00C17DEE">
      <w:pPr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 xml:space="preserve">1. </w:t>
      </w:r>
      <w:r w:rsidR="006331FD" w:rsidRPr="00690E3E">
        <w:rPr>
          <w:rFonts w:ascii="Times New Roman" w:hAnsi="Times New Roman" w:cs="Times New Roman"/>
          <w:b/>
          <w:sz w:val="24"/>
        </w:rPr>
        <w:t xml:space="preserve">Наименование концепции проекта: </w:t>
      </w:r>
      <w:r w:rsidR="00BA4F72" w:rsidRPr="00690E3E">
        <w:rPr>
          <w:rFonts w:ascii="Times New Roman" w:hAnsi="Times New Roman" w:cs="Times New Roman"/>
          <w:sz w:val="24"/>
        </w:rPr>
        <w:t>Моделирование потока жидкости с использованием глубокого обучение основанного на физических моделях</w:t>
      </w:r>
    </w:p>
    <w:p w:rsidR="006331FD" w:rsidRPr="00690E3E" w:rsidRDefault="00C17DEE" w:rsidP="00C17DEE">
      <w:pPr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 xml:space="preserve">2. </w:t>
      </w:r>
      <w:r w:rsidR="006331FD" w:rsidRPr="00690E3E">
        <w:rPr>
          <w:rFonts w:ascii="Times New Roman" w:hAnsi="Times New Roman" w:cs="Times New Roman"/>
          <w:b/>
          <w:sz w:val="24"/>
        </w:rPr>
        <w:t>Персональный состав участников проектной группы</w:t>
      </w:r>
      <w:r w:rsidRPr="00690E3E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91"/>
        <w:gridCol w:w="3109"/>
      </w:tblGrid>
      <w:tr w:rsidR="005122CD" w:rsidRPr="00690E3E" w:rsidTr="00BA4F72">
        <w:tc>
          <w:tcPr>
            <w:tcW w:w="421" w:type="dxa"/>
          </w:tcPr>
          <w:p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5809" w:type="dxa"/>
          </w:tcPr>
          <w:p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3115" w:type="dxa"/>
          </w:tcPr>
          <w:p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5122CD" w:rsidRPr="00690E3E" w:rsidTr="00BA4F72">
        <w:tc>
          <w:tcPr>
            <w:tcW w:w="421" w:type="dxa"/>
          </w:tcPr>
          <w:p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809" w:type="dxa"/>
          </w:tcPr>
          <w:p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Попов Денис</w:t>
            </w:r>
          </w:p>
        </w:tc>
        <w:tc>
          <w:tcPr>
            <w:tcW w:w="3115" w:type="dxa"/>
          </w:tcPr>
          <w:p w:rsidR="005122CD" w:rsidRPr="00690E3E" w:rsidRDefault="00407D4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</w:t>
            </w:r>
          </w:p>
        </w:tc>
      </w:tr>
      <w:tr w:rsidR="005122CD" w:rsidRPr="00690E3E" w:rsidTr="00BA4F72">
        <w:tc>
          <w:tcPr>
            <w:tcW w:w="421" w:type="dxa"/>
          </w:tcPr>
          <w:p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809" w:type="dxa"/>
          </w:tcPr>
          <w:p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Хлопцев Никита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Алексеевич</w:t>
            </w:r>
          </w:p>
        </w:tc>
        <w:tc>
          <w:tcPr>
            <w:tcW w:w="3115" w:type="dxa"/>
          </w:tcPr>
          <w:p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Руководитель группы</w:t>
            </w:r>
          </w:p>
        </w:tc>
      </w:tr>
      <w:tr w:rsidR="005122CD" w:rsidRPr="00690E3E" w:rsidTr="00BA4F72">
        <w:tc>
          <w:tcPr>
            <w:tcW w:w="421" w:type="dxa"/>
          </w:tcPr>
          <w:p w:rsidR="005122CD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809" w:type="dxa"/>
          </w:tcPr>
          <w:p w:rsidR="005122CD" w:rsidRPr="00690E3E" w:rsidRDefault="00C17DEE" w:rsidP="00C17D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Шикуло Алексей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Антонович</w:t>
            </w:r>
          </w:p>
        </w:tc>
        <w:tc>
          <w:tcPr>
            <w:tcW w:w="3115" w:type="dxa"/>
          </w:tcPr>
          <w:p w:rsidR="005122CD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BA4F72" w:rsidRPr="00690E3E" w:rsidTr="00BA4F72">
        <w:tc>
          <w:tcPr>
            <w:tcW w:w="421" w:type="dxa"/>
          </w:tcPr>
          <w:p w:rsidR="00BA4F72" w:rsidRPr="00690E3E" w:rsidRDefault="00BA4F72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809" w:type="dxa"/>
          </w:tcPr>
          <w:p w:rsidR="00BA4F72" w:rsidRPr="00690E3E" w:rsidRDefault="005824B4" w:rsidP="005824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 xml:space="preserve">Новичков </w:t>
            </w:r>
            <w:r w:rsidR="00C17DEE" w:rsidRPr="00690E3E">
              <w:rPr>
                <w:rFonts w:ascii="Times New Roman" w:hAnsi="Times New Roman" w:cs="Times New Roman"/>
                <w:sz w:val="24"/>
              </w:rPr>
              <w:t xml:space="preserve">Юрий </w:t>
            </w:r>
            <w:r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3115" w:type="dxa"/>
          </w:tcPr>
          <w:p w:rsidR="00BA4F72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C17DEE" w:rsidRPr="00690E3E" w:rsidTr="00BA4F72">
        <w:tc>
          <w:tcPr>
            <w:tcW w:w="421" w:type="dxa"/>
          </w:tcPr>
          <w:p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5809" w:type="dxa"/>
          </w:tcPr>
          <w:p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Петров Антон</w:t>
            </w:r>
            <w:r w:rsidR="005824B4">
              <w:rPr>
                <w:rFonts w:ascii="Times New Roman" w:hAnsi="Times New Roman" w:cs="Times New Roman"/>
                <w:sz w:val="24"/>
              </w:rPr>
              <w:t xml:space="preserve"> Олегович</w:t>
            </w:r>
          </w:p>
        </w:tc>
        <w:tc>
          <w:tcPr>
            <w:tcW w:w="3115" w:type="dxa"/>
          </w:tcPr>
          <w:p w:rsidR="00C17DEE" w:rsidRPr="00690E3E" w:rsidRDefault="00C17DEE" w:rsidP="005122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90E3E">
              <w:rPr>
                <w:rFonts w:ascii="Times New Roman" w:hAnsi="Times New Roman" w:cs="Times New Roman"/>
                <w:sz w:val="24"/>
              </w:rPr>
              <w:t>Бизнес аналитик</w:t>
            </w:r>
          </w:p>
        </w:tc>
      </w:tr>
    </w:tbl>
    <w:p w:rsidR="00C17DEE" w:rsidRPr="00690E3E" w:rsidRDefault="00C17DEE" w:rsidP="00C17DEE">
      <w:pPr>
        <w:rPr>
          <w:rFonts w:ascii="Times New Roman" w:hAnsi="Times New Roman" w:cs="Times New Roman"/>
          <w:sz w:val="24"/>
        </w:rPr>
      </w:pPr>
    </w:p>
    <w:p w:rsidR="00032BD0" w:rsidRDefault="00C17DEE" w:rsidP="00EA0889">
      <w:pPr>
        <w:rPr>
          <w:rFonts w:ascii="Times New Roman" w:hAnsi="Times New Roman" w:cs="Times New Roman"/>
          <w:b/>
          <w:sz w:val="24"/>
        </w:rPr>
      </w:pPr>
      <w:r w:rsidRPr="00690E3E">
        <w:rPr>
          <w:rFonts w:ascii="Times New Roman" w:hAnsi="Times New Roman" w:cs="Times New Roman"/>
          <w:b/>
          <w:sz w:val="24"/>
        </w:rPr>
        <w:t>3.</w:t>
      </w:r>
      <w:r w:rsidRPr="00690E3E">
        <w:rPr>
          <w:rFonts w:ascii="Times New Roman" w:hAnsi="Times New Roman" w:cs="Times New Roman"/>
          <w:sz w:val="24"/>
        </w:rPr>
        <w:t xml:space="preserve"> </w:t>
      </w:r>
      <w:r w:rsidRPr="00690E3E">
        <w:rPr>
          <w:rFonts w:ascii="Times New Roman" w:hAnsi="Times New Roman" w:cs="Times New Roman"/>
          <w:b/>
          <w:sz w:val="24"/>
        </w:rPr>
        <w:t>Описание проекта</w:t>
      </w:r>
      <w:r w:rsidRPr="00690E3E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4F4C58" w:rsidRDefault="00971277" w:rsidP="00971277">
      <w:pPr>
        <w:rPr>
          <w:rFonts w:ascii="Times New Roman" w:hAnsi="Times New Roman" w:cs="Times New Roman"/>
          <w:sz w:val="24"/>
        </w:rPr>
      </w:pPr>
      <w:r w:rsidRPr="00971277">
        <w:rPr>
          <w:rFonts w:ascii="Times New Roman" w:hAnsi="Times New Roman" w:cs="Times New Roman"/>
          <w:sz w:val="24"/>
        </w:rPr>
        <w:t>В нашем проекте мы будем м</w:t>
      </w:r>
      <w:r>
        <w:rPr>
          <w:rFonts w:ascii="Times New Roman" w:hAnsi="Times New Roman" w:cs="Times New Roman"/>
          <w:sz w:val="24"/>
        </w:rPr>
        <w:t xml:space="preserve">оделировать поток жидкости с использованием глубокого обучения. Для обучения нейронной сети будут использоваться </w:t>
      </w:r>
      <w:r w:rsidR="00090826" w:rsidRPr="00090826">
        <w:rPr>
          <w:rFonts w:ascii="Times New Roman" w:hAnsi="Times New Roman" w:cs="Times New Roman"/>
          <w:sz w:val="24"/>
        </w:rPr>
        <w:t>данные из реального мира, которые представляют из себя точки и вектора их движения</w:t>
      </w:r>
      <w:r w:rsidR="00BF2C84">
        <w:rPr>
          <w:rFonts w:ascii="Times New Roman" w:hAnsi="Times New Roman" w:cs="Times New Roman"/>
          <w:sz w:val="24"/>
        </w:rPr>
        <w:t xml:space="preserve">, а также </w:t>
      </w:r>
      <w:r w:rsidR="00BF2C84" w:rsidRPr="00BF2C84">
        <w:rPr>
          <w:rFonts w:ascii="Times New Roman" w:hAnsi="Times New Roman" w:cs="Times New Roman"/>
          <w:sz w:val="24"/>
        </w:rPr>
        <w:t>скорость пото</w:t>
      </w:r>
      <w:r w:rsidR="00BF2C84">
        <w:rPr>
          <w:rFonts w:ascii="Times New Roman" w:hAnsi="Times New Roman" w:cs="Times New Roman"/>
          <w:sz w:val="24"/>
        </w:rPr>
        <w:t>ков и препятствие к этим потокам.</w:t>
      </w:r>
    </w:p>
    <w:p w:rsidR="004F4C58" w:rsidRDefault="004F4C58" w:rsidP="004F4C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Обучаться нейронные сети будут с помощью дифференциальных уравнений. Так как у для нейронной сети сложно выявить паттерны поведения основываясь на чистых данных, вводятся ограничения через частные производные, которые характеризуют физический процесс. </w:t>
      </w:r>
      <w:r w:rsidRPr="004F4C58">
        <w:rPr>
          <w:rFonts w:ascii="Times New Roman" w:hAnsi="Times New Roman" w:cs="Times New Roman"/>
          <w:sz w:val="24"/>
        </w:rPr>
        <w:t>С целью уменьшения размерности пространства параме</w:t>
      </w:r>
      <w:r>
        <w:rPr>
          <w:rFonts w:ascii="Times New Roman" w:hAnsi="Times New Roman" w:cs="Times New Roman"/>
          <w:sz w:val="24"/>
        </w:rPr>
        <w:t>тров, для тренировки нейросети</w:t>
      </w:r>
      <w:r w:rsidRPr="004F4C58">
        <w:rPr>
          <w:rFonts w:ascii="Times New Roman" w:hAnsi="Times New Roman" w:cs="Times New Roman"/>
          <w:sz w:val="24"/>
        </w:rPr>
        <w:t xml:space="preserve"> будем использовать модель-симулятор P*.  Функция P* должна быть дифференцируемой, и эти дифференциалы, в форме градиентов и будут управлять процессом обучения.</w:t>
      </w:r>
    </w:p>
    <w:p w:rsidR="00971277" w:rsidRDefault="00971277" w:rsidP="004F4C58">
      <w:pPr>
        <w:rPr>
          <w:rFonts w:ascii="Times New Roman" w:hAnsi="Times New Roman" w:cs="Times New Roman"/>
          <w:sz w:val="24"/>
        </w:rPr>
      </w:pPr>
      <w:r w:rsidRPr="00971277">
        <w:rPr>
          <w:rFonts w:ascii="Times New Roman" w:hAnsi="Times New Roman" w:cs="Times New Roman"/>
          <w:sz w:val="24"/>
        </w:rPr>
        <w:t>Задача глубокого обучения и тренировки нейросетей состоит в том, что необходимо аппроксимировать неизвестную функцию f*(x)=y*, где y* - эталонные решения</w:t>
      </w:r>
      <w:r>
        <w:rPr>
          <w:rFonts w:ascii="Times New Roman" w:hAnsi="Times New Roman" w:cs="Times New Roman"/>
          <w:sz w:val="24"/>
        </w:rPr>
        <w:t>.</w:t>
      </w:r>
      <w:r w:rsidR="001B6E3F">
        <w:rPr>
          <w:rFonts w:ascii="Times New Roman" w:hAnsi="Times New Roman" w:cs="Times New Roman"/>
          <w:sz w:val="24"/>
        </w:rPr>
        <w:t xml:space="preserve"> </w:t>
      </w:r>
      <w:r w:rsidR="004F4C58" w:rsidRPr="004F4C58">
        <w:rPr>
          <w:rFonts w:ascii="Times New Roman" w:hAnsi="Times New Roman" w:cs="Times New Roman"/>
          <w:sz w:val="24"/>
        </w:rPr>
        <w:t>f*(x) должна быть аппроксимировано нейросетевой репрезентацией модели f(</w:t>
      </w:r>
      <w:proofErr w:type="spellStart"/>
      <w:proofErr w:type="gramStart"/>
      <w:r w:rsidR="004F4C58" w:rsidRPr="004F4C58">
        <w:rPr>
          <w:rFonts w:ascii="Times New Roman" w:hAnsi="Times New Roman" w:cs="Times New Roman"/>
          <w:sz w:val="24"/>
        </w:rPr>
        <w:t>x;θ</w:t>
      </w:r>
      <w:proofErr w:type="spellEnd"/>
      <w:proofErr w:type="gramEnd"/>
      <w:r w:rsidR="004F4C58" w:rsidRPr="004F4C58">
        <w:rPr>
          <w:rFonts w:ascii="Times New Roman" w:hAnsi="Times New Roman" w:cs="Times New Roman"/>
          <w:sz w:val="24"/>
        </w:rPr>
        <w:t xml:space="preserve">). </w:t>
      </w:r>
      <w:r w:rsidR="004F4C58">
        <w:rPr>
          <w:rFonts w:ascii="Times New Roman" w:hAnsi="Times New Roman" w:cs="Times New Roman"/>
          <w:sz w:val="24"/>
        </w:rPr>
        <w:t>П</w:t>
      </w:r>
      <w:r w:rsidR="004F4C58" w:rsidRPr="004F4C58">
        <w:rPr>
          <w:rFonts w:ascii="Times New Roman" w:hAnsi="Times New Roman" w:cs="Times New Roman"/>
          <w:sz w:val="24"/>
        </w:rPr>
        <w:t>ринято определять функцию f с помощью некоторой функции ошибки e (y, y</w:t>
      </w:r>
      <w:r w:rsidR="004F4C58" w:rsidRPr="004F4C58">
        <w:rPr>
          <w:rFonts w:ascii="Cambria Math" w:hAnsi="Cambria Math" w:cs="Cambria Math"/>
          <w:sz w:val="24"/>
        </w:rPr>
        <w:t>∗</w:t>
      </w:r>
      <w:r w:rsidR="004F4C58" w:rsidRPr="004F4C58">
        <w:rPr>
          <w:rFonts w:ascii="Times New Roman" w:hAnsi="Times New Roman" w:cs="Times New Roman"/>
          <w:sz w:val="24"/>
        </w:rPr>
        <w:t>), где y=f(</w:t>
      </w:r>
      <w:proofErr w:type="spellStart"/>
      <w:proofErr w:type="gramStart"/>
      <w:r w:rsidR="004F4C58" w:rsidRPr="004F4C58">
        <w:rPr>
          <w:rFonts w:ascii="Times New Roman" w:hAnsi="Times New Roman" w:cs="Times New Roman"/>
          <w:sz w:val="24"/>
        </w:rPr>
        <w:t>x;θ</w:t>
      </w:r>
      <w:proofErr w:type="spellEnd"/>
      <w:proofErr w:type="gramEnd"/>
      <w:r w:rsidR="004F4C58" w:rsidRPr="004F4C58">
        <w:rPr>
          <w:rFonts w:ascii="Times New Roman" w:hAnsi="Times New Roman" w:cs="Times New Roman"/>
          <w:sz w:val="24"/>
        </w:rPr>
        <w:t>) это выход нейросети</w:t>
      </w:r>
      <w:r w:rsidR="004F4C58">
        <w:rPr>
          <w:rFonts w:ascii="Times New Roman" w:hAnsi="Times New Roman" w:cs="Times New Roman"/>
          <w:sz w:val="24"/>
        </w:rPr>
        <w:t>.</w:t>
      </w:r>
      <w:r w:rsidR="004F4C58" w:rsidRPr="004F4C58">
        <w:rPr>
          <w:rFonts w:ascii="Times New Roman" w:hAnsi="Times New Roman" w:cs="Times New Roman"/>
          <w:sz w:val="24"/>
        </w:rPr>
        <w:t xml:space="preserve"> Обычно оптимизация происходит с помощью оптимизатора стохастичес</w:t>
      </w:r>
      <w:r w:rsidR="004F4C58">
        <w:rPr>
          <w:rFonts w:ascii="Times New Roman" w:hAnsi="Times New Roman" w:cs="Times New Roman"/>
          <w:sz w:val="24"/>
        </w:rPr>
        <w:t>кого градиентного спуска (SGD)</w:t>
      </w:r>
      <w:r w:rsidR="004F4C58" w:rsidRPr="004F4C58">
        <w:rPr>
          <w:rFonts w:ascii="Times New Roman" w:hAnsi="Times New Roman" w:cs="Times New Roman"/>
          <w:sz w:val="24"/>
        </w:rPr>
        <w:t>. Мы будем полагаться на auto-</w:t>
      </w:r>
      <w:proofErr w:type="gramStart"/>
      <w:r w:rsidR="004F4C58" w:rsidRPr="004F4C58">
        <w:rPr>
          <w:rFonts w:ascii="Times New Roman" w:hAnsi="Times New Roman" w:cs="Times New Roman"/>
          <w:sz w:val="24"/>
        </w:rPr>
        <w:t>diff(</w:t>
      </w:r>
      <w:proofErr w:type="gramEnd"/>
      <w:r w:rsidR="004F4C58" w:rsidRPr="004F4C58">
        <w:rPr>
          <w:rFonts w:ascii="Times New Roman" w:hAnsi="Times New Roman" w:cs="Times New Roman"/>
          <w:sz w:val="24"/>
        </w:rPr>
        <w:t>процедуру авто-дифференциации) для вычисления градиента относительно весов</w:t>
      </w:r>
      <w:r w:rsidR="004F4C58">
        <w:rPr>
          <w:rFonts w:ascii="Times New Roman" w:hAnsi="Times New Roman" w:cs="Times New Roman"/>
          <w:sz w:val="24"/>
        </w:rPr>
        <w:t xml:space="preserve">. </w:t>
      </w:r>
      <w:r w:rsidR="004F4C58" w:rsidRPr="004F4C58">
        <w:rPr>
          <w:rFonts w:ascii="Times New Roman" w:hAnsi="Times New Roman" w:cs="Times New Roman"/>
          <w:sz w:val="24"/>
        </w:rPr>
        <w:t>Для эффективного расчёта градиентов очень важно, чтобы эта функция была скалярной.</w:t>
      </w:r>
    </w:p>
    <w:p w:rsidR="00971277" w:rsidRDefault="00A02A70" w:rsidP="009712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моделирования поведения жидкости будут использоваться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уравнения Навье-Стокса</w:t>
      </w:r>
      <w:r>
        <w:rPr>
          <w:rFonts w:ascii="Times New Roman" w:hAnsi="Times New Roman" w:cs="Times New Roman"/>
          <w:sz w:val="24"/>
          <w:szCs w:val="24"/>
        </w:rPr>
        <w:t xml:space="preserve">, которые представляют из себя </w:t>
      </w:r>
      <w:r>
        <w:rPr>
          <w:rFonts w:ascii="Times New Roman" w:hAnsi="Times New Roman" w:cs="Times New Roman"/>
          <w:sz w:val="24"/>
          <w:szCs w:val="24"/>
          <w:lang w:val="en-US"/>
        </w:rPr>
        <w:t>систему</w:t>
      </w:r>
      <w:r w:rsidRPr="006A3DE1">
        <w:rPr>
          <w:rFonts w:ascii="Times New Roman" w:hAnsi="Times New Roman" w:cs="Times New Roman"/>
          <w:sz w:val="24"/>
          <w:szCs w:val="24"/>
          <w:lang w:val="en-US"/>
        </w:rPr>
        <w:t xml:space="preserve"> дифференциальных уравнений в частных производных, описывающая движение вязкой ньютонов</w:t>
      </w:r>
      <w:r>
        <w:rPr>
          <w:rFonts w:ascii="Times New Roman" w:hAnsi="Times New Roman" w:cs="Times New Roman"/>
          <w:sz w:val="24"/>
          <w:szCs w:val="24"/>
          <w:lang w:val="en-US"/>
        </w:rPr>
        <w:t>ской жидкости.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Уравнения Навье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A3DE1">
        <w:rPr>
          <w:rFonts w:ascii="Times New Roman" w:hAnsi="Times New Roman" w:cs="Times New Roman"/>
          <w:sz w:val="24"/>
          <w:szCs w:val="24"/>
          <w:lang w:val="en-US"/>
        </w:rPr>
        <w:t>Стокса являются одними из важнейших в гидродинамике и применяются в математическом моделировании многих природны</w:t>
      </w:r>
      <w:r>
        <w:rPr>
          <w:rFonts w:ascii="Times New Roman" w:hAnsi="Times New Roman" w:cs="Times New Roman"/>
          <w:sz w:val="24"/>
          <w:szCs w:val="24"/>
          <w:lang w:val="en-US"/>
        </w:rPr>
        <w:t>х явлений и технических задач.</w:t>
      </w:r>
    </w:p>
    <w:p w:rsidR="00FA0120" w:rsidRPr="00690E3E" w:rsidRDefault="00FA0120" w:rsidP="00C17DEE">
      <w:pPr>
        <w:rPr>
          <w:rFonts w:ascii="Times New Roman" w:hAnsi="Times New Roman" w:cs="Times New Roman"/>
          <w:b/>
          <w:sz w:val="24"/>
          <w:szCs w:val="24"/>
        </w:rPr>
      </w:pPr>
      <w:r w:rsidRPr="00690E3E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Pr="0069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E3E">
        <w:rPr>
          <w:rFonts w:ascii="Times New Roman" w:hAnsi="Times New Roman" w:cs="Times New Roman"/>
          <w:b/>
          <w:sz w:val="24"/>
          <w:szCs w:val="24"/>
        </w:rPr>
        <w:t>Цели проекта</w:t>
      </w:r>
      <w:r w:rsidRPr="00690E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690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0E3E">
        <w:rPr>
          <w:rFonts w:ascii="Times New Roman" w:hAnsi="Times New Roman" w:cs="Times New Roman"/>
          <w:sz w:val="24"/>
          <w:szCs w:val="24"/>
        </w:rPr>
        <w:t>Разработка программно</w:t>
      </w:r>
      <w:r w:rsidR="008E645B">
        <w:rPr>
          <w:rFonts w:ascii="Times New Roman" w:hAnsi="Times New Roman" w:cs="Times New Roman"/>
          <w:sz w:val="24"/>
          <w:szCs w:val="24"/>
        </w:rPr>
        <w:t>й</w:t>
      </w:r>
      <w:r w:rsidRPr="00690E3E">
        <w:rPr>
          <w:rFonts w:ascii="Times New Roman" w:hAnsi="Times New Roman" w:cs="Times New Roman"/>
          <w:sz w:val="24"/>
          <w:szCs w:val="24"/>
        </w:rPr>
        <w:t xml:space="preserve"> </w:t>
      </w:r>
      <w:r w:rsidR="00DD4764">
        <w:rPr>
          <w:rFonts w:ascii="Times New Roman" w:hAnsi="Times New Roman" w:cs="Times New Roman"/>
          <w:sz w:val="24"/>
          <w:szCs w:val="24"/>
        </w:rPr>
        <w:t>обеспечение</w:t>
      </w:r>
      <w:r w:rsidRPr="00690E3E">
        <w:rPr>
          <w:rFonts w:ascii="Times New Roman" w:hAnsi="Times New Roman" w:cs="Times New Roman"/>
          <w:sz w:val="24"/>
          <w:szCs w:val="24"/>
        </w:rPr>
        <w:t>, котор</w:t>
      </w:r>
      <w:r w:rsidR="00DD4764">
        <w:rPr>
          <w:rFonts w:ascii="Times New Roman" w:hAnsi="Times New Roman" w:cs="Times New Roman"/>
          <w:sz w:val="24"/>
          <w:szCs w:val="24"/>
        </w:rPr>
        <w:t>ое</w:t>
      </w:r>
      <w:r w:rsidRPr="00690E3E">
        <w:rPr>
          <w:rFonts w:ascii="Times New Roman" w:hAnsi="Times New Roman" w:cs="Times New Roman"/>
          <w:sz w:val="24"/>
          <w:szCs w:val="24"/>
        </w:rPr>
        <w:t xml:space="preserve"> способн</w:t>
      </w:r>
      <w:r w:rsidR="00DD4764">
        <w:rPr>
          <w:rFonts w:ascii="Times New Roman" w:hAnsi="Times New Roman" w:cs="Times New Roman"/>
          <w:sz w:val="24"/>
          <w:szCs w:val="24"/>
        </w:rPr>
        <w:t>о</w:t>
      </w:r>
      <w:r w:rsidRPr="00690E3E">
        <w:rPr>
          <w:rFonts w:ascii="Times New Roman" w:hAnsi="Times New Roman" w:cs="Times New Roman"/>
          <w:sz w:val="24"/>
          <w:szCs w:val="24"/>
        </w:rPr>
        <w:t xml:space="preserve"> </w:t>
      </w:r>
      <w:r w:rsidR="008E645B">
        <w:rPr>
          <w:rFonts w:ascii="Times New Roman" w:hAnsi="Times New Roman" w:cs="Times New Roman"/>
          <w:sz w:val="24"/>
          <w:szCs w:val="24"/>
        </w:rPr>
        <w:t>предсказывать поведение</w:t>
      </w:r>
      <w:r w:rsidRPr="00690E3E">
        <w:rPr>
          <w:rFonts w:ascii="Times New Roman" w:hAnsi="Times New Roman" w:cs="Times New Roman"/>
          <w:sz w:val="24"/>
          <w:szCs w:val="24"/>
        </w:rPr>
        <w:t xml:space="preserve"> поток</w:t>
      </w:r>
      <w:r w:rsidR="008E645B">
        <w:rPr>
          <w:rFonts w:ascii="Times New Roman" w:hAnsi="Times New Roman" w:cs="Times New Roman"/>
          <w:sz w:val="24"/>
          <w:szCs w:val="24"/>
        </w:rPr>
        <w:t>а</w:t>
      </w:r>
      <w:r w:rsidRPr="00690E3E">
        <w:rPr>
          <w:rFonts w:ascii="Times New Roman" w:hAnsi="Times New Roman" w:cs="Times New Roman"/>
          <w:sz w:val="24"/>
          <w:szCs w:val="24"/>
        </w:rPr>
        <w:t xml:space="preserve"> жидкости при помощи глубокого обучения</w:t>
      </w:r>
      <w:r w:rsidR="00845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E7C">
        <w:rPr>
          <w:rFonts w:ascii="Times New Roman" w:hAnsi="Times New Roman" w:cs="Times New Roman"/>
          <w:sz w:val="24"/>
          <w:szCs w:val="24"/>
        </w:rPr>
        <w:t xml:space="preserve">на основе определённых </w:t>
      </w:r>
      <w:r w:rsidR="00090826">
        <w:rPr>
          <w:rFonts w:ascii="Times New Roman" w:hAnsi="Times New Roman" w:cs="Times New Roman"/>
          <w:sz w:val="24"/>
          <w:szCs w:val="24"/>
        </w:rPr>
        <w:t>входных</w:t>
      </w:r>
      <w:r w:rsidR="00845E7C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690E3E">
        <w:rPr>
          <w:rFonts w:ascii="Times New Roman" w:hAnsi="Times New Roman" w:cs="Times New Roman"/>
          <w:sz w:val="24"/>
          <w:szCs w:val="24"/>
        </w:rPr>
        <w:t>.</w:t>
      </w:r>
    </w:p>
    <w:p w:rsidR="00C17DEE" w:rsidRPr="00690E3E" w:rsidRDefault="00CC57B6" w:rsidP="00C17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0E3E">
        <w:rPr>
          <w:rFonts w:ascii="Times New Roman" w:hAnsi="Times New Roman" w:cs="Times New Roman"/>
          <w:b/>
          <w:sz w:val="24"/>
          <w:szCs w:val="24"/>
        </w:rPr>
        <w:t>5. Этапы разработки проекта</w:t>
      </w:r>
      <w:r w:rsidRPr="00690E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6200"/>
        <w:gridCol w:w="2687"/>
      </w:tblGrid>
      <w:tr w:rsidR="00690E3E" w:rsidRPr="00690E3E" w:rsidTr="00690E3E">
        <w:tc>
          <w:tcPr>
            <w:tcW w:w="458" w:type="dxa"/>
          </w:tcPr>
          <w:p w:rsidR="00690E3E" w:rsidRPr="00690E3E" w:rsidRDefault="00690E3E" w:rsidP="00C17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200" w:type="dxa"/>
          </w:tcPr>
          <w:p w:rsidR="00690E3E" w:rsidRPr="00690E3E" w:rsidRDefault="00690E3E" w:rsidP="00CC5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2687" w:type="dxa"/>
          </w:tcPr>
          <w:p w:rsidR="00690E3E" w:rsidRPr="00690E3E" w:rsidRDefault="00690E3E" w:rsidP="00CC5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6C446E" w:rsidRPr="00690E3E" w:rsidTr="00921163">
        <w:tc>
          <w:tcPr>
            <w:tcW w:w="458" w:type="dxa"/>
          </w:tcPr>
          <w:p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Формирование тестовой базы данных с заказчиком</w:t>
            </w:r>
          </w:p>
        </w:tc>
        <w:tc>
          <w:tcPr>
            <w:tcW w:w="2687" w:type="dxa"/>
          </w:tcPr>
          <w:p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</w:t>
            </w:r>
            <w:r>
              <w:t xml:space="preserve"> - </w:t>
            </w:r>
            <w:r>
              <w:t>29.04.2022</w:t>
            </w:r>
          </w:p>
        </w:tc>
      </w:tr>
      <w:tr w:rsidR="006C446E" w:rsidRPr="00690E3E" w:rsidTr="00921163">
        <w:tc>
          <w:tcPr>
            <w:tcW w:w="458" w:type="dxa"/>
          </w:tcPr>
          <w:p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Обзор известных подходов, разработка алгоритмов</w:t>
            </w:r>
          </w:p>
        </w:tc>
        <w:tc>
          <w:tcPr>
            <w:tcW w:w="2687" w:type="dxa"/>
          </w:tcPr>
          <w:p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</w:t>
            </w:r>
            <w:r>
              <w:t xml:space="preserve"> - </w:t>
            </w:r>
            <w:r>
              <w:t>08.05.2022</w:t>
            </w:r>
          </w:p>
        </w:tc>
        <w:bookmarkStart w:id="0" w:name="_GoBack"/>
        <w:bookmarkEnd w:id="0"/>
      </w:tr>
      <w:tr w:rsidR="006C446E" w:rsidRPr="00690E3E" w:rsidTr="00921163">
        <w:tc>
          <w:tcPr>
            <w:tcW w:w="458" w:type="dxa"/>
          </w:tcPr>
          <w:p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программного обеспечения</w:t>
            </w:r>
          </w:p>
        </w:tc>
        <w:tc>
          <w:tcPr>
            <w:tcW w:w="2687" w:type="dxa"/>
          </w:tcPr>
          <w:p w:rsidR="006C446E" w:rsidRPr="002636C0" w:rsidRDefault="006C446E" w:rsidP="006C446E">
            <w:pPr>
              <w:pStyle w:val="120"/>
              <w:framePr w:hSpace="0" w:wrap="auto" w:vAnchor="margin" w:yAlign="inline"/>
            </w:pPr>
            <w:r>
              <w:t>29.03.2022</w:t>
            </w:r>
            <w:r>
              <w:t xml:space="preserve"> - </w:t>
            </w:r>
            <w:r>
              <w:t>24.05.2022</w:t>
            </w:r>
          </w:p>
        </w:tc>
      </w:tr>
      <w:tr w:rsidR="006C446E" w:rsidRPr="00690E3E" w:rsidTr="00921163">
        <w:tc>
          <w:tcPr>
            <w:tcW w:w="458" w:type="dxa"/>
          </w:tcPr>
          <w:p w:rsidR="006C446E" w:rsidRPr="00690E3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90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программной документации</w:t>
            </w:r>
          </w:p>
        </w:tc>
        <w:tc>
          <w:tcPr>
            <w:tcW w:w="2687" w:type="dxa"/>
          </w:tcPr>
          <w:p w:rsidR="006C446E" w:rsidRPr="00690E3E" w:rsidRDefault="006C446E" w:rsidP="006C44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29.03.2022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</w:p>
        </w:tc>
      </w:tr>
      <w:tr w:rsidR="006C446E" w:rsidRPr="00690E3E" w:rsidTr="00921163">
        <w:tc>
          <w:tcPr>
            <w:tcW w:w="458" w:type="dxa"/>
          </w:tcPr>
          <w:p w:rsidR="006C446E" w:rsidRPr="00843087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6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программы и методики приёмочных испытаний ПО «</w:t>
            </w:r>
            <w:r>
              <w:rPr>
                <w:lang w:val="en-US" w:eastAsia="en-US"/>
              </w:rPr>
              <w:t>PBDL</w:t>
            </w:r>
            <w:r>
              <w:rPr>
                <w:lang w:eastAsia="en-US"/>
              </w:rPr>
              <w:t>»</w:t>
            </w:r>
          </w:p>
        </w:tc>
        <w:tc>
          <w:tcPr>
            <w:tcW w:w="2687" w:type="dxa"/>
          </w:tcPr>
          <w:p w:rsidR="006C446E" w:rsidRPr="00690E3E" w:rsidRDefault="006C446E" w:rsidP="00600F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08.05.2022</w:t>
            </w:r>
            <w:r w:rsidR="00600F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="00600F10" w:rsidRPr="00600F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</w:p>
        </w:tc>
      </w:tr>
      <w:tr w:rsidR="006C446E" w:rsidRPr="00690E3E" w:rsidTr="00921163">
        <w:tc>
          <w:tcPr>
            <w:tcW w:w="458" w:type="dxa"/>
          </w:tcPr>
          <w:p w:rsidR="006C446E" w:rsidRPr="00843087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6E" w:rsidRPr="00672AC4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Проведение приёмочных испытаний ПО </w:t>
            </w:r>
            <w:r>
              <w:rPr>
                <w:lang w:val="en-US" w:eastAsia="en-US"/>
              </w:rPr>
              <w:t>“PBDL”</w:t>
            </w:r>
          </w:p>
        </w:tc>
        <w:tc>
          <w:tcPr>
            <w:tcW w:w="2687" w:type="dxa"/>
          </w:tcPr>
          <w:p w:rsidR="006C446E" w:rsidRPr="00690E3E" w:rsidRDefault="006C446E" w:rsidP="006C44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24.05.2022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31.05.2022</w:t>
            </w:r>
          </w:p>
        </w:tc>
      </w:tr>
      <w:tr w:rsidR="006C446E" w:rsidRPr="00690E3E" w:rsidTr="00921163">
        <w:tc>
          <w:tcPr>
            <w:tcW w:w="458" w:type="dxa"/>
          </w:tcPr>
          <w:p w:rsidR="006C446E" w:rsidRDefault="006C446E" w:rsidP="006C44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6E" w:rsidRPr="008A7E8E" w:rsidRDefault="006C446E" w:rsidP="006C446E">
            <w:pPr>
              <w:pStyle w:val="120"/>
              <w:framePr w:hSpace="0" w:wrap="auto" w:vAnchor="margin" w:yAlign="inline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Презентация программного обеспечения</w:t>
            </w:r>
          </w:p>
        </w:tc>
        <w:tc>
          <w:tcPr>
            <w:tcW w:w="2687" w:type="dxa"/>
          </w:tcPr>
          <w:p w:rsidR="006C446E" w:rsidRDefault="006C446E" w:rsidP="006C446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31.05.2022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r w:rsidRPr="006C446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10.06.2022</w:t>
            </w:r>
          </w:p>
        </w:tc>
      </w:tr>
    </w:tbl>
    <w:p w:rsidR="00CC57B6" w:rsidRPr="00690E3E" w:rsidRDefault="00CC57B6" w:rsidP="00C17DEE">
      <w:pPr>
        <w:rPr>
          <w:rFonts w:ascii="Times New Roman" w:hAnsi="Times New Roman" w:cs="Times New Roman"/>
          <w:b/>
          <w:sz w:val="24"/>
        </w:rPr>
      </w:pPr>
    </w:p>
    <w:sectPr w:rsidR="00CC57B6" w:rsidRPr="0069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D7B59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72B04"/>
    <w:multiLevelType w:val="hybridMultilevel"/>
    <w:tmpl w:val="7A2EC7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B4F61"/>
    <w:multiLevelType w:val="hybridMultilevel"/>
    <w:tmpl w:val="5F025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D"/>
    <w:rsid w:val="00025ECA"/>
    <w:rsid w:val="00032BD0"/>
    <w:rsid w:val="000810BA"/>
    <w:rsid w:val="00090826"/>
    <w:rsid w:val="000F0AEC"/>
    <w:rsid w:val="000F3E10"/>
    <w:rsid w:val="00110ECD"/>
    <w:rsid w:val="0018630B"/>
    <w:rsid w:val="001A507E"/>
    <w:rsid w:val="001B6E3F"/>
    <w:rsid w:val="001C134A"/>
    <w:rsid w:val="001E4F42"/>
    <w:rsid w:val="002269F5"/>
    <w:rsid w:val="002407F3"/>
    <w:rsid w:val="002E74FC"/>
    <w:rsid w:val="00367FAC"/>
    <w:rsid w:val="00407D4E"/>
    <w:rsid w:val="004A4947"/>
    <w:rsid w:val="004F4C58"/>
    <w:rsid w:val="005122CD"/>
    <w:rsid w:val="0057760D"/>
    <w:rsid w:val="005824B4"/>
    <w:rsid w:val="00600F10"/>
    <w:rsid w:val="00624EFD"/>
    <w:rsid w:val="006331FD"/>
    <w:rsid w:val="006339A5"/>
    <w:rsid w:val="00672AC4"/>
    <w:rsid w:val="00690E3E"/>
    <w:rsid w:val="006A3DE1"/>
    <w:rsid w:val="006B77E7"/>
    <w:rsid w:val="006C446E"/>
    <w:rsid w:val="00705937"/>
    <w:rsid w:val="007F1B30"/>
    <w:rsid w:val="00843087"/>
    <w:rsid w:val="00845E7C"/>
    <w:rsid w:val="008A7E8E"/>
    <w:rsid w:val="008E645B"/>
    <w:rsid w:val="00906654"/>
    <w:rsid w:val="00971277"/>
    <w:rsid w:val="009A46F0"/>
    <w:rsid w:val="009E6E6B"/>
    <w:rsid w:val="009F353A"/>
    <w:rsid w:val="00A02A70"/>
    <w:rsid w:val="00AE7E19"/>
    <w:rsid w:val="00B640FD"/>
    <w:rsid w:val="00B706B7"/>
    <w:rsid w:val="00BA4F72"/>
    <w:rsid w:val="00BC2E3B"/>
    <w:rsid w:val="00BF2C84"/>
    <w:rsid w:val="00C17DEE"/>
    <w:rsid w:val="00CC57B6"/>
    <w:rsid w:val="00D0483B"/>
    <w:rsid w:val="00D54E5E"/>
    <w:rsid w:val="00D628D4"/>
    <w:rsid w:val="00DA4B33"/>
    <w:rsid w:val="00DC6AEE"/>
    <w:rsid w:val="00DD4764"/>
    <w:rsid w:val="00EA0889"/>
    <w:rsid w:val="00EB18DE"/>
    <w:rsid w:val="00F052A4"/>
    <w:rsid w:val="00F16C33"/>
    <w:rsid w:val="00F2066D"/>
    <w:rsid w:val="00FA0120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0CC6"/>
  <w15:chartTrackingRefBased/>
  <w15:docId w15:val="{3136400B-8774-4D4C-844C-EA55CBC6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1F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0120"/>
    <w:rPr>
      <w:color w:val="0563C1" w:themeColor="hyperlink"/>
      <w:u w:val="single"/>
    </w:rPr>
  </w:style>
  <w:style w:type="character" w:customStyle="1" w:styleId="12">
    <w:name w:val="Основной текст 12 пт Знак"/>
    <w:link w:val="120"/>
    <w:locked/>
    <w:rsid w:val="0084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0">
    <w:name w:val="Основной текст 12 пт"/>
    <w:basedOn w:val="a6"/>
    <w:link w:val="12"/>
    <w:qFormat/>
    <w:rsid w:val="00843087"/>
    <w:pPr>
      <w:framePr w:hSpace="180" w:wrap="around" w:vAnchor="text" w:hAnchor="text" w:y="1"/>
      <w:spacing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43087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84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57</cp:revision>
  <dcterms:created xsi:type="dcterms:W3CDTF">2022-03-28T17:47:00Z</dcterms:created>
  <dcterms:modified xsi:type="dcterms:W3CDTF">2022-04-04T19:51:00Z</dcterms:modified>
</cp:coreProperties>
</file>