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rHeight w:val="21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70025" cy="1270025"/>
                  <wp:effectExtent b="0" l="0" r="0" t="0"/>
                  <wp:docPr descr="Picture 1" id="1" name="image1.png"/>
                  <a:graphic>
                    <a:graphicData uri="http://schemas.openxmlformats.org/drawingml/2006/picture">
                      <pic:pic>
                        <pic:nvPicPr>
                          <pic:cNvPr descr="Picture 1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25" cy="127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Ignas Mickus</w:t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Front-End Developer</w:t>
              <w:br w:type="textWrapping"/>
              <w:t xml:space="preserve">ignasmic.digi@gmail.com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Asmens informacija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 Lithuanian</w:t>
        <w:br w:type="textWrapping"/>
        <w:t xml:space="preserve">Date of Birth: 1992-05-14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CV informacija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Front-End Developer with 10 years of professional experience building scalable, user-focused web applications using modern JavaScript frameworks and UI/UX best practices.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Darbo statusas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employed, open to new opportunities.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Galima darbo pradžia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from: 2026-02-01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Darbo patirtis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Front-End Developer – Baltic Digital Solutions (2021–Present)</w:t>
        <w:br w:type="textWrapping"/>
        <w:t xml:space="preserve">• Lead development of React-based enterprise platforms</w:t>
        <w:br w:type="textWrapping"/>
        <w:t xml:space="preserve">• Mentored junior developers and enforced coding standards</w:t>
        <w:br w:type="textWrapping"/>
        <w:br w:type="textWrapping"/>
        <w:t xml:space="preserve">Front-End Developer – NordWeb Agency (2017–2021)</w:t>
        <w:br w:type="textWrapping"/>
        <w:t xml:space="preserve">• Built responsive interfaces with Vue.js and Angular</w:t>
        <w:br w:type="textWrapping"/>
        <w:t xml:space="preserve">• Collaborated closely with designers and backend teams</w:t>
        <w:br w:type="textWrapping"/>
        <w:br w:type="textWrapping"/>
        <w:t xml:space="preserve">Junior Front-End Developer – WebCore Labs (2015–2017)</w:t>
        <w:br w:type="textWrapping"/>
        <w:t xml:space="preserve">• Developed HTML/CSS layouts and JavaScript features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Išsilavinimas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BSc in Computer Science – Vilnius University (2011–2015)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Kalbos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Lithuanian (Native), English (Fluent)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Kompiuterinės žinios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HTML5, CSS3, JavaScript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(s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kaitmeninės transformacijos ir IT strategijos formavimas bei įgyvendinimas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TypeScript, React geros programavimo žinios, Vue.js, Angular, Git,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vizualizavimo žinios įvairiose kalbose,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Webpack, REST APIs, UI/UX principles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moku kurti agentus su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Kursai, seminarai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React Patterns Workshop</w:t>
        <w:br w:type="textWrapping"/>
        <w:t xml:space="preserve">Modern CSS Architecture Seminar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Narystė organizacijose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Lithuanian Developers Association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Rekomendacijos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upon request.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Kita informacija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focus on performance optimization, accessibility, and clean code. Willing to relocate or work remotely.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