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D472" w14:textId="30EB386D" w:rsidR="00A534E0" w:rsidRPr="00410CE8" w:rsidRDefault="00A534E0" w:rsidP="00A534E0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4"/>
          <w:szCs w:val="24"/>
        </w:rPr>
      </w:pPr>
      <w:r w:rsidRPr="00410CE8">
        <w:rPr>
          <w:rFonts w:ascii="宋体" w:eastAsia="宋体" w:hAnsi="宋体" w:hint="eastAsia"/>
          <w:b/>
          <w:bCs/>
          <w:sz w:val="24"/>
          <w:szCs w:val="24"/>
        </w:rPr>
        <w:t>不加入任何规则</w:t>
      </w:r>
      <w:r w:rsidR="00AD37EA">
        <w:rPr>
          <w:rFonts w:ascii="宋体" w:eastAsia="宋体" w:hAnsi="宋体" w:hint="eastAsia"/>
          <w:b/>
          <w:bCs/>
          <w:sz w:val="24"/>
          <w:szCs w:val="24"/>
        </w:rPr>
        <w:t>、纯llm抽取</w:t>
      </w:r>
    </w:p>
    <w:p w14:paraId="48590C55" w14:textId="5C744A5E" w:rsidR="00410CE8" w:rsidRPr="00410CE8" w:rsidRDefault="00410CE8" w:rsidP="00410CE8">
      <w:pPr>
        <w:spacing w:line="440" w:lineRule="exact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10CE8">
        <w:rPr>
          <w:rFonts w:ascii="宋体" w:eastAsia="宋体" w:hAnsi="宋体" w:hint="eastAsia"/>
          <w:b/>
          <w:bCs/>
          <w:sz w:val="24"/>
          <w:szCs w:val="24"/>
        </w:rPr>
        <w:t>1.1 任务介绍</w:t>
      </w:r>
    </w:p>
    <w:p w14:paraId="2290672C" w14:textId="77777777" w:rsidR="00AD37EA" w:rsidRDefault="00987CE5" w:rsidP="00F26BF0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F26BF0">
        <w:rPr>
          <w:rFonts w:ascii="宋体" w:eastAsia="宋体" w:hAnsi="宋体" w:hint="eastAsia"/>
          <w:sz w:val="24"/>
          <w:szCs w:val="24"/>
        </w:rPr>
        <w:t>在不加入任何规则的情况下，我们仅使用</w:t>
      </w:r>
      <w:r w:rsidRPr="00C85A62">
        <w:rPr>
          <w:rFonts w:ascii="Times New Roman" w:eastAsia="宋体" w:hAnsi="Times New Roman" w:cs="Times New Roman"/>
          <w:sz w:val="24"/>
          <w:szCs w:val="24"/>
        </w:rPr>
        <w:t>llm</w:t>
      </w:r>
      <w:r w:rsidRPr="00F26BF0">
        <w:rPr>
          <w:rFonts w:ascii="宋体" w:eastAsia="宋体" w:hAnsi="宋体" w:hint="eastAsia"/>
          <w:sz w:val="24"/>
          <w:szCs w:val="24"/>
        </w:rPr>
        <w:t>本身的语义理解能力进行实体和关系的抽取。我们通过构建良好的prompt来提高模型对于飞机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phm</w:t>
      </w:r>
      <w:r w:rsidRPr="00F26BF0">
        <w:rPr>
          <w:rFonts w:ascii="宋体" w:eastAsia="宋体" w:hAnsi="宋体" w:hint="eastAsia"/>
          <w:sz w:val="24"/>
          <w:szCs w:val="24"/>
        </w:rPr>
        <w:t>领域的</w:t>
      </w:r>
      <w:r w:rsidR="00F26BF0" w:rsidRPr="00F26BF0">
        <w:rPr>
          <w:rFonts w:ascii="宋体" w:eastAsia="宋体" w:hAnsi="宋体" w:hint="eastAsia"/>
          <w:sz w:val="24"/>
          <w:szCs w:val="24"/>
        </w:rPr>
        <w:t>语义</w:t>
      </w:r>
      <w:r w:rsidRPr="00F26BF0">
        <w:rPr>
          <w:rFonts w:ascii="宋体" w:eastAsia="宋体" w:hAnsi="宋体" w:hint="eastAsia"/>
          <w:sz w:val="24"/>
          <w:szCs w:val="24"/>
        </w:rPr>
        <w:t>理解</w:t>
      </w:r>
      <w:r w:rsidR="00F26BF0" w:rsidRPr="00F26BF0">
        <w:rPr>
          <w:rFonts w:ascii="宋体" w:eastAsia="宋体" w:hAnsi="宋体" w:hint="eastAsia"/>
          <w:sz w:val="24"/>
          <w:szCs w:val="24"/>
        </w:rPr>
        <w:t>能力。</w:t>
      </w:r>
    </w:p>
    <w:p w14:paraId="5E6BA7F7" w14:textId="4AE08663" w:rsidR="00A534E0" w:rsidRPr="00F26BF0" w:rsidRDefault="00F26BF0" w:rsidP="00F26BF0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F26BF0">
        <w:rPr>
          <w:rFonts w:ascii="宋体" w:eastAsia="宋体" w:hAnsi="宋体" w:hint="eastAsia"/>
          <w:sz w:val="24"/>
          <w:szCs w:val="24"/>
        </w:rPr>
        <w:t>具体来说，我们向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llm</w:t>
      </w:r>
      <w:r w:rsidRPr="00F26BF0">
        <w:rPr>
          <w:rFonts w:ascii="宋体" w:eastAsia="宋体" w:hAnsi="宋体" w:hint="eastAsia"/>
          <w:sz w:val="24"/>
          <w:szCs w:val="24"/>
        </w:rPr>
        <w:t>提交的文件有：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prompt.txt</w:t>
      </w:r>
      <w:r w:rsidRPr="00F26BF0">
        <w:rPr>
          <w:rFonts w:ascii="宋体" w:eastAsia="宋体" w:hAnsi="宋体" w:hint="eastAsia"/>
          <w:sz w:val="24"/>
          <w:szCs w:val="24"/>
        </w:rPr>
        <w:t>文件（内含我们构建好的提示词）、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full.md</w:t>
      </w:r>
      <w:r w:rsidRPr="00F26BF0">
        <w:rPr>
          <w:rFonts w:ascii="宋体" w:eastAsia="宋体" w:hAnsi="宋体" w:hint="eastAsia"/>
          <w:sz w:val="24"/>
          <w:szCs w:val="24"/>
        </w:rPr>
        <w:t>（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markdown</w:t>
      </w:r>
      <w:r w:rsidRPr="00F26BF0">
        <w:rPr>
          <w:rFonts w:ascii="宋体" w:eastAsia="宋体" w:hAnsi="宋体" w:hint="eastAsia"/>
          <w:sz w:val="24"/>
          <w:szCs w:val="24"/>
        </w:rPr>
        <w:t>格式的论文内容）、</w:t>
      </w:r>
      <w:r w:rsidRPr="00C85A62">
        <w:rPr>
          <w:rFonts w:ascii="Times New Roman" w:eastAsia="宋体" w:hAnsi="Times New Roman" w:cs="Times New Roman" w:hint="eastAsia"/>
          <w:sz w:val="24"/>
          <w:szCs w:val="24"/>
        </w:rPr>
        <w:t>schema.json</w:t>
      </w:r>
      <w:r w:rsidRPr="00F26BF0">
        <w:rPr>
          <w:rFonts w:ascii="宋体" w:eastAsia="宋体" w:hAnsi="宋体" w:hint="eastAsia"/>
          <w:sz w:val="24"/>
          <w:szCs w:val="24"/>
        </w:rPr>
        <w:t>（我们对于实体和关系的详细定义文件）。</w:t>
      </w:r>
    </w:p>
    <w:p w14:paraId="652B6587" w14:textId="7D033CF6" w:rsidR="00C85A62" w:rsidRDefault="00F26BF0" w:rsidP="00410CE8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180A">
        <w:rPr>
          <w:rFonts w:ascii="宋体" w:eastAsia="宋体" w:hAnsi="宋体" w:hint="eastAsia"/>
          <w:sz w:val="24"/>
          <w:szCs w:val="24"/>
        </w:rPr>
        <w:t>以下为prompt的各组件的定义：</w:t>
      </w:r>
    </w:p>
    <w:p w14:paraId="2EF5D99E" w14:textId="77777777" w:rsidR="00410CE8" w:rsidRPr="0039180A" w:rsidRDefault="00410CE8" w:rsidP="00410CE8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0DC3FAD" w14:textId="11843853" w:rsidR="00F26BF0" w:rsidRPr="0039180A" w:rsidRDefault="00F26BF0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ascii="宋体" w:eastAsia="宋体" w:hAnsi="宋体" w:hint="eastAsia"/>
          <w:sz w:val="24"/>
          <w:szCs w:val="24"/>
        </w:rPr>
      </w:pPr>
      <w:r w:rsidRPr="00F26BF0">
        <w:rPr>
          <w:rFonts w:hint="eastAsia"/>
        </w:rPr>
        <w:t>【T：任务描述】</w:t>
      </w:r>
      <w:r w:rsidR="0039180A">
        <w:rPr>
          <w:rFonts w:hint="eastAsia"/>
        </w:rPr>
        <w:t>:</w:t>
      </w:r>
      <w:r w:rsidR="0039180A" w:rsidRPr="0039180A">
        <w:t xml:space="preserve"> 该部分首先定义了智能体的核心角色——一位专注于从特定领域（PHM）科研文献中提取知识的专家。</w:t>
      </w:r>
    </w:p>
    <w:p w14:paraId="1FCA183F" w14:textId="5A908FBB" w:rsidR="00F26BF0" w:rsidRDefault="00F26BF0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ascii="宋体" w:eastAsia="宋体" w:hAnsi="宋体" w:hint="eastAsia"/>
          <w:sz w:val="24"/>
          <w:szCs w:val="24"/>
        </w:rPr>
      </w:pPr>
      <w:r w:rsidRPr="00F26BF0">
        <w:rPr>
          <w:rFonts w:hint="eastAsia"/>
        </w:rPr>
        <w:t>【</w:t>
      </w:r>
      <w:r w:rsidR="0039180A" w:rsidRPr="0039180A">
        <w:t>D：实体与关系定义</w:t>
      </w:r>
      <w:r w:rsidRPr="00F26BF0">
        <w:rPr>
          <w:rFonts w:hint="eastAsia"/>
        </w:rPr>
        <w:t>】</w:t>
      </w:r>
      <w:r w:rsidR="0039180A">
        <w:rPr>
          <w:rFonts w:hint="eastAsia"/>
        </w:rPr>
        <w:t>:</w:t>
      </w:r>
      <w:r w:rsidR="0039180A" w:rsidRPr="0039180A">
        <w:t xml:space="preserve"> 此部分构成了知识图谱的模式层</w:t>
      </w:r>
      <w:r w:rsidR="0039180A">
        <w:rPr>
          <w:rFonts w:hint="eastAsia"/>
        </w:rPr>
        <w:t>,</w:t>
      </w:r>
      <w:r w:rsidR="0039180A" w:rsidRPr="0039180A">
        <w:t xml:space="preserve"> 它列举了所有需要被识别的实体类别</w:t>
      </w:r>
      <w:r w:rsidR="00D62705">
        <w:rPr>
          <w:rFonts w:hint="eastAsia"/>
        </w:rPr>
        <w:t>。</w:t>
      </w:r>
    </w:p>
    <w:p w14:paraId="25F6417C" w14:textId="052948CB" w:rsidR="0039180A" w:rsidRPr="0039180A" w:rsidRDefault="0039180A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ascii="宋体" w:eastAsia="宋体" w:hAnsi="宋体" w:hint="eastAsia"/>
          <w:sz w:val="24"/>
          <w:szCs w:val="24"/>
        </w:rPr>
      </w:pPr>
      <w:r w:rsidRPr="0039180A">
        <w:t>【E：任务强调与思维链引导】</w:t>
      </w:r>
      <w:r>
        <w:rPr>
          <w:rFonts w:hint="eastAsia"/>
        </w:rPr>
        <w:t>:</w:t>
      </w:r>
      <w:r w:rsidRPr="0039180A">
        <w:t xml:space="preserve"> 该模块旨在规范信息抽取的执行流程与认知策略。它引入了“思维链”作为核心，将复杂的抽取任务分解为三个逻辑连贯的步骤：实体识别、关</w:t>
      </w:r>
      <w:r>
        <w:rPr>
          <w:rFonts w:hint="eastAsia"/>
        </w:rPr>
        <w:t xml:space="preserve"> </w:t>
      </w:r>
      <w:r w:rsidRPr="0039180A">
        <w:t>系判断与格式化输出。</w:t>
      </w:r>
    </w:p>
    <w:p w14:paraId="64F32760" w14:textId="36B7D137" w:rsidR="00F26BF0" w:rsidRDefault="0039180A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hint="eastAsia"/>
        </w:rPr>
      </w:pPr>
      <w:r w:rsidRPr="0039180A">
        <w:t>【S：Few-Shot动态采样】</w:t>
      </w:r>
      <w:r>
        <w:rPr>
          <w:rFonts w:hint="eastAsia"/>
        </w:rPr>
        <w:t>:</w:t>
      </w:r>
      <w:r w:rsidRPr="0039180A">
        <w:t xml:space="preserve"> 本节采用上下文学习的范式，通过提供一个具体的“少样本示例”来对任务进行实例化演示。</w:t>
      </w:r>
    </w:p>
    <w:p w14:paraId="1CA4B953" w14:textId="3388608D" w:rsidR="00C85A62" w:rsidRDefault="00C85A62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hint="eastAsia"/>
        </w:rPr>
      </w:pPr>
      <w:r w:rsidRPr="00C85A62">
        <w:t>【E：审核指令与校验规则】</w:t>
      </w:r>
      <w:r>
        <w:rPr>
          <w:rFonts w:hint="eastAsia"/>
        </w:rPr>
        <w:t>:</w:t>
      </w:r>
      <w:r w:rsidRPr="00C85A62">
        <w:t>此部分定义了一个严格的后处理与自校验协议。它要求对初步生成的知识图谱JSON进行多维度审核，包括实体与关系的准确性复核。</w:t>
      </w:r>
    </w:p>
    <w:p w14:paraId="43EDC565" w14:textId="33E6EBEB" w:rsidR="00C85A62" w:rsidRDefault="00C85A62" w:rsidP="0039180A">
      <w:pPr>
        <w:pStyle w:val="a9"/>
        <w:numPr>
          <w:ilvl w:val="0"/>
          <w:numId w:val="2"/>
        </w:numPr>
        <w:spacing w:line="278" w:lineRule="auto"/>
        <w:ind w:left="0" w:firstLine="420"/>
        <w:rPr>
          <w:rFonts w:hint="eastAsia"/>
        </w:rPr>
      </w:pPr>
      <w:r w:rsidRPr="00C85A62">
        <w:t>【C：输入模板定义】</w:t>
      </w:r>
      <w:r>
        <w:rPr>
          <w:rFonts w:hint="eastAsia"/>
        </w:rPr>
        <w:t>:</w:t>
      </w:r>
      <w:r w:rsidRPr="00C85A62">
        <w:t xml:space="preserve"> 该部分是任务执行的最终输入接口定义。它采用模板化设计，通过模式占位符（{schema_placeholder}）和全文占位符（{full_text_placeholder}）来规划数据注入的结构。在实际任务运行时，这些占位符将被具体的Schema定义和待处理的论文全文所替换，标志着一个完整的、待处理的分析任务实例的开始。</w:t>
      </w:r>
    </w:p>
    <w:p w14:paraId="19407365" w14:textId="12986FBC" w:rsidR="00C85A62" w:rsidRDefault="00C85A62" w:rsidP="00410CE8">
      <w:pPr>
        <w:pStyle w:val="a9"/>
        <w:spacing w:line="278" w:lineRule="auto"/>
        <w:ind w:left="420"/>
        <w:rPr>
          <w:rFonts w:hint="eastAsia"/>
        </w:rPr>
      </w:pPr>
      <w:r>
        <w:rPr>
          <w:rFonts w:hint="eastAsia"/>
        </w:rPr>
        <w:t>注：其中动态采样部分在本部分的实验中未有改动，详细内容见prompt。</w:t>
      </w:r>
    </w:p>
    <w:p w14:paraId="271DB8B3" w14:textId="77777777" w:rsidR="00410CE8" w:rsidRDefault="00410CE8" w:rsidP="00410CE8">
      <w:pPr>
        <w:pStyle w:val="a9"/>
        <w:spacing w:line="278" w:lineRule="auto"/>
        <w:ind w:left="420"/>
        <w:rPr>
          <w:rFonts w:hint="eastAsia"/>
        </w:rPr>
      </w:pPr>
    </w:p>
    <w:p w14:paraId="7E3C49F8" w14:textId="5ED474C7" w:rsidR="00AD37EA" w:rsidRDefault="00C85A62" w:rsidP="00410CE8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410CE8">
        <w:rPr>
          <w:rFonts w:ascii="宋体" w:eastAsia="宋体" w:hAnsi="宋体" w:hint="eastAsia"/>
          <w:sz w:val="24"/>
          <w:szCs w:val="24"/>
        </w:rPr>
        <w:t>代码部分：使用python进行统一提交和管理，</w:t>
      </w:r>
      <w:r w:rsidR="00410CE8" w:rsidRPr="00410CE8">
        <w:rPr>
          <w:rFonts w:ascii="宋体" w:eastAsia="宋体" w:hAnsi="宋体" w:hint="eastAsia"/>
          <w:sz w:val="24"/>
          <w:szCs w:val="24"/>
        </w:rPr>
        <w:t>batch_run.py将</w:t>
      </w:r>
      <w:r w:rsidR="00410CE8" w:rsidRPr="00AD37EA">
        <w:rPr>
          <w:rFonts w:ascii="宋体" w:eastAsia="宋体" w:hAnsi="宋体" w:hint="eastAsia"/>
          <w:b/>
          <w:bCs/>
          <w:sz w:val="24"/>
          <w:szCs w:val="24"/>
        </w:rPr>
        <w:t>数据来源</w:t>
      </w:r>
      <w:r w:rsidR="00410CE8" w:rsidRPr="00410CE8">
        <w:rPr>
          <w:rFonts w:ascii="宋体" w:eastAsia="宋体" w:hAnsi="宋体" w:hint="eastAsia"/>
          <w:sz w:val="24"/>
          <w:szCs w:val="24"/>
        </w:rPr>
        <w:t>文件夹中的所有文献按顺序提交给大模型，将输出结果保存到</w:t>
      </w:r>
      <w:r w:rsidR="00410CE8" w:rsidRPr="00AD37EA">
        <w:rPr>
          <w:rFonts w:ascii="宋体" w:eastAsia="宋体" w:hAnsi="宋体" w:hint="eastAsia"/>
          <w:b/>
          <w:bCs/>
          <w:sz w:val="24"/>
          <w:szCs w:val="24"/>
        </w:rPr>
        <w:t>数据结果</w:t>
      </w:r>
      <w:r w:rsidR="00410CE8" w:rsidRPr="00410CE8">
        <w:rPr>
          <w:rFonts w:ascii="宋体" w:eastAsia="宋体" w:hAnsi="宋体" w:hint="eastAsia"/>
          <w:sz w:val="24"/>
          <w:szCs w:val="24"/>
        </w:rPr>
        <w:t>文件夹。</w:t>
      </w:r>
    </w:p>
    <w:p w14:paraId="773246D6" w14:textId="55664511" w:rsidR="00410CE8" w:rsidRPr="00AD37EA" w:rsidRDefault="00AD37EA" w:rsidP="00AD37EA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685E9180" w14:textId="5922F7A4" w:rsidR="00410CE8" w:rsidRDefault="00410CE8" w:rsidP="00410CE8">
      <w:pPr>
        <w:spacing w:line="44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410CE8">
        <w:rPr>
          <w:rFonts w:ascii="宋体" w:eastAsia="宋体" w:hAnsi="宋体" w:hint="eastAsia"/>
          <w:b/>
          <w:bCs/>
          <w:sz w:val="24"/>
          <w:szCs w:val="24"/>
        </w:rPr>
        <w:lastRenderedPageBreak/>
        <w:t xml:space="preserve">1.2 </w:t>
      </w:r>
      <w:r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BC3DAF">
        <w:rPr>
          <w:rFonts w:ascii="宋体" w:eastAsia="宋体" w:hAnsi="宋体" w:hint="eastAsia"/>
          <w:b/>
          <w:bCs/>
          <w:sz w:val="24"/>
          <w:szCs w:val="24"/>
        </w:rPr>
        <w:t>设计</w:t>
      </w:r>
    </w:p>
    <w:p w14:paraId="2A7E1E9A" w14:textId="0B4E8D06" w:rsidR="00AD37EA" w:rsidRDefault="00AD37EA" w:rsidP="00AD37EA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为发现大语言模型部分的可解释性，我们设置了</w:t>
      </w:r>
      <w:r w:rsidR="004E23B2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个实验：</w:t>
      </w:r>
    </w:p>
    <w:p w14:paraId="4368B656" w14:textId="77777777" w:rsidR="00AD37EA" w:rsidRDefault="00AD37EA" w:rsidP="00AD37EA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1.在prompt的</w:t>
      </w:r>
      <w:r w:rsidRPr="00410CE8">
        <w:rPr>
          <w:rFonts w:ascii="宋体" w:eastAsia="宋体" w:hAnsi="宋体" w:hint="eastAsia"/>
          <w:sz w:val="24"/>
          <w:szCs w:val="24"/>
        </w:rPr>
        <w:t>【</w:t>
      </w:r>
      <w:r w:rsidRPr="00410CE8">
        <w:rPr>
          <w:rFonts w:ascii="宋体" w:eastAsia="宋体" w:hAnsi="宋体"/>
          <w:sz w:val="24"/>
          <w:szCs w:val="24"/>
        </w:rPr>
        <w:t>D：实体与关系定义</w:t>
      </w:r>
      <w:r w:rsidRPr="00410CE8">
        <w:rPr>
          <w:rFonts w:ascii="宋体" w:eastAsia="宋体" w:hAnsi="宋体" w:hint="eastAsia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和</w:t>
      </w:r>
      <w:r w:rsidRPr="00AD37EA">
        <w:rPr>
          <w:rFonts w:ascii="宋体" w:eastAsia="宋体" w:hAnsi="宋体"/>
          <w:sz w:val="24"/>
          <w:szCs w:val="24"/>
        </w:rPr>
        <w:t>【S：Few-Shot动态采样】</w:t>
      </w:r>
      <w:r w:rsidRPr="00410CE8">
        <w:rPr>
          <w:rFonts w:ascii="宋体" w:eastAsia="宋体" w:hAnsi="宋体" w:hint="eastAsia"/>
          <w:sz w:val="24"/>
          <w:szCs w:val="24"/>
        </w:rPr>
        <w:t>模块中，我们没有加入参考文献的定义</w:t>
      </w:r>
      <w:r>
        <w:rPr>
          <w:rFonts w:ascii="宋体" w:eastAsia="宋体" w:hAnsi="宋体" w:hint="eastAsia"/>
          <w:sz w:val="24"/>
          <w:szCs w:val="24"/>
        </w:rPr>
        <w:t>和相应示例。</w:t>
      </w:r>
    </w:p>
    <w:p w14:paraId="3A0E6BC2" w14:textId="7CB08F8C" w:rsidR="00AD37EA" w:rsidRDefault="00AD37EA" w:rsidP="00AD37EA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2.在1.中</w:t>
      </w:r>
      <w:r w:rsidRPr="00410CE8">
        <w:rPr>
          <w:rFonts w:ascii="宋体" w:eastAsia="宋体" w:hAnsi="宋体" w:hint="eastAsia"/>
          <w:sz w:val="24"/>
          <w:szCs w:val="24"/>
        </w:rPr>
        <w:t>【</w:t>
      </w:r>
      <w:r w:rsidRPr="00410CE8">
        <w:rPr>
          <w:rFonts w:ascii="宋体" w:eastAsia="宋体" w:hAnsi="宋体"/>
          <w:sz w:val="24"/>
          <w:szCs w:val="24"/>
        </w:rPr>
        <w:t>D：实体与关系定义</w:t>
      </w:r>
      <w:r w:rsidRPr="00410CE8">
        <w:rPr>
          <w:rFonts w:ascii="宋体" w:eastAsia="宋体" w:hAnsi="宋体" w:hint="eastAsia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的模块中，我们补充添加了：</w:t>
      </w:r>
    </w:p>
    <w:p w14:paraId="520ABEAD" w14:textId="5132D9FB" w:rsidR="00AD37EA" w:rsidRDefault="00AD37EA" w:rsidP="00AD37EA">
      <w:pPr>
        <w:pStyle w:val="a9"/>
        <w:spacing w:line="440" w:lineRule="exact"/>
        <w:ind w:left="420" w:firstLineChars="200" w:firstLine="482"/>
        <w:rPr>
          <w:rFonts w:ascii="宋体" w:eastAsia="宋体" w:hAnsi="宋体" w:hint="eastAsia"/>
          <w:sz w:val="24"/>
          <w:szCs w:val="24"/>
        </w:rPr>
      </w:pPr>
      <w:r w:rsidRPr="00AD37EA">
        <w:rPr>
          <w:rFonts w:ascii="宋体" w:eastAsia="宋体" w:hAnsi="宋体" w:hint="eastAsia"/>
          <w:b/>
          <w:bCs/>
          <w:sz w:val="24"/>
          <w:szCs w:val="24"/>
        </w:rPr>
        <w:t>“引用文献（Reference）:论文引用的文献和论文。”</w:t>
      </w:r>
      <w:r w:rsidRPr="00AD37EA">
        <w:rPr>
          <w:rFonts w:ascii="宋体" w:eastAsia="宋体" w:hAnsi="宋体" w:hint="eastAsia"/>
          <w:sz w:val="24"/>
          <w:szCs w:val="24"/>
        </w:rPr>
        <w:t>这一</w:t>
      </w:r>
      <w:r>
        <w:rPr>
          <w:rFonts w:ascii="宋体" w:eastAsia="宋体" w:hAnsi="宋体" w:hint="eastAsia"/>
          <w:sz w:val="24"/>
          <w:szCs w:val="24"/>
        </w:rPr>
        <w:t>定义。</w:t>
      </w:r>
    </w:p>
    <w:p w14:paraId="7C4B22D9" w14:textId="017D069D" w:rsidR="00AD37EA" w:rsidRDefault="004E23B2" w:rsidP="00AD37EA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3.在</w:t>
      </w:r>
      <w:r w:rsidRPr="00AD37EA">
        <w:rPr>
          <w:rFonts w:ascii="宋体" w:eastAsia="宋体" w:hAnsi="宋体"/>
          <w:sz w:val="24"/>
          <w:szCs w:val="24"/>
        </w:rPr>
        <w:t>【S：Few-Shot动态采样】</w:t>
      </w:r>
      <w:r>
        <w:rPr>
          <w:rFonts w:ascii="宋体" w:eastAsia="宋体" w:hAnsi="宋体" w:hint="eastAsia"/>
          <w:sz w:val="24"/>
          <w:szCs w:val="24"/>
        </w:rPr>
        <w:t>中，我们添加了人工标注的示例</w:t>
      </w:r>
      <w:r w:rsidR="00BC3DAF">
        <w:rPr>
          <w:rFonts w:ascii="宋体" w:eastAsia="宋体" w:hAnsi="宋体" w:hint="eastAsia"/>
          <w:sz w:val="24"/>
          <w:szCs w:val="24"/>
        </w:rPr>
        <w:t>（示例的内容来源于另外的论文，这样做的目的是检验llm的robust）</w:t>
      </w:r>
    </w:p>
    <w:p w14:paraId="394E2468" w14:textId="30791927" w:rsidR="00BC3DAF" w:rsidRPr="00BC3DAF" w:rsidRDefault="00BC3DAF" w:rsidP="00D62705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注：所有的实验提交都含有schema文件，且该文件中含有对于参考文献的定义。</w:t>
      </w:r>
    </w:p>
    <w:p w14:paraId="4532F9FD" w14:textId="39EA23A6" w:rsidR="004E23B2" w:rsidRDefault="00AD37EA" w:rsidP="00AD37EA">
      <w:pPr>
        <w:spacing w:line="44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D37EA">
        <w:rPr>
          <w:rFonts w:ascii="宋体" w:eastAsia="宋体" w:hAnsi="宋体" w:hint="eastAsia"/>
          <w:b/>
          <w:bCs/>
          <w:sz w:val="24"/>
          <w:szCs w:val="24"/>
        </w:rPr>
        <w:t>1.3 实验结果和分析</w:t>
      </w:r>
    </w:p>
    <w:p w14:paraId="5333365D" w14:textId="0F3AB724" w:rsidR="00D62705" w:rsidRDefault="00D62705" w:rsidP="00D62705">
      <w:pPr>
        <w:spacing w:line="440" w:lineRule="exact"/>
        <w:ind w:firstLineChars="100" w:firstLine="241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1.3.1 参考文献抽取结果和分析</w:t>
      </w:r>
    </w:p>
    <w:p w14:paraId="50248A92" w14:textId="74911ECC" w:rsidR="00D62705" w:rsidRDefault="00D62705" w:rsidP="00D62705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实验1：虽然我们在schema文件中定义了参考文献实体，但是大语言模型对于5篇论文均没有抽取参考文献实体。</w:t>
      </w:r>
    </w:p>
    <w:p w14:paraId="7BE62FDC" w14:textId="32A3CF4A" w:rsidR="00D62705" w:rsidRDefault="00C2430B" w:rsidP="00D62705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C2430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E67C5FB" wp14:editId="4AC83FF7">
            <wp:simplePos x="0" y="0"/>
            <wp:positionH relativeFrom="page">
              <wp:posOffset>1392381</wp:posOffset>
            </wp:positionH>
            <wp:positionV relativeFrom="page">
              <wp:posOffset>5506455</wp:posOffset>
            </wp:positionV>
            <wp:extent cx="5274310" cy="2558415"/>
            <wp:effectExtent l="0" t="0" r="2540" b="0"/>
            <wp:wrapTopAndBottom/>
            <wp:docPr id="718920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705">
        <w:rPr>
          <w:rFonts w:ascii="宋体" w:eastAsia="宋体" w:hAnsi="宋体" w:hint="eastAsia"/>
          <w:sz w:val="24"/>
          <w:szCs w:val="24"/>
        </w:rPr>
        <w:t>实验2：我们在D模块中给出了引用文献的定义，</w:t>
      </w:r>
      <w:r>
        <w:rPr>
          <w:rFonts w:ascii="宋体" w:eastAsia="宋体" w:hAnsi="宋体" w:hint="eastAsia"/>
          <w:sz w:val="24"/>
          <w:szCs w:val="24"/>
        </w:rPr>
        <w:t>5篇论文中的所有参考文献均被抽取，以paper5为例，给出了如图所示的抽取结果。</w:t>
      </w:r>
    </w:p>
    <w:p w14:paraId="70FEE15C" w14:textId="06D4CB0F" w:rsidR="00C2430B" w:rsidRDefault="00C2430B" w:rsidP="00C2430B">
      <w:pPr>
        <w:spacing w:line="440" w:lineRule="exact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图一：实验二抽取结果示例（paper5）</w:t>
      </w:r>
    </w:p>
    <w:p w14:paraId="38DC3D0C" w14:textId="5E9CCBF6" w:rsidR="00C2430B" w:rsidRDefault="00C2430B" w:rsidP="00C2430B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不难看出，抽取的实体仅有论文的标题，而不是在文献中出现的格式。</w:t>
      </w:r>
    </w:p>
    <w:p w14:paraId="5563F179" w14:textId="47D77C20" w:rsidR="00C2430B" w:rsidRDefault="00C2430B" w:rsidP="00C2430B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实验3：我们在实验2的基础上，在S模块增加了示例，5篇论文中的所有参考文献均被抽取，</w:t>
      </w:r>
      <w:r>
        <w:rPr>
          <w:rFonts w:ascii="宋体" w:eastAsia="宋体" w:hAnsi="宋体"/>
          <w:sz w:val="24"/>
          <w:szCs w:val="24"/>
        </w:rPr>
        <w:br/>
      </w:r>
    </w:p>
    <w:p w14:paraId="07456412" w14:textId="47FF919B" w:rsidR="00C2430B" w:rsidRDefault="00C2430B" w:rsidP="00C2430B">
      <w:pPr>
        <w:pStyle w:val="a9"/>
        <w:spacing w:line="440" w:lineRule="exact"/>
        <w:ind w:left="420"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C2430B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830A2E" wp14:editId="22DF7719">
            <wp:simplePos x="0" y="0"/>
            <wp:positionH relativeFrom="margin">
              <wp:posOffset>57595</wp:posOffset>
            </wp:positionH>
            <wp:positionV relativeFrom="margin">
              <wp:posOffset>88017</wp:posOffset>
            </wp:positionV>
            <wp:extent cx="5274310" cy="1918970"/>
            <wp:effectExtent l="0" t="0" r="2540" b="5080"/>
            <wp:wrapTopAndBottom/>
            <wp:docPr id="26395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4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图二：实验三抽取结果示例（paper5）</w:t>
      </w:r>
    </w:p>
    <w:p w14:paraId="33F647FE" w14:textId="2E9AC877" w:rsidR="00C2430B" w:rsidRDefault="00C2430B" w:rsidP="00C2430B">
      <w:pPr>
        <w:pStyle w:val="a9"/>
        <w:spacing w:line="440" w:lineRule="exact"/>
        <w:ind w:left="420" w:firstLineChars="200" w:firstLine="480"/>
        <w:jc w:val="left"/>
        <w:rPr>
          <w:rFonts w:ascii="宋体" w:eastAsia="宋体" w:hAnsi="宋体" w:hint="eastAsia"/>
          <w:i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可以看出，llm从S模块中学习到了示例的抽取方法，给出了完整的参考文献的格式。</w:t>
      </w:r>
      <w:commentRangeStart w:id="0"/>
      <w:r w:rsidR="007C5738">
        <w:rPr>
          <w:rFonts w:ascii="宋体" w:eastAsia="宋体" w:hAnsi="宋体" w:hint="eastAsia"/>
          <w:sz w:val="24"/>
          <w:szCs w:val="24"/>
        </w:rPr>
        <w:t>（我自己写的分析写的觉得远远不如Gemini写的好，所以这里直接用它的语言。（（之前拾人牙慧现在只能向ai学习了：） ）） ）</w:t>
      </w:r>
      <w:commentRangeEnd w:id="0"/>
      <w:r w:rsidR="007C5738">
        <w:rPr>
          <w:rStyle w:val="ae"/>
        </w:rPr>
        <w:commentReference w:id="0"/>
      </w:r>
      <w:r w:rsidR="007C5738">
        <w:rPr>
          <w:rFonts w:ascii="宋体" w:eastAsia="宋体" w:hAnsi="宋体"/>
          <w:sz w:val="24"/>
          <w:szCs w:val="24"/>
        </w:rPr>
        <w:br/>
      </w:r>
      <w:r w:rsidR="007C5738" w:rsidRPr="007C5738">
        <w:rPr>
          <w:rFonts w:ascii="宋体" w:eastAsia="宋体" w:hAnsi="宋体" w:hint="eastAsia"/>
          <w:i/>
          <w:iCs/>
          <w:sz w:val="24"/>
          <w:szCs w:val="24"/>
        </w:rPr>
        <w:t>“</w:t>
      </w:r>
      <w:r w:rsidR="007C5738" w:rsidRPr="007C5738">
        <w:rPr>
          <w:rFonts w:ascii="宋体" w:eastAsia="宋体" w:hAnsi="宋体"/>
          <w:i/>
          <w:iCs/>
          <w:sz w:val="24"/>
          <w:szCs w:val="24"/>
        </w:rPr>
        <w:t>大型语言模型在“上下文学习”（In-Context Learning）机制下的核心工作原理，即</w:t>
      </w:r>
      <w:r w:rsidR="007C5738" w:rsidRPr="007C5738">
        <w:rPr>
          <w:rFonts w:ascii="宋体" w:eastAsia="宋体" w:hAnsi="宋体"/>
          <w:b/>
          <w:bCs/>
          <w:i/>
          <w:iCs/>
          <w:sz w:val="24"/>
          <w:szCs w:val="24"/>
        </w:rPr>
        <w:t>示例驱动的模式泛化</w:t>
      </w:r>
      <w:r w:rsidR="007C5738" w:rsidRPr="007C5738">
        <w:rPr>
          <w:rFonts w:ascii="宋体" w:eastAsia="宋体" w:hAnsi="宋体"/>
          <w:i/>
          <w:iCs/>
          <w:sz w:val="24"/>
          <w:szCs w:val="24"/>
        </w:rPr>
        <w:t>。在任务框架中，【D：实体与关系定义】部分虽然提供了形式化的、明确的“理论规则”，但【S：Few-Shot动态采样】中的具体示例则充当了更具影响力的“实践范例”或“黄金标准”。当您在示例中加入一个格式完整的参考文献作为待抽取对象时，模型并不仅仅将其视为普通文本，而是通过其强大的模式匹配能力，将其解读为一个</w:t>
      </w:r>
      <w:r w:rsidR="007C5738" w:rsidRPr="007C5738">
        <w:rPr>
          <w:rFonts w:ascii="宋体" w:eastAsia="宋体" w:hAnsi="宋体"/>
          <w:b/>
          <w:bCs/>
          <w:i/>
          <w:iCs/>
          <w:sz w:val="24"/>
          <w:szCs w:val="24"/>
        </w:rPr>
        <w:t>隐式的、未在正式定义中声明的实体类别</w:t>
      </w:r>
      <w:r w:rsidR="007C5738" w:rsidRPr="007C5738">
        <w:rPr>
          <w:rFonts w:ascii="宋体" w:eastAsia="宋体" w:hAnsi="宋体"/>
          <w:i/>
          <w:iCs/>
          <w:sz w:val="24"/>
          <w:szCs w:val="24"/>
        </w:rPr>
        <w:t>。模型推断出，任何在结构和语境上与该示例参考文献相似的文本片段，都应被同等对待——即作为一个独立的、需要被完整抽取的实体。这种行为不仅体现了模型对“抽取什么”（What to extract）的学习，更体现了其对“如何抽取”（How to extract）的精确模仿，包括完全复现您所展示的标点、顺序和格式。这既是上下文学习的强大之处，能够快速教会模型处理定义之外的复杂情况，也反过来要求设计者必须提供高度一致、无歧义且完全符合最终目标的示例，因为模型会忠实地、甚至过度地泛化示例中包含的任何（无论有意或无意的）模式。</w:t>
      </w:r>
      <w:r w:rsidR="007C5738" w:rsidRPr="007C5738">
        <w:rPr>
          <w:rFonts w:ascii="宋体" w:eastAsia="宋体" w:hAnsi="宋体" w:hint="eastAsia"/>
          <w:i/>
          <w:iCs/>
          <w:sz w:val="24"/>
          <w:szCs w:val="24"/>
        </w:rPr>
        <w:t>”</w:t>
      </w:r>
    </w:p>
    <w:p w14:paraId="138FD691" w14:textId="1C290914" w:rsidR="007C5738" w:rsidRDefault="007C5738" w:rsidP="007C5738">
      <w:pPr>
        <w:spacing w:line="440" w:lineRule="exact"/>
        <w:ind w:firstLineChars="100" w:firstLine="241"/>
        <w:rPr>
          <w:rFonts w:ascii="宋体" w:eastAsia="宋体" w:hAnsi="宋体" w:hint="eastAsia"/>
          <w:b/>
          <w:bCs/>
          <w:sz w:val="24"/>
          <w:szCs w:val="24"/>
        </w:rPr>
      </w:pPr>
      <w:r w:rsidRPr="007C5738">
        <w:rPr>
          <w:rFonts w:ascii="宋体" w:eastAsia="宋体" w:hAnsi="宋体" w:hint="eastAsia"/>
          <w:b/>
          <w:bCs/>
          <w:sz w:val="24"/>
          <w:szCs w:val="24"/>
        </w:rPr>
        <w:t>1.3.2 其他实体抽取结果分析</w:t>
      </w:r>
    </w:p>
    <w:p w14:paraId="55856477" w14:textId="4422667D" w:rsidR="007C5738" w:rsidRDefault="007C5738" w:rsidP="007C5738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7C5738">
        <w:rPr>
          <w:rFonts w:ascii="宋体" w:eastAsia="宋体" w:hAnsi="宋体" w:hint="eastAsia"/>
          <w:sz w:val="24"/>
          <w:szCs w:val="24"/>
        </w:rPr>
        <w:t>对于论文的作者、论文标题、参考文献等论文固有的实体，llm展现了强大的语义理解能力，精确识别了所有的相关实体和抽取了“撰写”等关系。</w:t>
      </w:r>
    </w:p>
    <w:p w14:paraId="21E6F7FB" w14:textId="6D8078CD" w:rsidR="007C5738" w:rsidRDefault="007C5738" w:rsidP="007C5738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同时，llm也存在混淆部分较难区别实体的问题。如：llm会将含有“方法”二字的实体标注为</w:t>
      </w:r>
      <w:r w:rsidRPr="007C5738">
        <w:rPr>
          <w:rFonts w:ascii="宋体" w:eastAsia="宋体" w:hAnsi="宋体" w:hint="eastAsia"/>
          <w:b/>
          <w:bCs/>
          <w:sz w:val="24"/>
          <w:szCs w:val="24"/>
        </w:rPr>
        <w:t>研究方法</w:t>
      </w:r>
      <w:r>
        <w:rPr>
          <w:rFonts w:ascii="宋体" w:eastAsia="宋体" w:hAnsi="宋体" w:hint="eastAsia"/>
          <w:sz w:val="24"/>
          <w:szCs w:val="24"/>
        </w:rPr>
        <w:t>，但根据上下文该实体应被划分为</w:t>
      </w:r>
      <w:r w:rsidRPr="007C5738">
        <w:rPr>
          <w:rFonts w:ascii="宋体" w:eastAsia="宋体" w:hAnsi="宋体" w:hint="eastAsia"/>
          <w:b/>
          <w:bCs/>
          <w:sz w:val="24"/>
          <w:szCs w:val="24"/>
        </w:rPr>
        <w:t>研究结果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8D08AA" w14:textId="03FBF24C" w:rsidR="007C5738" w:rsidRPr="00441DEF" w:rsidRDefault="007C5738" w:rsidP="00441DEF">
      <w:pPr>
        <w:pStyle w:val="a9"/>
        <w:spacing w:line="440" w:lineRule="exact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其次，在未给出明确定义的情况下，llm对于</w:t>
      </w:r>
      <w:r w:rsidR="008C1024">
        <w:rPr>
          <w:rFonts w:ascii="宋体" w:eastAsia="宋体" w:hAnsi="宋体" w:hint="eastAsia"/>
          <w:sz w:val="24"/>
          <w:szCs w:val="24"/>
        </w:rPr>
        <w:t>部分实体抽取的定义理解有偏差或者幻觉。例：paper5抽取结果中仅有一</w:t>
      </w:r>
      <w:r w:rsidR="008C1024" w:rsidRPr="008C1024">
        <w:rPr>
          <w:rFonts w:ascii="宋体" w:eastAsia="宋体" w:hAnsi="宋体" w:hint="eastAsia"/>
          <w:b/>
          <w:bCs/>
          <w:sz w:val="24"/>
          <w:szCs w:val="24"/>
        </w:rPr>
        <w:t>研究结果</w:t>
      </w:r>
      <w:r w:rsidR="008C1024">
        <w:rPr>
          <w:rFonts w:ascii="宋体" w:eastAsia="宋体" w:hAnsi="宋体" w:hint="eastAsia"/>
          <w:sz w:val="24"/>
          <w:szCs w:val="24"/>
        </w:rPr>
        <w:t>：</w:t>
      </w:r>
      <w:r w:rsidR="008C1024" w:rsidRPr="008C1024">
        <w:rPr>
          <w:rFonts w:ascii="宋体" w:eastAsia="宋体" w:hAnsi="宋体"/>
          <w:b/>
          <w:bCs/>
          <w:sz w:val="24"/>
          <w:szCs w:val="24"/>
        </w:rPr>
        <w:t>"0.05的误差"</w:t>
      </w:r>
      <w:r w:rsidR="008C1024">
        <w:rPr>
          <w:rFonts w:ascii="宋体" w:eastAsia="宋体" w:hAnsi="宋体" w:hint="eastAsia"/>
          <w:sz w:val="24"/>
          <w:szCs w:val="24"/>
        </w:rPr>
        <w:t>。</w:t>
      </w:r>
      <w:r w:rsidR="00441DEF">
        <w:rPr>
          <w:rFonts w:ascii="宋体" w:eastAsia="宋体" w:hAnsi="宋体" w:hint="eastAsia"/>
          <w:sz w:val="24"/>
          <w:szCs w:val="24"/>
        </w:rPr>
        <w:t>这一实体来自于S模块，原文中并没有这一结果，而是模型从示例引用而来。</w:t>
      </w:r>
      <w:r w:rsidR="008C1024">
        <w:rPr>
          <w:rFonts w:ascii="宋体" w:eastAsia="宋体" w:hAnsi="宋体" w:hint="eastAsia"/>
          <w:sz w:val="24"/>
          <w:szCs w:val="24"/>
        </w:rPr>
        <w:t>这说明模型对于部分的结果理解有误差，后续可通过依存句法分析进行提示。</w:t>
      </w:r>
    </w:p>
    <w:sectPr w:rsidR="007C5738" w:rsidRPr="00441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荣智 郑" w:date="2025-07-18T21:50:00Z" w:initials="荣郑">
    <w:p w14:paraId="3F9CC649" w14:textId="77777777" w:rsidR="007C5738" w:rsidRDefault="007C5738" w:rsidP="007C5738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格式好像schema（pstd了）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9CC6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B8432B" w16cex:dateUtc="2025-07-18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9CC649" w16cid:durableId="1BB843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5A6D47"/>
    <w:multiLevelType w:val="singleLevel"/>
    <w:tmpl w:val="F25A6D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64D3886"/>
    <w:multiLevelType w:val="hybridMultilevel"/>
    <w:tmpl w:val="7CDA3F14"/>
    <w:lvl w:ilvl="0" w:tplc="8974BC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2850249">
    <w:abstractNumId w:val="1"/>
  </w:num>
  <w:num w:numId="2" w16cid:durableId="1982778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荣智 郑">
    <w15:presenceInfo w15:providerId="Windows Live" w15:userId="252fd09260026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E0"/>
    <w:rsid w:val="00376EDA"/>
    <w:rsid w:val="0039180A"/>
    <w:rsid w:val="00410CE8"/>
    <w:rsid w:val="00441DEF"/>
    <w:rsid w:val="004E23B2"/>
    <w:rsid w:val="005C745F"/>
    <w:rsid w:val="006D6F54"/>
    <w:rsid w:val="007C5738"/>
    <w:rsid w:val="008C1024"/>
    <w:rsid w:val="00987CE5"/>
    <w:rsid w:val="00A534E0"/>
    <w:rsid w:val="00AD37EA"/>
    <w:rsid w:val="00BC3DAF"/>
    <w:rsid w:val="00C0639C"/>
    <w:rsid w:val="00C2430B"/>
    <w:rsid w:val="00C85A62"/>
    <w:rsid w:val="00D615A1"/>
    <w:rsid w:val="00D62705"/>
    <w:rsid w:val="00F2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218"/>
  <w15:chartTrackingRefBased/>
  <w15:docId w15:val="{A4C32219-A675-45EA-8987-8332263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4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4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4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4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4E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4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4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4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4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3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4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4E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34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34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34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34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34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4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34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34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4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34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3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34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34E0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7C5738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7C5738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7C573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C573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C5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481CD-2E07-4063-A6C1-302C4F04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荣智 郑</dc:creator>
  <cp:keywords/>
  <dc:description/>
  <cp:lastModifiedBy>荣智 郑</cp:lastModifiedBy>
  <cp:revision>3</cp:revision>
  <dcterms:created xsi:type="dcterms:W3CDTF">2025-07-18T14:01:00Z</dcterms:created>
  <dcterms:modified xsi:type="dcterms:W3CDTF">2025-07-18T14:04:00Z</dcterms:modified>
</cp:coreProperties>
</file>