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left</wp:align>
                </wp:positionH>
                <wp:positionV relativeFrom="page">
                  <wp:align>top</wp:align>
                </wp:positionV>
                <wp:extent cx="7560913" cy="10680807"/>
                <wp:effectExtent b="0" l="0" r="0" t="0"/>
                <wp:wrapNone/>
                <wp:docPr id="1" name=""/>
                <a:graphic>
                  <a:graphicData uri="http://schemas.microsoft.com/office/word/2010/wordprocessingGroup">
                    <wpg:wgp>
                      <wpg:cNvGrpSpPr/>
                      <wpg:grpSpPr>
                        <a:xfrm>
                          <a:off x="1565525" y="0"/>
                          <a:ext cx="7560913" cy="10680807"/>
                          <a:chOff x="1565525" y="0"/>
                          <a:chExt cx="7560950" cy="7560000"/>
                        </a:xfrm>
                      </wpg:grpSpPr>
                      <wpg:grpSp>
                        <wpg:cNvGrpSpPr/>
                        <wpg:grpSpPr>
                          <a:xfrm>
                            <a:off x="1565544" y="0"/>
                            <a:ext cx="7560913"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58000" cy="9144000"/>
                              <a:chOff x="0" y="0"/>
                              <a:chExt cx="6858000" cy="9144000"/>
                            </a:xfrm>
                          </wpg:grpSpPr>
                          <wps:wsp>
                            <wps:cNvSpPr/>
                            <wps:cNvPr id="5" name="Shape 5"/>
                            <wps:spPr>
                              <a:xfrm>
                                <a:off x="0" y="0"/>
                                <a:ext cx="6858000" cy="9144000"/>
                              </a:xfrm>
                              <a:prstGeom prst="rect">
                                <a:avLst/>
                              </a:prstGeom>
                              <a:gradFill>
                                <a:gsLst>
                                  <a:gs pos="0">
                                    <a:srgbClr val="85A9B8"/>
                                  </a:gs>
                                  <a:gs pos="10000">
                                    <a:srgbClr val="85A9B8"/>
                                  </a:gs>
                                  <a:gs pos="100000">
                                    <a:srgbClr val="374860"/>
                                  </a:gs>
                                </a:gsLst>
                                <a:lin ang="612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2000" lIns="685800" spcFirstLastPara="1" rIns="914400" wrap="square" tIns="685800">
                              <a:noAutofit/>
                            </wps:bodyPr>
                          </wps:wsp>
                          <wpg:grpSp>
                            <wpg:cNvGrpSpPr/>
                            <wpg:grpSpPr>
                              <a:xfrm>
                                <a:off x="2524125" y="0"/>
                                <a:ext cx="4329113" cy="4491038"/>
                                <a:chOff x="0" y="0"/>
                                <a:chExt cx="4329113" cy="4491038"/>
                              </a:xfrm>
                            </wpg:grpSpPr>
                            <wps:wsp>
                              <wps:cNvSpPr/>
                              <wps:cNvPr id="7" name="Shape 7"/>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chemeClr val="lt1"/>
                                </a:solidFill>
                                <a:ln>
                                  <a:noFill/>
                                </a:ln>
                              </wps:spPr>
                              <wps:bodyPr anchorCtr="0" anchor="ctr" bIns="91425" lIns="91425" spcFirstLastPara="1" rIns="91425" wrap="square" tIns="91425">
                                <a:noAutofit/>
                              </wps:bodyPr>
                            </wps:wsp>
                            <wps:wsp>
                              <wps:cNvSpPr/>
                              <wps:cNvPr id="8" name="Shape 8"/>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chemeClr val="lt1"/>
                                </a:solidFill>
                                <a:ln>
                                  <a:noFill/>
                                </a:ln>
                              </wps:spPr>
                              <wps:bodyPr anchorCtr="0" anchor="ctr" bIns="91425" lIns="91425" spcFirstLastPara="1" rIns="91425" wrap="square" tIns="91425">
                                <a:noAutofit/>
                              </wps:bodyPr>
                            </wps:wsp>
                            <wps:wsp>
                              <wps:cNvSpPr/>
                              <wps:cNvPr id="9" name="Shape 9"/>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chemeClr val="lt1"/>
                                </a:solidFill>
                                <a:ln>
                                  <a:noFill/>
                                </a:ln>
                              </wps:spPr>
                              <wps:bodyPr anchorCtr="0" anchor="ctr" bIns="91425" lIns="91425" spcFirstLastPara="1" rIns="91425" wrap="square" tIns="91425">
                                <a:noAutofit/>
                              </wps:bodyPr>
                            </wps:wsp>
                            <wps:wsp>
                              <wps:cNvSpPr/>
                              <wps:cNvPr id="11" name="Shape 11"/>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chemeClr val="lt1"/>
                                </a:solidFill>
                                <a:ln>
                                  <a:noFill/>
                                </a:ln>
                              </wps:spPr>
                              <wps:bodyPr anchorCtr="0" anchor="ctr" bIns="91425" lIns="91425" spcFirstLastPara="1" rIns="91425" wrap="square" tIns="91425">
                                <a:noAutofit/>
                              </wps:bodyPr>
                            </wps:wsp>
                          </wpg:grpSp>
                        </wpg:grpSp>
                        <wps:wsp>
                          <wps:cNvSpPr/>
                          <wps:cNvPr id="12" name="Shape 12"/>
                          <wps:spPr>
                            <a:xfrm>
                              <a:off x="9518" y="4838700"/>
                              <a:ext cx="6843395" cy="3789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t xml:space="preserve">OBJECTIF PIRATE</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r>
                                <w:r w:rsidDel="00000000" w:rsidR="00000000" w:rsidRPr="00000000">
                                  <w:rPr>
                                    <w:rFonts w:ascii="Arial" w:cs="Arial" w:eastAsia="Arial" w:hAnsi="Arial"/>
                                    <w:b w:val="0"/>
                                    <w:i w:val="0"/>
                                    <w:smallCaps w:val="0"/>
                                    <w:strike w:val="0"/>
                                    <w:color w:val="4472c4"/>
                                    <w:sz w:val="36"/>
                                    <w:vertAlign w:val="baseline"/>
                                  </w:rPr>
                                  <w:t xml:space="preserve">Projet Zuul</w:t>
                                </w:r>
                              </w:p>
                            </w:txbxContent>
                          </wps:txbx>
                          <wps:bodyPr anchorCtr="0" anchor="b" bIns="0" lIns="685800" spcFirstLastPara="1" rIns="91440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page">
                  <wp:align>top</wp:align>
                </wp:positionV>
                <wp:extent cx="7560913" cy="10680807"/>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60913" cy="1068080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5">
          <w:pPr>
            <w:tabs>
              <w:tab w:val="right" w:leader="none" w:pos="9745.511811023624"/>
            </w:tabs>
            <w:spacing w:before="8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I.A) Auteur</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I.B) Thème (phrase-thème validée)</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I.C) Résumé du scénario (complet)</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 Plan (complet, avec indication de la partie "réduit" si exercice 7.3.3)</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I.E) Scénario détaillé (complet, avec indication de la partie "réduit" si exercice 7.3.3)</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Détail des lieux, items, personnages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I.G) Situations gagnantes et perdantes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I.H) Éventuellement énigmes, mini-jeux, combats, etc.</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 Commentaires (ce qui manque, reste à faire,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745.511811023624"/>
            </w:tabs>
            <w:spacing w:before="200" w:line="240" w:lineRule="auto"/>
            <w:ind w:left="0" w:firstLine="0"/>
            <w:rPr>
              <w:rFonts w:ascii="Calibri" w:cs="Calibri" w:eastAsia="Calibri" w:hAnsi="Calibri"/>
              <w:b w:val="1"/>
              <w:i w:val="0"/>
              <w:smallCaps w:val="0"/>
              <w:strike w:val="0"/>
              <w:color w:val="000000"/>
              <w:sz w:val="21"/>
              <w:szCs w:val="21"/>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II.) Réponses aux exercices</w:t>
            </w:r>
          </w:hyperlink>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7.5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7.6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7.7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7n9wdx5cx2c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7.8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_7n9wdx5cx2c8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III. Mode d'emploi (si nécessaire, instructions d'installation ou pour démarrer le jeu)</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IV. Déclaration obligatoire anti-plagiat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745.511811023624"/>
            </w:tabs>
            <w:spacing w:after="80"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 VI, etc... : tout ce que vous voulez en plus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Rapport :</w:t>
      </w:r>
    </w:p>
    <w:p w:rsidR="00000000" w:rsidDel="00000000" w:rsidP="00000000" w:rsidRDefault="00000000" w:rsidRPr="00000000" w14:paraId="00000029">
      <w:pPr>
        <w:spacing w:after="0" w:lineRule="auto"/>
        <w:rPr>
          <w:rFonts w:ascii="Calibri" w:cs="Calibri" w:eastAsia="Calibri" w:hAnsi="Calibri"/>
          <w:sz w:val="28"/>
          <w:szCs w:val="28"/>
        </w:rPr>
      </w:pPr>
      <w:r w:rsidDel="00000000" w:rsidR="00000000" w:rsidRPr="00000000">
        <w:rPr>
          <w:rtl w:val="0"/>
        </w:rPr>
        <w:br w:type="textWrapping"/>
      </w:r>
      <w:r w:rsidDel="00000000" w:rsidR="00000000" w:rsidRPr="00000000">
        <w:rPr>
          <w:rFonts w:ascii="Calibri" w:cs="Calibri" w:eastAsia="Calibri" w:hAnsi="Calibri"/>
          <w:sz w:val="28"/>
          <w:szCs w:val="28"/>
          <w:rtl w:val="0"/>
        </w:rPr>
        <w:t xml:space="preserve">     Objectif Pirate + </w:t>
      </w:r>
      <w:hyperlink r:id="rId7">
        <w:r w:rsidDel="00000000" w:rsidR="00000000" w:rsidRPr="00000000">
          <w:rPr>
            <w:color w:val="1155cc"/>
            <w:sz w:val="28"/>
            <w:szCs w:val="28"/>
            <w:u w:val="single"/>
            <w:rtl w:val="0"/>
          </w:rPr>
          <w:t xml:space="preserve">https://perso.esiee.fr/~brennera</w:t>
        </w:r>
      </w:hyperlink>
      <w:r w:rsidDel="00000000" w:rsidR="00000000" w:rsidRPr="00000000">
        <w:rPr>
          <w:rtl w:val="0"/>
        </w:rPr>
        <w:t xml:space="preserve"> (Non fonctionnel)</w:t>
      </w:r>
      <w:r w:rsidDel="00000000" w:rsidR="00000000" w:rsidRPr="00000000">
        <w:rPr>
          <w:rtl w:val="0"/>
        </w:rPr>
        <w:br w:type="textWrapping"/>
      </w:r>
      <w:r w:rsidDel="00000000" w:rsidR="00000000" w:rsidRPr="00000000">
        <w:rPr>
          <w:rFonts w:ascii="Calibri" w:cs="Calibri" w:eastAsia="Calibri" w:hAnsi="Calibri"/>
          <w:sz w:val="28"/>
          <w:szCs w:val="28"/>
          <w:rtl w:val="0"/>
        </w:rPr>
        <w:t xml:space="preserve">         (A3P(AL) 2022/2023 G2)</w:t>
      </w:r>
    </w:p>
    <w:p w:rsidR="00000000" w:rsidDel="00000000" w:rsidP="00000000" w:rsidRDefault="00000000" w:rsidRPr="00000000" w14:paraId="0000002A">
      <w:pPr>
        <w:pStyle w:val="Heading1"/>
        <w:rPr>
          <w:rFonts w:ascii="Calibri" w:cs="Calibri" w:eastAsia="Calibri" w:hAnsi="Calibri"/>
          <w:sz w:val="28"/>
          <w:szCs w:val="28"/>
        </w:rPr>
      </w:pPr>
      <w:bookmarkStart w:colFirst="0" w:colLast="0" w:name="_gjdgxs" w:id="0"/>
      <w:bookmarkEnd w:id="0"/>
      <w:r w:rsidDel="00000000" w:rsidR="00000000" w:rsidRPr="00000000">
        <w:rPr>
          <w:rtl w:val="0"/>
        </w:rPr>
        <w:br w:type="textWrapping"/>
        <w:t xml:space="preserve">I.A) Auteur</w:t>
      </w:r>
      <w:r w:rsidDel="00000000" w:rsidR="00000000" w:rsidRPr="00000000">
        <w:rPr>
          <w:rtl w:val="0"/>
        </w:rPr>
      </w:r>
    </w:p>
    <w:p w:rsidR="00000000" w:rsidDel="00000000" w:rsidP="00000000" w:rsidRDefault="00000000" w:rsidRPr="00000000" w14:paraId="0000002B">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Brenner Augustin, Groupe 2  </w:t>
      </w:r>
    </w:p>
    <w:p w:rsidR="00000000" w:rsidDel="00000000" w:rsidP="00000000" w:rsidRDefault="00000000" w:rsidRPr="00000000" w14:paraId="0000002D">
      <w:pPr>
        <w:pStyle w:val="Heading1"/>
        <w:rPr/>
      </w:pPr>
      <w:bookmarkStart w:colFirst="0" w:colLast="0" w:name="_30j0zll" w:id="1"/>
      <w:bookmarkEnd w:id="1"/>
      <w:r w:rsidDel="00000000" w:rsidR="00000000" w:rsidRPr="00000000">
        <w:rPr>
          <w:rtl w:val="0"/>
        </w:rPr>
        <w:br w:type="textWrapping"/>
        <w:t xml:space="preserve">I.B) Thème (phrase-thème validée)</w:t>
      </w:r>
    </w:p>
    <w:p w:rsidR="00000000" w:rsidDel="00000000" w:rsidP="00000000" w:rsidRDefault="00000000" w:rsidRPr="00000000" w14:paraId="0000002E">
      <w:pPr>
        <w:spacing w:after="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F">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les </w:t>
      </w:r>
      <w:r w:rsidDel="00000000" w:rsidR="00000000" w:rsidRPr="00000000">
        <w:rPr>
          <w:sz w:val="28"/>
          <w:szCs w:val="28"/>
          <w:rtl w:val="0"/>
        </w:rPr>
        <w:t xml:space="preserve">Caraïbes, un jeune</w:t>
      </w:r>
      <w:r w:rsidDel="00000000" w:rsidR="00000000" w:rsidRPr="00000000">
        <w:rPr>
          <w:rFonts w:ascii="Calibri" w:cs="Calibri" w:eastAsia="Calibri" w:hAnsi="Calibri"/>
          <w:sz w:val="28"/>
          <w:szCs w:val="28"/>
          <w:rtl w:val="0"/>
        </w:rPr>
        <w:t xml:space="preserve"> homme doit faire ses preuves pour devenir un pirate.</w:t>
      </w:r>
    </w:p>
    <w:p w:rsidR="00000000" w:rsidDel="00000000" w:rsidP="00000000" w:rsidRDefault="00000000" w:rsidRPr="00000000" w14:paraId="00000030">
      <w:pPr>
        <w:pStyle w:val="Heading1"/>
        <w:rPr/>
      </w:pPr>
      <w:bookmarkStart w:colFirst="0" w:colLast="0" w:name="_1fob9te" w:id="2"/>
      <w:bookmarkEnd w:id="2"/>
      <w:r w:rsidDel="00000000" w:rsidR="00000000" w:rsidRPr="00000000">
        <w:rPr>
          <w:rtl w:val="0"/>
        </w:rPr>
        <w:br w:type="textWrapping"/>
        <w:t xml:space="preserve">I.C) Résumé du scénario (complet)</w:t>
      </w:r>
    </w:p>
    <w:p w:rsidR="00000000" w:rsidDel="00000000" w:rsidP="00000000" w:rsidRDefault="00000000" w:rsidRPr="00000000" w14:paraId="00000031">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L’histoire se déroule au cours du XVIIème siècle. Un jeune homme nommé Guybrush d’une vingtaine d’années </w:t>
      </w:r>
      <w:r w:rsidDel="00000000" w:rsidR="00000000" w:rsidRPr="00000000">
        <w:rPr>
          <w:sz w:val="28"/>
          <w:szCs w:val="28"/>
          <w:rtl w:val="0"/>
        </w:rPr>
        <w:t xml:space="preserve">vivant</w:t>
      </w:r>
      <w:r w:rsidDel="00000000" w:rsidR="00000000" w:rsidRPr="00000000">
        <w:rPr>
          <w:rFonts w:ascii="Calibri" w:cs="Calibri" w:eastAsia="Calibri" w:hAnsi="Calibri"/>
          <w:sz w:val="28"/>
          <w:szCs w:val="28"/>
          <w:rtl w:val="0"/>
        </w:rPr>
        <w:t xml:space="preserve"> dans les Caraïbes rêve depuis sa naissance de devenir un pirate, il décidât donc de se lancer dans cette quête après son vingtième anniversaire. Cependant son caractère naïf et son physique faible l’empêcheront d’atteindre son objectif facilement. </w:t>
      </w:r>
    </w:p>
    <w:p w:rsidR="00000000" w:rsidDel="00000000" w:rsidP="00000000" w:rsidRDefault="00000000" w:rsidRPr="00000000" w14:paraId="00000033">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L’histoire débute sur une </w:t>
      </w:r>
      <w:r w:rsidDel="00000000" w:rsidR="00000000" w:rsidRPr="00000000">
        <w:rPr>
          <w:sz w:val="28"/>
          <w:szCs w:val="28"/>
          <w:rtl w:val="0"/>
        </w:rPr>
        <w:t xml:space="preserve">île</w:t>
      </w:r>
      <w:r w:rsidDel="00000000" w:rsidR="00000000" w:rsidRPr="00000000">
        <w:rPr>
          <w:rFonts w:ascii="Calibri" w:cs="Calibri" w:eastAsia="Calibri" w:hAnsi="Calibri"/>
          <w:sz w:val="28"/>
          <w:szCs w:val="28"/>
          <w:rtl w:val="0"/>
        </w:rPr>
        <w:t xml:space="preserve"> peuplée de divers individus atypiques que le joueur rencontrera et avec lequel il échangera. Ces protagonistes l’assisteront dans sa quête en marchandant avec lui.  </w:t>
      </w:r>
    </w:p>
    <w:p w:rsidR="00000000" w:rsidDel="00000000" w:rsidP="00000000" w:rsidRDefault="00000000" w:rsidRPr="00000000" w14:paraId="00000034">
      <w:pPr>
        <w:pStyle w:val="Heading1"/>
        <w:rPr/>
      </w:pPr>
      <w:bookmarkStart w:colFirst="0" w:colLast="0" w:name="_3znysh7" w:id="3"/>
      <w:bookmarkEnd w:id="3"/>
      <w:r w:rsidDel="00000000" w:rsidR="00000000" w:rsidRPr="00000000">
        <w:rPr>
          <w:rtl w:val="0"/>
        </w:rPr>
        <w:br w:type="textWrapping"/>
        <w:t xml:space="preserve">I.D) Plan (complet, avec indication de la partie "réduit" si exercice 7.3.3)</w:t>
      </w:r>
    </w:p>
    <w:p w:rsidR="00000000" w:rsidDel="00000000" w:rsidP="00000000" w:rsidRDefault="00000000" w:rsidRPr="00000000" w14:paraId="00000035">
      <w:pPr>
        <w:spacing w:after="0" w:lineRule="auto"/>
        <w:jc w:val="center"/>
        <w:rPr>
          <w:rFonts w:ascii="Calibri" w:cs="Calibri" w:eastAsia="Calibri" w:hAnsi="Calibri"/>
          <w:color w:val="2f5496"/>
          <w:sz w:val="36"/>
          <w:szCs w:val="36"/>
        </w:rPr>
      </w:pPr>
      <w:r w:rsidDel="00000000" w:rsidR="00000000" w:rsidRPr="00000000">
        <w:rPr/>
        <w:drawing>
          <wp:inline distB="114300" distT="114300" distL="114300" distR="114300">
            <wp:extent cx="4806437" cy="59674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6437" cy="59674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8"/>
          <w:szCs w:val="28"/>
        </w:rPr>
      </w:pPr>
      <w:r w:rsidDel="00000000" w:rsidR="00000000" w:rsidRPr="00000000">
        <w:rPr>
          <w:sz w:val="28"/>
          <w:szCs w:val="28"/>
          <w:rtl w:val="0"/>
        </w:rPr>
        <w:t xml:space="preserve">Illustration utilisé pour la carte : </w:t>
      </w:r>
      <w:hyperlink r:id="rId9">
        <w:r w:rsidDel="00000000" w:rsidR="00000000" w:rsidRPr="00000000">
          <w:rPr>
            <w:color w:val="1155cc"/>
            <w:sz w:val="28"/>
            <w:szCs w:val="28"/>
            <w:u w:val="single"/>
            <w:rtl w:val="0"/>
          </w:rPr>
          <w:t xml:space="preserve">icones8.fr</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08"/>
        <w:jc w:val="both"/>
        <w:rPr>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08"/>
        <w:jc w:val="both"/>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08"/>
        <w:jc w:val="both"/>
        <w:rPr>
          <w:sz w:val="28"/>
          <w:szCs w:val="28"/>
        </w:rPr>
      </w:pPr>
      <w:r w:rsidDel="00000000" w:rsidR="00000000" w:rsidRPr="00000000">
        <w:rPr>
          <w:rtl w:val="0"/>
        </w:rPr>
      </w:r>
    </w:p>
    <w:p w:rsidR="00000000" w:rsidDel="00000000" w:rsidP="00000000" w:rsidRDefault="00000000" w:rsidRPr="00000000" w14:paraId="0000003C">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color w:val="2f5496"/>
          <w:sz w:val="36"/>
          <w:szCs w:val="36"/>
        </w:rPr>
      </w:pPr>
      <w:bookmarkStart w:colFirst="0" w:colLast="0" w:name="_2et92p0" w:id="4"/>
      <w:bookmarkEnd w:id="4"/>
      <w:r w:rsidDel="00000000" w:rsidR="00000000" w:rsidRPr="00000000">
        <w:rPr>
          <w:rtl w:val="0"/>
        </w:rPr>
        <w:br w:type="textWrapping"/>
        <w:t xml:space="preserve">I.E) Scénario détaillé (complet, avec indication de la partie "réduit" si exercice 7.3.3)</w:t>
      </w: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Guybrush débute son aventure alors qu’il se promenait dans la place publique de la ville où il ramasse un journal dans lequel il lit un article au sujet d’un groupe féroce de pirate des Caraïbes, ce groupe se réunirait souvent au bar de son village. Le jeune homme y vit donc une occasion d’aller rencontrer ceux qu’il admirait, il se rendit immédiatement au bar pour avoir la chance de rencontrer c’est idole. Une fois arriver au bar il vit les pirates et tentât de les approchées, cependant dès qu’il commencé à s’approcher de leurs tables, un silence s’installa, Guybrush commença donc à se présenter, mais les pirates commencent à rire et à se moquer de lui en lui disant qu’il n’était pas près et qu’il n’avait pas les capacités pour prétendre devenir un vrai pirate, qu’il ne survivrait pas trois jours. Triste, Guybrush quitta le bar la larme à l’œil. Mais il ne souhaitait pas abandonner son rêve. A la sortie du bar il rencontra un vielle homme qui avait assister à la scène, celui-ci lui dit qu’il fit parti d’un des groupes de pirates les plus féroces des Caraïbes qui avait volé des milliers de trésors, celui-ci était venu s’exiler sur cette ile pour fuir ces ennemis. Il lui dit qu’en échanges de services il était prêt à le former et le rendre plus féroce, mais pour cela le jeune homme va devoir se surpasser. Le personnage va donc </w:t>
      </w:r>
      <w:r w:rsidDel="00000000" w:rsidR="00000000" w:rsidRPr="00000000">
        <w:rPr>
          <w:sz w:val="28"/>
          <w:szCs w:val="28"/>
          <w:rtl w:val="0"/>
        </w:rPr>
        <w:t xml:space="preserve">tout mettre en œuvre</w:t>
      </w:r>
      <w:r w:rsidDel="00000000" w:rsidR="00000000" w:rsidRPr="00000000">
        <w:rPr>
          <w:rFonts w:ascii="Calibri" w:cs="Calibri" w:eastAsia="Calibri" w:hAnsi="Calibri"/>
          <w:sz w:val="28"/>
          <w:szCs w:val="28"/>
          <w:rtl w:val="0"/>
        </w:rPr>
        <w:t xml:space="preserve"> pour réaliser des missions et résoudre des énigmes dans le but d’atteindre son </w:t>
      </w:r>
      <w:r w:rsidDel="00000000" w:rsidR="00000000" w:rsidRPr="00000000">
        <w:rPr>
          <w:sz w:val="28"/>
          <w:szCs w:val="28"/>
          <w:rtl w:val="0"/>
        </w:rPr>
        <w:t xml:space="preserve">objectif</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0">
      <w:pPr>
        <w:pStyle w:val="Heading1"/>
        <w:rPr/>
      </w:pPr>
      <w:bookmarkStart w:colFirst="0" w:colLast="0" w:name="_tyjcwt" w:id="5"/>
      <w:bookmarkEnd w:id="5"/>
      <w:r w:rsidDel="00000000" w:rsidR="00000000" w:rsidRPr="00000000">
        <w:rPr>
          <w:rtl w:val="0"/>
        </w:rPr>
        <w:br w:type="textWrapping"/>
        <w:t xml:space="preserve">I.F) Détail des lieux, items, personnages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Personnages : </w:t>
      </w:r>
    </w:p>
    <w:p w:rsidR="00000000" w:rsidDel="00000000" w:rsidP="00000000" w:rsidRDefault="00000000" w:rsidRPr="00000000" w14:paraId="00000043">
      <w:pPr>
        <w:spacing w:after="0" w:lineRule="auto"/>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Guybrush </w:t>
      </w:r>
    </w:p>
    <w:p w:rsidR="00000000" w:rsidDel="00000000" w:rsidP="00000000" w:rsidRDefault="00000000" w:rsidRPr="00000000" w14:paraId="00000045">
      <w:pPr>
        <w:numPr>
          <w:ilvl w:val="0"/>
          <w:numId w:val="7"/>
        </w:numPr>
        <w:spacing w:after="0" w:lineRule="auto"/>
        <w:ind w:left="720" w:hanging="360"/>
        <w:rPr>
          <w:rFonts w:ascii="Calibri" w:cs="Calibri" w:eastAsia="Calibri" w:hAnsi="Calibri"/>
          <w:sz w:val="28"/>
          <w:szCs w:val="28"/>
          <w:u w:val="none"/>
        </w:rPr>
      </w:pPr>
      <w:r w:rsidDel="00000000" w:rsidR="00000000" w:rsidRPr="00000000">
        <w:rPr>
          <w:sz w:val="28"/>
          <w:szCs w:val="28"/>
          <w:rtl w:val="0"/>
        </w:rPr>
        <w:t xml:space="preserve">Groupes de pirates</w:t>
      </w:r>
    </w:p>
    <w:p w:rsidR="00000000" w:rsidDel="00000000" w:rsidP="00000000" w:rsidRDefault="00000000" w:rsidRPr="00000000" w14:paraId="00000046">
      <w:pPr>
        <w:numPr>
          <w:ilvl w:val="0"/>
          <w:numId w:val="7"/>
        </w:numPr>
        <w:spacing w:after="0" w:lineRule="auto"/>
        <w:ind w:left="720" w:hanging="360"/>
        <w:rPr>
          <w:sz w:val="28"/>
          <w:szCs w:val="28"/>
          <w:u w:val="none"/>
        </w:rPr>
      </w:pPr>
      <w:r w:rsidDel="00000000" w:rsidR="00000000" w:rsidRPr="00000000">
        <w:rPr>
          <w:sz w:val="28"/>
          <w:szCs w:val="28"/>
          <w:rtl w:val="0"/>
        </w:rPr>
        <w:t xml:space="preserve">Anciens pirate</w:t>
      </w:r>
    </w:p>
    <w:p w:rsidR="00000000" w:rsidDel="00000000" w:rsidP="00000000" w:rsidRDefault="00000000" w:rsidRPr="00000000" w14:paraId="00000047">
      <w:pPr>
        <w:numPr>
          <w:ilvl w:val="0"/>
          <w:numId w:val="7"/>
        </w:numPr>
        <w:spacing w:after="0" w:lineRule="auto"/>
        <w:ind w:left="720" w:hanging="360"/>
        <w:rPr>
          <w:sz w:val="28"/>
          <w:szCs w:val="28"/>
          <w:u w:val="none"/>
        </w:rPr>
      </w:pPr>
      <w:r w:rsidDel="00000000" w:rsidR="00000000" w:rsidRPr="00000000">
        <w:rPr>
          <w:sz w:val="28"/>
          <w:szCs w:val="28"/>
          <w:rtl w:val="0"/>
        </w:rPr>
        <w:t xml:space="preserve">Marchand</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rPr>
      </w:pPr>
      <w:r w:rsidDel="00000000" w:rsidR="00000000" w:rsidRPr="00000000">
        <w:rPr>
          <w:sz w:val="28"/>
          <w:szCs w:val="28"/>
          <w:rtl w:val="0"/>
        </w:rPr>
        <w:t xml:space="preserve">Armateur </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rPr>
      </w:pPr>
      <w:r w:rsidDel="00000000" w:rsidR="00000000" w:rsidRPr="00000000">
        <w:rPr>
          <w:sz w:val="28"/>
          <w:szCs w:val="28"/>
          <w:rtl w:val="0"/>
        </w:rPr>
        <w:t xml:space="preserve">Réceptionniste de l’hôtel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8"/>
          <w:szCs w:val="28"/>
        </w:rPr>
      </w:pPr>
      <w:r w:rsidDel="00000000" w:rsidR="00000000" w:rsidRPr="00000000">
        <w:rPr>
          <w:sz w:val="28"/>
          <w:szCs w:val="28"/>
          <w:rtl w:val="0"/>
        </w:rPr>
        <w:t xml:space="preserve">Lieux :</w:t>
      </w:r>
      <w:r w:rsidDel="00000000" w:rsidR="00000000" w:rsidRPr="00000000">
        <w:rPr>
          <w:rtl w:val="0"/>
        </w:rPr>
      </w:r>
    </w:p>
    <w:p w:rsidR="00000000" w:rsidDel="00000000" w:rsidP="00000000" w:rsidRDefault="00000000" w:rsidRPr="00000000" w14:paraId="0000004E">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04F">
      <w:pPr>
        <w:numPr>
          <w:ilvl w:val="0"/>
          <w:numId w:val="1"/>
        </w:numPr>
        <w:spacing w:after="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Place du village : </w:t>
      </w:r>
    </w:p>
    <w:p w:rsidR="00000000" w:rsidDel="00000000" w:rsidP="00000000" w:rsidRDefault="00000000" w:rsidRPr="00000000" w14:paraId="00000050">
      <w:pPr>
        <w:numPr>
          <w:ilvl w:val="1"/>
          <w:numId w:val="1"/>
        </w:numPr>
        <w:spacing w:after="0" w:lineRule="auto"/>
        <w:ind w:left="1440" w:hanging="360"/>
        <w:rPr>
          <w:sz w:val="28"/>
          <w:szCs w:val="28"/>
          <w:u w:val="none"/>
        </w:rPr>
      </w:pPr>
      <w:r w:rsidDel="00000000" w:rsidR="00000000" w:rsidRPr="00000000">
        <w:rPr>
          <w:sz w:val="28"/>
          <w:szCs w:val="28"/>
          <w:rtl w:val="0"/>
        </w:rPr>
        <w:t xml:space="preserve">Description : Point central du village.</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Items :</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Journal au début : article pirate.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Hôtel : </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Un endroit permettant de se reposer.</w:t>
      </w:r>
    </w:p>
    <w:p w:rsidR="00000000" w:rsidDel="00000000" w:rsidP="00000000" w:rsidRDefault="00000000" w:rsidRPr="00000000" w14:paraId="0000005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Action : </w:t>
      </w:r>
    </w:p>
    <w:p w:rsidR="00000000" w:rsidDel="00000000" w:rsidP="00000000" w:rsidRDefault="00000000" w:rsidRPr="00000000" w14:paraId="0000005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sz w:val="28"/>
          <w:szCs w:val="28"/>
          <w:u w:val="none"/>
        </w:rPr>
      </w:pPr>
      <w:r w:rsidDel="00000000" w:rsidR="00000000" w:rsidRPr="00000000">
        <w:rPr>
          <w:sz w:val="28"/>
          <w:szCs w:val="28"/>
          <w:rtl w:val="0"/>
        </w:rPr>
        <w:t xml:space="preserve">Permet au joueur de se reposer.</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Bar : </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QG des pirates.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Forêt : </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Lieu étrange et peu rassurant.</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Clairière étrange : </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Petite clairière au milieu de la forêt avec une grande pierre au milieu.</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Action : </w:t>
      </w:r>
    </w:p>
    <w:p w:rsidR="00000000" w:rsidDel="00000000" w:rsidP="00000000" w:rsidRDefault="00000000" w:rsidRPr="00000000" w14:paraId="000000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sz w:val="28"/>
          <w:szCs w:val="28"/>
          <w:u w:val="none"/>
        </w:rPr>
      </w:pPr>
      <w:r w:rsidDel="00000000" w:rsidR="00000000" w:rsidRPr="00000000">
        <w:rPr>
          <w:sz w:val="28"/>
          <w:szCs w:val="28"/>
          <w:rtl w:val="0"/>
        </w:rPr>
        <w:t xml:space="preserve">A chaque fois qu’une personne s’approche trop près de la pierre, celui-ci s'endort rapidement sur l’herbe et se réveille une heure plus tard dans un autre endroit qui n’est jamais le même.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Marché : </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Lieu où il est possible d’acheter divers objets.</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Action : </w:t>
      </w:r>
    </w:p>
    <w:p w:rsidR="00000000" w:rsidDel="00000000" w:rsidP="00000000" w:rsidRDefault="00000000" w:rsidRPr="00000000" w14:paraId="0000006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64" w:lineRule="auto"/>
        <w:ind w:left="2160" w:right="0" w:hanging="360"/>
        <w:jc w:val="left"/>
        <w:rPr>
          <w:sz w:val="28"/>
          <w:szCs w:val="28"/>
          <w:u w:val="none"/>
        </w:rPr>
      </w:pPr>
      <w:r w:rsidDel="00000000" w:rsidR="00000000" w:rsidRPr="00000000">
        <w:rPr>
          <w:sz w:val="28"/>
          <w:szCs w:val="28"/>
          <w:rtl w:val="0"/>
        </w:rPr>
        <w:t xml:space="preserve">Le joueur peut y acheter divers équipements.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sz w:val="28"/>
          <w:szCs w:val="28"/>
          <w:u w:val="none"/>
        </w:rPr>
      </w:pPr>
      <w:r w:rsidDel="00000000" w:rsidR="00000000" w:rsidRPr="00000000">
        <w:rPr>
          <w:sz w:val="28"/>
          <w:szCs w:val="28"/>
          <w:rtl w:val="0"/>
        </w:rPr>
        <w:t xml:space="preserve">Port : </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Description : Lieu où d'immenses bateaux appartenant au plus grands pirates sont amarrés, certains contiennent des trésors précieux.</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sz w:val="28"/>
          <w:szCs w:val="28"/>
          <w:u w:val="none"/>
        </w:rPr>
      </w:pPr>
      <w:r w:rsidDel="00000000" w:rsidR="00000000" w:rsidRPr="00000000">
        <w:rPr>
          <w:sz w:val="28"/>
          <w:szCs w:val="28"/>
          <w:rtl w:val="0"/>
        </w:rPr>
        <w:t xml:space="preserve">Action : </w:t>
      </w:r>
    </w:p>
    <w:p w:rsidR="00000000" w:rsidDel="00000000" w:rsidP="00000000" w:rsidRDefault="00000000" w:rsidRPr="00000000" w14:paraId="00000066">
      <w:pPr>
        <w:numPr>
          <w:ilvl w:val="2"/>
          <w:numId w:val="6"/>
        </w:numPr>
        <w:spacing w:after="0" w:lineRule="auto"/>
        <w:ind w:left="2160" w:hanging="360"/>
        <w:rPr>
          <w:sz w:val="28"/>
          <w:szCs w:val="28"/>
        </w:rPr>
      </w:pPr>
      <w:r w:rsidDel="00000000" w:rsidR="00000000" w:rsidRPr="00000000">
        <w:rPr>
          <w:sz w:val="28"/>
          <w:szCs w:val="28"/>
          <w:rtl w:val="0"/>
        </w:rPr>
        <w:t xml:space="preserve">Le joueur peut y rencontrer l’armateur.</w:t>
      </w:r>
    </w:p>
    <w:p w:rsidR="00000000" w:rsidDel="00000000" w:rsidP="00000000" w:rsidRDefault="00000000" w:rsidRPr="00000000" w14:paraId="00000067">
      <w:pPr>
        <w:numPr>
          <w:ilvl w:val="0"/>
          <w:numId w:val="6"/>
        </w:numPr>
        <w:spacing w:after="0" w:lineRule="auto"/>
        <w:ind w:left="720" w:hanging="360"/>
        <w:rPr>
          <w:sz w:val="28"/>
          <w:szCs w:val="28"/>
          <w:u w:val="none"/>
        </w:rPr>
      </w:pPr>
      <w:r w:rsidDel="00000000" w:rsidR="00000000" w:rsidRPr="00000000">
        <w:rPr>
          <w:sz w:val="28"/>
          <w:szCs w:val="28"/>
          <w:rtl w:val="0"/>
        </w:rPr>
        <w:t xml:space="preserve">Plage : </w:t>
      </w:r>
    </w:p>
    <w:p w:rsidR="00000000" w:rsidDel="00000000" w:rsidP="00000000" w:rsidRDefault="00000000" w:rsidRPr="00000000" w14:paraId="00000068">
      <w:pPr>
        <w:numPr>
          <w:ilvl w:val="1"/>
          <w:numId w:val="6"/>
        </w:numPr>
        <w:spacing w:after="0" w:lineRule="auto"/>
        <w:ind w:left="1440" w:hanging="360"/>
        <w:rPr>
          <w:sz w:val="28"/>
          <w:szCs w:val="28"/>
          <w:u w:val="none"/>
        </w:rPr>
      </w:pPr>
      <w:r w:rsidDel="00000000" w:rsidR="00000000" w:rsidRPr="00000000">
        <w:rPr>
          <w:sz w:val="28"/>
          <w:szCs w:val="28"/>
          <w:rtl w:val="0"/>
        </w:rPr>
        <w:t xml:space="preserve">Description : Grande plage de sables blancs.</w:t>
      </w:r>
    </w:p>
    <w:p w:rsidR="00000000" w:rsidDel="00000000" w:rsidP="00000000" w:rsidRDefault="00000000" w:rsidRPr="00000000" w14:paraId="00000069">
      <w:pPr>
        <w:numPr>
          <w:ilvl w:val="0"/>
          <w:numId w:val="6"/>
        </w:numPr>
        <w:spacing w:after="0" w:lineRule="auto"/>
        <w:ind w:left="720" w:hanging="360"/>
        <w:rPr>
          <w:sz w:val="28"/>
          <w:szCs w:val="28"/>
          <w:u w:val="none"/>
        </w:rPr>
      </w:pPr>
      <w:r w:rsidDel="00000000" w:rsidR="00000000" w:rsidRPr="00000000">
        <w:rPr>
          <w:sz w:val="28"/>
          <w:szCs w:val="28"/>
          <w:rtl w:val="0"/>
        </w:rPr>
        <w:t xml:space="preserve">Crique : </w:t>
      </w:r>
    </w:p>
    <w:p w:rsidR="00000000" w:rsidDel="00000000" w:rsidP="00000000" w:rsidRDefault="00000000" w:rsidRPr="00000000" w14:paraId="0000006A">
      <w:pPr>
        <w:numPr>
          <w:ilvl w:val="1"/>
          <w:numId w:val="6"/>
        </w:numPr>
        <w:spacing w:after="0" w:lineRule="auto"/>
        <w:ind w:left="1440" w:hanging="360"/>
        <w:rPr>
          <w:sz w:val="28"/>
          <w:szCs w:val="28"/>
          <w:u w:val="none"/>
        </w:rPr>
      </w:pPr>
      <w:r w:rsidDel="00000000" w:rsidR="00000000" w:rsidRPr="00000000">
        <w:rPr>
          <w:sz w:val="28"/>
          <w:szCs w:val="28"/>
          <w:rtl w:val="0"/>
        </w:rPr>
        <w:t xml:space="preserve">Description : Difficile d'accès et dangereuse.</w:t>
      </w:r>
    </w:p>
    <w:p w:rsidR="00000000" w:rsidDel="00000000" w:rsidP="00000000" w:rsidRDefault="00000000" w:rsidRPr="00000000" w14:paraId="0000006B">
      <w:pPr>
        <w:numPr>
          <w:ilvl w:val="0"/>
          <w:numId w:val="3"/>
        </w:numPr>
        <w:spacing w:after="0" w:lineRule="auto"/>
        <w:ind w:left="720" w:hanging="360"/>
        <w:rPr>
          <w:sz w:val="28"/>
          <w:szCs w:val="28"/>
          <w:u w:val="none"/>
        </w:rPr>
      </w:pPr>
      <w:r w:rsidDel="00000000" w:rsidR="00000000" w:rsidRPr="00000000">
        <w:rPr>
          <w:sz w:val="28"/>
          <w:szCs w:val="28"/>
          <w:rtl w:val="0"/>
        </w:rPr>
        <w:t xml:space="preserve"> Bateau échoué : </w:t>
      </w:r>
    </w:p>
    <w:p w:rsidR="00000000" w:rsidDel="00000000" w:rsidP="00000000" w:rsidRDefault="00000000" w:rsidRPr="00000000" w14:paraId="0000006C">
      <w:pPr>
        <w:numPr>
          <w:ilvl w:val="1"/>
          <w:numId w:val="3"/>
        </w:numPr>
        <w:spacing w:after="0" w:lineRule="auto"/>
        <w:ind w:left="1440" w:hanging="360"/>
        <w:rPr>
          <w:sz w:val="28"/>
          <w:szCs w:val="28"/>
          <w:u w:val="none"/>
        </w:rPr>
      </w:pPr>
      <w:r w:rsidDel="00000000" w:rsidR="00000000" w:rsidRPr="00000000">
        <w:rPr>
          <w:sz w:val="28"/>
          <w:szCs w:val="28"/>
          <w:rtl w:val="0"/>
        </w:rPr>
        <w:t xml:space="preserve">Description : Un grand bateau de pirate qui s’est écrasé contre un immense rochet.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right="0"/>
        <w:jc w:val="left"/>
        <w:rPr>
          <w:sz w:val="28"/>
          <w:szCs w:val="28"/>
        </w:rPr>
      </w:pPr>
      <w:r w:rsidDel="00000000" w:rsidR="00000000" w:rsidRPr="00000000">
        <w:rPr>
          <w:rtl w:val="0"/>
        </w:rPr>
      </w:r>
    </w:p>
    <w:p w:rsidR="00000000" w:rsidDel="00000000" w:rsidP="00000000" w:rsidRDefault="00000000" w:rsidRPr="00000000" w14:paraId="0000006F">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3dy6vkm" w:id="6"/>
      <w:bookmarkEnd w:id="6"/>
      <w:r w:rsidDel="00000000" w:rsidR="00000000" w:rsidRPr="00000000">
        <w:rPr>
          <w:rtl w:val="0"/>
        </w:rPr>
        <w:t xml:space="preserve">I.G) Situations gagnantes et perdantes</w:t>
      </w:r>
    </w:p>
    <w:p w:rsidR="00000000" w:rsidDel="00000000" w:rsidP="00000000" w:rsidRDefault="00000000" w:rsidRPr="00000000" w14:paraId="00000072">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Situation gagnante : </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Guybrush est connu dans tous les Caraïbes comme un pirate féroce, il est redouté de tous.</w:t>
      </w:r>
    </w:p>
    <w:p w:rsidR="00000000" w:rsidDel="00000000" w:rsidP="00000000" w:rsidRDefault="00000000" w:rsidRPr="00000000" w14:paraId="00000075">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Situations perdantes : </w:t>
      </w:r>
    </w:p>
    <w:p w:rsidR="00000000" w:rsidDel="00000000" w:rsidP="00000000" w:rsidRDefault="00000000" w:rsidRPr="00000000" w14:paraId="00000077">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Guybrush est mort. </w:t>
      </w:r>
    </w:p>
    <w:p w:rsidR="00000000" w:rsidDel="00000000" w:rsidP="00000000" w:rsidRDefault="00000000" w:rsidRPr="00000000" w14:paraId="00000078">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Guybrush est humilié et tout le monde se moque de lui, il a échoué dans sa quête et tout le monde le voie comme un incapable.</w:t>
      </w:r>
    </w:p>
    <w:p w:rsidR="00000000" w:rsidDel="00000000" w:rsidP="00000000" w:rsidRDefault="00000000" w:rsidRPr="00000000" w14:paraId="00000079">
      <w:pPr>
        <w:pStyle w:val="Heading1"/>
        <w:rPr/>
      </w:pPr>
      <w:bookmarkStart w:colFirst="0" w:colLast="0" w:name="_1t3h5sf" w:id="7"/>
      <w:bookmarkEnd w:id="7"/>
      <w:r w:rsidDel="00000000" w:rsidR="00000000" w:rsidRPr="00000000">
        <w:rPr>
          <w:rtl w:val="0"/>
        </w:rPr>
        <w:br w:type="textWrapping"/>
        <w:t xml:space="preserve">I.H) Éventuellement énigmes, mini-jeux, combats, etc.</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8"/>
          <w:szCs w:val="28"/>
          <w:u w:val="none"/>
        </w:rPr>
      </w:pPr>
      <w:r w:rsidDel="00000000" w:rsidR="00000000" w:rsidRPr="00000000">
        <w:rPr>
          <w:sz w:val="28"/>
          <w:szCs w:val="28"/>
          <w:rtl w:val="0"/>
        </w:rPr>
        <w:t xml:space="preserve">Enigmes : </w:t>
      </w:r>
    </w:p>
    <w:p w:rsidR="00000000" w:rsidDel="00000000" w:rsidP="00000000" w:rsidRDefault="00000000" w:rsidRPr="00000000" w14:paraId="0000007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7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sz w:val="28"/>
          <w:szCs w:val="28"/>
          <w:u w:val="none"/>
        </w:rPr>
      </w:pPr>
      <w:r w:rsidDel="00000000" w:rsidR="00000000" w:rsidRPr="00000000">
        <w:rPr>
          <w:sz w:val="28"/>
          <w:szCs w:val="28"/>
          <w:rtl w:val="0"/>
        </w:rPr>
        <w:t xml:space="preserve">Combats : </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64" w:lineRule="auto"/>
        <w:ind w:left="1440" w:right="0" w:hanging="360"/>
        <w:jc w:val="both"/>
        <w:rPr>
          <w:sz w:val="28"/>
          <w:szCs w:val="28"/>
          <w:u w:val="none"/>
        </w:rPr>
      </w:pPr>
      <w:r w:rsidDel="00000000" w:rsidR="00000000" w:rsidRPr="00000000">
        <w:rPr>
          <w:sz w:val="28"/>
          <w:szCs w:val="28"/>
          <w:rtl w:val="0"/>
        </w:rPr>
        <w:t xml:space="preserve">…</w:t>
      </w:r>
    </w:p>
    <w:p w:rsidR="00000000" w:rsidDel="00000000" w:rsidP="00000000" w:rsidRDefault="00000000" w:rsidRPr="00000000" w14:paraId="00000083">
      <w:pPr>
        <w:pStyle w:val="Heading1"/>
        <w:rPr/>
      </w:pPr>
      <w:bookmarkStart w:colFirst="0" w:colLast="0" w:name="_4d34og8" w:id="8"/>
      <w:bookmarkEnd w:id="8"/>
      <w:r w:rsidDel="00000000" w:rsidR="00000000" w:rsidRPr="00000000">
        <w:rPr>
          <w:rtl w:val="0"/>
        </w:rPr>
        <w:t xml:space="preserve">I.I) Commentaires (ce qui manque, reste à faire, </w:t>
      </w:r>
      <w:hyperlink r:id="rId10">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084">
      <w:pPr>
        <w:spacing w:after="0" w:lineRule="auto"/>
        <w:jc w:val="both"/>
        <w:rPr>
          <w:sz w:val="28"/>
          <w:szCs w:val="28"/>
        </w:rPr>
      </w:pPr>
      <w:r w:rsidDel="00000000" w:rsidR="00000000" w:rsidRPr="00000000">
        <w:rPr>
          <w:rtl w:val="0"/>
        </w:rPr>
      </w:r>
    </w:p>
    <w:p w:rsidR="00000000" w:rsidDel="00000000" w:rsidP="00000000" w:rsidRDefault="00000000" w:rsidRPr="00000000" w14:paraId="00000085">
      <w:pPr>
        <w:spacing w:after="0" w:lineRule="auto"/>
        <w:jc w:val="both"/>
        <w:rPr>
          <w:sz w:val="28"/>
          <w:szCs w:val="28"/>
        </w:rPr>
      </w:pPr>
      <w:r w:rsidDel="00000000" w:rsidR="00000000" w:rsidRPr="00000000">
        <w:rPr>
          <w:sz w:val="28"/>
          <w:szCs w:val="28"/>
          <w:rtl w:val="0"/>
        </w:rPr>
        <w:t xml:space="preserve">Todo List : </w:t>
      </w:r>
    </w:p>
    <w:p w:rsidR="00000000" w:rsidDel="00000000" w:rsidP="00000000" w:rsidRDefault="00000000" w:rsidRPr="00000000" w14:paraId="00000086">
      <w:pPr>
        <w:numPr>
          <w:ilvl w:val="0"/>
          <w:numId w:val="4"/>
        </w:numPr>
        <w:spacing w:after="0" w:lineRule="auto"/>
        <w:ind w:left="720" w:hanging="360"/>
        <w:jc w:val="both"/>
        <w:rPr>
          <w:sz w:val="28"/>
          <w:szCs w:val="28"/>
          <w:u w:val="none"/>
        </w:rPr>
      </w:pPr>
      <w:r w:rsidDel="00000000" w:rsidR="00000000" w:rsidRPr="00000000">
        <w:rPr>
          <w:sz w:val="28"/>
          <w:szCs w:val="28"/>
          <w:rtl w:val="0"/>
        </w:rPr>
        <w:t xml:space="preserve">Héberger le site web</w:t>
      </w:r>
    </w:p>
    <w:p w:rsidR="00000000" w:rsidDel="00000000" w:rsidP="00000000" w:rsidRDefault="00000000" w:rsidRPr="00000000" w14:paraId="00000087">
      <w:pPr>
        <w:numPr>
          <w:ilvl w:val="0"/>
          <w:numId w:val="4"/>
        </w:numPr>
        <w:spacing w:after="0" w:lineRule="auto"/>
        <w:ind w:left="720" w:hanging="360"/>
        <w:jc w:val="both"/>
        <w:rPr>
          <w:sz w:val="28"/>
          <w:szCs w:val="28"/>
          <w:u w:val="none"/>
        </w:rPr>
      </w:pPr>
      <w:r w:rsidDel="00000000" w:rsidR="00000000" w:rsidRPr="00000000">
        <w:rPr>
          <w:sz w:val="28"/>
          <w:szCs w:val="28"/>
          <w:rtl w:val="0"/>
        </w:rPr>
        <w:t xml:space="preserve">Définir les énigmes</w:t>
      </w:r>
    </w:p>
    <w:p w:rsidR="00000000" w:rsidDel="00000000" w:rsidP="00000000" w:rsidRDefault="00000000" w:rsidRPr="00000000" w14:paraId="00000088">
      <w:pPr>
        <w:numPr>
          <w:ilvl w:val="0"/>
          <w:numId w:val="4"/>
        </w:numPr>
        <w:spacing w:after="0" w:lineRule="auto"/>
        <w:ind w:left="720" w:hanging="360"/>
        <w:jc w:val="both"/>
        <w:rPr>
          <w:sz w:val="28"/>
          <w:szCs w:val="28"/>
          <w:u w:val="none"/>
        </w:rPr>
      </w:pPr>
      <w:r w:rsidDel="00000000" w:rsidR="00000000" w:rsidRPr="00000000">
        <w:rPr>
          <w:sz w:val="28"/>
          <w:szCs w:val="28"/>
          <w:rtl w:val="0"/>
        </w:rPr>
        <w:t xml:space="preserve">Définir les combats</w:t>
      </w:r>
    </w:p>
    <w:p w:rsidR="00000000" w:rsidDel="00000000" w:rsidP="00000000" w:rsidRDefault="00000000" w:rsidRPr="00000000" w14:paraId="00000089">
      <w:pPr>
        <w:pStyle w:val="Heading1"/>
        <w:jc w:val="both"/>
        <w:rPr>
          <w:b w:val="1"/>
        </w:rPr>
      </w:pPr>
      <w:bookmarkStart w:colFirst="0" w:colLast="0" w:name="_2s8eyo1" w:id="9"/>
      <w:bookmarkEnd w:id="9"/>
      <w:r w:rsidDel="00000000" w:rsidR="00000000" w:rsidRPr="00000000">
        <w:rPr>
          <w:b w:val="1"/>
          <w:rtl w:val="0"/>
        </w:rPr>
        <w:t xml:space="preserve">II.) Réponses aux exercices</w:t>
      </w:r>
    </w:p>
    <w:p w:rsidR="00000000" w:rsidDel="00000000" w:rsidP="00000000" w:rsidRDefault="00000000" w:rsidRPr="00000000" w14:paraId="0000008A">
      <w:pPr>
        <w:spacing w:after="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B">
      <w:pPr>
        <w:pStyle w:val="Heading2"/>
        <w:jc w:val="both"/>
        <w:rPr>
          <w:b w:val="1"/>
          <w:u w:val="single"/>
        </w:rPr>
      </w:pPr>
      <w:bookmarkStart w:colFirst="0" w:colLast="0" w:name="_17dp8vu" w:id="10"/>
      <w:bookmarkEnd w:id="10"/>
      <w:r w:rsidDel="00000000" w:rsidR="00000000" w:rsidRPr="00000000">
        <w:rPr>
          <w:u w:val="single"/>
          <w:rtl w:val="0"/>
        </w:rPr>
        <w:t xml:space="preserve">Exercice 7.5 :</w:t>
      </w:r>
      <w:r w:rsidDel="00000000" w:rsidR="00000000" w:rsidRPr="00000000">
        <w:rPr>
          <w:rtl w:val="0"/>
        </w:rPr>
      </w:r>
    </w:p>
    <w:p w:rsidR="00000000" w:rsidDel="00000000" w:rsidP="00000000" w:rsidRDefault="00000000" w:rsidRPr="00000000" w14:paraId="0000008C">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Afin d’éviter la duplication de code de l’affichage des sorties de la pièce où se situe le joueur dans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printWelcome()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et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goRoom()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J’ai créé la procédure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printLocation()</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 Game » qui permet d’afficher la localisation ainsi que les sorties de la pièce où se trouve le joueur, j’ai ensuite appelé cette procédure dans la méthode “printWelcome” pour que le joueur sache où il se situe et puisse savoir où il peut aller. J’ai aussi appelé cette méthode dans la fonction “goRoom” pour qu’après chaque déplacement le joueur connaisse la room dans laquelle il est et les sorties.</w:t>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00" w:lineRule="auto"/>
        <w:rPr>
          <w:rFonts w:ascii="Courier New" w:cs="Courier New" w:eastAsia="Courier New" w:hAnsi="Courier New"/>
          <w:sz w:val="20"/>
          <w:szCs w:val="20"/>
        </w:rPr>
      </w:pPr>
      <w:r w:rsidDel="00000000" w:rsidR="00000000" w:rsidRPr="00000000">
        <w:rPr>
          <w:rtl w:val="0"/>
        </w:rPr>
      </w:r>
    </w:p>
    <w:tbl>
      <w:tblPr>
        <w:tblStyle w:val="Table1"/>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affiche les informations de la localisation</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printLocationInfo</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"You are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aCurrentRoom.getDescription());</w:t>
              <w:br w:type="textWrapping"/>
              <w:t xml:space="preserve"> </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"Exits :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(aCurrentRoom.aNorthExit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(aCurrentRoom.aSouthExit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(aCurrentRoom.aEastExit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(aCurrentRoom.aWestExit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90">
      <w:pPr>
        <w:spacing w:after="0" w:lineRule="auto"/>
        <w:jc w:val="both"/>
        <w:rPr>
          <w:sz w:val="28"/>
          <w:szCs w:val="28"/>
        </w:rPr>
      </w:pPr>
      <w:r w:rsidDel="00000000" w:rsidR="00000000" w:rsidRPr="00000000">
        <w:rPr>
          <w:rtl w:val="0"/>
        </w:rPr>
      </w:r>
    </w:p>
    <w:p w:rsidR="00000000" w:rsidDel="00000000" w:rsidP="00000000" w:rsidRDefault="00000000" w:rsidRPr="00000000" w14:paraId="00000091">
      <w:pPr>
        <w:spacing w:after="0" w:lineRule="auto"/>
        <w:jc w:val="both"/>
        <w:rPr>
          <w:sz w:val="28"/>
          <w:szCs w:val="28"/>
        </w:rPr>
      </w:pPr>
      <w:r w:rsidDel="00000000" w:rsidR="00000000" w:rsidRPr="00000000">
        <w:rPr>
          <w:rtl w:val="0"/>
        </w:rPr>
      </w:r>
    </w:p>
    <w:p w:rsidR="00000000" w:rsidDel="00000000" w:rsidP="00000000" w:rsidRDefault="00000000" w:rsidRPr="00000000" w14:paraId="00000092">
      <w:pPr>
        <w:pStyle w:val="Heading2"/>
        <w:jc w:val="both"/>
        <w:rPr>
          <w:u w:val="single"/>
        </w:rPr>
      </w:pPr>
      <w:bookmarkStart w:colFirst="0" w:colLast="0" w:name="_3rdcrjn" w:id="11"/>
      <w:bookmarkEnd w:id="11"/>
      <w:r w:rsidDel="00000000" w:rsidR="00000000" w:rsidRPr="00000000">
        <w:rPr>
          <w:u w:val="single"/>
          <w:rtl w:val="0"/>
        </w:rPr>
        <w:t xml:space="preserve">Exercice 7.6 :</w:t>
      </w:r>
    </w:p>
    <w:p w:rsidR="00000000" w:rsidDel="00000000" w:rsidP="00000000" w:rsidRDefault="00000000" w:rsidRPr="00000000" w14:paraId="00000093">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4">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J’ai créé l’accesseur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getExit()</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qui renvoie les sorties situé dans la direction indiquée ou “null” s'il n’y en a pas. La création de cet accesseur permet de simplifier le code ainsi que de pouvoir ajouter plus facilement des directions sans avoir à modifier plusieurs parties du code. Dans la classe “Game”, cela m’a permis de définir la salle suivante en fonction de la direction indiquée par le joueur plus facilement. En effet je n’ai plus qu’as appelé l’accesseur “getExit()</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et exécuté différente instruction en fonction de la direction fournie par le joueur.</w:t>
      </w:r>
    </w:p>
    <w:p w:rsidR="00000000" w:rsidDel="00000000" w:rsidP="00000000" w:rsidRDefault="00000000" w:rsidRPr="00000000" w14:paraId="00000095">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6">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7">
      <w:pPr>
        <w:spacing w:after="0" w:lineRule="auto"/>
        <w:jc w:val="both"/>
        <w:rPr>
          <w:rFonts w:ascii="Calibri" w:cs="Calibri" w:eastAsia="Calibri" w:hAnsi="Calibri"/>
          <w:sz w:val="28"/>
          <w:szCs w:val="28"/>
        </w:rPr>
      </w:pPr>
      <w:r w:rsidDel="00000000" w:rsidR="00000000" w:rsidRPr="00000000">
        <w:rPr>
          <w:rtl w:val="0"/>
        </w:rPr>
      </w:r>
    </w:p>
    <w:tbl>
      <w:tblPr>
        <w:tblStyle w:val="Table2"/>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Renvoie les valeurs des différentes sorties en </w:t>
            </w:r>
            <w:r w:rsidDel="00000000" w:rsidR="00000000" w:rsidRPr="00000000">
              <w:rPr>
                <w:rFonts w:ascii="Consolas" w:cs="Consolas" w:eastAsia="Consolas" w:hAnsi="Consolas"/>
                <w:color w:val="7f7f7f"/>
                <w:sz w:val="19"/>
                <w:szCs w:val="19"/>
                <w:shd w:fill="2b2b2b" w:val="clear"/>
                <w:rtl w:val="0"/>
              </w:rPr>
              <w:t xml:space="preserve">fonction</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 de la direction indiquée. La valeur retournée est de type "Room"</w:t>
              <w:br w:type="textWrapping"/>
              <w:t xml:space="preserve">     * @param -&gt; String : direction</w:t>
              <w:br w:type="textWrapping"/>
              <w:t xml:space="preserve">     * @return -&gt; Room : sortie dans la direction indiquée par le joueur</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public</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Room getExit</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final</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 String pDirection)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aNorthExit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aSouthExit;</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aEastExit;</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aWestExit;</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99">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Game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B">
      <w:pPr>
        <w:spacing w:after="0" w:lineRule="auto"/>
        <w:jc w:val="both"/>
        <w:rPr>
          <w:rFonts w:ascii="Calibri" w:cs="Calibri" w:eastAsia="Calibri" w:hAnsi="Calibri"/>
          <w:sz w:val="28"/>
          <w:szCs w:val="28"/>
        </w:rPr>
      </w:pPr>
      <w:r w:rsidDel="00000000" w:rsidR="00000000" w:rsidRPr="00000000">
        <w:rPr>
          <w:rtl w:val="0"/>
        </w:rPr>
      </w:r>
    </w:p>
    <w:tbl>
      <w:tblPr>
        <w:tblStyle w:val="Table3"/>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permet un changement de pièce</w:t>
              <w:br w:type="textWrapping"/>
              <w:t xml:space="preserve">     * @param -&gt; pInstruction (Command)</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goRoom</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final</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 Command pInstruction)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(!pInstruction.hasSecondWord()){</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"Go where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Room vNextRoom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String vDirection = pInstruction.getSecondWord();</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vNextRoom = aCurrentRoom.getExit(vDirection);</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else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"Unknown direction!"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(vNextRoom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"There is no door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 = vNextRoom;</w:t>
              <w:br w:type="textWrapping"/>
              <w:t xml:space="preserve">       </w:t>
              <w:br w:type="textWrapping"/>
              <w:t xml:space="preserve">        printLocationInfo();</w:t>
              <w:br w:type="textWrapping"/>
              <w:t xml:space="preserve">    }</w:t>
            </w:r>
            <w:r w:rsidDel="00000000" w:rsidR="00000000" w:rsidRPr="00000000">
              <w:rPr>
                <w:rtl w:val="0"/>
              </w:rPr>
            </w:r>
          </w:p>
        </w:tc>
      </w:tr>
    </w:tbl>
    <w:p w:rsidR="00000000" w:rsidDel="00000000" w:rsidP="00000000" w:rsidRDefault="00000000" w:rsidRPr="00000000" w14:paraId="0000009D">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pStyle w:val="Heading2"/>
        <w:jc w:val="both"/>
        <w:rPr>
          <w:u w:val="single"/>
        </w:rPr>
      </w:pPr>
      <w:bookmarkStart w:colFirst="0" w:colLast="0" w:name="_26in1rg" w:id="12"/>
      <w:bookmarkEnd w:id="12"/>
      <w:r w:rsidDel="00000000" w:rsidR="00000000" w:rsidRPr="00000000">
        <w:rPr>
          <w:u w:val="single"/>
          <w:rtl w:val="0"/>
        </w:rPr>
        <w:t xml:space="preserve">Exercice 7.7 :</w:t>
      </w:r>
    </w:p>
    <w:p w:rsidR="00000000" w:rsidDel="00000000" w:rsidP="00000000" w:rsidRDefault="00000000" w:rsidRPr="00000000" w14:paraId="0000009F">
      <w:pPr>
        <w:spacing w:after="0" w:lineRule="auto"/>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A0">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Pour rendre le code plus clair et </w:t>
      </w:r>
      <w:r w:rsidDel="00000000" w:rsidR="00000000" w:rsidRPr="00000000">
        <w:rPr>
          <w:sz w:val="28"/>
          <w:szCs w:val="28"/>
          <w:rtl w:val="0"/>
        </w:rPr>
        <w:t xml:space="preserve">éviter</w:t>
      </w:r>
      <w:r w:rsidDel="00000000" w:rsidR="00000000" w:rsidRPr="00000000">
        <w:rPr>
          <w:rFonts w:ascii="Calibri" w:cs="Calibri" w:eastAsia="Calibri" w:hAnsi="Calibri"/>
          <w:sz w:val="28"/>
          <w:szCs w:val="28"/>
          <w:rtl w:val="0"/>
        </w:rPr>
        <w:t xml:space="preserve"> la duplication de code, j’ai créé un accesseur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nommée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getExitString()</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celui-ci permet de renvoyer sous forme d’une </w:t>
      </w:r>
      <w:r w:rsidDel="00000000" w:rsidR="00000000" w:rsidRPr="00000000">
        <w:rPr>
          <w:sz w:val="28"/>
          <w:szCs w:val="28"/>
          <w:rtl w:val="0"/>
        </w:rPr>
        <w:t xml:space="preserve">chaîne</w:t>
      </w:r>
      <w:r w:rsidDel="00000000" w:rsidR="00000000" w:rsidRPr="00000000">
        <w:rPr>
          <w:rFonts w:ascii="Calibri" w:cs="Calibri" w:eastAsia="Calibri" w:hAnsi="Calibri"/>
          <w:sz w:val="28"/>
          <w:szCs w:val="28"/>
          <w:rtl w:val="0"/>
        </w:rPr>
        <w:t xml:space="preserve"> de caractère les différentes directions possibles pour sortir de la pièce ou le joueur se situe. J’appelle donc cette fonction dans la méthode “printLocationInfo()” de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Game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afin de remplacer le code précédent qui était plus complexe. L’intérêt de mettre l’accesseur dans la classe “Room</w:t>
      </w:r>
      <w:r w:rsidDel="00000000" w:rsidR="00000000" w:rsidRPr="00000000">
        <w:rPr>
          <w:sz w:val="28"/>
          <w:szCs w:val="28"/>
          <w:rtl w:val="0"/>
        </w:rPr>
        <w:t xml:space="preserve">” est</w:t>
      </w:r>
      <w:r w:rsidDel="00000000" w:rsidR="00000000" w:rsidRPr="00000000">
        <w:rPr>
          <w:rFonts w:ascii="Calibri" w:cs="Calibri" w:eastAsia="Calibri" w:hAnsi="Calibri"/>
          <w:sz w:val="28"/>
          <w:szCs w:val="28"/>
          <w:rtl w:val="0"/>
        </w:rPr>
        <w:t xml:space="preserve"> de regrouper les méthodes qui agiront sur les différentes salles. De plus, il est logique de demander à la classe “Game” d’afficher les informations de la classe “Room” car cette classe sera le moteur du jeu.</w:t>
      </w:r>
    </w:p>
    <w:p w:rsidR="00000000" w:rsidDel="00000000" w:rsidP="00000000" w:rsidRDefault="00000000" w:rsidRPr="00000000" w14:paraId="000000A1">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Accesseur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getExitString</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tbl>
      <w:tblPr>
        <w:tblStyle w:val="Table4"/>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Cet accesseur renvoie les sorties de la salle dans laquelle le joueur est présent sous forme de String</w:t>
              <w:br w:type="textWrapping"/>
              <w:t xml:space="preserve">     * @return -&gt; String : liste des différentes directions permettant de sortir de la pièce</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public</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String getExitString</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String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"Exits :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vExit;</w:t>
              <w:br w:type="textWrapping"/>
              <w:t xml:space="preserve">    }</w:t>
            </w:r>
            <w:r w:rsidDel="00000000" w:rsidR="00000000" w:rsidRPr="00000000">
              <w:rPr>
                <w:rtl w:val="0"/>
              </w:rPr>
            </w:r>
          </w:p>
        </w:tc>
      </w:tr>
    </w:tbl>
    <w:p w:rsidR="00000000" w:rsidDel="00000000" w:rsidP="00000000" w:rsidRDefault="00000000" w:rsidRPr="00000000" w14:paraId="000000A4">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Méthode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printLocationInfo()</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Game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tbl>
      <w:tblPr>
        <w:tblStyle w:val="Table5"/>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affiche les informations de la localisation</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printLocationInfo</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"You are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aCurrentRoom.getDescription());</w:t>
              <w:br w:type="textWrapping"/>
              <w:t xml:space="preserve">        System.out.println(</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.aCurrentRoom.getExitString());</w:t>
              <w:br w:type="textWrapping"/>
              <w:t xml:space="preserve">    }</w:t>
            </w:r>
            <w:r w:rsidDel="00000000" w:rsidR="00000000" w:rsidRPr="00000000">
              <w:rPr>
                <w:rtl w:val="0"/>
              </w:rPr>
            </w:r>
          </w:p>
        </w:tc>
      </w:tr>
    </w:tbl>
    <w:p w:rsidR="00000000" w:rsidDel="00000000" w:rsidP="00000000" w:rsidRDefault="00000000" w:rsidRPr="00000000" w14:paraId="000000A7">
      <w:pPr>
        <w:pStyle w:val="Heading2"/>
        <w:spacing w:after="0" w:lineRule="auto"/>
        <w:jc w:val="both"/>
        <w:rPr/>
      </w:pPr>
      <w:bookmarkStart w:colFirst="0" w:colLast="0" w:name="_op2w7ue2sxbg" w:id="13"/>
      <w:bookmarkEnd w:id="13"/>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after="0" w:lineRule="auto"/>
        <w:jc w:val="both"/>
        <w:rPr>
          <w:u w:val="single"/>
        </w:rPr>
      </w:pPr>
      <w:bookmarkStart w:colFirst="0" w:colLast="0" w:name="_7n9wdx5cx2c8" w:id="14"/>
      <w:bookmarkEnd w:id="14"/>
      <w:r w:rsidDel="00000000" w:rsidR="00000000" w:rsidRPr="00000000">
        <w:rPr>
          <w:u w:val="single"/>
          <w:rtl w:val="0"/>
        </w:rPr>
        <w:t xml:space="preserve">Exercice 7.8 :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lnxbz9" w:id="15"/>
      <w:bookmarkEnd w:id="15"/>
      <w:r w:rsidDel="00000000" w:rsidR="00000000" w:rsidRPr="00000000">
        <w:rPr>
          <w:rtl w:val="0"/>
        </w:rPr>
        <w:t xml:space="preserve">III. Mode d'emploi (si nécessaire, instructions d'installation ou pour démarrer le jeu)</w:t>
      </w:r>
    </w:p>
    <w:p w:rsidR="00000000" w:rsidDel="00000000" w:rsidP="00000000" w:rsidRDefault="00000000" w:rsidRPr="00000000" w14:paraId="000000AF">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0">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pStyle w:val="Heading1"/>
        <w:rPr/>
      </w:pPr>
      <w:bookmarkStart w:colFirst="0" w:colLast="0" w:name="_35nkun2" w:id="16"/>
      <w:bookmarkEnd w:id="16"/>
      <w:r w:rsidDel="00000000" w:rsidR="00000000" w:rsidRPr="00000000">
        <w:rPr>
          <w:rtl w:val="0"/>
        </w:rPr>
        <w:br w:type="textWrapping"/>
        <w:t xml:space="preserve">IV. Déclaration obligatoire anti-plagiat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sz w:val="28"/>
          <w:szCs w:val="28"/>
        </w:rPr>
      </w:pPr>
      <w:r w:rsidDel="00000000" w:rsidR="00000000" w:rsidRPr="00000000">
        <w:rPr>
          <w:sz w:val="28"/>
          <w:szCs w:val="28"/>
          <w:rtl w:val="0"/>
        </w:rPr>
        <w:t xml:space="preserve">Je certifie ne pas avoir effectué de plagiat ou de copier/coller dans mes codes, et d’avoir respecté les droits d’auteur dans mes travaux. </w:t>
      </w:r>
    </w:p>
    <w:p w:rsidR="00000000" w:rsidDel="00000000" w:rsidP="00000000" w:rsidRDefault="00000000" w:rsidRPr="00000000" w14:paraId="000000B4">
      <w:pPr>
        <w:pStyle w:val="Heading1"/>
        <w:rPr>
          <w:rFonts w:ascii="Calibri" w:cs="Calibri" w:eastAsia="Calibri" w:hAnsi="Calibri"/>
          <w:sz w:val="28"/>
          <w:szCs w:val="28"/>
        </w:rPr>
      </w:pPr>
      <w:bookmarkStart w:colFirst="0" w:colLast="0" w:name="_1ksv4uv" w:id="17"/>
      <w:bookmarkEnd w:id="17"/>
      <w:r w:rsidDel="00000000" w:rsidR="00000000" w:rsidRPr="00000000">
        <w:rPr>
          <w:rtl w:val="0"/>
        </w:rPr>
        <w:br w:type="textWrapping"/>
        <w:t xml:space="preserve">V, VI, etc.</w:t>
      </w:r>
      <w:hyperlink r:id="rId11">
        <w:r w:rsidDel="00000000" w:rsidR="00000000" w:rsidRPr="00000000">
          <w:rPr>
            <w:rtl w:val="0"/>
          </w:rPr>
          <w:t xml:space="preserve">..</w:t>
        </w:r>
      </w:hyperlink>
      <w:r w:rsidDel="00000000" w:rsidR="00000000" w:rsidRPr="00000000">
        <w:rPr>
          <w:rtl w:val="0"/>
        </w:rPr>
        <w:t xml:space="preserve"> : tout ce que vous voulez en plus</w:t>
      </w:r>
      <w:r w:rsidDel="00000000" w:rsidR="00000000" w:rsidRPr="00000000">
        <w:rPr>
          <w:rtl w:val="0"/>
        </w:rPr>
      </w:r>
    </w:p>
    <w:p w:rsidR="00000000" w:rsidDel="00000000" w:rsidP="00000000" w:rsidRDefault="00000000" w:rsidRPr="00000000" w14:paraId="000000B5">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6">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spacing w:after="0" w:lineRule="auto"/>
        <w:rPr>
          <w:sz w:val="28"/>
          <w:szCs w:val="28"/>
        </w:rPr>
      </w:pPr>
      <w:r w:rsidDel="00000000" w:rsidR="00000000" w:rsidRPr="00000000">
        <w:rPr>
          <w:rtl w:val="0"/>
        </w:rPr>
      </w:r>
    </w:p>
    <w:sectPr>
      <w:headerReference r:id="rId12" w:type="default"/>
      <w:footerReference r:id="rId13" w:type="default"/>
      <w:pgSz w:h="16838" w:w="11906" w:orient="portrait"/>
      <w:pgMar w:bottom="1440" w:top="144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Brenner Augustin Groupe 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fr-FR"/>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campus.esiee.fr/mod/folder/view.php?id=1637" TargetMode="External"/><Relationship Id="rId10" Type="http://schemas.openxmlformats.org/officeDocument/2006/relationships/hyperlink" Target="https://icampus.esiee.fr/mod/folder/view.php?id=1637"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ones8.f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erso.esiee.fr/~brenner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