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79FF0" w14:textId="3F53F351" w:rsidR="00B17DD6" w:rsidRDefault="004506EF" w:rsidP="004506EF">
      <w:pPr>
        <w:pStyle w:val="Title"/>
      </w:pPr>
      <w:r>
        <w:t>RemoteControl Documentation</w:t>
      </w:r>
    </w:p>
    <w:p w14:paraId="0C70F52D" w14:textId="36471FE7" w:rsidR="004506EF" w:rsidRDefault="004506EF"/>
    <w:p w14:paraId="619FC1A6" w14:textId="20163D66" w:rsidR="00753D3E" w:rsidRDefault="00753D3E" w:rsidP="00753D3E">
      <w:pPr>
        <w:pStyle w:val="Heading1"/>
      </w:pPr>
      <w:r>
        <w:t>Summary</w:t>
      </w:r>
    </w:p>
    <w:p w14:paraId="47C00B32" w14:textId="0502C6C5" w:rsidR="00236AF0" w:rsidRDefault="00020183" w:rsidP="00753D3E">
      <w:r>
        <w:t>The RemoteControl program</w:t>
      </w:r>
      <w:r w:rsidR="00102DEA">
        <w:t xml:space="preserve"> running on a Teensy 2.0</w:t>
      </w:r>
      <w:r>
        <w:t xml:space="preserve"> </w:t>
      </w:r>
      <w:r w:rsidR="00A3200F">
        <w:t xml:space="preserve">microcontroller </w:t>
      </w:r>
      <w:r w:rsidR="000E7896">
        <w:t>allows the Nintendo Switch to be controlled by a computer</w:t>
      </w:r>
      <w:r w:rsidR="00BB63BD">
        <w:t>. To do so, the Teensy acts</w:t>
      </w:r>
      <w:r w:rsidR="000E7896">
        <w:t xml:space="preserve"> as an intermediary that converts signals from the computer, in the form of </w:t>
      </w:r>
      <w:r w:rsidR="00FC5FE9">
        <w:t>characters sent by serial communication, to controller inputs</w:t>
      </w:r>
      <w:r w:rsidR="007808B0">
        <w:t xml:space="preserve">. This document describes the physical configuration of the </w:t>
      </w:r>
      <w:r w:rsidR="00D866C5">
        <w:t xml:space="preserve">intermediary </w:t>
      </w:r>
      <w:r w:rsidR="00A3200F">
        <w:t>micro</w:t>
      </w:r>
      <w:r w:rsidR="00D866C5">
        <w:t xml:space="preserve">controller and provides </w:t>
      </w:r>
      <w:r w:rsidR="0053587E">
        <w:t>instructions for sending commands to it from any computer equipped with a</w:t>
      </w:r>
      <w:r w:rsidR="00E23748">
        <w:t xml:space="preserve"> USB virtual COM port.</w:t>
      </w:r>
    </w:p>
    <w:p w14:paraId="784D196B" w14:textId="278DC302" w:rsidR="00C21EFC" w:rsidRPr="00753D3E" w:rsidRDefault="00236AF0" w:rsidP="00753D3E">
      <w:r>
        <w:t>Note that this program is designed primarily for automation purposes</w:t>
      </w:r>
      <w:r w:rsidR="00066954">
        <w:t xml:space="preserve">. No effort has been made to optimize response time and thus </w:t>
      </w:r>
      <w:r w:rsidR="00AA2D5B">
        <w:t xml:space="preserve">real-time gaming, especially where fast reactions are needed, </w:t>
      </w:r>
      <w:r w:rsidR="006D5682">
        <w:t>is not recommended.</w:t>
      </w:r>
    </w:p>
    <w:p w14:paraId="6F7C63A2" w14:textId="4FE663C0" w:rsidR="004506EF" w:rsidRDefault="004506EF" w:rsidP="004506EF">
      <w:pPr>
        <w:pStyle w:val="Heading1"/>
      </w:pPr>
      <w:r>
        <w:t>Before you s</w:t>
      </w:r>
      <w:r w:rsidR="00D46421">
        <w:t>tart</w:t>
      </w:r>
    </w:p>
    <w:p w14:paraId="548D9218" w14:textId="66D3DAD2" w:rsidR="00D46421" w:rsidRPr="00D46421" w:rsidRDefault="00D46421" w:rsidP="00D46421">
      <w:r>
        <w:t xml:space="preserve">This project is based on the AutoController program family developed by brianuuuuSonic. Please </w:t>
      </w:r>
      <w:r w:rsidR="00437D4D">
        <w:t xml:space="preserve">download his programs and </w:t>
      </w:r>
      <w:r>
        <w:t xml:space="preserve">watch his </w:t>
      </w:r>
      <w:r w:rsidR="00F731B5">
        <w:t>video on the basic hardware you will need:</w:t>
      </w:r>
    </w:p>
    <w:p w14:paraId="2D5D9B65" w14:textId="1D380488" w:rsidR="00F731B5" w:rsidRDefault="00CC0624" w:rsidP="00F731B5">
      <w:hyperlink r:id="rId7" w:history="1">
        <w:r w:rsidR="004506EF" w:rsidRPr="004506EF">
          <w:rPr>
            <w:rStyle w:val="Hyperlink"/>
          </w:rPr>
          <w:t>https://www.youtube.com/watch?v=y2xFf7e_KSU&amp;list=PLrAfKLfOSiGFv6wjohlEXQ</w:t>
        </w:r>
        <w:r w:rsidR="004506EF" w:rsidRPr="000453E9">
          <w:rPr>
            <w:rStyle w:val="Hyperlink"/>
          </w:rPr>
          <w:t>qYjEIoBOkfX</w:t>
        </w:r>
      </w:hyperlink>
    </w:p>
    <w:p w14:paraId="767FA1AB" w14:textId="71636902" w:rsidR="00F731B5" w:rsidRDefault="00F731B5" w:rsidP="00F731B5">
      <w:pPr>
        <w:pStyle w:val="Heading1"/>
      </w:pPr>
      <w:r>
        <w:t>Additional hardware</w:t>
      </w:r>
    </w:p>
    <w:p w14:paraId="3574E7C3" w14:textId="484FFD93" w:rsidR="00F731B5" w:rsidRDefault="00211169" w:rsidP="00F731B5">
      <w:r>
        <w:t xml:space="preserve">This project requires some additional hardware </w:t>
      </w:r>
      <w:r w:rsidR="00444A1F">
        <w:t>that allows the Teensy</w:t>
      </w:r>
      <w:r w:rsidR="00B03D9C">
        <w:t xml:space="preserve"> 2.0</w:t>
      </w:r>
      <w:r w:rsidR="00444A1F">
        <w:t xml:space="preserve"> and </w:t>
      </w:r>
      <w:r w:rsidR="009311D4">
        <w:t>the</w:t>
      </w:r>
      <w:r w:rsidR="00444A1F">
        <w:t xml:space="preserve"> computer to communicate</w:t>
      </w:r>
      <w:r w:rsidR="00F51B3B">
        <w:t>. I used a</w:t>
      </w:r>
      <w:r w:rsidR="002E28D8">
        <w:t xml:space="preserve"> breakout board that houses a</w:t>
      </w:r>
      <w:r w:rsidR="00F51B3B">
        <w:t xml:space="preserve"> USB to serial </w:t>
      </w:r>
      <w:r w:rsidR="002E28D8">
        <w:t>converter which is produced by Adafruit</w:t>
      </w:r>
      <w:r w:rsidR="007F1415">
        <w:t>:</w:t>
      </w:r>
    </w:p>
    <w:p w14:paraId="18DD6779" w14:textId="7436442E" w:rsidR="007F1415" w:rsidRDefault="00CC0624" w:rsidP="00F731B5">
      <w:hyperlink r:id="rId8" w:history="1">
        <w:r w:rsidR="007F1415" w:rsidRPr="000453E9">
          <w:rPr>
            <w:rStyle w:val="Hyperlink"/>
          </w:rPr>
          <w:t>https://www.adafruit.com/product/3309</w:t>
        </w:r>
      </w:hyperlink>
    </w:p>
    <w:p w14:paraId="0ADDDF02" w14:textId="4C0D702B" w:rsidR="007F1415" w:rsidRDefault="007F1415" w:rsidP="00F731B5">
      <w:r>
        <w:t xml:space="preserve">Alternatively, you can purchase a USB to serial </w:t>
      </w:r>
      <w:r w:rsidR="0007771C">
        <w:t xml:space="preserve">cable that packages this hardware into the USB hub itself. </w:t>
      </w:r>
    </w:p>
    <w:p w14:paraId="3A94F23F" w14:textId="3FBFD87A" w:rsidR="00192B92" w:rsidRDefault="00192B92" w:rsidP="00F731B5">
      <w:r>
        <w:t xml:space="preserve">Regardless of how you approach the communication </w:t>
      </w:r>
      <w:r w:rsidR="00DA4B82">
        <w:t xml:space="preserve">between the Teensy and the computer, you will likely have to do some soldering since the </w:t>
      </w:r>
      <w:r w:rsidR="0083149C">
        <w:t xml:space="preserve">Teensy’s second hardware serial port is only accessible through </w:t>
      </w:r>
      <w:r w:rsidR="006C5768">
        <w:t xml:space="preserve">pins </w:t>
      </w:r>
      <w:r w:rsidR="00B03D9C">
        <w:t>PD2 and PD3 on the left side of the Teensy.</w:t>
      </w:r>
      <w:r w:rsidR="00C03570">
        <w:t xml:space="preserve"> </w:t>
      </w:r>
      <w:r w:rsidR="00C03570">
        <w:fldChar w:fldCharType="begin"/>
      </w:r>
      <w:r w:rsidR="00C03570">
        <w:instrText xml:space="preserve"> REF _Ref56781165 \h </w:instrText>
      </w:r>
      <w:r w:rsidR="00C03570">
        <w:fldChar w:fldCharType="separate"/>
      </w:r>
      <w:r w:rsidR="00C03570">
        <w:t xml:space="preserve">Figure </w:t>
      </w:r>
      <w:r w:rsidR="00C03570">
        <w:rPr>
          <w:noProof/>
        </w:rPr>
        <w:t>1</w:t>
      </w:r>
      <w:r w:rsidR="00C03570">
        <w:fldChar w:fldCharType="end"/>
      </w:r>
      <w:r w:rsidR="00C03570">
        <w:t xml:space="preserve"> describes how to connect the </w:t>
      </w:r>
      <w:r w:rsidR="00567368">
        <w:t xml:space="preserve">Teensy and USB to serial converter to enable two-way communication (TXD and RXD) and </w:t>
      </w:r>
      <w:r w:rsidR="005227BC">
        <w:t>ensure the devices share a common ground voltage (GND).</w:t>
      </w:r>
    </w:p>
    <w:p w14:paraId="025ED8E6" w14:textId="0BB3988B" w:rsidR="00EA7C65" w:rsidRDefault="00EA7C65" w:rsidP="00F731B5"/>
    <w:p w14:paraId="43A15102" w14:textId="77777777" w:rsidR="00EA7C65" w:rsidRDefault="00EA7C65" w:rsidP="00EA7C6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022CB9" wp14:editId="6AD5857D">
            <wp:extent cx="2308654" cy="2330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034" cy="235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8735" w14:textId="678CF658" w:rsidR="00C21EFC" w:rsidRDefault="00EA7C65" w:rsidP="005F31ED">
      <w:pPr>
        <w:pStyle w:val="Caption"/>
      </w:pPr>
      <w:bookmarkStart w:id="0" w:name="_Ref5678116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D37B3">
        <w:rPr>
          <w:noProof/>
        </w:rPr>
        <w:t>1</w:t>
      </w:r>
      <w:r>
        <w:fldChar w:fldCharType="end"/>
      </w:r>
      <w:bookmarkEnd w:id="0"/>
      <w:r>
        <w:t xml:space="preserve">: Wiring diagram describing how to attach the USB to serial converter to the Teensy 2.0. Note how the </w:t>
      </w:r>
      <w:r w:rsidR="00BD2B55">
        <w:t xml:space="preserve">TDX (transmit) pin of the </w:t>
      </w:r>
      <w:r w:rsidR="00FC4B4B">
        <w:t>CP2014 is connected to pin D2 (RXD1, receive)</w:t>
      </w:r>
      <w:r w:rsidR="00260D53">
        <w:t xml:space="preserve"> of the Teensy and vice versa. Although this configuration might seem unintuitive</w:t>
      </w:r>
      <w:r w:rsidR="000526D4">
        <w:t xml:space="preserve"> at first</w:t>
      </w:r>
      <w:r w:rsidR="00260D53">
        <w:t xml:space="preserve">, it makes sense when you consider that </w:t>
      </w:r>
      <w:r w:rsidR="000526D4">
        <w:t>each device must transmit its data to the other’s receiving pin.</w:t>
      </w:r>
    </w:p>
    <w:p w14:paraId="0653D67E" w14:textId="4FFB7387" w:rsidR="00C21EFC" w:rsidRDefault="00102DEA" w:rsidP="00C21EFC">
      <w:pPr>
        <w:pStyle w:val="Heading1"/>
      </w:pPr>
      <w:r>
        <w:t xml:space="preserve">Sending commands to the </w:t>
      </w:r>
      <w:r w:rsidR="00A3200F">
        <w:t>microcontroller</w:t>
      </w:r>
    </w:p>
    <w:p w14:paraId="7C8BD9A1" w14:textId="182E5563" w:rsidR="00A3200F" w:rsidRDefault="00A3200F" w:rsidP="00A3200F">
      <w:r>
        <w:t xml:space="preserve">The program </w:t>
      </w:r>
      <w:r w:rsidR="000426BC">
        <w:t>accepts commands in the form of single characters sent by serial communication at 9600 Baud</w:t>
      </w:r>
      <w:r w:rsidR="001D37B3">
        <w:t>.</w:t>
      </w:r>
      <w:r w:rsidR="00BC7107">
        <w:t xml:space="preserve"> It will echo back </w:t>
      </w:r>
      <w:r w:rsidR="00BC7A88">
        <w:t xml:space="preserve">any character that you send it as a debugging feature; if you </w:t>
      </w:r>
      <w:r w:rsidR="00A9244C">
        <w:t>do not receive a response to a sent character then you know what something is wrong with the program or with the wiring.</w:t>
      </w:r>
      <w:r w:rsidR="003D01D2">
        <w:t xml:space="preserve"> You can use a serial monitor such as the one included in the Arduino IDE to </w:t>
      </w:r>
      <w:r w:rsidR="00B368D6">
        <w:t xml:space="preserve">verify that everything is working before moving on to </w:t>
      </w:r>
      <w:r w:rsidR="00FD7EFC">
        <w:t>a more complex controller program.</w:t>
      </w:r>
      <w:r w:rsidR="000426BC">
        <w:t xml:space="preserve"> </w:t>
      </w:r>
      <w:r w:rsidR="00E93659">
        <w:fldChar w:fldCharType="begin"/>
      </w:r>
      <w:r w:rsidR="00E93659">
        <w:instrText xml:space="preserve"> REF _Ref56782714 \h </w:instrText>
      </w:r>
      <w:r w:rsidR="00E93659">
        <w:fldChar w:fldCharType="separate"/>
      </w:r>
      <w:r w:rsidR="00E93659">
        <w:t xml:space="preserve">Figure </w:t>
      </w:r>
      <w:r w:rsidR="00E93659">
        <w:rPr>
          <w:noProof/>
        </w:rPr>
        <w:t>2</w:t>
      </w:r>
      <w:r w:rsidR="00E93659">
        <w:fldChar w:fldCharType="end"/>
      </w:r>
      <w:r w:rsidR="00E93659">
        <w:t xml:space="preserve"> shows the characters corresponding to each </w:t>
      </w:r>
      <w:r w:rsidR="00BB63BD">
        <w:t xml:space="preserve">controller </w:t>
      </w:r>
      <w:r w:rsidR="00E93659">
        <w:t>button</w:t>
      </w:r>
      <w:r w:rsidR="00BB63BD">
        <w:t xml:space="preserve"> or joystick input.</w:t>
      </w:r>
    </w:p>
    <w:p w14:paraId="69547F0C" w14:textId="0318E1E2" w:rsidR="001D37B3" w:rsidRDefault="00BB63BD" w:rsidP="00BB63BD">
      <w:pPr>
        <w:keepNext/>
        <w:jc w:val="center"/>
      </w:pPr>
      <w:r>
        <w:rPr>
          <w:noProof/>
        </w:rPr>
        <w:drawing>
          <wp:inline distT="0" distB="0" distL="0" distR="0" wp14:anchorId="0BF2F107" wp14:editId="4B968A59">
            <wp:extent cx="4801366" cy="27674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00" cy="279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79570" w14:textId="2303420E" w:rsidR="00BB63BD" w:rsidRDefault="001D37B3" w:rsidP="00BC7107">
      <w:pPr>
        <w:pStyle w:val="Caption"/>
      </w:pPr>
      <w:bookmarkStart w:id="1" w:name="_Ref5678271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>: Mapping of commands and controller buttons on the Switch. These settings, along with the Baud rate, can be changed by modifying the source code and recompiling the .hex file.</w:t>
      </w:r>
      <w:r w:rsidR="00F00DB0">
        <w:t xml:space="preserve"> Image adapted from </w:t>
      </w:r>
      <w:hyperlink r:id="rId11" w:history="1">
        <w:r w:rsidR="00DD6DC5" w:rsidRPr="000453E9">
          <w:rPr>
            <w:rStyle w:val="Hyperlink"/>
          </w:rPr>
          <w:t>https://daniele-michelin.com/index.php/2020/04/19/heres-how-to-remap-the-buttons-on-your-nintendo-switch-controller/</w:t>
        </w:r>
      </w:hyperlink>
      <w:r w:rsidR="00057386">
        <w:t>.</w:t>
      </w:r>
    </w:p>
    <w:p w14:paraId="006DCA4E" w14:textId="154A61E0" w:rsidR="00DD6DC5" w:rsidRDefault="00DD6DC5" w:rsidP="00DD6DC5">
      <w:pPr>
        <w:pStyle w:val="Heading1"/>
      </w:pPr>
      <w:r>
        <w:lastRenderedPageBreak/>
        <w:t xml:space="preserve">Compiling </w:t>
      </w:r>
      <w:r w:rsidR="00877C02">
        <w:t>the source code</w:t>
      </w:r>
    </w:p>
    <w:p w14:paraId="0FBB85ED" w14:textId="6DDDE34E" w:rsidR="00DD6DC5" w:rsidRDefault="002437A9" w:rsidP="00DD6DC5">
      <w:r>
        <w:t xml:space="preserve">The code for this program </w:t>
      </w:r>
      <w:r w:rsidR="007240D5">
        <w:t xml:space="preserve">was modified from the “TurboA” program </w:t>
      </w:r>
      <w:r w:rsidR="003A5259">
        <w:t>developed by brianuuuSonic and shares many of the same dependencies. To compile the code,</w:t>
      </w:r>
      <w:r w:rsidR="00B80D3B">
        <w:t xml:space="preserve"> I made a new folder</w:t>
      </w:r>
      <w:r w:rsidR="0054133E">
        <w:t xml:space="preserve"> called “RemoteControl”</w:t>
      </w:r>
      <w:r w:rsidR="00B80D3B">
        <w:t xml:space="preserve"> for this program under the …/Sourcecode/Bots/ folder</w:t>
      </w:r>
      <w:r w:rsidR="00010A8C">
        <w:t xml:space="preserve"> and put the required source code for this program (RemoteControl.c, </w:t>
      </w:r>
      <w:r w:rsidR="00184208">
        <w:t>uart.c, Config.h, uart.h)</w:t>
      </w:r>
      <w:r w:rsidR="00010A8C">
        <w:t xml:space="preserve"> in that folder.</w:t>
      </w:r>
      <w:r w:rsidR="00184208">
        <w:t xml:space="preserve"> Then, I </w:t>
      </w:r>
      <w:r w:rsidR="00CE3B6E">
        <w:t xml:space="preserve">modified the makefile in the …/Sourcecode/ folder </w:t>
      </w:r>
      <w:r w:rsidR="000F09FF">
        <w:t xml:space="preserve">as </w:t>
      </w:r>
      <w:r w:rsidR="00B54642">
        <w:t>shown below:</w:t>
      </w:r>
    </w:p>
    <w:p w14:paraId="7E1F2A82" w14:textId="77777777" w:rsidR="00B54642" w:rsidRPr="000F376D" w:rsidRDefault="00B54642" w:rsidP="00B54642">
      <w:pPr>
        <w:spacing w:after="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0F376D">
        <w:rPr>
          <w:rFonts w:ascii="Courier New" w:hAnsi="Courier New" w:cs="Courier New"/>
          <w:color w:val="70AD47" w:themeColor="accent6"/>
          <w:sz w:val="16"/>
          <w:szCs w:val="16"/>
        </w:rPr>
        <w:t>#</w:t>
      </w:r>
    </w:p>
    <w:p w14:paraId="0CAEC6A6" w14:textId="77777777" w:rsidR="00B54642" w:rsidRPr="000F376D" w:rsidRDefault="00B54642" w:rsidP="00B54642">
      <w:pPr>
        <w:spacing w:after="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0F376D">
        <w:rPr>
          <w:rFonts w:ascii="Courier New" w:hAnsi="Courier New" w:cs="Courier New"/>
          <w:color w:val="70AD47" w:themeColor="accent6"/>
          <w:sz w:val="16"/>
          <w:szCs w:val="16"/>
        </w:rPr>
        <w:t>#             LUFA Library</w:t>
      </w:r>
    </w:p>
    <w:p w14:paraId="280786E1" w14:textId="77777777" w:rsidR="00B54642" w:rsidRPr="000F376D" w:rsidRDefault="00B54642" w:rsidP="00B54642">
      <w:pPr>
        <w:spacing w:after="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0F376D">
        <w:rPr>
          <w:rFonts w:ascii="Courier New" w:hAnsi="Courier New" w:cs="Courier New"/>
          <w:color w:val="70AD47" w:themeColor="accent6"/>
          <w:sz w:val="16"/>
          <w:szCs w:val="16"/>
        </w:rPr>
        <w:t>#     Copyright (C) Dean Camera, 2014.</w:t>
      </w:r>
    </w:p>
    <w:p w14:paraId="43CE1E89" w14:textId="77777777" w:rsidR="00B54642" w:rsidRPr="000F376D" w:rsidRDefault="00B54642" w:rsidP="00B54642">
      <w:pPr>
        <w:spacing w:after="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0F376D">
        <w:rPr>
          <w:rFonts w:ascii="Courier New" w:hAnsi="Courier New" w:cs="Courier New"/>
          <w:color w:val="70AD47" w:themeColor="accent6"/>
          <w:sz w:val="16"/>
          <w:szCs w:val="16"/>
        </w:rPr>
        <w:t>#</w:t>
      </w:r>
    </w:p>
    <w:p w14:paraId="55763B78" w14:textId="77777777" w:rsidR="00B54642" w:rsidRPr="000F376D" w:rsidRDefault="00B54642" w:rsidP="00B54642">
      <w:pPr>
        <w:spacing w:after="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0F376D">
        <w:rPr>
          <w:rFonts w:ascii="Courier New" w:hAnsi="Courier New" w:cs="Courier New"/>
          <w:color w:val="70AD47" w:themeColor="accent6"/>
          <w:sz w:val="16"/>
          <w:szCs w:val="16"/>
        </w:rPr>
        <w:t>#  dean [at] fourwalledcubicle [dot] com</w:t>
      </w:r>
    </w:p>
    <w:p w14:paraId="33D4524C" w14:textId="77777777" w:rsidR="00B54642" w:rsidRPr="000F376D" w:rsidRDefault="00B54642" w:rsidP="00B54642">
      <w:pPr>
        <w:spacing w:after="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0F376D">
        <w:rPr>
          <w:rFonts w:ascii="Courier New" w:hAnsi="Courier New" w:cs="Courier New"/>
          <w:color w:val="70AD47" w:themeColor="accent6"/>
          <w:sz w:val="16"/>
          <w:szCs w:val="16"/>
        </w:rPr>
        <w:t>#           www.lufa-lib.org</w:t>
      </w:r>
    </w:p>
    <w:p w14:paraId="7365F011" w14:textId="77777777" w:rsidR="00B54642" w:rsidRPr="000F376D" w:rsidRDefault="00B54642" w:rsidP="00B54642">
      <w:pPr>
        <w:spacing w:after="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0F376D">
        <w:rPr>
          <w:rFonts w:ascii="Courier New" w:hAnsi="Courier New" w:cs="Courier New"/>
          <w:color w:val="70AD47" w:themeColor="accent6"/>
          <w:sz w:val="16"/>
          <w:szCs w:val="16"/>
        </w:rPr>
        <w:t>#</w:t>
      </w:r>
    </w:p>
    <w:p w14:paraId="28B7C0CD" w14:textId="77777777" w:rsidR="00B54642" w:rsidRPr="000F376D" w:rsidRDefault="00B54642" w:rsidP="00B54642">
      <w:pPr>
        <w:spacing w:after="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0F376D">
        <w:rPr>
          <w:rFonts w:ascii="Courier New" w:hAnsi="Courier New" w:cs="Courier New"/>
          <w:color w:val="70AD47" w:themeColor="accent6"/>
          <w:sz w:val="16"/>
          <w:szCs w:val="16"/>
        </w:rPr>
        <w:t># --------------------------------------</w:t>
      </w:r>
    </w:p>
    <w:p w14:paraId="2C6C3F6E" w14:textId="77777777" w:rsidR="00B54642" w:rsidRPr="000F376D" w:rsidRDefault="00B54642" w:rsidP="00B54642">
      <w:pPr>
        <w:spacing w:after="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0F376D">
        <w:rPr>
          <w:rFonts w:ascii="Courier New" w:hAnsi="Courier New" w:cs="Courier New"/>
          <w:color w:val="70AD47" w:themeColor="accent6"/>
          <w:sz w:val="16"/>
          <w:szCs w:val="16"/>
        </w:rPr>
        <w:t>#         LUFA Project Makefile.</w:t>
      </w:r>
    </w:p>
    <w:p w14:paraId="4FCA3953" w14:textId="77777777" w:rsidR="00B54642" w:rsidRPr="000F376D" w:rsidRDefault="00B54642" w:rsidP="00B54642">
      <w:pPr>
        <w:spacing w:after="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0F376D">
        <w:rPr>
          <w:rFonts w:ascii="Courier New" w:hAnsi="Courier New" w:cs="Courier New"/>
          <w:color w:val="70AD47" w:themeColor="accent6"/>
          <w:sz w:val="16"/>
          <w:szCs w:val="16"/>
        </w:rPr>
        <w:t># --------------------------------------</w:t>
      </w:r>
    </w:p>
    <w:p w14:paraId="1C06013E" w14:textId="77777777" w:rsidR="00B54642" w:rsidRPr="000F376D" w:rsidRDefault="00B54642" w:rsidP="00B54642">
      <w:pPr>
        <w:spacing w:after="0"/>
        <w:rPr>
          <w:rFonts w:ascii="Courier New" w:hAnsi="Courier New" w:cs="Courier New"/>
          <w:color w:val="70AD47" w:themeColor="accent6"/>
          <w:sz w:val="16"/>
          <w:szCs w:val="16"/>
        </w:rPr>
      </w:pPr>
    </w:p>
    <w:p w14:paraId="2D6A6411" w14:textId="77777777" w:rsidR="00B54642" w:rsidRPr="000F376D" w:rsidRDefault="00B54642" w:rsidP="00B54642">
      <w:pPr>
        <w:spacing w:after="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0F376D">
        <w:rPr>
          <w:rFonts w:ascii="Courier New" w:hAnsi="Courier New" w:cs="Courier New"/>
          <w:color w:val="70AD47" w:themeColor="accent6"/>
          <w:sz w:val="16"/>
          <w:szCs w:val="16"/>
        </w:rPr>
        <w:t xml:space="preserve"># MCU Types: </w:t>
      </w:r>
    </w:p>
    <w:p w14:paraId="658DB105" w14:textId="77777777" w:rsidR="00B54642" w:rsidRPr="000F376D" w:rsidRDefault="00B54642" w:rsidP="00B54642">
      <w:pPr>
        <w:spacing w:after="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0F376D">
        <w:rPr>
          <w:rFonts w:ascii="Courier New" w:hAnsi="Courier New" w:cs="Courier New"/>
          <w:color w:val="70AD47" w:themeColor="accent6"/>
          <w:sz w:val="16"/>
          <w:szCs w:val="16"/>
        </w:rPr>
        <w:t># at90usb1286 for Teensy 2.0++</w:t>
      </w:r>
    </w:p>
    <w:p w14:paraId="07CD0CA6" w14:textId="77777777" w:rsidR="00B54642" w:rsidRPr="000F376D" w:rsidRDefault="00B54642" w:rsidP="00B54642">
      <w:pPr>
        <w:spacing w:after="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0F376D">
        <w:rPr>
          <w:rFonts w:ascii="Courier New" w:hAnsi="Courier New" w:cs="Courier New"/>
          <w:color w:val="70AD47" w:themeColor="accent6"/>
          <w:sz w:val="16"/>
          <w:szCs w:val="16"/>
        </w:rPr>
        <w:t># atmega16u2 for Arduino UNO R3</w:t>
      </w:r>
    </w:p>
    <w:p w14:paraId="606AEB22" w14:textId="77777777" w:rsidR="00B54642" w:rsidRPr="000F376D" w:rsidRDefault="00B54642" w:rsidP="00B54642">
      <w:pPr>
        <w:spacing w:after="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0F376D">
        <w:rPr>
          <w:rFonts w:ascii="Courier New" w:hAnsi="Courier New" w:cs="Courier New"/>
          <w:color w:val="70AD47" w:themeColor="accent6"/>
          <w:sz w:val="16"/>
          <w:szCs w:val="16"/>
        </w:rPr>
        <w:t># atmega32u4 for Arduino Micro/Teensy 2.0</w:t>
      </w:r>
    </w:p>
    <w:p w14:paraId="00CB655A" w14:textId="77777777" w:rsidR="00B54642" w:rsidRPr="000F376D" w:rsidRDefault="00B54642" w:rsidP="00B54642">
      <w:pPr>
        <w:spacing w:after="0"/>
        <w:rPr>
          <w:rFonts w:ascii="Courier New" w:hAnsi="Courier New" w:cs="Courier New"/>
          <w:color w:val="70AD47" w:themeColor="accent6"/>
          <w:sz w:val="16"/>
          <w:szCs w:val="16"/>
        </w:rPr>
      </w:pPr>
    </w:p>
    <w:p w14:paraId="15FBD3B0" w14:textId="77777777" w:rsidR="00B54642" w:rsidRPr="000F376D" w:rsidRDefault="00B54642" w:rsidP="00B54642">
      <w:pPr>
        <w:spacing w:after="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0F376D">
        <w:rPr>
          <w:rFonts w:ascii="Courier New" w:hAnsi="Courier New" w:cs="Courier New"/>
          <w:color w:val="70AD47" w:themeColor="accent6"/>
          <w:sz w:val="16"/>
          <w:szCs w:val="16"/>
        </w:rPr>
        <w:t># TARGET Types:</w:t>
      </w:r>
    </w:p>
    <w:p w14:paraId="78F4BDEF" w14:textId="77777777" w:rsidR="00B54642" w:rsidRPr="000F376D" w:rsidRDefault="00B54642" w:rsidP="00B54642">
      <w:pPr>
        <w:spacing w:after="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0F376D">
        <w:rPr>
          <w:rFonts w:ascii="Courier New" w:hAnsi="Courier New" w:cs="Courier New"/>
          <w:color w:val="70AD47" w:themeColor="accent6"/>
          <w:sz w:val="16"/>
          <w:szCs w:val="16"/>
        </w:rPr>
        <w:t># ./Bots/&lt;name&gt;/&lt;name&gt;</w:t>
      </w:r>
    </w:p>
    <w:p w14:paraId="60276B9A" w14:textId="77777777" w:rsidR="00B54642" w:rsidRPr="000F376D" w:rsidRDefault="00B54642" w:rsidP="00B54642">
      <w:pPr>
        <w:spacing w:after="0"/>
        <w:rPr>
          <w:rFonts w:ascii="Courier New" w:hAnsi="Courier New" w:cs="Courier New"/>
          <w:sz w:val="16"/>
          <w:szCs w:val="16"/>
        </w:rPr>
      </w:pPr>
    </w:p>
    <w:p w14:paraId="6357D938" w14:textId="77777777" w:rsidR="00B54642" w:rsidRPr="000F376D" w:rsidRDefault="00B54642" w:rsidP="00B54642">
      <w:pPr>
        <w:spacing w:after="0"/>
        <w:rPr>
          <w:rFonts w:ascii="Courier New" w:hAnsi="Courier New" w:cs="Courier New"/>
          <w:sz w:val="16"/>
          <w:szCs w:val="16"/>
        </w:rPr>
      </w:pPr>
      <w:r w:rsidRPr="000F376D">
        <w:rPr>
          <w:rFonts w:ascii="Courier New" w:hAnsi="Courier New" w:cs="Courier New"/>
          <w:color w:val="0000FF"/>
          <w:sz w:val="16"/>
          <w:szCs w:val="16"/>
        </w:rPr>
        <w:t>MCU</w:t>
      </w:r>
      <w:r w:rsidRPr="000F376D">
        <w:rPr>
          <w:rFonts w:ascii="Courier New" w:hAnsi="Courier New" w:cs="Courier New"/>
          <w:color w:val="0070C0"/>
          <w:sz w:val="16"/>
          <w:szCs w:val="16"/>
        </w:rPr>
        <w:t xml:space="preserve">          </w:t>
      </w:r>
      <w:r w:rsidRPr="000F376D">
        <w:rPr>
          <w:rFonts w:ascii="Courier New" w:hAnsi="Courier New" w:cs="Courier New"/>
          <w:sz w:val="16"/>
          <w:szCs w:val="16"/>
        </w:rPr>
        <w:t>= atmega32u4</w:t>
      </w:r>
    </w:p>
    <w:p w14:paraId="3C353739" w14:textId="77777777" w:rsidR="00B54642" w:rsidRPr="000F376D" w:rsidRDefault="00B54642" w:rsidP="00B54642">
      <w:pPr>
        <w:spacing w:after="0"/>
        <w:rPr>
          <w:rFonts w:ascii="Courier New" w:hAnsi="Courier New" w:cs="Courier New"/>
          <w:sz w:val="16"/>
          <w:szCs w:val="16"/>
        </w:rPr>
      </w:pPr>
      <w:r w:rsidRPr="000F376D">
        <w:rPr>
          <w:rFonts w:ascii="Courier New" w:hAnsi="Courier New" w:cs="Courier New"/>
          <w:color w:val="0000FF"/>
          <w:sz w:val="16"/>
          <w:szCs w:val="16"/>
        </w:rPr>
        <w:t xml:space="preserve">ARCH         </w:t>
      </w:r>
      <w:r w:rsidRPr="000F376D">
        <w:rPr>
          <w:rFonts w:ascii="Courier New" w:hAnsi="Courier New" w:cs="Courier New"/>
          <w:sz w:val="16"/>
          <w:szCs w:val="16"/>
        </w:rPr>
        <w:t>= AVR8</w:t>
      </w:r>
    </w:p>
    <w:p w14:paraId="6094658A" w14:textId="77777777" w:rsidR="00B54642" w:rsidRPr="000F376D" w:rsidRDefault="00B54642" w:rsidP="00B54642">
      <w:pPr>
        <w:spacing w:after="0"/>
        <w:rPr>
          <w:rFonts w:ascii="Courier New" w:hAnsi="Courier New" w:cs="Courier New"/>
          <w:sz w:val="16"/>
          <w:szCs w:val="16"/>
        </w:rPr>
      </w:pPr>
      <w:r w:rsidRPr="000F376D">
        <w:rPr>
          <w:rFonts w:ascii="Courier New" w:hAnsi="Courier New" w:cs="Courier New"/>
          <w:color w:val="0000FF"/>
          <w:sz w:val="16"/>
          <w:szCs w:val="16"/>
        </w:rPr>
        <w:t>F_CPU</w:t>
      </w:r>
      <w:r w:rsidRPr="000F376D">
        <w:rPr>
          <w:rFonts w:ascii="Courier New" w:hAnsi="Courier New" w:cs="Courier New"/>
          <w:sz w:val="16"/>
          <w:szCs w:val="16"/>
        </w:rPr>
        <w:t xml:space="preserve">        = 16000000</w:t>
      </w:r>
    </w:p>
    <w:p w14:paraId="38084530" w14:textId="77777777" w:rsidR="00B54642" w:rsidRPr="000F376D" w:rsidRDefault="00B54642" w:rsidP="00B54642">
      <w:pPr>
        <w:spacing w:after="0"/>
        <w:rPr>
          <w:rFonts w:ascii="Courier New" w:hAnsi="Courier New" w:cs="Courier New"/>
          <w:sz w:val="16"/>
          <w:szCs w:val="16"/>
        </w:rPr>
      </w:pPr>
      <w:r w:rsidRPr="000F376D">
        <w:rPr>
          <w:rFonts w:ascii="Courier New" w:hAnsi="Courier New" w:cs="Courier New"/>
          <w:color w:val="0000FF"/>
          <w:sz w:val="16"/>
          <w:szCs w:val="16"/>
        </w:rPr>
        <w:t>F_USB</w:t>
      </w:r>
      <w:r w:rsidRPr="000F376D">
        <w:rPr>
          <w:rFonts w:ascii="Courier New" w:hAnsi="Courier New" w:cs="Courier New"/>
          <w:sz w:val="16"/>
          <w:szCs w:val="16"/>
        </w:rPr>
        <w:t xml:space="preserve">        = </w:t>
      </w:r>
      <w:r w:rsidRPr="000F376D">
        <w:rPr>
          <w:rFonts w:ascii="Courier New" w:hAnsi="Courier New" w:cs="Courier New"/>
          <w:color w:val="0000FF"/>
          <w:sz w:val="16"/>
          <w:szCs w:val="16"/>
        </w:rPr>
        <w:t>$(F_CPU)</w:t>
      </w:r>
    </w:p>
    <w:p w14:paraId="3053050D" w14:textId="77777777" w:rsidR="00B54642" w:rsidRPr="000F376D" w:rsidRDefault="00B54642" w:rsidP="00B54642">
      <w:pPr>
        <w:spacing w:after="0"/>
        <w:rPr>
          <w:rFonts w:ascii="Courier New" w:hAnsi="Courier New" w:cs="Courier New"/>
          <w:sz w:val="16"/>
          <w:szCs w:val="16"/>
        </w:rPr>
      </w:pPr>
      <w:r w:rsidRPr="000F376D">
        <w:rPr>
          <w:rFonts w:ascii="Courier New" w:hAnsi="Courier New" w:cs="Courier New"/>
          <w:color w:val="0000FF"/>
          <w:sz w:val="16"/>
          <w:szCs w:val="16"/>
        </w:rPr>
        <w:t xml:space="preserve">OPTIMIZATION </w:t>
      </w:r>
      <w:r w:rsidRPr="000F376D">
        <w:rPr>
          <w:rFonts w:ascii="Courier New" w:hAnsi="Courier New" w:cs="Courier New"/>
          <w:sz w:val="16"/>
          <w:szCs w:val="16"/>
        </w:rPr>
        <w:t>= s</w:t>
      </w:r>
    </w:p>
    <w:p w14:paraId="7BF5898D" w14:textId="77777777" w:rsidR="00B54642" w:rsidRPr="000F376D" w:rsidRDefault="00B54642" w:rsidP="00B54642">
      <w:pPr>
        <w:spacing w:after="0"/>
        <w:rPr>
          <w:rFonts w:ascii="Courier New" w:hAnsi="Courier New" w:cs="Courier New"/>
          <w:sz w:val="16"/>
          <w:szCs w:val="16"/>
        </w:rPr>
      </w:pPr>
      <w:r w:rsidRPr="000F376D">
        <w:rPr>
          <w:rFonts w:ascii="Courier New" w:hAnsi="Courier New" w:cs="Courier New"/>
          <w:color w:val="0000FF"/>
          <w:sz w:val="16"/>
          <w:szCs w:val="16"/>
        </w:rPr>
        <w:t xml:space="preserve">TARGET       </w:t>
      </w:r>
      <w:r w:rsidRPr="000F376D">
        <w:rPr>
          <w:rFonts w:ascii="Courier New" w:hAnsi="Courier New" w:cs="Courier New"/>
          <w:sz w:val="16"/>
          <w:szCs w:val="16"/>
        </w:rPr>
        <w:t>= ./Bots/RemoteControl/RemoteControl</w:t>
      </w:r>
    </w:p>
    <w:p w14:paraId="15AAF184" w14:textId="2D08A4B1" w:rsidR="00B54642" w:rsidRPr="000F376D" w:rsidRDefault="00B54642" w:rsidP="00B54642">
      <w:pPr>
        <w:spacing w:after="0"/>
        <w:rPr>
          <w:rFonts w:ascii="Courier New" w:hAnsi="Courier New" w:cs="Courier New"/>
          <w:sz w:val="16"/>
          <w:szCs w:val="16"/>
        </w:rPr>
      </w:pPr>
      <w:r w:rsidRPr="000F376D">
        <w:rPr>
          <w:rFonts w:ascii="Courier New" w:hAnsi="Courier New" w:cs="Courier New"/>
          <w:color w:val="0000FF"/>
          <w:sz w:val="16"/>
          <w:szCs w:val="16"/>
        </w:rPr>
        <w:t xml:space="preserve">SRC          </w:t>
      </w:r>
      <w:r w:rsidRPr="000F376D">
        <w:rPr>
          <w:rFonts w:ascii="Courier New" w:hAnsi="Courier New" w:cs="Courier New"/>
          <w:sz w:val="16"/>
          <w:szCs w:val="16"/>
        </w:rPr>
        <w:t xml:space="preserve">= </w:t>
      </w:r>
      <w:r w:rsidRPr="000F376D">
        <w:rPr>
          <w:rFonts w:ascii="Courier New" w:hAnsi="Courier New" w:cs="Courier New"/>
          <w:color w:val="0000FF"/>
          <w:sz w:val="16"/>
          <w:szCs w:val="16"/>
        </w:rPr>
        <w:t>$(TARGET)</w:t>
      </w:r>
      <w:r w:rsidRPr="000F376D">
        <w:rPr>
          <w:rFonts w:ascii="Courier New" w:hAnsi="Courier New" w:cs="Courier New"/>
          <w:sz w:val="16"/>
          <w:szCs w:val="16"/>
        </w:rPr>
        <w:t xml:space="preserve">.c ./Config/Descriptors.c </w:t>
      </w:r>
      <w:r w:rsidRPr="000F376D">
        <w:rPr>
          <w:rFonts w:ascii="Courier New" w:hAnsi="Courier New" w:cs="Courier New"/>
          <w:color w:val="0000FF"/>
          <w:sz w:val="16"/>
          <w:szCs w:val="16"/>
        </w:rPr>
        <w:t>$(LUFA_SRC_USB)</w:t>
      </w:r>
      <w:r w:rsidR="000F376D" w:rsidRPr="000F376D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r w:rsidRPr="000F376D">
        <w:rPr>
          <w:rFonts w:ascii="Courier New" w:hAnsi="Courier New" w:cs="Courier New"/>
          <w:sz w:val="16"/>
          <w:szCs w:val="16"/>
        </w:rPr>
        <w:t>./Bots/RemoteControl/uart.c</w:t>
      </w:r>
    </w:p>
    <w:p w14:paraId="5A002234" w14:textId="77777777" w:rsidR="00B54642" w:rsidRPr="000F376D" w:rsidRDefault="00B54642" w:rsidP="00B54642">
      <w:pPr>
        <w:spacing w:after="0"/>
        <w:rPr>
          <w:rFonts w:ascii="Courier New" w:hAnsi="Courier New" w:cs="Courier New"/>
          <w:sz w:val="16"/>
          <w:szCs w:val="16"/>
        </w:rPr>
      </w:pPr>
      <w:r w:rsidRPr="000F376D">
        <w:rPr>
          <w:rFonts w:ascii="Courier New" w:hAnsi="Courier New" w:cs="Courier New"/>
          <w:sz w:val="16"/>
          <w:szCs w:val="16"/>
        </w:rPr>
        <w:t>LUFA_PATH    = ./LUFA</w:t>
      </w:r>
    </w:p>
    <w:p w14:paraId="522D0925" w14:textId="77777777" w:rsidR="00B54642" w:rsidRPr="000F376D" w:rsidRDefault="00B54642" w:rsidP="00B54642">
      <w:pPr>
        <w:spacing w:after="0"/>
        <w:rPr>
          <w:rFonts w:ascii="Courier New" w:hAnsi="Courier New" w:cs="Courier New"/>
          <w:sz w:val="16"/>
          <w:szCs w:val="16"/>
        </w:rPr>
      </w:pPr>
      <w:r w:rsidRPr="000F376D">
        <w:rPr>
          <w:rFonts w:ascii="Courier New" w:hAnsi="Courier New" w:cs="Courier New"/>
          <w:sz w:val="16"/>
          <w:szCs w:val="16"/>
        </w:rPr>
        <w:t>CC_FLAGS     = -DUSE_LUFA_CONFIG_HEADER -IConfig/</w:t>
      </w:r>
    </w:p>
    <w:p w14:paraId="24C4ABA2" w14:textId="77777777" w:rsidR="00B54642" w:rsidRPr="000F376D" w:rsidRDefault="00B54642" w:rsidP="00B54642">
      <w:pPr>
        <w:spacing w:after="0"/>
        <w:rPr>
          <w:rFonts w:ascii="Courier New" w:hAnsi="Courier New" w:cs="Courier New"/>
          <w:sz w:val="16"/>
          <w:szCs w:val="16"/>
        </w:rPr>
      </w:pPr>
      <w:r w:rsidRPr="000F376D">
        <w:rPr>
          <w:rFonts w:ascii="Courier New" w:hAnsi="Courier New" w:cs="Courier New"/>
          <w:sz w:val="16"/>
          <w:szCs w:val="16"/>
        </w:rPr>
        <w:t>LD_FLAGS     =</w:t>
      </w:r>
    </w:p>
    <w:p w14:paraId="27F91B81" w14:textId="77777777" w:rsidR="00B54642" w:rsidRPr="000F376D" w:rsidRDefault="00B54642" w:rsidP="00B54642">
      <w:pPr>
        <w:spacing w:after="0"/>
        <w:rPr>
          <w:rFonts w:ascii="Courier New" w:hAnsi="Courier New" w:cs="Courier New"/>
          <w:sz w:val="16"/>
          <w:szCs w:val="16"/>
        </w:rPr>
      </w:pPr>
    </w:p>
    <w:p w14:paraId="1AA0D971" w14:textId="77777777" w:rsidR="00B54642" w:rsidRPr="000F376D" w:rsidRDefault="00B54642" w:rsidP="00B54642">
      <w:pPr>
        <w:spacing w:after="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0F376D">
        <w:rPr>
          <w:rFonts w:ascii="Courier New" w:hAnsi="Courier New" w:cs="Courier New"/>
          <w:color w:val="70AD47" w:themeColor="accent6"/>
          <w:sz w:val="16"/>
          <w:szCs w:val="16"/>
        </w:rPr>
        <w:t># Default target</w:t>
      </w:r>
    </w:p>
    <w:p w14:paraId="27C272A8" w14:textId="77777777" w:rsidR="00B54642" w:rsidRPr="000F376D" w:rsidRDefault="00B54642" w:rsidP="00B54642">
      <w:pPr>
        <w:spacing w:after="0"/>
        <w:rPr>
          <w:rFonts w:ascii="Courier New" w:hAnsi="Courier New" w:cs="Courier New"/>
          <w:sz w:val="16"/>
          <w:szCs w:val="16"/>
        </w:rPr>
      </w:pPr>
      <w:r w:rsidRPr="000F376D">
        <w:rPr>
          <w:rFonts w:ascii="Courier New" w:hAnsi="Courier New" w:cs="Courier New"/>
          <w:color w:val="FF0000"/>
          <w:sz w:val="16"/>
          <w:szCs w:val="16"/>
        </w:rPr>
        <w:t>all</w:t>
      </w:r>
      <w:r w:rsidRPr="000F376D">
        <w:rPr>
          <w:rFonts w:ascii="Courier New" w:hAnsi="Courier New" w:cs="Courier New"/>
          <w:sz w:val="16"/>
          <w:szCs w:val="16"/>
        </w:rPr>
        <w:t>:</w:t>
      </w:r>
    </w:p>
    <w:p w14:paraId="69B5701E" w14:textId="77777777" w:rsidR="00B54642" w:rsidRPr="000F376D" w:rsidRDefault="00B54642" w:rsidP="00B54642">
      <w:pPr>
        <w:spacing w:after="0"/>
        <w:rPr>
          <w:rFonts w:ascii="Courier New" w:hAnsi="Courier New" w:cs="Courier New"/>
          <w:sz w:val="16"/>
          <w:szCs w:val="16"/>
        </w:rPr>
      </w:pPr>
    </w:p>
    <w:p w14:paraId="709B2DF9" w14:textId="77777777" w:rsidR="00B54642" w:rsidRPr="000F376D" w:rsidRDefault="00B54642" w:rsidP="00B54642">
      <w:pPr>
        <w:spacing w:after="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0F376D">
        <w:rPr>
          <w:rFonts w:ascii="Courier New" w:hAnsi="Courier New" w:cs="Courier New"/>
          <w:color w:val="70AD47" w:themeColor="accent6"/>
          <w:sz w:val="16"/>
          <w:szCs w:val="16"/>
        </w:rPr>
        <w:t># Include LUFA build script makefiles</w:t>
      </w:r>
    </w:p>
    <w:p w14:paraId="0C3FAC0F" w14:textId="451648BF" w:rsidR="00B54642" w:rsidRPr="000F376D" w:rsidRDefault="00B54642" w:rsidP="00B54642">
      <w:pPr>
        <w:spacing w:after="0"/>
        <w:rPr>
          <w:rFonts w:ascii="Courier New" w:hAnsi="Courier New" w:cs="Courier New"/>
          <w:sz w:val="16"/>
          <w:szCs w:val="16"/>
        </w:rPr>
      </w:pPr>
      <w:r w:rsidRPr="000F376D">
        <w:rPr>
          <w:rFonts w:ascii="Courier New" w:hAnsi="Courier New" w:cs="Courier New"/>
          <w:sz w:val="16"/>
          <w:szCs w:val="16"/>
        </w:rPr>
        <w:t xml:space="preserve">include </w:t>
      </w:r>
      <w:r w:rsidR="000F376D" w:rsidRPr="000F376D">
        <w:rPr>
          <w:rFonts w:ascii="Courier New" w:hAnsi="Courier New" w:cs="Courier New"/>
          <w:color w:val="0000FF"/>
          <w:sz w:val="16"/>
          <w:szCs w:val="16"/>
        </w:rPr>
        <w:t>$(LUFA_PATH)</w:t>
      </w:r>
      <w:r w:rsidRPr="000F376D">
        <w:rPr>
          <w:rFonts w:ascii="Courier New" w:hAnsi="Courier New" w:cs="Courier New"/>
          <w:sz w:val="16"/>
          <w:szCs w:val="16"/>
        </w:rPr>
        <w:t>/Build/lufa_core.mk</w:t>
      </w:r>
    </w:p>
    <w:p w14:paraId="01B88602" w14:textId="77777777" w:rsidR="00B54642" w:rsidRPr="000F376D" w:rsidRDefault="00B54642" w:rsidP="00B54642">
      <w:pPr>
        <w:spacing w:after="0"/>
        <w:rPr>
          <w:rFonts w:ascii="Courier New" w:hAnsi="Courier New" w:cs="Courier New"/>
          <w:sz w:val="16"/>
          <w:szCs w:val="16"/>
        </w:rPr>
      </w:pPr>
      <w:r w:rsidRPr="000F376D">
        <w:rPr>
          <w:rFonts w:ascii="Courier New" w:hAnsi="Courier New" w:cs="Courier New"/>
          <w:sz w:val="16"/>
          <w:szCs w:val="16"/>
        </w:rPr>
        <w:t xml:space="preserve">include </w:t>
      </w:r>
      <w:r w:rsidRPr="000F376D">
        <w:rPr>
          <w:rFonts w:ascii="Courier New" w:hAnsi="Courier New" w:cs="Courier New"/>
          <w:color w:val="0000FF"/>
          <w:sz w:val="16"/>
          <w:szCs w:val="16"/>
        </w:rPr>
        <w:t>$(LUFA_PATH)</w:t>
      </w:r>
      <w:r w:rsidRPr="000F376D">
        <w:rPr>
          <w:rFonts w:ascii="Courier New" w:hAnsi="Courier New" w:cs="Courier New"/>
          <w:sz w:val="16"/>
          <w:szCs w:val="16"/>
        </w:rPr>
        <w:t>/Build/lufa_sources.mk</w:t>
      </w:r>
    </w:p>
    <w:p w14:paraId="1EF9A3F1" w14:textId="77777777" w:rsidR="00B54642" w:rsidRPr="000F376D" w:rsidRDefault="00B54642" w:rsidP="00B54642">
      <w:pPr>
        <w:spacing w:after="0"/>
        <w:rPr>
          <w:rFonts w:ascii="Courier New" w:hAnsi="Courier New" w:cs="Courier New"/>
          <w:sz w:val="16"/>
          <w:szCs w:val="16"/>
        </w:rPr>
      </w:pPr>
      <w:r w:rsidRPr="000F376D">
        <w:rPr>
          <w:rFonts w:ascii="Courier New" w:hAnsi="Courier New" w:cs="Courier New"/>
          <w:sz w:val="16"/>
          <w:szCs w:val="16"/>
        </w:rPr>
        <w:t xml:space="preserve">include </w:t>
      </w:r>
      <w:r w:rsidRPr="000F376D">
        <w:rPr>
          <w:rFonts w:ascii="Courier New" w:hAnsi="Courier New" w:cs="Courier New"/>
          <w:color w:val="0000FF"/>
          <w:sz w:val="16"/>
          <w:szCs w:val="16"/>
        </w:rPr>
        <w:t>$(LUFA_PATH)</w:t>
      </w:r>
      <w:r w:rsidRPr="000F376D">
        <w:rPr>
          <w:rFonts w:ascii="Courier New" w:hAnsi="Courier New" w:cs="Courier New"/>
          <w:sz w:val="16"/>
          <w:szCs w:val="16"/>
        </w:rPr>
        <w:t>/Build/lufa_build.mk</w:t>
      </w:r>
    </w:p>
    <w:p w14:paraId="6A130448" w14:textId="77777777" w:rsidR="00B54642" w:rsidRPr="000F376D" w:rsidRDefault="00B54642" w:rsidP="00B54642">
      <w:pPr>
        <w:spacing w:after="0"/>
        <w:rPr>
          <w:rFonts w:ascii="Courier New" w:hAnsi="Courier New" w:cs="Courier New"/>
          <w:sz w:val="16"/>
          <w:szCs w:val="16"/>
        </w:rPr>
      </w:pPr>
      <w:r w:rsidRPr="000F376D">
        <w:rPr>
          <w:rFonts w:ascii="Courier New" w:hAnsi="Courier New" w:cs="Courier New"/>
          <w:sz w:val="16"/>
          <w:szCs w:val="16"/>
        </w:rPr>
        <w:t xml:space="preserve">include </w:t>
      </w:r>
      <w:r w:rsidRPr="000F376D">
        <w:rPr>
          <w:rFonts w:ascii="Courier New" w:hAnsi="Courier New" w:cs="Courier New"/>
          <w:color w:val="0000FF"/>
          <w:sz w:val="16"/>
          <w:szCs w:val="16"/>
        </w:rPr>
        <w:t>$(LUFA_PATH)</w:t>
      </w:r>
      <w:r w:rsidRPr="000F376D">
        <w:rPr>
          <w:rFonts w:ascii="Courier New" w:hAnsi="Courier New" w:cs="Courier New"/>
          <w:sz w:val="16"/>
          <w:szCs w:val="16"/>
        </w:rPr>
        <w:t>/Build/lufa_cppcheck.mk</w:t>
      </w:r>
    </w:p>
    <w:p w14:paraId="769823AE" w14:textId="77777777" w:rsidR="00B54642" w:rsidRPr="000F376D" w:rsidRDefault="00B54642" w:rsidP="00B54642">
      <w:pPr>
        <w:spacing w:after="0"/>
        <w:rPr>
          <w:rFonts w:ascii="Courier New" w:hAnsi="Courier New" w:cs="Courier New"/>
          <w:sz w:val="16"/>
          <w:szCs w:val="16"/>
        </w:rPr>
      </w:pPr>
      <w:r w:rsidRPr="000F376D">
        <w:rPr>
          <w:rFonts w:ascii="Courier New" w:hAnsi="Courier New" w:cs="Courier New"/>
          <w:sz w:val="16"/>
          <w:szCs w:val="16"/>
        </w:rPr>
        <w:t xml:space="preserve">include </w:t>
      </w:r>
      <w:r w:rsidRPr="000F376D">
        <w:rPr>
          <w:rFonts w:ascii="Courier New" w:hAnsi="Courier New" w:cs="Courier New"/>
          <w:color w:val="0000FF"/>
          <w:sz w:val="16"/>
          <w:szCs w:val="16"/>
        </w:rPr>
        <w:t>$(LUFA_PATH)</w:t>
      </w:r>
      <w:r w:rsidRPr="000F376D">
        <w:rPr>
          <w:rFonts w:ascii="Courier New" w:hAnsi="Courier New" w:cs="Courier New"/>
          <w:sz w:val="16"/>
          <w:szCs w:val="16"/>
        </w:rPr>
        <w:t>/Build/lufa_doxygen.mk</w:t>
      </w:r>
    </w:p>
    <w:p w14:paraId="459DCF22" w14:textId="77777777" w:rsidR="00B54642" w:rsidRPr="000F376D" w:rsidRDefault="00B54642" w:rsidP="00B54642">
      <w:pPr>
        <w:spacing w:after="0"/>
        <w:rPr>
          <w:rFonts w:ascii="Courier New" w:hAnsi="Courier New" w:cs="Courier New"/>
          <w:sz w:val="16"/>
          <w:szCs w:val="16"/>
        </w:rPr>
      </w:pPr>
      <w:r w:rsidRPr="000F376D">
        <w:rPr>
          <w:rFonts w:ascii="Courier New" w:hAnsi="Courier New" w:cs="Courier New"/>
          <w:sz w:val="16"/>
          <w:szCs w:val="16"/>
        </w:rPr>
        <w:t xml:space="preserve">include </w:t>
      </w:r>
      <w:r w:rsidRPr="000F376D">
        <w:rPr>
          <w:rFonts w:ascii="Courier New" w:hAnsi="Courier New" w:cs="Courier New"/>
          <w:color w:val="0000FF"/>
          <w:sz w:val="16"/>
          <w:szCs w:val="16"/>
        </w:rPr>
        <w:t>$(LUFA_PATH)</w:t>
      </w:r>
      <w:r w:rsidRPr="000F376D">
        <w:rPr>
          <w:rFonts w:ascii="Courier New" w:hAnsi="Courier New" w:cs="Courier New"/>
          <w:sz w:val="16"/>
          <w:szCs w:val="16"/>
        </w:rPr>
        <w:t>/Build/lufa_dfu.mk</w:t>
      </w:r>
    </w:p>
    <w:p w14:paraId="52202E2E" w14:textId="77777777" w:rsidR="00B54642" w:rsidRPr="000F376D" w:rsidRDefault="00B54642" w:rsidP="00B54642">
      <w:pPr>
        <w:spacing w:after="0"/>
        <w:rPr>
          <w:rFonts w:ascii="Courier New" w:hAnsi="Courier New" w:cs="Courier New"/>
          <w:sz w:val="16"/>
          <w:szCs w:val="16"/>
        </w:rPr>
      </w:pPr>
      <w:r w:rsidRPr="000F376D">
        <w:rPr>
          <w:rFonts w:ascii="Courier New" w:hAnsi="Courier New" w:cs="Courier New"/>
          <w:sz w:val="16"/>
          <w:szCs w:val="16"/>
        </w:rPr>
        <w:t xml:space="preserve">include </w:t>
      </w:r>
      <w:r w:rsidRPr="000F376D">
        <w:rPr>
          <w:rFonts w:ascii="Courier New" w:hAnsi="Courier New" w:cs="Courier New"/>
          <w:color w:val="0000FF"/>
          <w:sz w:val="16"/>
          <w:szCs w:val="16"/>
        </w:rPr>
        <w:t>$(LUFA_PATH)</w:t>
      </w:r>
      <w:r w:rsidRPr="000F376D">
        <w:rPr>
          <w:rFonts w:ascii="Courier New" w:hAnsi="Courier New" w:cs="Courier New"/>
          <w:sz w:val="16"/>
          <w:szCs w:val="16"/>
        </w:rPr>
        <w:t>/Build/lufa_hid.mk</w:t>
      </w:r>
    </w:p>
    <w:p w14:paraId="37988AF4" w14:textId="77777777" w:rsidR="00B54642" w:rsidRPr="000F376D" w:rsidRDefault="00B54642" w:rsidP="00B54642">
      <w:pPr>
        <w:spacing w:after="0"/>
        <w:rPr>
          <w:rFonts w:ascii="Courier New" w:hAnsi="Courier New" w:cs="Courier New"/>
          <w:sz w:val="16"/>
          <w:szCs w:val="16"/>
        </w:rPr>
      </w:pPr>
      <w:r w:rsidRPr="000F376D">
        <w:rPr>
          <w:rFonts w:ascii="Courier New" w:hAnsi="Courier New" w:cs="Courier New"/>
          <w:sz w:val="16"/>
          <w:szCs w:val="16"/>
        </w:rPr>
        <w:t xml:space="preserve">include </w:t>
      </w:r>
      <w:r w:rsidRPr="000F376D">
        <w:rPr>
          <w:rFonts w:ascii="Courier New" w:hAnsi="Courier New" w:cs="Courier New"/>
          <w:color w:val="0000FF"/>
          <w:sz w:val="16"/>
          <w:szCs w:val="16"/>
        </w:rPr>
        <w:t>$(LUFA_PATH)</w:t>
      </w:r>
      <w:r w:rsidRPr="000F376D">
        <w:rPr>
          <w:rFonts w:ascii="Courier New" w:hAnsi="Courier New" w:cs="Courier New"/>
          <w:sz w:val="16"/>
          <w:szCs w:val="16"/>
        </w:rPr>
        <w:t>/Build/lufa_avrdude.mk</w:t>
      </w:r>
    </w:p>
    <w:p w14:paraId="0B680C9B" w14:textId="01C00221" w:rsidR="00B54642" w:rsidRDefault="00B54642" w:rsidP="00B54642">
      <w:pPr>
        <w:spacing w:after="0"/>
        <w:rPr>
          <w:rFonts w:ascii="Courier New" w:hAnsi="Courier New" w:cs="Courier New"/>
          <w:sz w:val="16"/>
          <w:szCs w:val="16"/>
        </w:rPr>
      </w:pPr>
      <w:r w:rsidRPr="000F376D">
        <w:rPr>
          <w:rFonts w:ascii="Courier New" w:hAnsi="Courier New" w:cs="Courier New"/>
          <w:sz w:val="16"/>
          <w:szCs w:val="16"/>
        </w:rPr>
        <w:t xml:space="preserve">include </w:t>
      </w:r>
      <w:r w:rsidRPr="000F376D">
        <w:rPr>
          <w:rFonts w:ascii="Courier New" w:hAnsi="Courier New" w:cs="Courier New"/>
          <w:color w:val="0000FF"/>
          <w:sz w:val="16"/>
          <w:szCs w:val="16"/>
        </w:rPr>
        <w:t>$(LUFA_PATH)</w:t>
      </w:r>
      <w:r w:rsidRPr="000F376D">
        <w:rPr>
          <w:rFonts w:ascii="Courier New" w:hAnsi="Courier New" w:cs="Courier New"/>
          <w:sz w:val="16"/>
          <w:szCs w:val="16"/>
        </w:rPr>
        <w:t>/Build/lufa_atprogram.mk</w:t>
      </w:r>
    </w:p>
    <w:p w14:paraId="3E1E65C2" w14:textId="2F329F0B" w:rsidR="000F376D" w:rsidRDefault="000F376D" w:rsidP="000F376D"/>
    <w:p w14:paraId="1EC6AF8D" w14:textId="2A8C4F23" w:rsidR="00C95BCC" w:rsidRDefault="0054133E" w:rsidP="000F376D">
      <w:r>
        <w:t xml:space="preserve">After the source code is in the correct location and the makefile has been updated to </w:t>
      </w:r>
      <w:r w:rsidR="00F60E77">
        <w:t>point to it, r</w:t>
      </w:r>
      <w:r w:rsidR="00C95BCC">
        <w:t>un “MakeFile.bat” and the program should compile into “RemoteControl.hex”</w:t>
      </w:r>
    </w:p>
    <w:p w14:paraId="68C830EB" w14:textId="3045DDBE" w:rsidR="00C95BCC" w:rsidRDefault="00C95BCC" w:rsidP="00C95BCC">
      <w:pPr>
        <w:pStyle w:val="Heading1"/>
      </w:pPr>
      <w:r>
        <w:t>Loading and running the program</w:t>
      </w:r>
    </w:p>
    <w:p w14:paraId="0358A203" w14:textId="17594A7D" w:rsidR="00C95BCC" w:rsidRPr="00C95BCC" w:rsidRDefault="00D64CD6" w:rsidP="00C95BCC">
      <w:r>
        <w:t>Load “RemoteControl.hex”</w:t>
      </w:r>
      <w:r w:rsidR="000530EB">
        <w:t xml:space="preserve"> onto the Teensy using the TeensyLoader. Next, disconnect any other controllers from the Switch and plug in the Teensy. </w:t>
      </w:r>
      <w:r>
        <w:t>Finally</w:t>
      </w:r>
      <w:r w:rsidR="000530EB">
        <w:t xml:space="preserve">, </w:t>
      </w:r>
      <w:r w:rsidR="006E2C22">
        <w:t xml:space="preserve">plug the micro USB into the computer and the </w:t>
      </w:r>
      <w:r w:rsidR="00E76F35">
        <w:t xml:space="preserve">CP2104. The </w:t>
      </w:r>
      <w:r w:rsidR="00F60E77">
        <w:t>Teensy</w:t>
      </w:r>
      <w:r w:rsidR="00E76F35">
        <w:t xml:space="preserve"> should now accept inputs</w:t>
      </w:r>
      <w:r w:rsidR="00F60E77">
        <w:t xml:space="preserve"> from the computer.</w:t>
      </w:r>
    </w:p>
    <w:sectPr w:rsidR="00C95BCC" w:rsidRPr="00C95BC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5EF88" w14:textId="77777777" w:rsidR="004506EF" w:rsidRDefault="004506EF" w:rsidP="004506EF">
      <w:pPr>
        <w:spacing w:after="0" w:line="240" w:lineRule="auto"/>
      </w:pPr>
      <w:r>
        <w:separator/>
      </w:r>
    </w:p>
  </w:endnote>
  <w:endnote w:type="continuationSeparator" w:id="0">
    <w:p w14:paraId="34CFA801" w14:textId="77777777" w:rsidR="004506EF" w:rsidRDefault="004506EF" w:rsidP="00450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94AE2" w14:textId="77777777" w:rsidR="006A3F77" w:rsidRDefault="006A3F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31DA0" w14:textId="77777777" w:rsidR="006A3F77" w:rsidRDefault="006A3F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319A0" w14:textId="77777777" w:rsidR="006A3F77" w:rsidRDefault="006A3F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1CAEE" w14:textId="77777777" w:rsidR="004506EF" w:rsidRDefault="004506EF" w:rsidP="004506EF">
      <w:pPr>
        <w:spacing w:after="0" w:line="240" w:lineRule="auto"/>
      </w:pPr>
      <w:r>
        <w:separator/>
      </w:r>
    </w:p>
  </w:footnote>
  <w:footnote w:type="continuationSeparator" w:id="0">
    <w:p w14:paraId="1370E647" w14:textId="77777777" w:rsidR="004506EF" w:rsidRDefault="004506EF" w:rsidP="00450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77C16" w14:textId="77777777" w:rsidR="006A3F77" w:rsidRDefault="006A3F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2125A" w14:textId="5C14DED0" w:rsidR="004506EF" w:rsidRDefault="00CC0624">
    <w:pPr>
      <w:pStyle w:val="Header"/>
    </w:pPr>
    <w:r>
      <w:t xml:space="preserve">Eric </w:t>
    </w:r>
    <w:r w:rsidR="006A3F77">
      <w:t>Donders</w:t>
    </w:r>
    <w:r w:rsidR="004506EF">
      <w:tab/>
    </w:r>
    <w:r w:rsidR="004506EF">
      <w:tab/>
      <w:t>2020-11-20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05F84" w14:textId="77777777" w:rsidR="006A3F77" w:rsidRDefault="006A3F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C4"/>
    <w:rsid w:val="00010A8C"/>
    <w:rsid w:val="00020183"/>
    <w:rsid w:val="000404DA"/>
    <w:rsid w:val="000426BC"/>
    <w:rsid w:val="000526D4"/>
    <w:rsid w:val="000530EB"/>
    <w:rsid w:val="00057386"/>
    <w:rsid w:val="00066954"/>
    <w:rsid w:val="0007771C"/>
    <w:rsid w:val="000874C3"/>
    <w:rsid w:val="000E5EC4"/>
    <w:rsid w:val="000E7896"/>
    <w:rsid w:val="000F09FF"/>
    <w:rsid w:val="000F376D"/>
    <w:rsid w:val="00102DEA"/>
    <w:rsid w:val="00184208"/>
    <w:rsid w:val="00192B92"/>
    <w:rsid w:val="001D37B3"/>
    <w:rsid w:val="00211169"/>
    <w:rsid w:val="00236AF0"/>
    <w:rsid w:val="002437A9"/>
    <w:rsid w:val="00260D53"/>
    <w:rsid w:val="002A2E71"/>
    <w:rsid w:val="002E28D8"/>
    <w:rsid w:val="003A5259"/>
    <w:rsid w:val="003D01D2"/>
    <w:rsid w:val="00437D4D"/>
    <w:rsid w:val="00444A1F"/>
    <w:rsid w:val="004506EF"/>
    <w:rsid w:val="004F1060"/>
    <w:rsid w:val="005227BC"/>
    <w:rsid w:val="0053587E"/>
    <w:rsid w:val="0054133E"/>
    <w:rsid w:val="00567368"/>
    <w:rsid w:val="005B6310"/>
    <w:rsid w:val="005F31ED"/>
    <w:rsid w:val="00663178"/>
    <w:rsid w:val="006A3F77"/>
    <w:rsid w:val="006C5768"/>
    <w:rsid w:val="006D5682"/>
    <w:rsid w:val="006E2C22"/>
    <w:rsid w:val="007240D5"/>
    <w:rsid w:val="00753D3E"/>
    <w:rsid w:val="007808B0"/>
    <w:rsid w:val="007A2ACA"/>
    <w:rsid w:val="007F1415"/>
    <w:rsid w:val="0083149C"/>
    <w:rsid w:val="00855700"/>
    <w:rsid w:val="00877C02"/>
    <w:rsid w:val="009311D4"/>
    <w:rsid w:val="00A3200F"/>
    <w:rsid w:val="00A36906"/>
    <w:rsid w:val="00A9244C"/>
    <w:rsid w:val="00AA2D5B"/>
    <w:rsid w:val="00B03D9C"/>
    <w:rsid w:val="00B368D6"/>
    <w:rsid w:val="00B54642"/>
    <w:rsid w:val="00B61B88"/>
    <w:rsid w:val="00B80D3B"/>
    <w:rsid w:val="00BA623F"/>
    <w:rsid w:val="00BB63BD"/>
    <w:rsid w:val="00BC7107"/>
    <w:rsid w:val="00BC7A88"/>
    <w:rsid w:val="00BD2B55"/>
    <w:rsid w:val="00C03570"/>
    <w:rsid w:val="00C21EFC"/>
    <w:rsid w:val="00C7099C"/>
    <w:rsid w:val="00C95BCC"/>
    <w:rsid w:val="00CC0624"/>
    <w:rsid w:val="00CE3B6E"/>
    <w:rsid w:val="00D46421"/>
    <w:rsid w:val="00D64CD6"/>
    <w:rsid w:val="00D866C5"/>
    <w:rsid w:val="00DA4B82"/>
    <w:rsid w:val="00DD6DC5"/>
    <w:rsid w:val="00E23748"/>
    <w:rsid w:val="00E76F35"/>
    <w:rsid w:val="00E93659"/>
    <w:rsid w:val="00EA7C65"/>
    <w:rsid w:val="00F00DB0"/>
    <w:rsid w:val="00F51B3B"/>
    <w:rsid w:val="00F60E77"/>
    <w:rsid w:val="00F731B5"/>
    <w:rsid w:val="00FC4B4B"/>
    <w:rsid w:val="00FC5FE9"/>
    <w:rsid w:val="00FD7EFC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C8A2"/>
  <w15:chartTrackingRefBased/>
  <w15:docId w15:val="{1325CD8C-22B0-47D4-BBF2-04094930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748"/>
    <w:rPr>
      <w:rFonts w:ascii="Arial" w:hAnsi="Arial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6E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50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6EF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450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6EF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450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6EF"/>
    <w:rPr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4506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EA7C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3309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2xFf7e_KSU&amp;list=PLrAfKLfOSiGFv6wjohlEXQqYjEIoBOkfX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aniele-michelin.com/index.php/2020/04/19/heres-how-to-remap-the-buttons-on-your-nintendo-switch-controller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SCitSeq.xsl" StyleName="ACS - Citation Sequence (italic)" Version="1"/>
</file>

<file path=customXml/itemProps1.xml><?xml version="1.0" encoding="utf-8"?>
<ds:datastoreItem xmlns:ds="http://schemas.openxmlformats.org/officeDocument/2006/customXml" ds:itemID="{CCEA1C8D-9556-40BF-A14A-3AC44EFC3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Donders</dc:creator>
  <cp:keywords/>
  <dc:description/>
  <cp:lastModifiedBy>Eric Donders</cp:lastModifiedBy>
  <cp:revision>82</cp:revision>
  <dcterms:created xsi:type="dcterms:W3CDTF">2020-11-20T20:59:00Z</dcterms:created>
  <dcterms:modified xsi:type="dcterms:W3CDTF">2020-11-20T22:14:00Z</dcterms:modified>
</cp:coreProperties>
</file>