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676B6580" w14:textId="5E582536" w:rsidR="000D1EFB" w:rsidRDefault="000D1EFB" w:rsidP="000C7F56">
      <w:pPr>
        <w:pStyle w:val="Titre2"/>
        <w:spacing w:line="360" w:lineRule="auto"/>
        <w:jc w:val="both"/>
      </w:pP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1A443315"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donnée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1E3A3691"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la </w:t>
      </w:r>
      <w:r w:rsidR="00972034">
        <w:t xml:space="preserve"> sauvegarde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5A880735" w:rsidR="00464C01" w:rsidRDefault="0022779C" w:rsidP="000C7F56">
      <w:pPr>
        <w:pStyle w:val="Sansinterligne"/>
        <w:spacing w:line="360" w:lineRule="auto"/>
        <w:jc w:val="both"/>
      </w:pPr>
      <w:r>
        <w:object w:dxaOrig="22576" w:dyaOrig="11145" w14:anchorId="68087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pt;height:223.9pt" o:ole="">
            <v:imagedata r:id="rId35" o:title=""/>
          </v:shape>
          <o:OLEObject Type="Embed" ProgID="Visio.Drawing.15" ShapeID="_x0000_i1025" DrawAspect="Content" ObjectID="_1660066808"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62B682B0"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0C7F56">
      <w:pPr>
        <w:pStyle w:val="Sansinterligne"/>
        <w:numPr>
          <w:ilvl w:val="0"/>
          <w:numId w:val="12"/>
        </w:numPr>
        <w:spacing w:line="360" w:lineRule="auto"/>
        <w:jc w:val="both"/>
      </w:pPr>
      <w:r w:rsidRPr="00D10280">
        <w:lastRenderedPageBreak/>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0C7F56">
      <w:pPr>
        <w:pStyle w:val="Sansinterligne"/>
        <w:spacing w:line="360" w:lineRule="auto"/>
        <w:jc w:val="both"/>
      </w:pPr>
      <w:r>
        <w:object w:dxaOrig="10215" w:dyaOrig="7066" w14:anchorId="762B7BD4">
          <v:shape id="_x0000_i1026" type="#_x0000_t75" style="width:339.3pt;height:129.2pt" o:ole="">
            <v:imagedata r:id="rId37" o:title=""/>
          </v:shape>
          <o:OLEObject Type="Embed" ProgID="Visio.Drawing.15" ShapeID="_x0000_i1026" DrawAspect="Content" ObjectID="_1660066809"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lastRenderedPageBreak/>
        <w:t xml:space="preserve">Le </w:t>
      </w:r>
      <w:r w:rsidR="00982955">
        <w:t xml:space="preserve">stockage disponible se </w:t>
      </w:r>
      <w:r w:rsidR="00FC78B5">
        <w:t>saturent</w:t>
      </w:r>
    </w:p>
    <w:p w14:paraId="42776EAF" w14:textId="120F7E3F"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0C7F56">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lastRenderedPageBreak/>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40D47BAD" w:rsidR="003267C2" w:rsidRDefault="008304BA" w:rsidP="000C7F56">
      <w:pPr>
        <w:pStyle w:val="Sansinterligne"/>
        <w:numPr>
          <w:ilvl w:val="0"/>
          <w:numId w:val="9"/>
        </w:numPr>
        <w:spacing w:line="360" w:lineRule="auto"/>
        <w:jc w:val="both"/>
      </w:pPr>
      <w:r>
        <w:t xml:space="preserve">Avoir un flux données </w:t>
      </w:r>
      <w:r w:rsidR="008F5030">
        <w:t xml:space="preserve">cryptés notamment </w:t>
      </w:r>
      <w:r>
        <w:t xml:space="preserve">par la mise en place d’un tunnel VPN entre son cloud privé et sont hébergement public </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6FF41C86"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19530D" w:rsidRPr="00B6537F">
        <w:t xml:space="preserve"> de CERGI SA </w:t>
      </w:r>
      <w:r w:rsidRPr="00B6537F">
        <w:t>. L'émergence de nouveaux goulets d'étranglem</w:t>
      </w:r>
      <w:r w:rsidR="00B6537F" w:rsidRPr="00B6537F">
        <w:t>ent oblige l’entreprise à améliorer la configuration de son architecture en vue d’</w:t>
      </w:r>
      <w:r w:rsidRPr="00B6537F">
        <w:t xml:space="preserve">obtenir les performances </w:t>
      </w:r>
      <w:r w:rsidR="00E53267" w:rsidRPr="00B6537F">
        <w:t>attendues.</w:t>
      </w:r>
      <w:r w:rsidR="00E53267">
        <w:t xml:space="preserve"> Pour</w:t>
      </w:r>
      <w:r w:rsidR="009D4EA2">
        <w:t xml:space="preserve"> que cela se fasse nous optons pour une solution repartie</w:t>
      </w:r>
      <w:r w:rsidR="003F401D">
        <w:t xml:space="preserve"> sur 2 </w:t>
      </w:r>
      <w:r w:rsidR="009D4EA2">
        <w:t>niveau d’optimisation :</w:t>
      </w:r>
    </w:p>
    <w:p w14:paraId="02F7466E" w14:textId="6355A647" w:rsidR="003F401D" w:rsidRDefault="003F401D" w:rsidP="00520130">
      <w:pPr>
        <w:pStyle w:val="Sansinterligne"/>
        <w:spacing w:line="360" w:lineRule="auto"/>
        <w:jc w:val="both"/>
      </w:pPr>
    </w:p>
    <w:p w14:paraId="67D8D419" w14:textId="044DBFEB" w:rsidR="003F401D" w:rsidRDefault="003F401D" w:rsidP="00520130">
      <w:pPr>
        <w:pStyle w:val="Sansinterligne"/>
        <w:spacing w:line="360" w:lineRule="auto"/>
        <w:jc w:val="both"/>
      </w:pPr>
      <w:bookmarkStart w:id="0" w:name="_GoBack"/>
      <w:bookmarkEnd w:id="0"/>
    </w:p>
    <w:p w14:paraId="35C83F03" w14:textId="5E26291C" w:rsidR="003F401D" w:rsidRDefault="003F401D" w:rsidP="00520130">
      <w:pPr>
        <w:pStyle w:val="Sansinterligne"/>
        <w:spacing w:line="360" w:lineRule="auto"/>
        <w:jc w:val="both"/>
      </w:pPr>
    </w:p>
    <w:p w14:paraId="7903FAE6" w14:textId="28BD40B1" w:rsidR="003F401D" w:rsidRDefault="003F401D" w:rsidP="00520130">
      <w:pPr>
        <w:pStyle w:val="Sansinterligne"/>
        <w:spacing w:line="360" w:lineRule="auto"/>
        <w:jc w:val="both"/>
      </w:pPr>
    </w:p>
    <w:p w14:paraId="7F6798F1" w14:textId="4463632A" w:rsidR="003F401D" w:rsidRDefault="003F401D" w:rsidP="00520130">
      <w:pPr>
        <w:pStyle w:val="Sansinterligne"/>
        <w:spacing w:line="360" w:lineRule="auto"/>
        <w:jc w:val="both"/>
      </w:pPr>
    </w:p>
    <w:p w14:paraId="33E027C9" w14:textId="39632894" w:rsidR="003F401D" w:rsidRDefault="003F401D" w:rsidP="00520130">
      <w:pPr>
        <w:pStyle w:val="Sansinterligne"/>
        <w:spacing w:line="360" w:lineRule="auto"/>
        <w:jc w:val="both"/>
      </w:pPr>
    </w:p>
    <w:p w14:paraId="2C189873" w14:textId="469D2FB8" w:rsidR="003F401D" w:rsidRDefault="003F401D" w:rsidP="00520130">
      <w:pPr>
        <w:pStyle w:val="Sansinterligne"/>
        <w:spacing w:line="360" w:lineRule="auto"/>
        <w:jc w:val="both"/>
      </w:pPr>
    </w:p>
    <w:p w14:paraId="173C8BAD" w14:textId="08C7198F" w:rsidR="003F401D" w:rsidRDefault="003F401D" w:rsidP="00520130">
      <w:pPr>
        <w:pStyle w:val="Sansinterligne"/>
        <w:spacing w:line="360" w:lineRule="auto"/>
        <w:jc w:val="both"/>
      </w:pPr>
    </w:p>
    <w:p w14:paraId="592C2EC8" w14:textId="0F0B9277" w:rsidR="003F401D" w:rsidRDefault="003F401D" w:rsidP="00520130">
      <w:pPr>
        <w:pStyle w:val="Sansinterligne"/>
        <w:spacing w:line="360" w:lineRule="auto"/>
        <w:jc w:val="both"/>
      </w:pPr>
    </w:p>
    <w:p w14:paraId="49FE909C" w14:textId="45FE7F0C" w:rsidR="003F401D" w:rsidRDefault="003F401D" w:rsidP="00520130">
      <w:pPr>
        <w:pStyle w:val="Sansinterligne"/>
        <w:spacing w:line="360" w:lineRule="auto"/>
        <w:jc w:val="both"/>
      </w:pPr>
    </w:p>
    <w:p w14:paraId="4F5CC90C" w14:textId="3599BB75" w:rsidR="003F401D" w:rsidRDefault="003F401D" w:rsidP="00520130">
      <w:pPr>
        <w:pStyle w:val="Sansinterligne"/>
        <w:spacing w:line="360" w:lineRule="auto"/>
        <w:jc w:val="both"/>
      </w:pPr>
    </w:p>
    <w:p w14:paraId="65B95922" w14:textId="129D6132" w:rsidR="003F401D" w:rsidRDefault="003F401D" w:rsidP="00520130">
      <w:pPr>
        <w:pStyle w:val="Sansinterligne"/>
        <w:spacing w:line="360" w:lineRule="auto"/>
        <w:jc w:val="both"/>
      </w:pPr>
    </w:p>
    <w:p w14:paraId="3AA66799" w14:textId="1CE12769" w:rsidR="003F401D" w:rsidRDefault="003F401D" w:rsidP="00520130">
      <w:pPr>
        <w:pStyle w:val="Sansinterligne"/>
        <w:spacing w:line="360" w:lineRule="auto"/>
        <w:jc w:val="both"/>
      </w:pPr>
    </w:p>
    <w:p w14:paraId="04B19DEC" w14:textId="2D0411BF" w:rsidR="003F401D" w:rsidRDefault="003F401D" w:rsidP="00520130">
      <w:pPr>
        <w:pStyle w:val="Sansinterligne"/>
        <w:spacing w:line="360" w:lineRule="auto"/>
        <w:jc w:val="both"/>
      </w:pPr>
    </w:p>
    <w:p w14:paraId="102989E8" w14:textId="77777777" w:rsidR="003F401D" w:rsidRDefault="003F401D" w:rsidP="00520130">
      <w:pPr>
        <w:pStyle w:val="Sansinterligne"/>
        <w:spacing w:line="360" w:lineRule="auto"/>
        <w:jc w:val="both"/>
      </w:pPr>
    </w:p>
    <w:p w14:paraId="1D723221" w14:textId="42C53C63" w:rsidR="000C74C5" w:rsidRDefault="009D4EA2" w:rsidP="00520130">
      <w:pPr>
        <w:pStyle w:val="Sansinterligne"/>
        <w:numPr>
          <w:ilvl w:val="0"/>
          <w:numId w:val="28"/>
        </w:numPr>
        <w:spacing w:line="360" w:lineRule="auto"/>
        <w:jc w:val="both"/>
      </w:pPr>
      <w:r>
        <w:t xml:space="preserve">Niveau 1 :  Mettre en place d’un </w:t>
      </w:r>
      <w:r w:rsidR="00520130">
        <w:t>pare-feu</w:t>
      </w:r>
      <w:r>
        <w:t xml:space="preserve"> </w:t>
      </w:r>
      <w:r w:rsidRPr="009D4EA2">
        <w:t>de nouvelle génération</w:t>
      </w:r>
      <w:r>
        <w:t xml:space="preserve"> entre le réseau CERGI SA Lomé </w:t>
      </w:r>
      <w:r w:rsidR="00520130">
        <w:t>et le</w:t>
      </w:r>
      <w:r>
        <w:t xml:space="preserve"> cloud privé d’Abidjan </w:t>
      </w:r>
    </w:p>
    <w:p w14:paraId="763BB0F8" w14:textId="7FCD7DDC" w:rsidR="009D4EA2" w:rsidRDefault="009D4EA2" w:rsidP="00520130">
      <w:pPr>
        <w:pStyle w:val="Sansinterligne"/>
        <w:numPr>
          <w:ilvl w:val="0"/>
          <w:numId w:val="28"/>
        </w:numPr>
        <w:spacing w:line="360" w:lineRule="auto"/>
        <w:jc w:val="both"/>
      </w:pPr>
      <w:r>
        <w:t xml:space="preserve">Niveau 2 : </w:t>
      </w:r>
      <w:r w:rsidR="00520130">
        <w:t>Implémenter</w:t>
      </w:r>
      <w:r>
        <w:t xml:space="preserve"> un VPN Site to Site entre le cloud privé d’</w:t>
      </w:r>
      <w:r w:rsidR="00520130">
        <w:t xml:space="preserve">Abidjan et le cloud public </w:t>
      </w:r>
    </w:p>
    <w:p w14:paraId="10FFD268" w14:textId="4681B1F3" w:rsidR="00520130" w:rsidRDefault="00520130" w:rsidP="00520130">
      <w:pPr>
        <w:pStyle w:val="Sansinterligne"/>
        <w:numPr>
          <w:ilvl w:val="0"/>
          <w:numId w:val="28"/>
        </w:numPr>
        <w:spacing w:line="360" w:lineRule="auto"/>
        <w:jc w:val="both"/>
      </w:pPr>
      <w:r>
        <w:t xml:space="preserve">Niveau 3 : augmenter les baies de stockage sur le serveur de stockage du Datacenter d’Abidjan </w:t>
      </w:r>
    </w:p>
    <w:p w14:paraId="78948F9D" w14:textId="295A9B82" w:rsidR="00520130" w:rsidRDefault="00520130" w:rsidP="00520130">
      <w:pPr>
        <w:pStyle w:val="Sansinterligne"/>
        <w:numPr>
          <w:ilvl w:val="0"/>
          <w:numId w:val="28"/>
        </w:numPr>
        <w:spacing w:line="360" w:lineRule="auto"/>
        <w:jc w:val="both"/>
      </w:pPr>
      <w:r>
        <w:t>Niveau 4 : améliorer les fonctionnalités des systèmes par la migration des serveurs vers Windows server 2016.</w:t>
      </w:r>
    </w:p>
    <w:p w14:paraId="140CA39E" w14:textId="77777777" w:rsidR="00520130" w:rsidRPr="00B6537F" w:rsidRDefault="00520130" w:rsidP="00520130">
      <w:pPr>
        <w:pStyle w:val="Sansinterligne"/>
        <w:numPr>
          <w:ilvl w:val="0"/>
          <w:numId w:val="28"/>
        </w:numPr>
        <w:spacing w:line="360" w:lineRule="auto"/>
        <w:jc w:val="both"/>
      </w:pPr>
    </w:p>
    <w:p w14:paraId="636D4500" w14:textId="77777777" w:rsidR="00EB65AE" w:rsidRPr="00EB65AE" w:rsidRDefault="00EB65AE" w:rsidP="00B6537F">
      <w:pPr>
        <w:pStyle w:val="Sansinterligne"/>
        <w:jc w:val="both"/>
      </w:pPr>
    </w:p>
    <w:p w14:paraId="3FF7D562" w14:textId="21C1EC51" w:rsidR="00CF7DCB" w:rsidRDefault="00CF7DCB" w:rsidP="00B6537F">
      <w:pPr>
        <w:pStyle w:val="Sansinterligne"/>
        <w:spacing w:line="360" w:lineRule="auto"/>
        <w:jc w:val="both"/>
      </w:pPr>
    </w:p>
    <w:p w14:paraId="27939F7E" w14:textId="365151F0" w:rsidR="00CF7DCB" w:rsidRDefault="00EB65AE" w:rsidP="00B6537F">
      <w:pPr>
        <w:pStyle w:val="Sansinterligne"/>
        <w:spacing w:line="360" w:lineRule="auto"/>
        <w:jc w:val="both"/>
      </w:pPr>
      <w:r>
        <w:t>3 niveau d’optimisation :</w:t>
      </w:r>
    </w:p>
    <w:p w14:paraId="68C1382E" w14:textId="57952E4D" w:rsidR="00EB65AE" w:rsidRDefault="00EB65AE" w:rsidP="000C7F56">
      <w:pPr>
        <w:pStyle w:val="Sansinterligne"/>
        <w:spacing w:line="360" w:lineRule="auto"/>
        <w:jc w:val="both"/>
      </w:pPr>
    </w:p>
    <w:p w14:paraId="12F50E79" w14:textId="572252E6" w:rsidR="00EB65AE" w:rsidRDefault="00EB65AE" w:rsidP="00EB65AE">
      <w:pPr>
        <w:pStyle w:val="Sansinterligne"/>
        <w:numPr>
          <w:ilvl w:val="0"/>
          <w:numId w:val="17"/>
        </w:numPr>
        <w:spacing w:line="360" w:lineRule="auto"/>
        <w:jc w:val="both"/>
      </w:pPr>
      <w:r>
        <w:t xml:space="preserve">Niveau réseau : </w:t>
      </w:r>
    </w:p>
    <w:p w14:paraId="6366D5AB" w14:textId="5AD315D9" w:rsidR="00EB65AE" w:rsidRDefault="00EB65AE" w:rsidP="00EB65AE">
      <w:pPr>
        <w:pStyle w:val="Sansinterligne"/>
        <w:spacing w:line="360" w:lineRule="auto"/>
        <w:ind w:left="2070"/>
        <w:jc w:val="both"/>
      </w:pPr>
      <w:r>
        <w:t xml:space="preserve">Mise en place d’un VPN site à site </w:t>
      </w:r>
    </w:p>
    <w:p w14:paraId="65E37DA4" w14:textId="0552E7F3" w:rsidR="00EB65AE" w:rsidRDefault="00EB65AE" w:rsidP="00EB65AE">
      <w:pPr>
        <w:pStyle w:val="Sansinterligne"/>
        <w:numPr>
          <w:ilvl w:val="0"/>
          <w:numId w:val="17"/>
        </w:numPr>
        <w:spacing w:line="360" w:lineRule="auto"/>
        <w:jc w:val="both"/>
      </w:pPr>
      <w:r>
        <w:t xml:space="preserve">Niveau logiciel </w:t>
      </w:r>
    </w:p>
    <w:p w14:paraId="589914AA" w14:textId="0527E8C4" w:rsidR="00EB65AE" w:rsidRDefault="00D32B1F" w:rsidP="00EB65AE">
      <w:pPr>
        <w:pStyle w:val="Sansinterligne"/>
        <w:spacing w:line="360" w:lineRule="auto"/>
        <w:ind w:left="1710"/>
        <w:jc w:val="both"/>
      </w:pPr>
      <w:r>
        <w:t xml:space="preserve">                                                                                                                                                                                                                                                                                                                                                                                                                                                                                                                                                                                                                                                                                                                                                                                                                                                                                                                                                                                                                                                                                                                                                                                                                                                                                                                                                                                                                                                                                                                                                                                                                                                                                                                                                                                                                                                                                                                                                                                                                                                                                                                                                                                                                                                                                                                                                                                                                                                                                                                                                                                                                                                                                                                                                                                                                                                                                                                                                                                              </w:t>
      </w:r>
      <w:r w:rsidR="003F401D">
        <w:t xml:space="preserve">                                                                                                                                                                                                                                                                                                                                                                                                                                                                                                                                                                                                                                                                                                                                                                                                                                                                                                                                                                                                                                                                                                                                                                                                                                                                                                                                                                                                                                                                                                                                                                                                                                                                                                                                                                                                                                                                                                                                                                                                                                                                                                                                                                                                                                                                                                                                                                                                                                                                                                                                                                                                                                            </w:t>
      </w:r>
    </w:p>
    <w:p w14:paraId="0B856FD1" w14:textId="367E6538" w:rsidR="00EB65AE" w:rsidRDefault="00255CBA" w:rsidP="00EB65AE">
      <w:pPr>
        <w:pStyle w:val="Sansinterligne"/>
        <w:spacing w:line="360" w:lineRule="auto"/>
        <w:ind w:left="2070"/>
        <w:jc w:val="both"/>
      </w:pPr>
      <w:r>
        <w:t xml:space="preserve">Installation </w:t>
      </w:r>
      <w:r w:rsidR="00EB65AE">
        <w:t xml:space="preserve">d’un système de monitoring réseau et serveur </w:t>
      </w:r>
    </w:p>
    <w:p w14:paraId="70EF1778" w14:textId="25DC0906" w:rsidR="003A3039" w:rsidRDefault="00EB65AE" w:rsidP="000C7F56">
      <w:pPr>
        <w:pStyle w:val="Sansinterligne"/>
        <w:spacing w:line="360" w:lineRule="auto"/>
        <w:jc w:val="both"/>
      </w:pPr>
      <w:r>
        <w:t xml:space="preserve">                         -Niveau matériel</w:t>
      </w:r>
    </w:p>
    <w:p w14:paraId="040F2547" w14:textId="52EE05FA" w:rsidR="00EB65AE" w:rsidRDefault="00EB65AE" w:rsidP="000C7F56">
      <w:pPr>
        <w:pStyle w:val="Sansinterligne"/>
        <w:spacing w:line="360" w:lineRule="auto"/>
        <w:jc w:val="both"/>
      </w:pPr>
      <w:r>
        <w:t xml:space="preserve">                           </w:t>
      </w:r>
      <w:r w:rsidR="00255CBA">
        <w:t xml:space="preserve">   Augmentation des baies de stockage </w:t>
      </w:r>
    </w:p>
    <w:p w14:paraId="106831EC" w14:textId="084FE602" w:rsidR="00FB48C4" w:rsidRDefault="00FB48C4" w:rsidP="000C7F56">
      <w:pPr>
        <w:pStyle w:val="Sansinterligne"/>
        <w:spacing w:line="360" w:lineRule="auto"/>
        <w:jc w:val="both"/>
      </w:pPr>
    </w:p>
    <w:p w14:paraId="0E99D9D7" w14:textId="77777777" w:rsidR="00FB48C4" w:rsidRDefault="00FB48C4" w:rsidP="00FB48C4">
      <w:pPr>
        <w:pStyle w:val="Titre1"/>
        <w:shd w:val="clear" w:color="auto" w:fill="651D32"/>
        <w:spacing w:before="0" w:after="750"/>
        <w:rPr>
          <w:rFonts w:ascii="Helvetica" w:hAnsi="Helvetica" w:cs="Helvetica"/>
          <w:color w:val="FFFFFF"/>
          <w:sz w:val="48"/>
        </w:rPr>
      </w:pPr>
      <w:r>
        <w:rPr>
          <w:rFonts w:ascii="Helvetica" w:hAnsi="Helvetica" w:cs="Helvetica"/>
          <w:color w:val="FFFFFF"/>
        </w:rPr>
        <w:t>FortiGate</w:t>
      </w:r>
    </w:p>
    <w:p w14:paraId="7C3781D6" w14:textId="3F46D0EA" w:rsidR="00FB48C4" w:rsidRDefault="00FB48C4" w:rsidP="000C7F56">
      <w:pPr>
        <w:pStyle w:val="Sansinterligne"/>
        <w:spacing w:line="360" w:lineRule="auto"/>
        <w:jc w:val="both"/>
      </w:pPr>
      <w:r>
        <w:t xml:space="preserve"> </w:t>
      </w:r>
    </w:p>
    <w:p w14:paraId="5FD81470" w14:textId="76646EAD" w:rsidR="00E237F6" w:rsidRDefault="00E237F6" w:rsidP="000C7F56">
      <w:pPr>
        <w:pStyle w:val="Sansinterligne"/>
        <w:spacing w:line="360" w:lineRule="auto"/>
        <w:jc w:val="both"/>
      </w:pPr>
    </w:p>
    <w:p w14:paraId="3088E7B0" w14:textId="556910D5" w:rsidR="001541E8" w:rsidRDefault="001541E8" w:rsidP="000C7F56">
      <w:pPr>
        <w:ind w:firstLine="708"/>
        <w:jc w:val="both"/>
      </w:pPr>
    </w:p>
    <w:p w14:paraId="3AB791FF" w14:textId="2F68BC94" w:rsidR="00E237F6" w:rsidRDefault="00E237F6" w:rsidP="000C7F56">
      <w:pPr>
        <w:ind w:firstLine="708"/>
        <w:jc w:val="both"/>
      </w:pPr>
    </w:p>
    <w:p w14:paraId="6017448B" w14:textId="77AD6CF9" w:rsidR="00E237F6" w:rsidRDefault="00E237F6" w:rsidP="000C7F56">
      <w:pPr>
        <w:ind w:firstLine="708"/>
        <w:jc w:val="both"/>
      </w:pPr>
    </w:p>
    <w:p w14:paraId="533A7C8D" w14:textId="05C8FCE0" w:rsidR="00E237F6" w:rsidRDefault="00E237F6" w:rsidP="000C7F56">
      <w:pPr>
        <w:ind w:firstLine="708"/>
        <w:jc w:val="both"/>
      </w:pPr>
    </w:p>
    <w:p w14:paraId="0A99D414" w14:textId="4A69A74E" w:rsidR="00E237F6" w:rsidRDefault="00E237F6" w:rsidP="000C7F56">
      <w:pPr>
        <w:ind w:firstLine="708"/>
        <w:jc w:val="both"/>
      </w:pPr>
    </w:p>
    <w:p w14:paraId="52444356" w14:textId="1FD81894" w:rsidR="00E237F6" w:rsidRDefault="00E237F6" w:rsidP="000C7F56">
      <w:pPr>
        <w:ind w:firstLine="708"/>
        <w:jc w:val="both"/>
      </w:pPr>
    </w:p>
    <w:p w14:paraId="4033B38B" w14:textId="1A7BA3CE" w:rsidR="00E237F6" w:rsidRDefault="00E237F6" w:rsidP="000C7F56">
      <w:pPr>
        <w:ind w:firstLine="708"/>
        <w:jc w:val="both"/>
      </w:pPr>
    </w:p>
    <w:p w14:paraId="1447D42E" w14:textId="22A3A0FC" w:rsidR="00E237F6" w:rsidRDefault="00E237F6" w:rsidP="000C7F56">
      <w:pPr>
        <w:ind w:firstLine="708"/>
        <w:jc w:val="both"/>
      </w:pPr>
    </w:p>
    <w:p w14:paraId="1085417A" w14:textId="1E14A4A6" w:rsidR="00E237F6" w:rsidRDefault="00E237F6" w:rsidP="000C7F56">
      <w:pPr>
        <w:jc w:val="both"/>
      </w:pPr>
    </w:p>
    <w:p w14:paraId="14BE1525" w14:textId="77777777" w:rsidR="00E237F6" w:rsidRDefault="00E237F6" w:rsidP="000C7F56">
      <w:pPr>
        <w:ind w:firstLine="708"/>
        <w:jc w:val="both"/>
      </w:pPr>
    </w:p>
    <w:p w14:paraId="6EAD3896" w14:textId="77777777" w:rsidR="00E237F6" w:rsidRDefault="00E237F6" w:rsidP="000C7F56">
      <w:pPr>
        <w:ind w:firstLine="708"/>
        <w:jc w:val="both"/>
      </w:pPr>
    </w:p>
    <w:p w14:paraId="4818CF85" w14:textId="77777777" w:rsidR="00E237F6" w:rsidRDefault="00E237F6" w:rsidP="000C7F56">
      <w:pPr>
        <w:ind w:firstLine="708"/>
        <w:jc w:val="both"/>
      </w:pPr>
    </w:p>
    <w:p w14:paraId="340F7BA4" w14:textId="77777777" w:rsidR="00E237F6" w:rsidRDefault="00E237F6" w:rsidP="000C7F56">
      <w:pPr>
        <w:ind w:firstLine="708"/>
        <w:jc w:val="both"/>
      </w:pPr>
    </w:p>
    <w:p w14:paraId="15AF6B04" w14:textId="77777777" w:rsidR="00E237F6" w:rsidRDefault="00E237F6" w:rsidP="000C7F56">
      <w:pPr>
        <w:ind w:firstLine="708"/>
        <w:jc w:val="both"/>
      </w:pPr>
    </w:p>
    <w:p w14:paraId="47A50882" w14:textId="77777777" w:rsidR="00E237F6" w:rsidRDefault="00E237F6" w:rsidP="000C7F56">
      <w:pPr>
        <w:ind w:firstLine="708"/>
        <w:jc w:val="both"/>
      </w:pPr>
    </w:p>
    <w:p w14:paraId="54E42472" w14:textId="77777777" w:rsidR="00E237F6" w:rsidRDefault="00E237F6" w:rsidP="000C7F56">
      <w:pPr>
        <w:ind w:firstLine="708"/>
        <w:jc w:val="both"/>
      </w:pPr>
    </w:p>
    <w:p w14:paraId="5A860ADE" w14:textId="12D6162E" w:rsidR="00E237F6" w:rsidRDefault="000F4FEE" w:rsidP="000C7F56">
      <w:pPr>
        <w:ind w:firstLine="708"/>
        <w:jc w:val="both"/>
      </w:pPr>
      <w:r>
        <w:t xml:space="preserve"> </w:t>
      </w:r>
    </w:p>
    <w:p w14:paraId="642943A3" w14:textId="62DB4F2D" w:rsidR="00E237F6" w:rsidRDefault="00E237F6" w:rsidP="000C7F56">
      <w:pPr>
        <w:ind w:firstLine="708"/>
        <w:jc w:val="both"/>
      </w:pPr>
    </w:p>
    <w:p w14:paraId="411AF6DE" w14:textId="74B94AE8" w:rsidR="00E237F6" w:rsidRPr="00E237F6" w:rsidRDefault="00E237F6" w:rsidP="000C7F56">
      <w:pPr>
        <w:ind w:firstLine="708"/>
        <w:jc w:val="both"/>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2C7A3" w14:textId="77777777" w:rsidR="000579D5" w:rsidRDefault="000579D5" w:rsidP="004D67BE">
      <w:pPr>
        <w:spacing w:after="0" w:line="240" w:lineRule="auto"/>
      </w:pPr>
      <w:r>
        <w:separator/>
      </w:r>
    </w:p>
  </w:endnote>
  <w:endnote w:type="continuationSeparator" w:id="0">
    <w:p w14:paraId="3F60E418" w14:textId="77777777" w:rsidR="000579D5" w:rsidRDefault="000579D5"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D69BC" w14:textId="77777777" w:rsidR="000579D5" w:rsidRDefault="000579D5" w:rsidP="004D67BE">
      <w:pPr>
        <w:spacing w:after="0" w:line="240" w:lineRule="auto"/>
      </w:pPr>
      <w:r>
        <w:separator/>
      </w:r>
    </w:p>
  </w:footnote>
  <w:footnote w:type="continuationSeparator" w:id="0">
    <w:p w14:paraId="1805F1B8" w14:textId="77777777" w:rsidR="000579D5" w:rsidRDefault="000579D5"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5"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7"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8"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1"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8"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25"/>
  </w:num>
  <w:num w:numId="5">
    <w:abstractNumId w:val="18"/>
  </w:num>
  <w:num w:numId="6">
    <w:abstractNumId w:val="20"/>
  </w:num>
  <w:num w:numId="7">
    <w:abstractNumId w:val="24"/>
  </w:num>
  <w:num w:numId="8">
    <w:abstractNumId w:val="14"/>
  </w:num>
  <w:num w:numId="9">
    <w:abstractNumId w:val="23"/>
  </w:num>
  <w:num w:numId="10">
    <w:abstractNumId w:val="15"/>
  </w:num>
  <w:num w:numId="11">
    <w:abstractNumId w:val="27"/>
  </w:num>
  <w:num w:numId="12">
    <w:abstractNumId w:val="0"/>
  </w:num>
  <w:num w:numId="13">
    <w:abstractNumId w:val="22"/>
  </w:num>
  <w:num w:numId="14">
    <w:abstractNumId w:val="19"/>
  </w:num>
  <w:num w:numId="15">
    <w:abstractNumId w:val="7"/>
  </w:num>
  <w:num w:numId="16">
    <w:abstractNumId w:val="17"/>
  </w:num>
  <w:num w:numId="17">
    <w:abstractNumId w:val="6"/>
  </w:num>
  <w:num w:numId="18">
    <w:abstractNumId w:val="3"/>
  </w:num>
  <w:num w:numId="19">
    <w:abstractNumId w:val="26"/>
  </w:num>
  <w:num w:numId="20">
    <w:abstractNumId w:val="12"/>
  </w:num>
  <w:num w:numId="21">
    <w:abstractNumId w:val="16"/>
  </w:num>
  <w:num w:numId="22">
    <w:abstractNumId w:val="8"/>
  </w:num>
  <w:num w:numId="23">
    <w:abstractNumId w:val="13"/>
  </w:num>
  <w:num w:numId="24">
    <w:abstractNumId w:val="21"/>
  </w:num>
  <w:num w:numId="25">
    <w:abstractNumId w:val="5"/>
  </w:num>
  <w:num w:numId="26">
    <w:abstractNumId w:val="11"/>
  </w:num>
  <w:num w:numId="27">
    <w:abstractNumId w:val="1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579D5"/>
    <w:rsid w:val="000667AB"/>
    <w:rsid w:val="000667B3"/>
    <w:rsid w:val="00096BDF"/>
    <w:rsid w:val="00096C4B"/>
    <w:rsid w:val="000A4F73"/>
    <w:rsid w:val="000A6000"/>
    <w:rsid w:val="000B6419"/>
    <w:rsid w:val="000C510B"/>
    <w:rsid w:val="000C74C5"/>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9530D"/>
    <w:rsid w:val="001B593B"/>
    <w:rsid w:val="001C0F84"/>
    <w:rsid w:val="001E12A7"/>
    <w:rsid w:val="001E2EB1"/>
    <w:rsid w:val="001F7709"/>
    <w:rsid w:val="00203299"/>
    <w:rsid w:val="002064BB"/>
    <w:rsid w:val="0022266D"/>
    <w:rsid w:val="0022779C"/>
    <w:rsid w:val="00236865"/>
    <w:rsid w:val="00243500"/>
    <w:rsid w:val="00255CBA"/>
    <w:rsid w:val="002631E7"/>
    <w:rsid w:val="00287174"/>
    <w:rsid w:val="002B346F"/>
    <w:rsid w:val="002B489A"/>
    <w:rsid w:val="002C1648"/>
    <w:rsid w:val="002F087F"/>
    <w:rsid w:val="00315155"/>
    <w:rsid w:val="003267C2"/>
    <w:rsid w:val="00327467"/>
    <w:rsid w:val="00345583"/>
    <w:rsid w:val="0037297E"/>
    <w:rsid w:val="003959A7"/>
    <w:rsid w:val="003968F1"/>
    <w:rsid w:val="003A0B61"/>
    <w:rsid w:val="003A3039"/>
    <w:rsid w:val="003D1D69"/>
    <w:rsid w:val="003D2ED5"/>
    <w:rsid w:val="003D37B5"/>
    <w:rsid w:val="003D5AAA"/>
    <w:rsid w:val="003D689C"/>
    <w:rsid w:val="003F401D"/>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67BE"/>
    <w:rsid w:val="004E0896"/>
    <w:rsid w:val="004F0BF1"/>
    <w:rsid w:val="004F2174"/>
    <w:rsid w:val="004F3694"/>
    <w:rsid w:val="004F44E9"/>
    <w:rsid w:val="0050739A"/>
    <w:rsid w:val="0051271E"/>
    <w:rsid w:val="00512B1C"/>
    <w:rsid w:val="00520130"/>
    <w:rsid w:val="00524CA4"/>
    <w:rsid w:val="0056468C"/>
    <w:rsid w:val="005752C0"/>
    <w:rsid w:val="005B7705"/>
    <w:rsid w:val="005D284E"/>
    <w:rsid w:val="005D2C06"/>
    <w:rsid w:val="005E5F0B"/>
    <w:rsid w:val="005F03A9"/>
    <w:rsid w:val="006004B9"/>
    <w:rsid w:val="006008EF"/>
    <w:rsid w:val="00614BF3"/>
    <w:rsid w:val="00620CDE"/>
    <w:rsid w:val="00624087"/>
    <w:rsid w:val="006304EC"/>
    <w:rsid w:val="00632C3C"/>
    <w:rsid w:val="006512F6"/>
    <w:rsid w:val="00661DE0"/>
    <w:rsid w:val="00663C8E"/>
    <w:rsid w:val="00684015"/>
    <w:rsid w:val="00690D7F"/>
    <w:rsid w:val="006A461C"/>
    <w:rsid w:val="006A78A9"/>
    <w:rsid w:val="00714D12"/>
    <w:rsid w:val="00715FC1"/>
    <w:rsid w:val="0071652F"/>
    <w:rsid w:val="00752F0D"/>
    <w:rsid w:val="00757B8D"/>
    <w:rsid w:val="007628FD"/>
    <w:rsid w:val="00765BC2"/>
    <w:rsid w:val="00766A70"/>
    <w:rsid w:val="00773EF2"/>
    <w:rsid w:val="007A1E2B"/>
    <w:rsid w:val="007B10A5"/>
    <w:rsid w:val="007E0BD7"/>
    <w:rsid w:val="00805DB7"/>
    <w:rsid w:val="00825626"/>
    <w:rsid w:val="008304BA"/>
    <w:rsid w:val="00837CE2"/>
    <w:rsid w:val="0084557B"/>
    <w:rsid w:val="00864CF1"/>
    <w:rsid w:val="00865553"/>
    <w:rsid w:val="00881BAD"/>
    <w:rsid w:val="008936BA"/>
    <w:rsid w:val="0089721D"/>
    <w:rsid w:val="008A0445"/>
    <w:rsid w:val="008B3719"/>
    <w:rsid w:val="008E6C6B"/>
    <w:rsid w:val="008F5030"/>
    <w:rsid w:val="009012DE"/>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144D"/>
    <w:rsid w:val="009E434D"/>
    <w:rsid w:val="00A03D9A"/>
    <w:rsid w:val="00A34557"/>
    <w:rsid w:val="00A35757"/>
    <w:rsid w:val="00A41FAC"/>
    <w:rsid w:val="00A42D85"/>
    <w:rsid w:val="00A50D6C"/>
    <w:rsid w:val="00A56D46"/>
    <w:rsid w:val="00A67878"/>
    <w:rsid w:val="00A70BC1"/>
    <w:rsid w:val="00A82784"/>
    <w:rsid w:val="00A91C67"/>
    <w:rsid w:val="00A92870"/>
    <w:rsid w:val="00A94D0E"/>
    <w:rsid w:val="00A9707D"/>
    <w:rsid w:val="00AA44E4"/>
    <w:rsid w:val="00AB79E8"/>
    <w:rsid w:val="00AC02A6"/>
    <w:rsid w:val="00AC7B57"/>
    <w:rsid w:val="00AD3AF4"/>
    <w:rsid w:val="00AF2BE6"/>
    <w:rsid w:val="00AF2D93"/>
    <w:rsid w:val="00B0520B"/>
    <w:rsid w:val="00B20DD3"/>
    <w:rsid w:val="00B239A3"/>
    <w:rsid w:val="00B31B2F"/>
    <w:rsid w:val="00B40202"/>
    <w:rsid w:val="00B54DD1"/>
    <w:rsid w:val="00B6537F"/>
    <w:rsid w:val="00B86735"/>
    <w:rsid w:val="00B8791A"/>
    <w:rsid w:val="00BA3941"/>
    <w:rsid w:val="00BA4167"/>
    <w:rsid w:val="00BA50EE"/>
    <w:rsid w:val="00BC1384"/>
    <w:rsid w:val="00BD0BED"/>
    <w:rsid w:val="00BE083C"/>
    <w:rsid w:val="00BF3EDD"/>
    <w:rsid w:val="00C05A4C"/>
    <w:rsid w:val="00C05A6D"/>
    <w:rsid w:val="00C24E41"/>
    <w:rsid w:val="00C47F41"/>
    <w:rsid w:val="00C636E8"/>
    <w:rsid w:val="00C76847"/>
    <w:rsid w:val="00C80089"/>
    <w:rsid w:val="00C828F6"/>
    <w:rsid w:val="00C8721F"/>
    <w:rsid w:val="00CA5C1C"/>
    <w:rsid w:val="00CD1246"/>
    <w:rsid w:val="00CD17D1"/>
    <w:rsid w:val="00CE42FB"/>
    <w:rsid w:val="00CE54DF"/>
    <w:rsid w:val="00CF7DCB"/>
    <w:rsid w:val="00D0774D"/>
    <w:rsid w:val="00D10280"/>
    <w:rsid w:val="00D1142E"/>
    <w:rsid w:val="00D15098"/>
    <w:rsid w:val="00D2511C"/>
    <w:rsid w:val="00D32B1F"/>
    <w:rsid w:val="00D60542"/>
    <w:rsid w:val="00D63FA7"/>
    <w:rsid w:val="00D74220"/>
    <w:rsid w:val="00D910C4"/>
    <w:rsid w:val="00D934BF"/>
    <w:rsid w:val="00D94967"/>
    <w:rsid w:val="00DC38F4"/>
    <w:rsid w:val="00DD378B"/>
    <w:rsid w:val="00DE6FB6"/>
    <w:rsid w:val="00DF4AAF"/>
    <w:rsid w:val="00E0663E"/>
    <w:rsid w:val="00E11854"/>
    <w:rsid w:val="00E237F6"/>
    <w:rsid w:val="00E53267"/>
    <w:rsid w:val="00E730AF"/>
    <w:rsid w:val="00E75699"/>
    <w:rsid w:val="00E846DD"/>
    <w:rsid w:val="00EA068D"/>
    <w:rsid w:val="00EB4296"/>
    <w:rsid w:val="00EB4974"/>
    <w:rsid w:val="00EB65AE"/>
    <w:rsid w:val="00EC0A79"/>
    <w:rsid w:val="00EC477C"/>
    <w:rsid w:val="00ED5641"/>
    <w:rsid w:val="00F0077C"/>
    <w:rsid w:val="00F12B3D"/>
    <w:rsid w:val="00F73BF8"/>
    <w:rsid w:val="00FA0D4B"/>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hyperlink" Target="https://www.lemagit.fr/definition/Res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5.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9.emf"/><Relationship Id="rId40" Type="http://schemas.openxmlformats.org/officeDocument/2006/relationships/hyperlink" Target="https://www.lemagit.fr/definition/Cloud-hybri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4.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2.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8.emf"/><Relationship Id="rId43" Type="http://schemas.openxmlformats.org/officeDocument/2006/relationships/theme" Target="theme/theme1.xml"/><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6.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t>
        <a:bodyPr/>
        <a:lstStyle/>
        <a:p>
          <a:endParaRPr lang="fr-FR"/>
        </a:p>
      </dgm:t>
    </dgm:pt>
    <dgm:pt modelId="{F698F8FC-5E39-4EE0-BFFD-0223BB794296}" type="pres">
      <dgm:prSet presAssocID="{914D104A-5755-4087-88D5-BC14F71617D8}" presName="rootComposite1" presStyleCnt="0"/>
      <dgm:spPr/>
      <dgm:t>
        <a:bodyPr/>
        <a:lstStyle/>
        <a:p>
          <a:endParaRPr lang="fr-FR"/>
        </a:p>
      </dgm:t>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t>
        <a:bodyPr/>
        <a:lstStyle/>
        <a:p>
          <a:endParaRPr lang="fr-FR"/>
        </a:p>
      </dgm:t>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t>
        <a:bodyPr/>
        <a:lstStyle/>
        <a:p>
          <a:endParaRPr lang="fr-FR"/>
        </a:p>
      </dgm:t>
    </dgm:pt>
    <dgm:pt modelId="{CA83C334-5384-44A9-ABE8-CB2EC4C1D151}" type="pres">
      <dgm:prSet presAssocID="{037D520E-A1E7-418C-9CEB-FD83528B4C8D}" presName="rootComposite" presStyleCnt="0"/>
      <dgm:spPr/>
      <dgm:t>
        <a:bodyPr/>
        <a:lstStyle/>
        <a:p>
          <a:endParaRPr lang="fr-FR"/>
        </a:p>
      </dgm:t>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t>
        <a:bodyPr/>
        <a:lstStyle/>
        <a:p>
          <a:endParaRPr lang="fr-FR"/>
        </a:p>
      </dgm:t>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t>
        <a:bodyPr/>
        <a:lstStyle/>
        <a:p>
          <a:endParaRPr lang="fr-FR"/>
        </a:p>
      </dgm:t>
    </dgm:pt>
    <dgm:pt modelId="{5D60FE65-3A45-4BB1-9A28-C8552BDCAFB7}" type="pres">
      <dgm:prSet presAssocID="{A0B63897-92B3-44B2-B76E-DB8CB5A34A9A}" presName="rootComposite" presStyleCnt="0"/>
      <dgm:spPr/>
      <dgm:t>
        <a:bodyPr/>
        <a:lstStyle/>
        <a:p>
          <a:endParaRPr lang="fr-FR"/>
        </a:p>
      </dgm:t>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t>
        <a:bodyPr/>
        <a:lstStyle/>
        <a:p>
          <a:endParaRPr lang="fr-FR"/>
        </a:p>
      </dgm:t>
    </dgm:pt>
    <dgm:pt modelId="{9C92B89D-3D56-4EB9-A2C4-C2FD11F56830}" type="pres">
      <dgm:prSet presAssocID="{A0B63897-92B3-44B2-B76E-DB8CB5A34A9A}" presName="hierChild5" presStyleCnt="0"/>
      <dgm:spPr/>
      <dgm:t>
        <a:bodyPr/>
        <a:lstStyle/>
        <a:p>
          <a:endParaRPr lang="fr-FR"/>
        </a:p>
      </dgm:t>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t>
        <a:bodyPr/>
        <a:lstStyle/>
        <a:p>
          <a:endParaRPr lang="fr-FR"/>
        </a:p>
      </dgm:t>
    </dgm:pt>
    <dgm:pt modelId="{2D12B9E1-1221-479B-9823-CAD977528770}" type="pres">
      <dgm:prSet presAssocID="{9DECB465-6201-4E4A-BD0F-B7FB336649EC}" presName="rootComposite" presStyleCnt="0"/>
      <dgm:spPr/>
      <dgm:t>
        <a:bodyPr/>
        <a:lstStyle/>
        <a:p>
          <a:endParaRPr lang="fr-FR"/>
        </a:p>
      </dgm:t>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t>
        <a:bodyPr/>
        <a:lstStyle/>
        <a:p>
          <a:endParaRPr lang="fr-FR"/>
        </a:p>
      </dgm:t>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t>
        <a:bodyPr/>
        <a:lstStyle/>
        <a:p>
          <a:endParaRPr lang="fr-FR"/>
        </a:p>
      </dgm:t>
    </dgm:pt>
    <dgm:pt modelId="{ACF7238F-76A5-4EED-976B-8095238FAE9D}" type="pres">
      <dgm:prSet presAssocID="{2E38AC00-F0C5-45B9-AC3A-5386A8765ACA}" presName="rootComposite" presStyleCnt="0"/>
      <dgm:spPr/>
      <dgm:t>
        <a:bodyPr/>
        <a:lstStyle/>
        <a:p>
          <a:endParaRPr lang="fr-FR"/>
        </a:p>
      </dgm:t>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t>
        <a:bodyPr/>
        <a:lstStyle/>
        <a:p>
          <a:endParaRPr lang="fr-FR"/>
        </a:p>
      </dgm:t>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t>
        <a:bodyPr/>
        <a:lstStyle/>
        <a:p>
          <a:endParaRPr lang="fr-FR"/>
        </a:p>
      </dgm:t>
    </dgm:pt>
    <dgm:pt modelId="{8EFBE104-2FDA-496C-8B0E-BC809122303E}" type="pres">
      <dgm:prSet presAssocID="{6524DAAA-0A31-44AD-A78C-039D1DFD9830}" presName="rootComposite" presStyleCnt="0"/>
      <dgm:spPr/>
      <dgm:t>
        <a:bodyPr/>
        <a:lstStyle/>
        <a:p>
          <a:endParaRPr lang="fr-FR"/>
        </a:p>
      </dgm:t>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t>
        <a:bodyPr/>
        <a:lstStyle/>
        <a:p>
          <a:endParaRPr lang="fr-FR"/>
        </a:p>
      </dgm:t>
    </dgm:pt>
    <dgm:pt modelId="{C63B3575-2D37-4C55-BBB5-01B67F15960E}" type="pres">
      <dgm:prSet presAssocID="{6524DAAA-0A31-44AD-A78C-039D1DFD9830}" presName="hierChild5" presStyleCnt="0"/>
      <dgm:spPr/>
      <dgm:t>
        <a:bodyPr/>
        <a:lstStyle/>
        <a:p>
          <a:endParaRPr lang="fr-FR"/>
        </a:p>
      </dgm:t>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t>
        <a:bodyPr/>
        <a:lstStyle/>
        <a:p>
          <a:endParaRPr lang="fr-FR"/>
        </a:p>
      </dgm:t>
    </dgm:pt>
    <dgm:pt modelId="{622D615E-2E13-4969-A355-959B2380840C}" type="pres">
      <dgm:prSet presAssocID="{1B459BA3-478B-4F5B-B500-D69327FE3ED7}" presName="rootComposite" presStyleCnt="0"/>
      <dgm:spPr/>
      <dgm:t>
        <a:bodyPr/>
        <a:lstStyle/>
        <a:p>
          <a:endParaRPr lang="fr-FR"/>
        </a:p>
      </dgm:t>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t>
        <a:bodyPr/>
        <a:lstStyle/>
        <a:p>
          <a:endParaRPr lang="fr-FR"/>
        </a:p>
      </dgm:t>
    </dgm:pt>
    <dgm:pt modelId="{F3986662-15DC-483A-BDE0-810956F5E265}" type="pres">
      <dgm:prSet presAssocID="{1B459BA3-478B-4F5B-B500-D69327FE3ED7}" presName="hierChild5" presStyleCnt="0"/>
      <dgm:spPr/>
      <dgm:t>
        <a:bodyPr/>
        <a:lstStyle/>
        <a:p>
          <a:endParaRPr lang="fr-FR"/>
        </a:p>
      </dgm:t>
    </dgm:pt>
    <dgm:pt modelId="{A0C4E320-D7DC-470C-BED3-A6472A99FB24}" type="pres">
      <dgm:prSet presAssocID="{2E38AC00-F0C5-45B9-AC3A-5386A8765ACA}" presName="hierChild5" presStyleCnt="0"/>
      <dgm:spPr/>
      <dgm:t>
        <a:bodyPr/>
        <a:lstStyle/>
        <a:p>
          <a:endParaRPr lang="fr-FR"/>
        </a:p>
      </dgm:t>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t>
        <a:bodyPr/>
        <a:lstStyle/>
        <a:p>
          <a:endParaRPr lang="fr-FR"/>
        </a:p>
      </dgm:t>
    </dgm:pt>
    <dgm:pt modelId="{DECEBA6D-2066-4ABF-A398-E044E4864627}" type="pres">
      <dgm:prSet presAssocID="{29E066BF-A61E-42CA-8AFF-CD8EB8F0F648}" presName="rootComposite" presStyleCnt="0"/>
      <dgm:spPr/>
      <dgm:t>
        <a:bodyPr/>
        <a:lstStyle/>
        <a:p>
          <a:endParaRPr lang="fr-FR"/>
        </a:p>
      </dgm:t>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t>
        <a:bodyPr/>
        <a:lstStyle/>
        <a:p>
          <a:endParaRPr lang="fr-FR"/>
        </a:p>
      </dgm:t>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t>
        <a:bodyPr/>
        <a:lstStyle/>
        <a:p>
          <a:endParaRPr lang="fr-FR"/>
        </a:p>
      </dgm:t>
    </dgm:pt>
    <dgm:pt modelId="{F482DAE6-09B7-4443-B869-3888B8291933}" type="pres">
      <dgm:prSet presAssocID="{B1A93658-9624-4B3F-8EE8-554466C5DD59}" presName="rootComposite" presStyleCnt="0"/>
      <dgm:spPr/>
      <dgm:t>
        <a:bodyPr/>
        <a:lstStyle/>
        <a:p>
          <a:endParaRPr lang="fr-FR"/>
        </a:p>
      </dgm:t>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t>
        <a:bodyPr/>
        <a:lstStyle/>
        <a:p>
          <a:endParaRPr lang="fr-FR"/>
        </a:p>
      </dgm:t>
    </dgm:pt>
    <dgm:pt modelId="{F38A456C-05A5-4318-B64F-436E287DE545}" type="pres">
      <dgm:prSet presAssocID="{B1A93658-9624-4B3F-8EE8-554466C5DD59}" presName="hierChild5" presStyleCnt="0"/>
      <dgm:spPr/>
      <dgm:t>
        <a:bodyPr/>
        <a:lstStyle/>
        <a:p>
          <a:endParaRPr lang="fr-FR"/>
        </a:p>
      </dgm:t>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t>
        <a:bodyPr/>
        <a:lstStyle/>
        <a:p>
          <a:endParaRPr lang="fr-FR"/>
        </a:p>
      </dgm:t>
    </dgm:pt>
    <dgm:pt modelId="{BB3AD80A-34DC-46E8-8826-9EDACC9BAA2D}" type="pres">
      <dgm:prSet presAssocID="{E81E6C74-ACC1-40C7-8748-403DCF383674}" presName="rootComposite" presStyleCnt="0"/>
      <dgm:spPr/>
      <dgm:t>
        <a:bodyPr/>
        <a:lstStyle/>
        <a:p>
          <a:endParaRPr lang="fr-FR"/>
        </a:p>
      </dgm:t>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t>
        <a:bodyPr/>
        <a:lstStyle/>
        <a:p>
          <a:endParaRPr lang="fr-FR"/>
        </a:p>
      </dgm:t>
    </dgm:pt>
    <dgm:pt modelId="{22262FFA-4C92-4245-8A0B-0C4CF3574E9E}" type="pres">
      <dgm:prSet presAssocID="{E81E6C74-ACC1-40C7-8748-403DCF383674}" presName="hierChild5" presStyleCnt="0"/>
      <dgm:spPr/>
      <dgm:t>
        <a:bodyPr/>
        <a:lstStyle/>
        <a:p>
          <a:endParaRPr lang="fr-FR"/>
        </a:p>
      </dgm:t>
    </dgm:pt>
    <dgm:pt modelId="{54B7013E-A976-4C72-A96F-F3F749F2D927}" type="pres">
      <dgm:prSet presAssocID="{29E066BF-A61E-42CA-8AFF-CD8EB8F0F648}" presName="hierChild5" presStyleCnt="0"/>
      <dgm:spPr/>
      <dgm:t>
        <a:bodyPr/>
        <a:lstStyle/>
        <a:p>
          <a:endParaRPr lang="fr-FR"/>
        </a:p>
      </dgm:t>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t>
        <a:bodyPr/>
        <a:lstStyle/>
        <a:p>
          <a:endParaRPr lang="fr-FR"/>
        </a:p>
      </dgm:t>
    </dgm:pt>
    <dgm:pt modelId="{E2EEED3C-AC82-4721-AB7B-AEC1C4B1005F}" type="pres">
      <dgm:prSet presAssocID="{2638A9BF-AFE4-4673-93DE-E3152D09EE76}" presName="rootComposite" presStyleCnt="0"/>
      <dgm:spPr/>
      <dgm:t>
        <a:bodyPr/>
        <a:lstStyle/>
        <a:p>
          <a:endParaRPr lang="fr-FR"/>
        </a:p>
      </dgm:t>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t>
        <a:bodyPr/>
        <a:lstStyle/>
        <a:p>
          <a:endParaRPr lang="fr-FR"/>
        </a:p>
      </dgm:t>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t>
        <a:bodyPr/>
        <a:lstStyle/>
        <a:p>
          <a:endParaRPr lang="fr-FR"/>
        </a:p>
      </dgm:t>
    </dgm:pt>
    <dgm:pt modelId="{572F97B7-6254-43DF-8ACC-15659C9C16D5}" type="pres">
      <dgm:prSet presAssocID="{973E6469-14BF-4089-8C52-6DADB4013EBE}" presName="rootComposite" presStyleCnt="0"/>
      <dgm:spPr/>
      <dgm:t>
        <a:bodyPr/>
        <a:lstStyle/>
        <a:p>
          <a:endParaRPr lang="fr-FR"/>
        </a:p>
      </dgm:t>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t>
        <a:bodyPr/>
        <a:lstStyle/>
        <a:p>
          <a:endParaRPr lang="fr-FR"/>
        </a:p>
      </dgm:t>
    </dgm:pt>
    <dgm:pt modelId="{F597A72D-8768-4C4C-A77F-B6034BAD7C46}" type="pres">
      <dgm:prSet presAssocID="{973E6469-14BF-4089-8C52-6DADB4013EBE}" presName="hierChild5" presStyleCnt="0"/>
      <dgm:spPr/>
      <dgm:t>
        <a:bodyPr/>
        <a:lstStyle/>
        <a:p>
          <a:endParaRPr lang="fr-FR"/>
        </a:p>
      </dgm:t>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t>
        <a:bodyPr/>
        <a:lstStyle/>
        <a:p>
          <a:endParaRPr lang="fr-FR"/>
        </a:p>
      </dgm:t>
    </dgm:pt>
    <dgm:pt modelId="{CE32907C-5E12-466C-8081-48942C157FFD}" type="pres">
      <dgm:prSet presAssocID="{E7C9CD54-9A6A-4765-B096-070F29C721A9}" presName="rootComposite" presStyleCnt="0"/>
      <dgm:spPr/>
      <dgm:t>
        <a:bodyPr/>
        <a:lstStyle/>
        <a:p>
          <a:endParaRPr lang="fr-FR"/>
        </a:p>
      </dgm:t>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t>
        <a:bodyPr/>
        <a:lstStyle/>
        <a:p>
          <a:endParaRPr lang="fr-FR"/>
        </a:p>
      </dgm:t>
    </dgm:pt>
    <dgm:pt modelId="{01A5F622-0E46-4E2D-8616-C4B0EC993A4A}" type="pres">
      <dgm:prSet presAssocID="{E7C9CD54-9A6A-4765-B096-070F29C721A9}" presName="hierChild5" presStyleCnt="0"/>
      <dgm:spPr/>
      <dgm:t>
        <a:bodyPr/>
        <a:lstStyle/>
        <a:p>
          <a:endParaRPr lang="fr-FR"/>
        </a:p>
      </dgm:t>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t>
        <a:bodyPr/>
        <a:lstStyle/>
        <a:p>
          <a:endParaRPr lang="fr-FR"/>
        </a:p>
      </dgm:t>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t>
        <a:bodyPr/>
        <a:lstStyle/>
        <a:p>
          <a:endParaRPr lang="fr-FR"/>
        </a:p>
      </dgm:t>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t>
        <a:bodyPr/>
        <a:lstStyle/>
        <a:p>
          <a:endParaRPr lang="fr-FR"/>
        </a:p>
      </dgm:t>
    </dgm:pt>
    <dgm:pt modelId="{5922D32B-2BD0-4292-851B-1F7386E916F4}" type="pres">
      <dgm:prSet presAssocID="{5125909C-FFC8-4C33-9FED-877B6A56EAC6}" presName="rootComposite" presStyleCnt="0"/>
      <dgm:spPr/>
      <dgm:t>
        <a:bodyPr/>
        <a:lstStyle/>
        <a:p>
          <a:endParaRPr lang="fr-FR"/>
        </a:p>
      </dgm:t>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t>
        <a:bodyPr/>
        <a:lstStyle/>
        <a:p>
          <a:endParaRPr lang="fr-FR"/>
        </a:p>
      </dgm:t>
    </dgm:pt>
    <dgm:pt modelId="{7DA0044B-B1A4-4F4A-AEF5-93F89F285A85}" type="pres">
      <dgm:prSet presAssocID="{5125909C-FFC8-4C33-9FED-877B6A56EAC6}" presName="hierChild5" presStyleCnt="0"/>
      <dgm:spPr/>
      <dgm:t>
        <a:bodyPr/>
        <a:lstStyle/>
        <a:p>
          <a:endParaRPr lang="fr-FR"/>
        </a:p>
      </dgm:t>
    </dgm:pt>
    <dgm:pt modelId="{9528ADAB-C424-48C5-8ED7-0116E9456382}" type="pres">
      <dgm:prSet presAssocID="{037D520E-A1E7-418C-9CEB-FD83528B4C8D}" presName="hierChild5" presStyleCnt="0"/>
      <dgm:spPr/>
      <dgm:t>
        <a:bodyPr/>
        <a:lstStyle/>
        <a:p>
          <a:endParaRPr lang="fr-FR"/>
        </a:p>
      </dgm:t>
    </dgm:pt>
    <dgm:pt modelId="{4EFCFA5C-0A17-42AD-9698-784A73BEAA4E}" type="pres">
      <dgm:prSet presAssocID="{914D104A-5755-4087-88D5-BC14F71617D8}" presName="hierChild3" presStyleCnt="0"/>
      <dgm:spPr/>
      <dgm:t>
        <a:bodyPr/>
        <a:lstStyle/>
        <a:p>
          <a:endParaRPr lang="fr-FR"/>
        </a:p>
      </dgm:t>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A2F01-F292-4F99-A810-4D5F6515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10616</TotalTime>
  <Pages>19</Pages>
  <Words>4124</Words>
  <Characters>22688</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4</cp:revision>
  <dcterms:created xsi:type="dcterms:W3CDTF">2020-07-21T14:47:00Z</dcterms:created>
  <dcterms:modified xsi:type="dcterms:W3CDTF">2020-08-27T18:54:00Z</dcterms:modified>
</cp:coreProperties>
</file>