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2C9A" w:rsidRDefault="00E12AAF" w:rsidP="00242C9A">
      <w:r>
        <w:t xml:space="preserve">Introduction </w:t>
      </w:r>
    </w:p>
    <w:p w:rsidR="00E12AAF" w:rsidRDefault="00E12AAF" w:rsidP="00242C9A">
      <w:bookmarkStart w:id="0" w:name="_GoBack"/>
      <w:bookmarkEnd w:id="0"/>
    </w:p>
    <w:p w:rsidR="00E12AAF" w:rsidRDefault="0079079A" w:rsidP="00242C9A">
      <w:r>
        <w:t>Définition :</w:t>
      </w:r>
    </w:p>
    <w:p w:rsidR="0079079A" w:rsidRDefault="0079079A" w:rsidP="00242C9A"/>
    <w:p w:rsidR="0079079A" w:rsidRPr="0079079A" w:rsidRDefault="0079079A" w:rsidP="0079079A">
      <w:pPr>
        <w:rPr>
          <w:b/>
          <w:bCs/>
        </w:rPr>
      </w:pPr>
      <w:r w:rsidRPr="0079079A">
        <w:rPr>
          <w:b/>
          <w:bCs/>
        </w:rPr>
        <w:t>Qu’est-ce qu’un cloud hybride ?</w:t>
      </w:r>
    </w:p>
    <w:p w:rsidR="0079079A" w:rsidRDefault="0079079A" w:rsidP="0079079A">
      <w:r>
        <w:t xml:space="preserve">Le cloud hybride est une solution qui associe un cloud privé, un ou plusieurs services cloud public et un logiciel propriétaire permettant la communication entre chaque service. Une stratégie de cloud hybride offre aux entreprises une plus grande flexibilité en déplaçant les charges entre les solutions cloud </w:t>
      </w:r>
      <w:proofErr w:type="spellStart"/>
      <w:r>
        <w:t>computing</w:t>
      </w:r>
      <w:proofErr w:type="spellEnd"/>
      <w:r>
        <w:t xml:space="preserve"> à mesure que les besoins et les coûts varient.</w:t>
      </w:r>
    </w:p>
    <w:p w:rsidR="0079079A" w:rsidRPr="0079079A" w:rsidRDefault="0079079A" w:rsidP="0079079A">
      <w:pPr>
        <w:rPr>
          <w:color w:val="4472C4" w:themeColor="accent1"/>
        </w:rPr>
      </w:pPr>
      <w:r w:rsidRPr="0079079A">
        <w:rPr>
          <w:color w:val="4472C4" w:themeColor="accent1"/>
        </w:rPr>
        <w:t>https://www.citrix.com/fr-fr/glossary/what-is-hybrid-cloud.html</w:t>
      </w:r>
    </w:p>
    <w:p w:rsidR="00E12AAF" w:rsidRDefault="00E12AAF" w:rsidP="00242C9A"/>
    <w:p w:rsidR="00242C9A" w:rsidRDefault="00CA4A61" w:rsidP="00242C9A">
      <w:r>
        <w:t>Il est question de Mettre en place</w:t>
      </w:r>
      <w:r w:rsidR="00550829">
        <w:t xml:space="preserve"> et configurer un</w:t>
      </w:r>
      <w:r>
        <w:t xml:space="preserve"> Data center</w:t>
      </w:r>
      <w:r w:rsidR="009B6E2D">
        <w:t xml:space="preserve"> sur deux site</w:t>
      </w:r>
      <w:r w:rsidR="006449B3">
        <w:t>s</w:t>
      </w:r>
      <w:r w:rsidR="009B6E2D">
        <w:t> :</w:t>
      </w:r>
    </w:p>
    <w:p w:rsidR="009B6E2D" w:rsidRDefault="009B6E2D" w:rsidP="009B6E2D">
      <w:pPr>
        <w:pStyle w:val="Paragraphedeliste"/>
        <w:numPr>
          <w:ilvl w:val="0"/>
          <w:numId w:val="7"/>
        </w:numPr>
      </w:pPr>
      <w:r>
        <w:t xml:space="preserve">Site de Lomé </w:t>
      </w:r>
    </w:p>
    <w:p w:rsidR="009B6E2D" w:rsidRDefault="009B6E2D" w:rsidP="009B6E2D">
      <w:pPr>
        <w:pStyle w:val="Paragraphedeliste"/>
        <w:numPr>
          <w:ilvl w:val="0"/>
          <w:numId w:val="7"/>
        </w:numPr>
      </w:pPr>
      <w:r>
        <w:t xml:space="preserve">Site d’Abidjan </w:t>
      </w:r>
    </w:p>
    <w:p w:rsidR="00CA4A61" w:rsidRDefault="00CA4A61" w:rsidP="00242C9A">
      <w:r>
        <w:t>Un data center (centre de donnée en français) est un</w:t>
      </w:r>
      <w:r w:rsidR="00F906EF">
        <w:t xml:space="preserve">e </w:t>
      </w:r>
      <w:r w:rsidR="00550829">
        <w:t xml:space="preserve">infrastructure sécuriser </w:t>
      </w:r>
      <w:r>
        <w:t xml:space="preserve">regroupant </w:t>
      </w:r>
      <w:r w:rsidR="00550829">
        <w:t>des équipements informatiques constituant</w:t>
      </w:r>
      <w:r w:rsidR="00F906EF">
        <w:t xml:space="preserve"> le</w:t>
      </w:r>
      <w:r>
        <w:t xml:space="preserve"> système d’information d’une ou plusieurs entreprises.</w:t>
      </w:r>
    </w:p>
    <w:p w:rsidR="00CA4A61" w:rsidRDefault="009B6E2D" w:rsidP="00242C9A">
      <w:r>
        <w:t>Un Data center est constituer d</w:t>
      </w:r>
      <w:r w:rsidR="002F449D">
        <w:t>e :</w:t>
      </w:r>
    </w:p>
    <w:p w:rsidR="002F449D" w:rsidRDefault="002F449D" w:rsidP="00242C9A">
      <w:r>
        <w:t>-</w:t>
      </w:r>
      <w:r w:rsidR="007D52A6">
        <w:t>Serveurs (</w:t>
      </w:r>
      <w:r w:rsidR="006449B3">
        <w:t>serveurs</w:t>
      </w:r>
      <w:r>
        <w:t xml:space="preserve"> de </w:t>
      </w:r>
      <w:r w:rsidR="007D52A6">
        <w:t>productions,</w:t>
      </w:r>
      <w:r>
        <w:t xml:space="preserve"> serveurs </w:t>
      </w:r>
      <w:r w:rsidR="006449B3">
        <w:t>de Stockage NAS</w:t>
      </w:r>
      <w:r w:rsidR="00F4239C">
        <w:t>(public cloud, services pas Azure</w:t>
      </w:r>
    </w:p>
    <w:p w:rsidR="002F449D" w:rsidRDefault="002F449D" w:rsidP="00242C9A">
      <w:r>
        <w:t xml:space="preserve">- Equipements de connexions </w:t>
      </w:r>
    </w:p>
    <w:p w:rsidR="00B07545" w:rsidRDefault="00B07545" w:rsidP="00242C9A">
      <w:r>
        <w:t xml:space="preserve">Les Modes de communications </w:t>
      </w:r>
      <w:r w:rsidR="007F7B02">
        <w:t>étant</w:t>
      </w:r>
      <w:r>
        <w:t xml:space="preserve"> le </w:t>
      </w:r>
      <w:proofErr w:type="spellStart"/>
      <w:r>
        <w:t>Fiber</w:t>
      </w:r>
      <w:proofErr w:type="spellEnd"/>
      <w:r>
        <w:t xml:space="preserve"> Channel , IP public , FAI </w:t>
      </w:r>
    </w:p>
    <w:p w:rsidR="009B6E2D" w:rsidRDefault="009B6E2D" w:rsidP="00242C9A">
      <w:r>
        <w:t xml:space="preserve">Caractéristique d’un Data center </w:t>
      </w:r>
    </w:p>
    <w:p w:rsidR="009B6E2D" w:rsidRDefault="007F7B02" w:rsidP="009B6E2D">
      <w:pPr>
        <w:pStyle w:val="Paragraphedeliste"/>
        <w:numPr>
          <w:ilvl w:val="0"/>
          <w:numId w:val="6"/>
        </w:numPr>
      </w:pPr>
      <w:r>
        <w:t xml:space="preserve">Une </w:t>
      </w:r>
      <w:r w:rsidR="009B6E2D">
        <w:t xml:space="preserve">Haute disponibilité </w:t>
      </w:r>
    </w:p>
    <w:p w:rsidR="009B6E2D" w:rsidRDefault="009B6E2D" w:rsidP="009B6E2D">
      <w:pPr>
        <w:pStyle w:val="Paragraphedeliste"/>
        <w:numPr>
          <w:ilvl w:val="0"/>
          <w:numId w:val="6"/>
        </w:numPr>
      </w:pPr>
      <w:r>
        <w:t>Reprise d’activité</w:t>
      </w:r>
    </w:p>
    <w:p w:rsidR="009B6E2D" w:rsidRDefault="009B6E2D" w:rsidP="009B6E2D">
      <w:pPr>
        <w:pStyle w:val="Paragraphedeliste"/>
        <w:numPr>
          <w:ilvl w:val="0"/>
          <w:numId w:val="6"/>
        </w:numPr>
      </w:pPr>
      <w:r>
        <w:t xml:space="preserve">Résilience </w:t>
      </w:r>
    </w:p>
    <w:p w:rsidR="009B6E2D" w:rsidRDefault="009B6E2D" w:rsidP="009B6E2D">
      <w:pPr>
        <w:pStyle w:val="Paragraphedeliste"/>
        <w:numPr>
          <w:ilvl w:val="0"/>
          <w:numId w:val="6"/>
        </w:numPr>
      </w:pPr>
      <w:r>
        <w:t xml:space="preserve">Evolutif </w:t>
      </w:r>
    </w:p>
    <w:p w:rsidR="009B6E2D" w:rsidRDefault="009B6E2D" w:rsidP="009B6E2D">
      <w:pPr>
        <w:pStyle w:val="Paragraphedeliste"/>
        <w:numPr>
          <w:ilvl w:val="0"/>
          <w:numId w:val="6"/>
        </w:numPr>
      </w:pPr>
      <w:r>
        <w:t>Faible latence dans le temps de reprise</w:t>
      </w:r>
    </w:p>
    <w:p w:rsidR="00CA4A61" w:rsidRDefault="00550829" w:rsidP="00242C9A">
      <w:r>
        <w:t>Fonctionnalités</w:t>
      </w:r>
      <w:r w:rsidR="00CA4A61">
        <w:t> :</w:t>
      </w:r>
    </w:p>
    <w:p w:rsidR="00CA4A61" w:rsidRDefault="00CA4A61" w:rsidP="00CA4A61">
      <w:pPr>
        <w:pStyle w:val="Paragraphedeliste"/>
        <w:numPr>
          <w:ilvl w:val="0"/>
          <w:numId w:val="1"/>
        </w:numPr>
      </w:pPr>
      <w:r>
        <w:t>Il fournit des services informatique</w:t>
      </w:r>
      <w:r w:rsidR="00550829">
        <w:t>s</w:t>
      </w:r>
      <w:r>
        <w:t xml:space="preserve"> en environnement </w:t>
      </w:r>
      <w:r w:rsidR="00550829">
        <w:t>contrôlé</w:t>
      </w:r>
      <w:r>
        <w:t xml:space="preserve"> et </w:t>
      </w:r>
      <w:r w:rsidR="00550829">
        <w:t>sécurisé (système</w:t>
      </w:r>
      <w:r>
        <w:t xml:space="preserve"> anti-</w:t>
      </w:r>
      <w:r w:rsidR="00550829">
        <w:t>incendie,</w:t>
      </w:r>
      <w:r>
        <w:t xml:space="preserve"> contre </w:t>
      </w:r>
      <w:r w:rsidR="00940728">
        <w:t xml:space="preserve">vol et </w:t>
      </w:r>
      <w:r w:rsidR="00550829">
        <w:t>intrusion)</w:t>
      </w:r>
      <w:r w:rsidR="00940728">
        <w:t xml:space="preserve"> avec une alimentation redondante </w:t>
      </w:r>
    </w:p>
    <w:p w:rsidR="00940728" w:rsidRDefault="00940728" w:rsidP="00CA4A61">
      <w:pPr>
        <w:pStyle w:val="Paragraphedeliste"/>
        <w:numPr>
          <w:ilvl w:val="0"/>
          <w:numId w:val="1"/>
        </w:numPr>
      </w:pPr>
      <w:r>
        <w:t xml:space="preserve">Il sert à stocker et à traiter de </w:t>
      </w:r>
      <w:r w:rsidR="00550829">
        <w:t>manière centralisée</w:t>
      </w:r>
      <w:r>
        <w:t xml:space="preserve"> des informations pour le compte </w:t>
      </w:r>
      <w:r w:rsidR="00F906EF">
        <w:t xml:space="preserve">d’entreprises </w:t>
      </w:r>
      <w:r w:rsidR="00550829">
        <w:t>d’administrations et</w:t>
      </w:r>
      <w:r>
        <w:t xml:space="preserve"> de particulier </w:t>
      </w:r>
    </w:p>
    <w:p w:rsidR="00CA4A61" w:rsidRDefault="00550829" w:rsidP="00550829">
      <w:pPr>
        <w:pStyle w:val="Paragraphedeliste"/>
        <w:numPr>
          <w:ilvl w:val="0"/>
          <w:numId w:val="1"/>
        </w:numPr>
      </w:pPr>
      <w:r>
        <w:t xml:space="preserve">Il permet également de réduire les couts d’ébergement </w:t>
      </w:r>
    </w:p>
    <w:p w:rsidR="00940728" w:rsidRDefault="00550829" w:rsidP="00242C9A">
      <w:r>
        <w:lastRenderedPageBreak/>
        <w:t>Composant</w:t>
      </w:r>
      <w:r w:rsidR="003E1B76">
        <w:t> </w:t>
      </w:r>
    </w:p>
    <w:p w:rsidR="00940728" w:rsidRDefault="00F906EF" w:rsidP="00940728">
      <w:pPr>
        <w:pStyle w:val="Paragraphedeliste"/>
      </w:pPr>
      <w:r>
        <w:t xml:space="preserve">-routeurs </w:t>
      </w:r>
    </w:p>
    <w:p w:rsidR="00F906EF" w:rsidRDefault="00F906EF" w:rsidP="00F906EF">
      <w:r>
        <w:t>- commutateurs</w:t>
      </w:r>
    </w:p>
    <w:p w:rsidR="00F906EF" w:rsidRDefault="00F906EF" w:rsidP="00F906EF">
      <w:r>
        <w:t xml:space="preserve">_ par feu </w:t>
      </w:r>
    </w:p>
    <w:p w:rsidR="00940728" w:rsidRDefault="00940728" w:rsidP="00940728">
      <w:pPr>
        <w:pStyle w:val="Paragraphedeliste"/>
        <w:numPr>
          <w:ilvl w:val="0"/>
          <w:numId w:val="1"/>
        </w:numPr>
      </w:pPr>
      <w:r>
        <w:t xml:space="preserve">Serveurs </w:t>
      </w:r>
      <w:r w:rsidR="00550829">
        <w:t>(de</w:t>
      </w:r>
      <w:r>
        <w:t xml:space="preserve"> </w:t>
      </w:r>
      <w:r w:rsidR="00550829">
        <w:t>fichiers,</w:t>
      </w:r>
      <w:r>
        <w:t xml:space="preserve"> </w:t>
      </w:r>
      <w:r w:rsidR="00550829">
        <w:t>d’application,</w:t>
      </w:r>
      <w:r>
        <w:t xml:space="preserve"> de base donnée ;…)</w:t>
      </w:r>
    </w:p>
    <w:p w:rsidR="00940728" w:rsidRDefault="00940728" w:rsidP="00940728">
      <w:pPr>
        <w:pStyle w:val="Paragraphedeliste"/>
        <w:numPr>
          <w:ilvl w:val="0"/>
          <w:numId w:val="1"/>
        </w:numPr>
      </w:pPr>
      <w:r>
        <w:t xml:space="preserve">Des baies de stockages </w:t>
      </w:r>
    </w:p>
    <w:p w:rsidR="00F906EF" w:rsidRDefault="00F906EF" w:rsidP="00F906EF">
      <w:pPr>
        <w:pStyle w:val="Paragraphedeliste"/>
        <w:numPr>
          <w:ilvl w:val="0"/>
          <w:numId w:val="1"/>
        </w:numPr>
      </w:pPr>
    </w:p>
    <w:p w:rsidR="00940728" w:rsidRDefault="00940728" w:rsidP="00940728">
      <w:pPr>
        <w:pStyle w:val="Paragraphedeliste"/>
        <w:numPr>
          <w:ilvl w:val="0"/>
          <w:numId w:val="1"/>
        </w:numPr>
      </w:pPr>
      <w:r>
        <w:t>Fibre optique pour</w:t>
      </w:r>
      <w:r w:rsidR="00F906EF">
        <w:t xml:space="preserve"> des liaison</w:t>
      </w:r>
      <w:r w:rsidR="00550829">
        <w:t xml:space="preserve"> exigeant avec</w:t>
      </w:r>
      <w:r w:rsidR="00F906EF">
        <w:t xml:space="preserve"> bonne bande </w:t>
      </w:r>
      <w:r w:rsidR="00550829">
        <w:t xml:space="preserve">passante importante </w:t>
      </w:r>
    </w:p>
    <w:p w:rsidR="00F906EF" w:rsidRDefault="00F906EF" w:rsidP="00F906EF">
      <w:pPr>
        <w:pStyle w:val="Paragraphedeliste"/>
      </w:pPr>
    </w:p>
    <w:p w:rsidR="00F906EF" w:rsidRDefault="00F906EF" w:rsidP="00940728">
      <w:pPr>
        <w:pStyle w:val="Paragraphedeliste"/>
        <w:numPr>
          <w:ilvl w:val="0"/>
          <w:numId w:val="1"/>
        </w:numPr>
      </w:pPr>
      <w:r>
        <w:t xml:space="preserve">Câbles de </w:t>
      </w:r>
      <w:proofErr w:type="spellStart"/>
      <w:r>
        <w:t>paire</w:t>
      </w:r>
      <w:proofErr w:type="spellEnd"/>
      <w:r>
        <w:t xml:space="preserve"> torsadées de cuivre en Ethernet pour des liaison inter switches/routeurs/</w:t>
      </w:r>
      <w:r w:rsidR="00550829">
        <w:t>firewall)</w:t>
      </w:r>
    </w:p>
    <w:p w:rsidR="00CA4A61" w:rsidRDefault="00CA4A61" w:rsidP="00242C9A"/>
    <w:p w:rsidR="00CA4A61" w:rsidRDefault="00550829" w:rsidP="00242C9A">
      <w:r>
        <w:t>Finalité d</w:t>
      </w:r>
      <w:r w:rsidR="003E1B76">
        <w:t xml:space="preserve">’un Data center Pour </w:t>
      </w:r>
      <w:proofErr w:type="spellStart"/>
      <w:r w:rsidR="003E1B76">
        <w:t>Cergi</w:t>
      </w:r>
      <w:proofErr w:type="spellEnd"/>
    </w:p>
    <w:p w:rsidR="003E1B76" w:rsidRDefault="003E1B76" w:rsidP="00242C9A"/>
    <w:p w:rsidR="003030DB" w:rsidRDefault="003E1B76" w:rsidP="003030DB">
      <w:pPr>
        <w:pStyle w:val="Paragraphedeliste"/>
        <w:numPr>
          <w:ilvl w:val="0"/>
          <w:numId w:val="2"/>
        </w:numPr>
      </w:pPr>
      <w:r>
        <w:t>Fournir des prestation</w:t>
      </w:r>
      <w:r w:rsidR="003030DB">
        <w:t>s</w:t>
      </w:r>
      <w:r>
        <w:t xml:space="preserve"> d’infrastructure</w:t>
      </w:r>
      <w:r w:rsidR="003030DB">
        <w:t>s</w:t>
      </w:r>
    </w:p>
    <w:p w:rsidR="003030DB" w:rsidRDefault="003030DB" w:rsidP="003030DB">
      <w:pPr>
        <w:pStyle w:val="Paragraphedeliste"/>
      </w:pPr>
      <w:r>
        <w:t>-</w:t>
      </w:r>
      <w:r w:rsidR="009B6E2D">
        <w:t xml:space="preserve">Machine virtuelle </w:t>
      </w:r>
    </w:p>
    <w:p w:rsidR="009B6E2D" w:rsidRDefault="009B6E2D" w:rsidP="003030DB">
      <w:pPr>
        <w:pStyle w:val="Paragraphedeliste"/>
      </w:pPr>
      <w:r>
        <w:t xml:space="preserve">- </w:t>
      </w:r>
      <w:proofErr w:type="spellStart"/>
      <w:r>
        <w:t>vps</w:t>
      </w:r>
      <w:proofErr w:type="spellEnd"/>
    </w:p>
    <w:p w:rsidR="009B6E2D" w:rsidRDefault="003E1B76" w:rsidP="009B6E2D">
      <w:pPr>
        <w:pStyle w:val="Paragraphedeliste"/>
        <w:numPr>
          <w:ilvl w:val="0"/>
          <w:numId w:val="2"/>
        </w:numPr>
      </w:pPr>
      <w:r>
        <w:t>Offrir des prestations de plateforme</w:t>
      </w:r>
    </w:p>
    <w:p w:rsidR="003E1B76" w:rsidRDefault="009B6E2D" w:rsidP="009B6E2D">
      <w:pPr>
        <w:pStyle w:val="Paragraphedeliste"/>
        <w:numPr>
          <w:ilvl w:val="0"/>
          <w:numId w:val="1"/>
        </w:numPr>
      </w:pPr>
      <w:r>
        <w:t>Base de données SQL</w:t>
      </w:r>
      <w:r w:rsidR="003E1B76">
        <w:t xml:space="preserve"> </w:t>
      </w:r>
    </w:p>
    <w:p w:rsidR="003E1B76" w:rsidRDefault="003E1B76" w:rsidP="009B6E2D">
      <w:pPr>
        <w:pStyle w:val="Paragraphedeliste"/>
      </w:pPr>
    </w:p>
    <w:p w:rsidR="009B6E2D" w:rsidRDefault="003E1B76" w:rsidP="009B6E2D">
      <w:pPr>
        <w:pStyle w:val="Paragraphedeliste"/>
        <w:numPr>
          <w:ilvl w:val="0"/>
          <w:numId w:val="2"/>
        </w:numPr>
      </w:pPr>
      <w:r>
        <w:t>Vendre des service</w:t>
      </w:r>
      <w:r w:rsidR="009B6E2D">
        <w:t>s</w:t>
      </w:r>
    </w:p>
    <w:p w:rsidR="009B6E2D" w:rsidRDefault="009B6E2D" w:rsidP="009B6E2D">
      <w:pPr>
        <w:pStyle w:val="Paragraphedeliste"/>
        <w:numPr>
          <w:ilvl w:val="0"/>
          <w:numId w:val="1"/>
        </w:numPr>
      </w:pPr>
      <w:r>
        <w:t xml:space="preserve">Ebergement d’application web </w:t>
      </w:r>
    </w:p>
    <w:p w:rsidR="009B6E2D" w:rsidRDefault="009B6E2D" w:rsidP="009B6E2D">
      <w:pPr>
        <w:pStyle w:val="Paragraphedeliste"/>
        <w:numPr>
          <w:ilvl w:val="0"/>
          <w:numId w:val="1"/>
        </w:numPr>
      </w:pPr>
    </w:p>
    <w:p w:rsidR="00242C9A" w:rsidRDefault="00242C9A" w:rsidP="00242C9A"/>
    <w:p w:rsidR="00242C9A" w:rsidRDefault="00242C9A" w:rsidP="00242C9A"/>
    <w:p w:rsidR="00242C9A" w:rsidRDefault="00242C9A" w:rsidP="00242C9A"/>
    <w:p w:rsidR="00242C9A" w:rsidRDefault="00242C9A" w:rsidP="00242C9A"/>
    <w:p w:rsidR="00242C9A" w:rsidRDefault="00242C9A" w:rsidP="00242C9A"/>
    <w:p w:rsidR="00242C9A" w:rsidRDefault="00242C9A" w:rsidP="00242C9A"/>
    <w:p w:rsidR="00242C9A" w:rsidRDefault="00242C9A" w:rsidP="00242C9A"/>
    <w:p w:rsidR="00242C9A" w:rsidRDefault="00242C9A" w:rsidP="00242C9A"/>
    <w:p w:rsidR="00242C9A" w:rsidRDefault="00242C9A" w:rsidP="00242C9A"/>
    <w:p w:rsidR="00242C9A" w:rsidRDefault="00242C9A" w:rsidP="00242C9A"/>
    <w:p w:rsidR="00242C9A" w:rsidRDefault="00242C9A" w:rsidP="00242C9A"/>
    <w:p w:rsidR="00242C9A" w:rsidRDefault="00242C9A" w:rsidP="00242C9A"/>
    <w:p w:rsidR="00242C9A" w:rsidRDefault="00242C9A" w:rsidP="00242C9A"/>
    <w:p w:rsidR="00242C9A" w:rsidRDefault="00242C9A" w:rsidP="00242C9A"/>
    <w:p w:rsidR="00242C9A" w:rsidRDefault="00242C9A" w:rsidP="00242C9A"/>
    <w:p w:rsidR="00242C9A" w:rsidRDefault="00242C9A" w:rsidP="00242C9A"/>
    <w:p w:rsidR="00CE6AFF" w:rsidRDefault="00CE6AFF" w:rsidP="00242C9A">
      <w:r>
        <w:t xml:space="preserve">Mise en place et configuration d’un DATA CENTER (centre de donnée) </w:t>
      </w:r>
      <w:r w:rsidR="00242C9A">
        <w:t>sécuriser.</w:t>
      </w:r>
    </w:p>
    <w:p w:rsidR="00CE6AFF" w:rsidRDefault="00CE6AFF"/>
    <w:p w:rsidR="00CE6AFF" w:rsidRDefault="00CE6AFF"/>
    <w:p w:rsidR="00CE6AFF" w:rsidRDefault="00CE6AFF"/>
    <w:p w:rsidR="00CE6AFF" w:rsidRDefault="00CE6AFF"/>
    <w:p w:rsidR="00CE6AFF" w:rsidRDefault="00CE6AFF"/>
    <w:p w:rsidR="00CE6AFF" w:rsidRDefault="00CE6AFF"/>
    <w:p w:rsidR="00CE6AFF" w:rsidRDefault="00CE6AFF"/>
    <w:p w:rsidR="00CE6AFF" w:rsidRDefault="00CE6AFF"/>
    <w:p w:rsidR="00CE6AFF" w:rsidRDefault="00CE6AFF"/>
    <w:p w:rsidR="00242C9A" w:rsidRPr="00242C9A" w:rsidRDefault="00242C9A" w:rsidP="00242C9A"/>
    <w:p w:rsidR="00242C9A" w:rsidRPr="00242C9A" w:rsidRDefault="00242C9A" w:rsidP="00242C9A"/>
    <w:p w:rsidR="00242C9A" w:rsidRPr="00242C9A" w:rsidRDefault="00242C9A" w:rsidP="00242C9A"/>
    <w:p w:rsidR="00242C9A" w:rsidRPr="00242C9A" w:rsidRDefault="00242C9A" w:rsidP="00242C9A"/>
    <w:p w:rsidR="00242C9A" w:rsidRPr="00242C9A" w:rsidRDefault="00242C9A" w:rsidP="00242C9A"/>
    <w:p w:rsidR="00242C9A" w:rsidRPr="00242C9A" w:rsidRDefault="00242C9A" w:rsidP="00242C9A"/>
    <w:p w:rsidR="00242C9A" w:rsidRPr="00242C9A" w:rsidRDefault="00242C9A" w:rsidP="00242C9A"/>
    <w:p w:rsidR="00242C9A" w:rsidRPr="00242C9A" w:rsidRDefault="00242C9A" w:rsidP="00242C9A"/>
    <w:p w:rsidR="00242C9A" w:rsidRPr="00242C9A" w:rsidRDefault="00242C9A" w:rsidP="00242C9A"/>
    <w:p w:rsidR="00242C9A" w:rsidRPr="00242C9A" w:rsidRDefault="00242C9A" w:rsidP="00242C9A"/>
    <w:p w:rsidR="00242C9A" w:rsidRDefault="00242C9A" w:rsidP="00242C9A"/>
    <w:p w:rsidR="00242C9A" w:rsidRDefault="00242C9A" w:rsidP="00242C9A">
      <w:pPr>
        <w:tabs>
          <w:tab w:val="left" w:pos="1230"/>
        </w:tabs>
      </w:pPr>
      <w:r>
        <w:tab/>
      </w:r>
    </w:p>
    <w:p w:rsidR="00242C9A" w:rsidRPr="00242C9A" w:rsidRDefault="00242C9A" w:rsidP="00242C9A">
      <w:pPr>
        <w:tabs>
          <w:tab w:val="left" w:pos="1230"/>
        </w:tabs>
      </w:pPr>
    </w:p>
    <w:sectPr w:rsidR="00242C9A" w:rsidRPr="00242C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D1668"/>
    <w:multiLevelType w:val="hybridMultilevel"/>
    <w:tmpl w:val="83945B4C"/>
    <w:lvl w:ilvl="0" w:tplc="F0B886D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8B63CC"/>
    <w:multiLevelType w:val="hybridMultilevel"/>
    <w:tmpl w:val="874E3D2C"/>
    <w:lvl w:ilvl="0" w:tplc="040C0001">
      <w:start w:val="1"/>
      <w:numFmt w:val="bullet"/>
      <w:lvlText w:val=""/>
      <w:lvlJc w:val="left"/>
      <w:pPr>
        <w:ind w:left="1785" w:hanging="360"/>
      </w:pPr>
      <w:rPr>
        <w:rFonts w:ascii="Symbol" w:hAnsi="Symbol" w:hint="default"/>
      </w:rPr>
    </w:lvl>
    <w:lvl w:ilvl="1" w:tplc="040C0003" w:tentative="1">
      <w:start w:val="1"/>
      <w:numFmt w:val="bullet"/>
      <w:lvlText w:val="o"/>
      <w:lvlJc w:val="left"/>
      <w:pPr>
        <w:ind w:left="2505" w:hanging="360"/>
      </w:pPr>
      <w:rPr>
        <w:rFonts w:ascii="Courier New" w:hAnsi="Courier New" w:cs="Courier New" w:hint="default"/>
      </w:rPr>
    </w:lvl>
    <w:lvl w:ilvl="2" w:tplc="040C0005" w:tentative="1">
      <w:start w:val="1"/>
      <w:numFmt w:val="bullet"/>
      <w:lvlText w:val=""/>
      <w:lvlJc w:val="left"/>
      <w:pPr>
        <w:ind w:left="3225" w:hanging="360"/>
      </w:pPr>
      <w:rPr>
        <w:rFonts w:ascii="Wingdings" w:hAnsi="Wingdings" w:hint="default"/>
      </w:rPr>
    </w:lvl>
    <w:lvl w:ilvl="3" w:tplc="040C0001" w:tentative="1">
      <w:start w:val="1"/>
      <w:numFmt w:val="bullet"/>
      <w:lvlText w:val=""/>
      <w:lvlJc w:val="left"/>
      <w:pPr>
        <w:ind w:left="3945" w:hanging="360"/>
      </w:pPr>
      <w:rPr>
        <w:rFonts w:ascii="Symbol" w:hAnsi="Symbol" w:hint="default"/>
      </w:rPr>
    </w:lvl>
    <w:lvl w:ilvl="4" w:tplc="040C0003" w:tentative="1">
      <w:start w:val="1"/>
      <w:numFmt w:val="bullet"/>
      <w:lvlText w:val="o"/>
      <w:lvlJc w:val="left"/>
      <w:pPr>
        <w:ind w:left="4665" w:hanging="360"/>
      </w:pPr>
      <w:rPr>
        <w:rFonts w:ascii="Courier New" w:hAnsi="Courier New" w:cs="Courier New" w:hint="default"/>
      </w:rPr>
    </w:lvl>
    <w:lvl w:ilvl="5" w:tplc="040C0005" w:tentative="1">
      <w:start w:val="1"/>
      <w:numFmt w:val="bullet"/>
      <w:lvlText w:val=""/>
      <w:lvlJc w:val="left"/>
      <w:pPr>
        <w:ind w:left="5385" w:hanging="360"/>
      </w:pPr>
      <w:rPr>
        <w:rFonts w:ascii="Wingdings" w:hAnsi="Wingdings" w:hint="default"/>
      </w:rPr>
    </w:lvl>
    <w:lvl w:ilvl="6" w:tplc="040C0001" w:tentative="1">
      <w:start w:val="1"/>
      <w:numFmt w:val="bullet"/>
      <w:lvlText w:val=""/>
      <w:lvlJc w:val="left"/>
      <w:pPr>
        <w:ind w:left="6105" w:hanging="360"/>
      </w:pPr>
      <w:rPr>
        <w:rFonts w:ascii="Symbol" w:hAnsi="Symbol" w:hint="default"/>
      </w:rPr>
    </w:lvl>
    <w:lvl w:ilvl="7" w:tplc="040C0003" w:tentative="1">
      <w:start w:val="1"/>
      <w:numFmt w:val="bullet"/>
      <w:lvlText w:val="o"/>
      <w:lvlJc w:val="left"/>
      <w:pPr>
        <w:ind w:left="6825" w:hanging="360"/>
      </w:pPr>
      <w:rPr>
        <w:rFonts w:ascii="Courier New" w:hAnsi="Courier New" w:cs="Courier New" w:hint="default"/>
      </w:rPr>
    </w:lvl>
    <w:lvl w:ilvl="8" w:tplc="040C0005" w:tentative="1">
      <w:start w:val="1"/>
      <w:numFmt w:val="bullet"/>
      <w:lvlText w:val=""/>
      <w:lvlJc w:val="left"/>
      <w:pPr>
        <w:ind w:left="7545" w:hanging="360"/>
      </w:pPr>
      <w:rPr>
        <w:rFonts w:ascii="Wingdings" w:hAnsi="Wingdings" w:hint="default"/>
      </w:rPr>
    </w:lvl>
  </w:abstractNum>
  <w:abstractNum w:abstractNumId="2" w15:restartNumberingAfterBreak="0">
    <w:nsid w:val="30026D93"/>
    <w:multiLevelType w:val="hybridMultilevel"/>
    <w:tmpl w:val="916C779E"/>
    <w:lvl w:ilvl="0" w:tplc="DD849D6A">
      <w:numFmt w:val="bullet"/>
      <w:lvlText w:val="-"/>
      <w:lvlJc w:val="left"/>
      <w:pPr>
        <w:ind w:left="420" w:hanging="360"/>
      </w:pPr>
      <w:rPr>
        <w:rFonts w:ascii="Arial" w:eastAsiaTheme="minorHAnsi" w:hAnsi="Arial" w:cs="Arial"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3" w15:restartNumberingAfterBreak="0">
    <w:nsid w:val="4C774525"/>
    <w:multiLevelType w:val="hybridMultilevel"/>
    <w:tmpl w:val="E0E8CC66"/>
    <w:lvl w:ilvl="0" w:tplc="F0B886D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73A21AF"/>
    <w:multiLevelType w:val="hybridMultilevel"/>
    <w:tmpl w:val="66B6BDCE"/>
    <w:lvl w:ilvl="0" w:tplc="F0B886D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D7664E4"/>
    <w:multiLevelType w:val="hybridMultilevel"/>
    <w:tmpl w:val="4324316C"/>
    <w:lvl w:ilvl="0" w:tplc="2E32A090">
      <w:numFmt w:val="bullet"/>
      <w:lvlText w:val="-"/>
      <w:lvlJc w:val="left"/>
      <w:pPr>
        <w:ind w:left="960" w:hanging="360"/>
      </w:pPr>
      <w:rPr>
        <w:rFonts w:ascii="Arial" w:eastAsiaTheme="minorHAnsi" w:hAnsi="Arial" w:cs="Arial" w:hint="default"/>
      </w:rPr>
    </w:lvl>
    <w:lvl w:ilvl="1" w:tplc="040C0003" w:tentative="1">
      <w:start w:val="1"/>
      <w:numFmt w:val="bullet"/>
      <w:lvlText w:val="o"/>
      <w:lvlJc w:val="left"/>
      <w:pPr>
        <w:ind w:left="1680" w:hanging="360"/>
      </w:pPr>
      <w:rPr>
        <w:rFonts w:ascii="Courier New" w:hAnsi="Courier New" w:cs="Courier New" w:hint="default"/>
      </w:rPr>
    </w:lvl>
    <w:lvl w:ilvl="2" w:tplc="040C0005" w:tentative="1">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abstractNum w:abstractNumId="6" w15:restartNumberingAfterBreak="0">
    <w:nsid w:val="7DE1753B"/>
    <w:multiLevelType w:val="hybridMultilevel"/>
    <w:tmpl w:val="9010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0"/>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AFF"/>
    <w:rsid w:val="00082128"/>
    <w:rsid w:val="00242C9A"/>
    <w:rsid w:val="002F449D"/>
    <w:rsid w:val="003030DB"/>
    <w:rsid w:val="003A45A3"/>
    <w:rsid w:val="003E1B76"/>
    <w:rsid w:val="00550829"/>
    <w:rsid w:val="006449B3"/>
    <w:rsid w:val="0079079A"/>
    <w:rsid w:val="007D52A6"/>
    <w:rsid w:val="007F7B02"/>
    <w:rsid w:val="008150D1"/>
    <w:rsid w:val="00940728"/>
    <w:rsid w:val="009B6E2D"/>
    <w:rsid w:val="00A07F19"/>
    <w:rsid w:val="00AD1F3F"/>
    <w:rsid w:val="00AD3AF4"/>
    <w:rsid w:val="00B07545"/>
    <w:rsid w:val="00CA4A61"/>
    <w:rsid w:val="00CD1A43"/>
    <w:rsid w:val="00CE6AFF"/>
    <w:rsid w:val="00E12AAF"/>
    <w:rsid w:val="00F4239C"/>
    <w:rsid w:val="00F906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C3B16"/>
  <w15:chartTrackingRefBased/>
  <w15:docId w15:val="{CF54B59B-46B0-4447-81DD-E9ACCC7A3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e"/>
    <w:qFormat/>
    <w:rsid w:val="00242C9A"/>
    <w:rPr>
      <w:rFonts w:ascii="Arial" w:hAnsi="Arial"/>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aliases w:val="GrandTitre"/>
    <w:uiPriority w:val="1"/>
    <w:qFormat/>
    <w:rsid w:val="00242C9A"/>
    <w:pPr>
      <w:spacing w:after="0" w:line="240" w:lineRule="auto"/>
    </w:pPr>
    <w:rPr>
      <w:rFonts w:ascii="Arial" w:hAnsi="Arial"/>
      <w:sz w:val="28"/>
      <w:u w:val="single"/>
    </w:rPr>
  </w:style>
  <w:style w:type="paragraph" w:styleId="Paragraphedeliste">
    <w:name w:val="List Paragraph"/>
    <w:basedOn w:val="Normal"/>
    <w:uiPriority w:val="34"/>
    <w:qFormat/>
    <w:rsid w:val="00CA4A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3</Pages>
  <Words>334</Words>
  <Characters>1838</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9</cp:revision>
  <dcterms:created xsi:type="dcterms:W3CDTF">2020-07-20T12:38:00Z</dcterms:created>
  <dcterms:modified xsi:type="dcterms:W3CDTF">2020-07-22T13:27:00Z</dcterms:modified>
</cp:coreProperties>
</file>