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BEB2E" w14:textId="22302063" w:rsidR="007878F1" w:rsidRPr="000C269C" w:rsidRDefault="007878F1" w:rsidP="301301F2">
      <w:pPr>
        <w:rPr>
          <w:b/>
          <w:bCs/>
          <w:lang/>
        </w:rPr>
      </w:pPr>
    </w:p>
    <w:p w14:paraId="78ECC4EB" w14:textId="2D2A9A2C" w:rsidR="51C9DF10" w:rsidRDefault="51C9DF10" w:rsidP="301301F2">
      <w:pPr>
        <w:pStyle w:val="ListParagraph"/>
        <w:numPr>
          <w:ilvl w:val="0"/>
          <w:numId w:val="1"/>
        </w:numPr>
      </w:pPr>
      <w:r>
        <w:t>Sukurkite naują vartotoją VP, (VP - Jūsų vardo ir pavardės pirmos raidės), turintį namų katalogą, administratoriaus teises ir galintį peržiūrėti vaizdo įrašus, su slaptažodžiu kontrolinis.</w:t>
      </w:r>
    </w:p>
    <w:p w14:paraId="36567184" w14:textId="69F922A4" w:rsidR="51C9DF10" w:rsidRDefault="51C9DF10" w:rsidP="301301F2">
      <w:pPr>
        <w:pStyle w:val="ListParagraph"/>
        <w:numPr>
          <w:ilvl w:val="0"/>
          <w:numId w:val="1"/>
        </w:numPr>
      </w:pPr>
      <w:r>
        <w:t>Patikrinkite, ar vartotojas VP buvo sukurtas.</w:t>
      </w:r>
    </w:p>
    <w:p w14:paraId="1AF08C7D" w14:textId="3AE8D1B1" w:rsidR="51C9DF10" w:rsidRDefault="51C9DF10" w:rsidP="301301F2">
      <w:pPr>
        <w:pStyle w:val="ListParagraph"/>
        <w:numPr>
          <w:ilvl w:val="0"/>
          <w:numId w:val="1"/>
        </w:numPr>
      </w:pPr>
      <w:r>
        <w:t>Atimkite iš vartotojo VP teises peržiūrėti vaizdo įrašus. Pažiūrėkite, kokioms grupėms priklauso VP.</w:t>
      </w:r>
    </w:p>
    <w:p w14:paraId="193F9C0A" w14:textId="276FDFD2" w:rsidR="51C9DF10" w:rsidRDefault="51C9DF10" w:rsidP="301301F2">
      <w:pPr>
        <w:pStyle w:val="ListParagraph"/>
        <w:numPr>
          <w:ilvl w:val="0"/>
          <w:numId w:val="1"/>
        </w:numPr>
      </w:pPr>
      <w:r>
        <w:t>Pridėkite vartotoją VP prie grupės party.</w:t>
      </w:r>
    </w:p>
    <w:p w14:paraId="7990B46B" w14:textId="3167AF90" w:rsidR="51C9DF10" w:rsidRDefault="51C9DF10" w:rsidP="301301F2">
      <w:pPr>
        <w:pStyle w:val="ListParagraph"/>
        <w:numPr>
          <w:ilvl w:val="0"/>
          <w:numId w:val="1"/>
        </w:numPr>
      </w:pPr>
      <w:r>
        <w:t>Prisijunkite prie sistemos kaip sukurtas vartotojas VP.</w:t>
      </w:r>
    </w:p>
    <w:p w14:paraId="49F0087E" w14:textId="3993A7E3" w:rsidR="51C9DF10" w:rsidRDefault="51C9DF10" w:rsidP="301301F2">
      <w:pPr>
        <w:pStyle w:val="ListParagraph"/>
        <w:numPr>
          <w:ilvl w:val="0"/>
          <w:numId w:val="1"/>
        </w:numPr>
      </w:pPr>
      <w:r>
        <w:t>Patikrinkite, kas prisijungęs prie sistemos ir koks vartotojas dabar dirba su terminalo langu.</w:t>
      </w:r>
    </w:p>
    <w:p w14:paraId="73513532" w14:textId="131FDB30" w:rsidR="51C9DF10" w:rsidRDefault="51C9DF10" w:rsidP="301301F2">
      <w:pPr>
        <w:pStyle w:val="ListParagraph"/>
        <w:numPr>
          <w:ilvl w:val="0"/>
          <w:numId w:val="1"/>
        </w:numPr>
      </w:pPr>
      <w:r>
        <w:t>Savo namų kataloge sukurkite failus a ir b. Sukurkite katalogus A ir B.</w:t>
      </w:r>
    </w:p>
    <w:p w14:paraId="77C7F02A" w14:textId="6664EE0F" w:rsidR="51C9DF10" w:rsidRDefault="51C9DF10" w:rsidP="301301F2">
      <w:pPr>
        <w:pStyle w:val="ListParagraph"/>
        <w:numPr>
          <w:ilvl w:val="0"/>
          <w:numId w:val="1"/>
        </w:numPr>
      </w:pPr>
      <w:r>
        <w:t>Perkelkite failą a į katalogą B. Nukopijuokite failą b į katalogą A.</w:t>
      </w:r>
    </w:p>
    <w:p w14:paraId="7BBABB16" w14:textId="62BBE335" w:rsidR="51C9DF10" w:rsidRDefault="51C9DF10" w:rsidP="301301F2">
      <w:pPr>
        <w:pStyle w:val="ListParagraph"/>
        <w:numPr>
          <w:ilvl w:val="0"/>
          <w:numId w:val="1"/>
        </w:numPr>
      </w:pPr>
      <w:r>
        <w:t>Ištrinkite kątik sukurtus katalogus ir failus.</w:t>
      </w:r>
    </w:p>
    <w:p w14:paraId="09E24936" w14:textId="612A3FF9" w:rsidR="51C9DF10" w:rsidRDefault="51C9DF10" w:rsidP="301301F2">
      <w:pPr>
        <w:pStyle w:val="ListParagraph"/>
        <w:numPr>
          <w:ilvl w:val="0"/>
          <w:numId w:val="1"/>
        </w:numPr>
      </w:pPr>
      <w:r>
        <w:t>Nukopijuokite failus /etc/timezone ir /etc/sudoers su jų originaliomis teisėmis ir savininkais į savo namų katalogą.</w:t>
      </w:r>
    </w:p>
    <w:p w14:paraId="4FCDE062" w14:textId="62731D31" w:rsidR="51C9DF10" w:rsidRDefault="51C9DF10" w:rsidP="301301F2">
      <w:pPr>
        <w:pStyle w:val="ListParagraph"/>
        <w:numPr>
          <w:ilvl w:val="0"/>
          <w:numId w:val="1"/>
        </w:numPr>
      </w:pPr>
      <w:r>
        <w:t>Vartotojo student namų kataloge sukurkite katalogą foreign. Pakeiskite jo šeimininką ir grupę į student.</w:t>
      </w:r>
    </w:p>
    <w:p w14:paraId="73910E0E" w14:textId="39146F29" w:rsidR="51C9DF10" w:rsidRDefault="51C9DF10" w:rsidP="301301F2">
      <w:pPr>
        <w:pStyle w:val="ListParagraph"/>
        <w:numPr>
          <w:ilvl w:val="0"/>
          <w:numId w:val="1"/>
        </w:numPr>
      </w:pPr>
      <w:r>
        <w:t>Pakeiskite sukurto katalogo foreign teises taip, kad visi sistemoje galėtų į jį įeiti, tačiau niekas negalėtų įrašyti.</w:t>
      </w:r>
    </w:p>
    <w:p w14:paraId="46E0B71A" w14:textId="339FF0EA" w:rsidR="51C9DF10" w:rsidRDefault="51C9DF10" w:rsidP="301301F2">
      <w:pPr>
        <w:pStyle w:val="ListParagraph"/>
        <w:numPr>
          <w:ilvl w:val="0"/>
          <w:numId w:val="1"/>
        </w:numPr>
      </w:pPr>
      <w:r>
        <w:t>Savo namų kataloge sukurkite katalogo foreign nuorodą.</w:t>
      </w:r>
    </w:p>
    <w:p w14:paraId="1A34612F" w14:textId="71D6F44E" w:rsidR="51C9DF10" w:rsidRDefault="51C9DF10" w:rsidP="301301F2">
      <w:pPr>
        <w:pStyle w:val="ListParagraph"/>
        <w:numPr>
          <w:ilvl w:val="0"/>
          <w:numId w:val="1"/>
        </w:numPr>
      </w:pPr>
      <w:r>
        <w:t>Savo namų kataloge (ir jame esančiuose kataloguose) suraskite visus failus, nurodykite jų failų tipus ir sunumeruotą tokį sąrašą išsaugokite faile types.txt. Būsimas klaidas ignoruokite. (find, xargs, file)</w:t>
      </w:r>
    </w:p>
    <w:p w14:paraId="28753ECC" w14:textId="377E2FB7" w:rsidR="301301F2" w:rsidRDefault="6D8515E3" w:rsidP="4D3A86AB">
      <w:pPr>
        <w:pStyle w:val="ListParagraph"/>
        <w:numPr>
          <w:ilvl w:val="0"/>
          <w:numId w:val="1"/>
        </w:numPr>
      </w:pPr>
      <w:r>
        <w:t>Sukurkite naują vartotoją “temp-vartotojas” tik su administratoriaus teisėmis (be namų katalogo).</w:t>
      </w:r>
    </w:p>
    <w:p w14:paraId="6F458DFE" w14:textId="7E685C50" w:rsidR="301301F2" w:rsidRDefault="6D8515E3" w:rsidP="4D3A86AB">
      <w:pPr>
        <w:pStyle w:val="ListParagraph"/>
        <w:numPr>
          <w:ilvl w:val="0"/>
          <w:numId w:val="1"/>
        </w:numPr>
      </w:pPr>
      <w:r>
        <w:t>Prisijunkite prie sistemos kaip sukurtas vartotojas.</w:t>
      </w:r>
    </w:p>
    <w:p w14:paraId="41E8403B" w14:textId="1D4FBE14" w:rsidR="301301F2" w:rsidRDefault="6D8515E3" w:rsidP="4D3A86AB">
      <w:pPr>
        <w:pStyle w:val="ListParagraph"/>
        <w:numPr>
          <w:ilvl w:val="0"/>
          <w:numId w:val="1"/>
        </w:numPr>
      </w:pPr>
      <w:r>
        <w:t>Paredaguokite save taip, kad galėtumėte prisijungti prie grafinės aplinkos (usermod mkhomedir_helper).</w:t>
      </w:r>
    </w:p>
    <w:p w14:paraId="586A1953" w14:textId="0A09477B" w:rsidR="301301F2" w:rsidRDefault="6D8515E3" w:rsidP="4D3A86AB">
      <w:pPr>
        <w:pStyle w:val="ListParagraph"/>
        <w:numPr>
          <w:ilvl w:val="0"/>
          <w:numId w:val="1"/>
        </w:numPr>
      </w:pPr>
      <w:r>
        <w:t>Prisijunkite grafinėje aplinkoje.</w:t>
      </w:r>
    </w:p>
    <w:sectPr w:rsidR="301301F2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2CD0"/>
    <w:multiLevelType w:val="hybridMultilevel"/>
    <w:tmpl w:val="FFFFFFFF"/>
    <w:lvl w:ilvl="0" w:tplc="156E886C">
      <w:start w:val="1"/>
      <w:numFmt w:val="decimal"/>
      <w:lvlText w:val="%1."/>
      <w:lvlJc w:val="left"/>
      <w:pPr>
        <w:ind w:left="720" w:hanging="360"/>
      </w:pPr>
    </w:lvl>
    <w:lvl w:ilvl="1" w:tplc="08E493BA">
      <w:start w:val="1"/>
      <w:numFmt w:val="lowerLetter"/>
      <w:lvlText w:val="%2."/>
      <w:lvlJc w:val="left"/>
      <w:pPr>
        <w:ind w:left="1440" w:hanging="360"/>
      </w:pPr>
    </w:lvl>
    <w:lvl w:ilvl="2" w:tplc="F3081186">
      <w:start w:val="1"/>
      <w:numFmt w:val="lowerRoman"/>
      <w:lvlText w:val="%3."/>
      <w:lvlJc w:val="right"/>
      <w:pPr>
        <w:ind w:left="2160" w:hanging="180"/>
      </w:pPr>
    </w:lvl>
    <w:lvl w:ilvl="3" w:tplc="8848BE0C">
      <w:start w:val="1"/>
      <w:numFmt w:val="decimal"/>
      <w:lvlText w:val="%4."/>
      <w:lvlJc w:val="left"/>
      <w:pPr>
        <w:ind w:left="2880" w:hanging="360"/>
      </w:pPr>
    </w:lvl>
    <w:lvl w:ilvl="4" w:tplc="85908FF2">
      <w:start w:val="1"/>
      <w:numFmt w:val="lowerLetter"/>
      <w:lvlText w:val="%5."/>
      <w:lvlJc w:val="left"/>
      <w:pPr>
        <w:ind w:left="3600" w:hanging="360"/>
      </w:pPr>
    </w:lvl>
    <w:lvl w:ilvl="5" w:tplc="9D380010">
      <w:start w:val="1"/>
      <w:numFmt w:val="lowerRoman"/>
      <w:lvlText w:val="%6."/>
      <w:lvlJc w:val="right"/>
      <w:pPr>
        <w:ind w:left="4320" w:hanging="180"/>
      </w:pPr>
    </w:lvl>
    <w:lvl w:ilvl="6" w:tplc="E00CEB0E">
      <w:start w:val="1"/>
      <w:numFmt w:val="decimal"/>
      <w:lvlText w:val="%7."/>
      <w:lvlJc w:val="left"/>
      <w:pPr>
        <w:ind w:left="5040" w:hanging="360"/>
      </w:pPr>
    </w:lvl>
    <w:lvl w:ilvl="7" w:tplc="2B9C68FC">
      <w:start w:val="1"/>
      <w:numFmt w:val="lowerLetter"/>
      <w:lvlText w:val="%8."/>
      <w:lvlJc w:val="left"/>
      <w:pPr>
        <w:ind w:left="5760" w:hanging="360"/>
      </w:pPr>
    </w:lvl>
    <w:lvl w:ilvl="8" w:tplc="0180D6DC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28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028603"/>
    <w:rsid w:val="000C269C"/>
    <w:rsid w:val="000F6730"/>
    <w:rsid w:val="007878F1"/>
    <w:rsid w:val="2866A80A"/>
    <w:rsid w:val="301301F2"/>
    <w:rsid w:val="4D3A86AB"/>
    <w:rsid w:val="51C9DF10"/>
    <w:rsid w:val="55028603"/>
    <w:rsid w:val="6D8515E3"/>
    <w:rsid w:val="7D4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8603"/>
  <w15:chartTrackingRefBased/>
  <w15:docId w15:val="{3791FAB9-BB37-409E-B38C-CB9F0876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2a2d60-a507-4296-b785-2c9e2833cad1" xsi:nil="true"/>
    <lcf76f155ced4ddcb4097134ff3c332f xmlns="8b2a2d60-a507-4296-b785-2c9e2833cad1">
      <Terms xmlns="http://schemas.microsoft.com/office/infopath/2007/PartnerControls"/>
    </lcf76f155ced4ddcb4097134ff3c332f>
    <TaxCatchAll xmlns="6ede6aec-9dec-4619-9e77-ce3fa46f64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53F7472EBEE2BD4F95BC8285FDB08F7E" ma:contentTypeVersion="11" ma:contentTypeDescription="Kurkite naują dokumentą." ma:contentTypeScope="" ma:versionID="c9ee7aaeab7c16e2d0da47fc326ab0ac">
  <xsd:schema xmlns:xsd="http://www.w3.org/2001/XMLSchema" xmlns:xs="http://www.w3.org/2001/XMLSchema" xmlns:p="http://schemas.microsoft.com/office/2006/metadata/properties" xmlns:ns2="8b2a2d60-a507-4296-b785-2c9e2833cad1" xmlns:ns3="6ede6aec-9dec-4619-9e77-ce3fa46f64a3" targetNamespace="http://schemas.microsoft.com/office/2006/metadata/properties" ma:root="true" ma:fieldsID="c1ffbd70a44183a9dc3af6159f8989d7" ns2:_="" ns3:_="">
    <xsd:import namespace="8b2a2d60-a507-4296-b785-2c9e2833cad1"/>
    <xsd:import namespace="6ede6aec-9dec-4619-9e77-ce3fa46f64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a2d60-a507-4296-b785-2c9e2833ca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e6aec-9dec-4619-9e77-ce3fa46f64a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4944485-eb0c-4d76-9e75-213bdc731ecc}" ma:internalName="TaxCatchAll" ma:showField="CatchAllData" ma:web="6ede6aec-9dec-4619-9e77-ce3fa46f64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A60D6E-6048-4E3B-984D-020F39DA4DDD}">
  <ds:schemaRefs>
    <ds:schemaRef ds:uri="http://schemas.microsoft.com/office/2006/metadata/properties"/>
    <ds:schemaRef ds:uri="http://www.w3.org/2000/xmlns/"/>
    <ds:schemaRef ds:uri="8fb0eca7-8c26-4705-be96-e9d8f0f957d4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E71FABB9-8D8B-4FA0-8F38-71F0F12682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3EAF3A-B331-479A-AF46-CF17AD2533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Keblys</dc:creator>
  <cp:keywords/>
  <dc:description/>
  <cp:lastModifiedBy>Karolis Rauckis</cp:lastModifiedBy>
  <cp:revision>2</cp:revision>
  <dcterms:created xsi:type="dcterms:W3CDTF">2023-11-09T16:39:00Z</dcterms:created>
  <dcterms:modified xsi:type="dcterms:W3CDTF">2025-06-04T10:58:00Z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0x01010053F7472EBEE2BD4F95BC8285FDB08F7E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