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9271" w14:textId="1FD244FD" w:rsidR="009F7E8D" w:rsidRPr="00EB2297" w:rsidRDefault="00EB2297" w:rsidP="00EB2297">
      <w:pPr>
        <w:jc w:val="center"/>
        <w:rPr>
          <w:b/>
          <w:bCs/>
          <w:sz w:val="32"/>
          <w:szCs w:val="32"/>
        </w:rPr>
      </w:pPr>
      <w:r w:rsidRPr="00EB2297">
        <w:rPr>
          <w:b/>
          <w:bCs/>
          <w:sz w:val="32"/>
          <w:szCs w:val="32"/>
        </w:rPr>
        <w:t>Définition de la machine à état du drone</w:t>
      </w:r>
    </w:p>
    <w:p w14:paraId="7434DED8" w14:textId="77777777" w:rsidR="00EB2297" w:rsidRDefault="00EB2297"/>
    <w:p w14:paraId="19F05AFF" w14:textId="0F320F6E" w:rsidR="00EB2297" w:rsidRDefault="00EB2297">
      <w:r w:rsidRPr="00EB2297">
        <w:rPr>
          <w:b/>
          <w:bCs/>
          <w:color w:val="EE0000"/>
        </w:rPr>
        <w:t>État Init (0) :</w:t>
      </w:r>
      <w:r w:rsidRPr="00EB2297">
        <w:rPr>
          <w:color w:val="EE0000"/>
        </w:rPr>
        <w:t xml:space="preserve"> </w:t>
      </w:r>
      <w:r>
        <w:t>Initialisation des variables et attente de début du nettoyage. État de base lors du lancement du programme. Passage à l’état 1 si message de début reçu.</w:t>
      </w:r>
    </w:p>
    <w:p w14:paraId="26E4CE06" w14:textId="5915D35E" w:rsidR="00EB2297" w:rsidRDefault="00EB2297">
      <w:pPr>
        <w:rPr>
          <w:color w:val="000000" w:themeColor="text1"/>
        </w:rPr>
      </w:pPr>
      <w:r w:rsidRPr="00EB2297">
        <w:rPr>
          <w:b/>
          <w:bCs/>
          <w:color w:val="EE0000"/>
        </w:rPr>
        <w:t>État d’attente (1) :</w:t>
      </w:r>
      <w:r>
        <w:rPr>
          <w:color w:val="EE0000"/>
        </w:rPr>
        <w:t xml:space="preserve"> </w:t>
      </w:r>
      <w:r>
        <w:rPr>
          <w:color w:val="000000" w:themeColor="text1"/>
        </w:rPr>
        <w:t>État d’attente (lorsque le robot monte escalier est en train de monter une marche. Passage à l’état 2 si message « plateforme atteinte » reçu.</w:t>
      </w:r>
    </w:p>
    <w:p w14:paraId="71CC1DA5" w14:textId="1DE8F0E8" w:rsidR="00EB2297" w:rsidRDefault="00EB2297">
      <w:pPr>
        <w:rPr>
          <w:color w:val="000000" w:themeColor="text1"/>
        </w:rPr>
      </w:pPr>
      <w:r w:rsidRPr="00EB2297">
        <w:rPr>
          <w:b/>
          <w:bCs/>
          <w:color w:val="EE0000"/>
        </w:rPr>
        <w:t>État Sortir de la plateforme (2) :</w:t>
      </w:r>
      <w:r w:rsidRPr="00EB2297">
        <w:rPr>
          <w:color w:val="EE0000"/>
        </w:rPr>
        <w:t xml:space="preserve"> </w:t>
      </w:r>
      <w:r>
        <w:rPr>
          <w:color w:val="000000" w:themeColor="text1"/>
        </w:rPr>
        <w:t>Activation des moteurs des roues afin de sortir de la plateforme et de se placer parallèlement au mur de l’escalier. Passage à l’état 3 automatiquement lorsque le mur est atteint.</w:t>
      </w:r>
    </w:p>
    <w:p w14:paraId="25106092" w14:textId="15FB3DA7" w:rsidR="00EB2297" w:rsidRDefault="00EB2297">
      <w:pPr>
        <w:rPr>
          <w:color w:val="000000" w:themeColor="text1"/>
        </w:rPr>
      </w:pPr>
      <w:r w:rsidRPr="00EB2297">
        <w:rPr>
          <w:b/>
          <w:bCs/>
          <w:color w:val="EE0000"/>
        </w:rPr>
        <w:t>État Nettoyer marche (3) :</w:t>
      </w:r>
      <w:r w:rsidRPr="00EB2297">
        <w:rPr>
          <w:color w:val="EE0000"/>
        </w:rPr>
        <w:t xml:space="preserve"> </w:t>
      </w:r>
      <w:r>
        <w:rPr>
          <w:color w:val="000000" w:themeColor="text1"/>
        </w:rPr>
        <w:t>Réalisation d’un aller-retour sur la marche -&gt; détection des bords avec les capteurs ET activation des moteurs des roues ET activation du ventilateur. Passage automatique à l’état 4 lorsque l’aller-retour est effectué.</w:t>
      </w:r>
    </w:p>
    <w:p w14:paraId="56356B81" w14:textId="246D43CB" w:rsidR="00EB2297" w:rsidRDefault="00EB2297">
      <w:pPr>
        <w:rPr>
          <w:color w:val="000000" w:themeColor="text1"/>
        </w:rPr>
      </w:pPr>
      <w:r w:rsidRPr="00EB2297">
        <w:rPr>
          <w:b/>
          <w:bCs/>
          <w:color w:val="EE0000"/>
        </w:rPr>
        <w:t>État Détecter la plateforme (4) :</w:t>
      </w:r>
      <w:r w:rsidRPr="00EB2297">
        <w:rPr>
          <w:color w:val="EE0000"/>
        </w:rPr>
        <w:t xml:space="preserve"> </w:t>
      </w:r>
      <w:r>
        <w:rPr>
          <w:color w:val="000000" w:themeColor="text1"/>
        </w:rPr>
        <w:t xml:space="preserve">Avancer parallèlement aux marches et attendre le message du robot monte escalier </w:t>
      </w:r>
      <w:proofErr w:type="gramStart"/>
      <w:r>
        <w:rPr>
          <w:color w:val="000000" w:themeColor="text1"/>
        </w:rPr>
        <w:t>OU</w:t>
      </w:r>
      <w:proofErr w:type="gramEnd"/>
      <w:r>
        <w:rPr>
          <w:color w:val="000000" w:themeColor="text1"/>
        </w:rPr>
        <w:t xml:space="preserve"> avancer et attendre que les conditions de détection des capteurs sont remplies. Passage à l’état 5 la plateforme est détectée.</w:t>
      </w:r>
    </w:p>
    <w:p w14:paraId="220D3535" w14:textId="4F2CBE48" w:rsidR="00EB2297" w:rsidRPr="00EB2297" w:rsidRDefault="00EB2297">
      <w:pPr>
        <w:rPr>
          <w:color w:val="000000" w:themeColor="text1"/>
        </w:rPr>
      </w:pPr>
      <w:r w:rsidRPr="00EB2297">
        <w:rPr>
          <w:b/>
          <w:bCs/>
          <w:color w:val="EE0000"/>
        </w:rPr>
        <w:t>État monter sur plateforme (5) :</w:t>
      </w:r>
      <w:r w:rsidRPr="00EB2297">
        <w:rPr>
          <w:color w:val="EE0000"/>
        </w:rPr>
        <w:t xml:space="preserve"> </w:t>
      </w:r>
      <w:r>
        <w:rPr>
          <w:color w:val="000000" w:themeColor="text1"/>
        </w:rPr>
        <w:t xml:space="preserve">Se placer en face de la plateforme puis avancer jusqu’à un seuil </w:t>
      </w:r>
      <w:proofErr w:type="gramStart"/>
      <w:r>
        <w:rPr>
          <w:color w:val="000000" w:themeColor="text1"/>
        </w:rPr>
        <w:t>( ?</w:t>
      </w:r>
      <w:proofErr w:type="gramEnd"/>
      <w:r>
        <w:rPr>
          <w:color w:val="000000" w:themeColor="text1"/>
        </w:rPr>
        <w:t>cm). Puis envoie d’un message au robot monte escalier. Passage à l’état 1 lorsque les deux conditions sont réalisées.</w:t>
      </w:r>
    </w:p>
    <w:sectPr w:rsidR="00EB2297" w:rsidRPr="00EB2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97"/>
    <w:rsid w:val="00195161"/>
    <w:rsid w:val="00835809"/>
    <w:rsid w:val="009F7E8D"/>
    <w:rsid w:val="00D56AEB"/>
    <w:rsid w:val="00EB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FA81E"/>
  <w15:chartTrackingRefBased/>
  <w15:docId w15:val="{8EE52AF8-46B0-4D65-AA65-F2D43E8F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22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22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22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22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22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22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22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22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22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22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HOLLER Yohann</dc:creator>
  <cp:keywords/>
  <dc:description/>
  <cp:lastModifiedBy>HOLLER Yohann</cp:lastModifiedBy>
  <cp:revision>1</cp:revision>
  <dcterms:created xsi:type="dcterms:W3CDTF">2026-10-12T16:11:00Z</dcterms:created>
  <dcterms:modified xsi:type="dcterms:W3CDTF">2026-10-12T16:21:00Z</dcterms:modified>
</cp:coreProperties>
</file>