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73FC" w14:textId="5E7832B9" w:rsidR="009B1301" w:rsidRDefault="002205A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CURSO SUPERIOR DE TECNOLOGIA EM </w:t>
      </w:r>
      <w:r w:rsidR="00D35116">
        <w:rPr>
          <w:rFonts w:ascii="Arial" w:hAnsi="Arial" w:cs="Arial"/>
          <w:b/>
          <w:bCs/>
          <w:sz w:val="24"/>
          <w:szCs w:val="24"/>
        </w:rPr>
        <w:t>BANCO DE DADOS</w:t>
      </w:r>
    </w:p>
    <w:p w14:paraId="12E34D03" w14:textId="77777777" w:rsidR="009B1301" w:rsidRDefault="009B130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8767B7" w14:textId="67B0BD95" w:rsidR="009B1301" w:rsidRDefault="00911ACA">
      <w:pPr>
        <w:spacing w:after="0"/>
        <w:rPr>
          <w:rFonts w:ascii="Times New Roman" w:hAnsi="Times New Roman" w:cs="Times New Roman"/>
          <w:w w:val="102"/>
        </w:rPr>
      </w:pPr>
      <w:r w:rsidRPr="00911ACA">
        <w:rPr>
          <w:rFonts w:ascii="Times New Roman" w:hAnsi="Times New Roman" w:cs="Times New Roman"/>
          <w:b/>
          <w:sz w:val="32"/>
          <w:szCs w:val="32"/>
        </w:rPr>
        <w:t xml:space="preserve">Sistema de Gerenciamento de Serviços de TI e Controle de Ativos </w:t>
      </w:r>
    </w:p>
    <w:p w14:paraId="37A2CA45" w14:textId="77777777" w:rsidR="009B1301" w:rsidRDefault="009B1301">
      <w:pPr>
        <w:spacing w:after="0"/>
        <w:rPr>
          <w:rFonts w:ascii="Times New Roman" w:hAnsi="Times New Roman" w:cs="Times New Roman"/>
          <w:w w:val="102"/>
        </w:rPr>
      </w:pPr>
    </w:p>
    <w:p w14:paraId="3AE9E5F9" w14:textId="53FCF7E3" w:rsidR="00653B43" w:rsidRPr="007F78D1" w:rsidRDefault="00911ACA" w:rsidP="007F78D1">
      <w:pPr>
        <w:spacing w:after="0"/>
        <w:jc w:val="right"/>
        <w:rPr>
          <w:rFonts w:ascii="Times New Roman" w:hAnsi="Times New Roman" w:cs="Times New Roman"/>
          <w:b/>
          <w:bCs/>
          <w:w w:val="102"/>
        </w:rPr>
      </w:pPr>
      <w:r>
        <w:rPr>
          <w:rFonts w:ascii="Times New Roman" w:hAnsi="Times New Roman" w:cs="Times New Roman"/>
          <w:b/>
          <w:bCs/>
          <w:w w:val="102"/>
        </w:rPr>
        <w:t>AUGUSTO BUENO, DAVI GALVANI</w:t>
      </w:r>
      <w:r w:rsidR="004F52F0">
        <w:rPr>
          <w:rFonts w:ascii="Times New Roman" w:hAnsi="Times New Roman" w:cs="Times New Roman"/>
          <w:b/>
          <w:bCs/>
          <w:w w:val="102"/>
        </w:rPr>
        <w:t>, JOÃO SCHEFFER</w:t>
      </w:r>
    </w:p>
    <w:p w14:paraId="39714236" w14:textId="77777777" w:rsidR="00653B43" w:rsidRDefault="00653B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F71D07" w14:textId="77777777" w:rsidR="00A13222" w:rsidRDefault="00A1322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A2A305" w14:textId="6D1D146A" w:rsidR="009B1301" w:rsidRDefault="002205A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147E3D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INTRODUÇÃO </w:t>
      </w:r>
    </w:p>
    <w:p w14:paraId="2A54D8C0" w14:textId="77777777" w:rsidR="009B1301" w:rsidRDefault="009B130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B2BB78" w14:textId="25984926" w:rsidR="00A13222" w:rsidRDefault="007F5510" w:rsidP="00A13222">
      <w:pPr>
        <w:pStyle w:val="TextoXVIIIENANCIB"/>
        <w:ind w:firstLine="709"/>
        <w:rPr>
          <w:rFonts w:ascii="Times New Roman" w:eastAsiaTheme="minorEastAsia" w:hAnsi="Times New Roman" w:cs="Times New Roman"/>
          <w:spacing w:val="0"/>
          <w:szCs w:val="24"/>
        </w:rPr>
      </w:pPr>
      <w:r w:rsidRPr="007F5510">
        <w:rPr>
          <w:rFonts w:ascii="Times New Roman" w:eastAsiaTheme="minorEastAsia" w:hAnsi="Times New Roman" w:cs="Times New Roman"/>
          <w:spacing w:val="0"/>
          <w:szCs w:val="24"/>
        </w:rPr>
        <w:t>No cenário corporativo atual, a dependência tecnológica torna a infraestrutura de TI o coração das operações. No entanto, muitas organizações enfrentam dificuldades em manter a continuidade do negócio devido à descentralização de informações. A falta de controle sobre o parque tecnológico e o fluxo desorganizado de suporte resultam em tempo de inatividade prolongado e perda de produtividade.</w:t>
      </w:r>
    </w:p>
    <w:p w14:paraId="5EEF22B2" w14:textId="77777777" w:rsidR="007F5510" w:rsidRPr="00A13222" w:rsidRDefault="007F5510" w:rsidP="00A13222">
      <w:pPr>
        <w:pStyle w:val="TextoXVIIIENANCIB"/>
        <w:ind w:firstLine="709"/>
        <w:rPr>
          <w:rFonts w:ascii="Times New Roman" w:eastAsiaTheme="minorEastAsia" w:hAnsi="Times New Roman" w:cs="Times New Roman"/>
          <w:spacing w:val="0"/>
          <w:szCs w:val="24"/>
        </w:rPr>
      </w:pPr>
    </w:p>
    <w:p w14:paraId="62E93929" w14:textId="63A3E25F" w:rsidR="0089122B" w:rsidRDefault="00D94DE4" w:rsidP="00D94D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94DE4">
        <w:rPr>
          <w:rFonts w:ascii="Times New Roman" w:hAnsi="Times New Roman" w:cs="Times New Roman"/>
          <w:sz w:val="24"/>
          <w:szCs w:val="24"/>
        </w:rPr>
        <w:t xml:space="preserve">Frequentemente, a gestão de ativos e o atendimento de suporte são realizados de forma fragmentada, utilizando planilhas isoladas ou processos manuais. Essa abordagem dificulta o cumprimento de </w:t>
      </w:r>
      <w:proofErr w:type="spellStart"/>
      <w:r w:rsidRPr="00D94DE4">
        <w:rPr>
          <w:rFonts w:ascii="Times New Roman" w:hAnsi="Times New Roman" w:cs="Times New Roman"/>
          <w:sz w:val="24"/>
          <w:szCs w:val="24"/>
        </w:rPr>
        <w:t>SLAs</w:t>
      </w:r>
      <w:proofErr w:type="spellEnd"/>
      <w:r w:rsidRPr="00D94DE4">
        <w:rPr>
          <w:rFonts w:ascii="Times New Roman" w:hAnsi="Times New Roman" w:cs="Times New Roman"/>
          <w:sz w:val="24"/>
          <w:szCs w:val="24"/>
        </w:rPr>
        <w:t xml:space="preserve"> (Acordos de Nível de Serviço), impede a rastreabilidade de custos e gera uma visão distorcida do inventário, onde equipamentos são perdidos ou subutilizados por falta de registro centralizado.</w:t>
      </w:r>
    </w:p>
    <w:p w14:paraId="017DE7B9" w14:textId="77777777" w:rsidR="00D94DE4" w:rsidRDefault="00D94DE4" w:rsidP="00D94D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742D07" w14:textId="39C340E7" w:rsidR="00D94DE4" w:rsidRDefault="00D94DE4" w:rsidP="00D94D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94DE4">
        <w:rPr>
          <w:rFonts w:ascii="Times New Roman" w:hAnsi="Times New Roman" w:cs="Times New Roman"/>
          <w:sz w:val="24"/>
          <w:szCs w:val="24"/>
        </w:rPr>
        <w:t>Para mitigar esses gargalos, este projeto propõe o desenvolvimento de um banco de dados relacional robusto para suportar uma aplicação integrada de Service Desk e Gestão de Inventário de TI. Ao contrário das soluções fragmentadas, este sistema centraliza o ciclo de vida dos chamados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94DE4">
        <w:rPr>
          <w:rFonts w:ascii="Times New Roman" w:hAnsi="Times New Roman" w:cs="Times New Roman"/>
          <w:sz w:val="24"/>
          <w:szCs w:val="24"/>
        </w:rPr>
        <w:t>desde a abertura e triagem até a resolução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94DE4">
        <w:rPr>
          <w:rFonts w:ascii="Times New Roman" w:hAnsi="Times New Roman" w:cs="Times New Roman"/>
          <w:sz w:val="24"/>
          <w:szCs w:val="24"/>
        </w:rPr>
        <w:t xml:space="preserve"> e o controle físico e lógico dos ativos (hardware e software).</w:t>
      </w:r>
    </w:p>
    <w:p w14:paraId="3CD677BF" w14:textId="77777777" w:rsidR="00D94DE4" w:rsidRDefault="00D94DE4" w:rsidP="00D94DE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B619C7" w14:textId="19DDE9E3" w:rsidR="0089122B" w:rsidRDefault="002943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147E3D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OBJETIVO </w:t>
      </w:r>
    </w:p>
    <w:p w14:paraId="4B60F683" w14:textId="77777777" w:rsidR="002943FB" w:rsidRPr="002943FB" w:rsidRDefault="002943F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DBCF8B" w14:textId="1DB3A3C6" w:rsidR="003266F1" w:rsidRPr="00590815" w:rsidRDefault="003266F1" w:rsidP="003266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90815">
        <w:rPr>
          <w:rFonts w:ascii="Times New Roman" w:hAnsi="Times New Roman" w:cs="Times New Roman"/>
          <w:sz w:val="24"/>
          <w:szCs w:val="24"/>
        </w:rPr>
        <w:t>Quando pensamos sobre o cenário corporativo atual, uma empresa sem uma gestão estruturada de TI, pode gerar prejuízos, tanto financeiros quanto operacionais significativos. Quando uma empresa sofre com a falta de controle dos seus ativos e equipe técnica pode ocorrer a perda de equipamentos, ou a ociosidade se forem mal realocados. Chamados sem a priorização adequada, além de impactar na produtividade da equipe, pode ocasionar a perda de prazos. O controle de licenças, peças de reposição e peças em estoque pode ser atrasada sem o controle certo, gerando custos adicionais não previstos.</w:t>
      </w:r>
    </w:p>
    <w:p w14:paraId="5EDA093B" w14:textId="77777777" w:rsidR="00590815" w:rsidRPr="00590815" w:rsidRDefault="003266F1" w:rsidP="003266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908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5E3631" w14:textId="48306FF4" w:rsidR="003266F1" w:rsidRPr="00590815" w:rsidRDefault="003266F1" w:rsidP="005908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90815">
        <w:rPr>
          <w:rFonts w:ascii="Times New Roman" w:hAnsi="Times New Roman" w:cs="Times New Roman"/>
          <w:sz w:val="24"/>
          <w:szCs w:val="24"/>
        </w:rPr>
        <w:t>Nesse contexto, torna-se evidente a necessidade de ferramentas que permitam organizar e centralizar as informações relacionadas à gestão de TI. Um sistema bem estruturado possibilita registrar ativos, acompanhar chamados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técnicos, controlar o uso de licenças e monitorar o desempenho da equipe responsável pela manutenção dos recursos tecnológicos.</w:t>
      </w:r>
    </w:p>
    <w:p w14:paraId="7C51C812" w14:textId="77777777" w:rsidR="003266F1" w:rsidRPr="00590815" w:rsidRDefault="003266F1" w:rsidP="003266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3DE9184" w14:textId="6B40A55E" w:rsidR="003266F1" w:rsidRPr="00590815" w:rsidRDefault="003266F1" w:rsidP="005908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90815">
        <w:rPr>
          <w:rFonts w:ascii="Times New Roman" w:hAnsi="Times New Roman" w:cs="Times New Roman"/>
          <w:sz w:val="24"/>
          <w:szCs w:val="24"/>
        </w:rPr>
        <w:t>Além disso, a centralização dessas informações facilita a tomada de decisões estratégicas, reduz falhas operacionais e melhora a transparência na gestão dos recursos da empresa.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A implementação do nosso banco de dados procura resolver esses problemas ao garantir a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integridade das informações, com a possibilidade de gerar relatórios precisos sobre custos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de manutenção, analisar o desempenho da equipe técnica e possibilita o controle e alocação de cada dispositivo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 xml:space="preserve">disponível. O sistema segue alinhado com as boas </w:t>
      </w:r>
      <w:r w:rsidR="00590815" w:rsidRPr="00590815">
        <w:rPr>
          <w:rFonts w:ascii="Times New Roman" w:hAnsi="Times New Roman" w:cs="Times New Roman"/>
          <w:sz w:val="24"/>
          <w:szCs w:val="24"/>
        </w:rPr>
        <w:t>práticas</w:t>
      </w:r>
      <w:r w:rsidRPr="00590815">
        <w:rPr>
          <w:rFonts w:ascii="Times New Roman" w:hAnsi="Times New Roman" w:cs="Times New Roman"/>
          <w:sz w:val="24"/>
          <w:szCs w:val="24"/>
        </w:rPr>
        <w:t xml:space="preserve"> de governança de TI, o </w:t>
      </w:r>
      <w:proofErr w:type="spellStart"/>
      <w:r w:rsidRPr="00590815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590815">
        <w:rPr>
          <w:rFonts w:ascii="Times New Roman" w:hAnsi="Times New Roman" w:cs="Times New Roman"/>
          <w:sz w:val="24"/>
          <w:szCs w:val="24"/>
        </w:rPr>
        <w:t xml:space="preserve"> Technology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815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90815">
        <w:rPr>
          <w:rFonts w:ascii="Times New Roman" w:hAnsi="Times New Roman" w:cs="Times New Roman"/>
          <w:sz w:val="24"/>
          <w:szCs w:val="24"/>
        </w:rPr>
        <w:t xml:space="preserve"> Library (ITIL) será o framework </w:t>
      </w:r>
      <w:r w:rsidRPr="00590815">
        <w:rPr>
          <w:rFonts w:ascii="Times New Roman" w:hAnsi="Times New Roman" w:cs="Times New Roman"/>
          <w:sz w:val="24"/>
          <w:szCs w:val="24"/>
        </w:rPr>
        <w:lastRenderedPageBreak/>
        <w:t>seguido para a criar valor e alinhar serviços tecnológicos e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objetivos de negócio, e pode servir de base para a realização de auditorias</w:t>
      </w:r>
    </w:p>
    <w:p w14:paraId="6086A715" w14:textId="77777777" w:rsidR="008C21F0" w:rsidRDefault="008C21F0" w:rsidP="008C21F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AEF0DD" w14:textId="4E249152" w:rsidR="002943FB" w:rsidRDefault="009C33C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147E3D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MATERIAIS E FERRAMENTAS DE APOIO</w:t>
      </w:r>
    </w:p>
    <w:p w14:paraId="7E9EC5C3" w14:textId="77777777" w:rsidR="009B1301" w:rsidRDefault="009B1301" w:rsidP="009C33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8399A" w14:textId="77777777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 xml:space="preserve">A metodologia adotada para o desenvolvimento do Sistema de Gestão de 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Helpdesk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 xml:space="preserve"> e Controle de Ativos baseia-se nas melhores práticas de Engenharia de Software e Projeto de Banco de Dados, seguindo uma abordagem incremental que vai da abstração conceitual à implementação física.</w:t>
      </w:r>
    </w:p>
    <w:p w14:paraId="54DCE12E" w14:textId="77777777" w:rsid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DE2A2" w14:textId="22132E1D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>Para a execução do projeto, foram selecionadas tecnologias consolidadas no mercado, garantindo robustez, escalabilidade e compatibilidade com ambientes web:</w:t>
      </w:r>
    </w:p>
    <w:p w14:paraId="55AC639A" w14:textId="77777777" w:rsidR="00C30ECD" w:rsidRP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75E36F" w14:textId="77777777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 xml:space="preserve">Modelagem de Dados (Conceitual): Será utilizado o software 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brModelo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 xml:space="preserve"> (versão 3.0 ou superior). A escolha justifica-se por ser uma ferramenta didática padrão para a criação do Diagrama de Entidade-Relacionamento (DER), permitindo a clara visualização de entidades, atributos e cardinalidades sem a complexidade de detalhes técnicos de implementação neste estágio.</w:t>
      </w:r>
    </w:p>
    <w:p w14:paraId="32A30705" w14:textId="77777777" w:rsidR="00C30ECD" w:rsidRPr="00C30ECD" w:rsidRDefault="00C30ECD" w:rsidP="001625B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35121A9" w14:textId="77777777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625BC">
        <w:rPr>
          <w:rFonts w:ascii="Times New Roman" w:hAnsi="Times New Roman" w:cs="Times New Roman"/>
          <w:sz w:val="24"/>
          <w:szCs w:val="24"/>
        </w:rPr>
        <w:t>Sistema Gerenciador de Banco de Dados (SGBD): O PostgreSQL (versão 8.0) foi escolhido como o motor de banco de dados. Sua seleção deve-se à alta performance em aplicações web, suporte robusto à integridade referencial (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Keys) e ampla documentação. Para a administração e modelagem lógica, será utilizado o PostgreSQL Workbench.</w:t>
      </w:r>
    </w:p>
    <w:p w14:paraId="4A8517E0" w14:textId="77777777" w:rsidR="00C30ECD" w:rsidRPr="00C30ECD" w:rsidRDefault="00C30ECD" w:rsidP="001625B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EF1D127" w14:textId="77777777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625BC">
        <w:rPr>
          <w:rFonts w:ascii="Times New Roman" w:hAnsi="Times New Roman" w:cs="Times New Roman"/>
          <w:sz w:val="24"/>
          <w:szCs w:val="24"/>
        </w:rPr>
        <w:t>Linguagem de Desenvolvimento (Back-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): A lógica da aplicação será desenvolvida em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(Hypertext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). O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será responsável por conectar a interface do usuário ao banco de dados PostgreSQL, executando as operações de CRUD (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>, Update, Delete) e aplicando as regras de negócio (como cálculo de prazos de SLA).</w:t>
      </w:r>
    </w:p>
    <w:p w14:paraId="72E4AA2A" w14:textId="77777777" w:rsidR="00C30ECD" w:rsidRP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70E3A6" w14:textId="5CA32E9C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>Levantamento de Requisitos:</w:t>
      </w:r>
      <w:r w:rsidR="009C33C3">
        <w:rPr>
          <w:rFonts w:ascii="Times New Roman" w:hAnsi="Times New Roman" w:cs="Times New Roman"/>
          <w:sz w:val="24"/>
          <w:szCs w:val="24"/>
        </w:rPr>
        <w:t xml:space="preserve"> </w:t>
      </w:r>
      <w:r w:rsidRPr="00C30ECD">
        <w:rPr>
          <w:rFonts w:ascii="Times New Roman" w:hAnsi="Times New Roman" w:cs="Times New Roman"/>
          <w:sz w:val="24"/>
          <w:szCs w:val="24"/>
        </w:rPr>
        <w:t xml:space="preserve">Nesta fase inicial, serão mapeadas as regras de negócio do 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Helpdesk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 xml:space="preserve"> e do Inventário. Serão identificados os requisitos funcionais (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>: "o sistema deve impedir o fechamento de um chamado sem solução") e não funcionais. O foco será identificar as entidades principais (Técnicos, Chamados, Equipamentos) e seus atributos essenciais.</w:t>
      </w:r>
    </w:p>
    <w:p w14:paraId="47DA22AF" w14:textId="77777777" w:rsidR="00C30ECD" w:rsidRP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F29F08" w14:textId="132038F6" w:rsidR="00C30ECD" w:rsidRPr="00C30ECD" w:rsidRDefault="00C30ECD" w:rsidP="00147E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>Projeto Conceitual (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brModelo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>):</w:t>
      </w:r>
      <w:r w:rsidR="00147E3D">
        <w:rPr>
          <w:rFonts w:ascii="Times New Roman" w:hAnsi="Times New Roman" w:cs="Times New Roman"/>
          <w:sz w:val="24"/>
          <w:szCs w:val="24"/>
        </w:rPr>
        <w:t xml:space="preserve"> </w:t>
      </w:r>
      <w:r w:rsidRPr="00C30ECD">
        <w:rPr>
          <w:rFonts w:ascii="Times New Roman" w:hAnsi="Times New Roman" w:cs="Times New Roman"/>
          <w:sz w:val="24"/>
          <w:szCs w:val="24"/>
        </w:rPr>
        <w:t xml:space="preserve">Utilizando o 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brModelo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>, será elaborado o Diagrama de Entidade-Relacionamento (DER). O objetivo é representar graficamente a estrutura do banco de dados de forma independente da tecnologia. Nesta etapa, serão definidas as cardinalidades (1:1, 1:N, N:N) e identificados os relacionamentos complexos que exigirão tabelas associativas.</w:t>
      </w:r>
    </w:p>
    <w:p w14:paraId="74CBA230" w14:textId="77777777" w:rsidR="00C30ECD" w:rsidRP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02F77" w14:textId="54BF4A53" w:rsidR="00C30ECD" w:rsidRPr="00C30ECD" w:rsidRDefault="00C30ECD" w:rsidP="00147E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625BC">
        <w:rPr>
          <w:rFonts w:ascii="Times New Roman" w:hAnsi="Times New Roman" w:cs="Times New Roman"/>
          <w:sz w:val="24"/>
          <w:szCs w:val="24"/>
        </w:rPr>
        <w:t xml:space="preserve">Projeto Lógico e Normalização: O modelo conceitual será convertido para o Modelo Lógico Relacional. Nesta etapa, serão aplicadas as regras de Normalização (1ª, 2ª e 3ª Formas Normais) para eliminar redundâncias e inconsistências. Serão definidos os tipos de dados (VARCHAR, INT, DATE, DECIMAL) e as restrições de integridade (Primary Keys e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Keys) utilizando o PostgreSQL Workbench. O esquema resultante deverá contemplar, no mínimo, 15 tabelas relacionadas.</w:t>
      </w:r>
    </w:p>
    <w:p w14:paraId="31A9C6CB" w14:textId="77777777" w:rsidR="00C30ECD" w:rsidRPr="00C30ECD" w:rsidRDefault="00C30ECD" w:rsidP="001625B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8FA2757" w14:textId="573C0353" w:rsidR="00770857" w:rsidRDefault="00C30ECD" w:rsidP="0077085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625BC">
        <w:rPr>
          <w:rFonts w:ascii="Times New Roman" w:hAnsi="Times New Roman" w:cs="Times New Roman"/>
          <w:sz w:val="24"/>
          <w:szCs w:val="24"/>
        </w:rPr>
        <w:t xml:space="preserve">Projeto Físico e Implementação (PostgreSQL e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): A etapa final consiste na geração do script SQL (DDL - Data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Definition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 para a criação do banco no PostgreSQL. Posteriormente, será desenvolvida a interface web com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, utilizando a </w:t>
      </w:r>
      <w:r w:rsidRPr="001625BC">
        <w:rPr>
          <w:rFonts w:ascii="Times New Roman" w:hAnsi="Times New Roman" w:cs="Times New Roman"/>
          <w:sz w:val="24"/>
          <w:szCs w:val="24"/>
        </w:rPr>
        <w:lastRenderedPageBreak/>
        <w:t>biblioteca PDO (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Objects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 para garantir segurança e abstração na conexão com o banco de dados. Serão realizados testes de inserção e consulta de dados (DML - Data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Manipulation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>) para validar se o sistema atende aos requisitos de gestão de chamados e controle de ativos propostos.</w:t>
      </w:r>
    </w:p>
    <w:p w14:paraId="15520860" w14:textId="77777777" w:rsidR="003A22D5" w:rsidRDefault="003A22D5" w:rsidP="0077085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08F97AE" w14:textId="134AE812" w:rsidR="00C30ECD" w:rsidRDefault="003A22D5" w:rsidP="003A22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sz w:val="24"/>
          <w:szCs w:val="24"/>
        </w:rPr>
        <w:t>PROJETO LÓGICO</w:t>
      </w:r>
    </w:p>
    <w:p w14:paraId="468522BC" w14:textId="77777777" w:rsidR="003A22D5" w:rsidRDefault="003A22D5" w:rsidP="003A22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2B38E7" w14:textId="77777777" w:rsidR="00E54B1A" w:rsidRDefault="00B724DF" w:rsidP="003A22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54B0B9" wp14:editId="077CDB10">
            <wp:extent cx="5760085" cy="2981960"/>
            <wp:effectExtent l="0" t="0" r="0" b="8890"/>
            <wp:docPr id="1144350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0637" name="Imagem 1144350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9F05" w14:textId="0E8D48D1" w:rsidR="00E54B1A" w:rsidRPr="00336155" w:rsidRDefault="00E54B1A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36155">
        <w:rPr>
          <w:rFonts w:ascii="Times New Roman" w:hAnsi="Times New Roman" w:cs="Times New Roman"/>
          <w:sz w:val="20"/>
          <w:szCs w:val="20"/>
        </w:rPr>
        <w:t>Figura 1: DER (</w:t>
      </w:r>
      <w:r w:rsidR="00336155" w:rsidRPr="00336155">
        <w:rPr>
          <w:rFonts w:ascii="Times New Roman" w:hAnsi="Times New Roman" w:cs="Times New Roman"/>
          <w:sz w:val="20"/>
          <w:szCs w:val="20"/>
        </w:rPr>
        <w:t>Diagrama Entidade-Relacionamento)</w:t>
      </w:r>
    </w:p>
    <w:p w14:paraId="17C0D265" w14:textId="77777777" w:rsidR="00E54B1A" w:rsidRDefault="00E54B1A" w:rsidP="003A22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066155" w14:textId="4E27D535" w:rsidR="003A22D5" w:rsidRDefault="00B724DF" w:rsidP="003A22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1FCE7E" wp14:editId="789BAE5B">
            <wp:extent cx="5760085" cy="3604260"/>
            <wp:effectExtent l="0" t="0" r="0" b="0"/>
            <wp:docPr id="16262901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0158" name="Imagem 16262901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6BD9" w14:textId="5DBD5383" w:rsidR="00336155" w:rsidRDefault="00336155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36155">
        <w:rPr>
          <w:rFonts w:ascii="Times New Roman" w:hAnsi="Times New Roman" w:cs="Times New Roman"/>
          <w:sz w:val="20"/>
          <w:szCs w:val="20"/>
        </w:rPr>
        <w:t xml:space="preserve">Figura 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336155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M</w:t>
      </w:r>
      <w:r w:rsidRPr="00336155">
        <w:rPr>
          <w:rFonts w:ascii="Times New Roman" w:hAnsi="Times New Roman" w:cs="Times New Roman"/>
          <w:sz w:val="20"/>
          <w:szCs w:val="20"/>
        </w:rPr>
        <w:t>ER (</w:t>
      </w:r>
      <w:r>
        <w:rPr>
          <w:rFonts w:ascii="Times New Roman" w:hAnsi="Times New Roman" w:cs="Times New Roman"/>
          <w:sz w:val="20"/>
          <w:szCs w:val="20"/>
        </w:rPr>
        <w:t>Modelo</w:t>
      </w:r>
      <w:r w:rsidRPr="00336155">
        <w:rPr>
          <w:rFonts w:ascii="Times New Roman" w:hAnsi="Times New Roman" w:cs="Times New Roman"/>
          <w:sz w:val="20"/>
          <w:szCs w:val="20"/>
        </w:rPr>
        <w:t xml:space="preserve"> Entidade-Relacionamento)</w:t>
      </w:r>
    </w:p>
    <w:p w14:paraId="089F5104" w14:textId="77777777" w:rsidR="00BB7181" w:rsidRDefault="00BB7181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9150CA1" w14:textId="77777777" w:rsidR="004D5FF2" w:rsidRDefault="004D5FF2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68A94AE" w14:textId="77777777" w:rsidR="004D5FF2" w:rsidRDefault="004D5FF2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19201EE" w14:textId="77777777" w:rsidR="004D5FF2" w:rsidRDefault="004D5FF2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7EED344" w14:textId="77777777" w:rsidR="004D5FF2" w:rsidRDefault="004D5FF2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CB354B4" w14:textId="62A92FAF" w:rsidR="004D5FF2" w:rsidRDefault="00145335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</w:t>
      </w:r>
      <w:r w:rsidR="009760D5">
        <w:rPr>
          <w:rFonts w:ascii="Times New Roman" w:hAnsi="Times New Roman" w:cs="Times New Roman"/>
          <w:sz w:val="24"/>
          <w:szCs w:val="24"/>
        </w:rPr>
        <w:t>ram organizados os dados do projeto em um dicionário de dados</w:t>
      </w:r>
      <w:r w:rsidR="00BB57C1">
        <w:rPr>
          <w:rFonts w:ascii="Times New Roman" w:hAnsi="Times New Roman" w:cs="Times New Roman"/>
          <w:sz w:val="24"/>
          <w:szCs w:val="24"/>
        </w:rPr>
        <w:t xml:space="preserve"> onde o intuito é de garantir a integridade e padronização </w:t>
      </w:r>
      <w:r w:rsidR="00D33820">
        <w:rPr>
          <w:rFonts w:ascii="Times New Roman" w:hAnsi="Times New Roman" w:cs="Times New Roman"/>
          <w:sz w:val="24"/>
          <w:szCs w:val="24"/>
        </w:rPr>
        <w:t>das informações guardados no banco</w:t>
      </w:r>
      <w:r w:rsidR="00242CE4">
        <w:rPr>
          <w:rFonts w:ascii="Times New Roman" w:hAnsi="Times New Roman" w:cs="Times New Roman"/>
          <w:sz w:val="24"/>
          <w:szCs w:val="24"/>
        </w:rPr>
        <w:t>.</w:t>
      </w:r>
      <w:r w:rsidR="007C0763">
        <w:rPr>
          <w:rFonts w:ascii="Times New Roman" w:hAnsi="Times New Roman" w:cs="Times New Roman"/>
          <w:sz w:val="24"/>
          <w:szCs w:val="24"/>
        </w:rPr>
        <w:t xml:space="preserve"> </w:t>
      </w:r>
      <w:r w:rsidR="003A2B2D">
        <w:rPr>
          <w:rFonts w:ascii="Times New Roman" w:hAnsi="Times New Roman" w:cs="Times New Roman"/>
          <w:sz w:val="24"/>
          <w:szCs w:val="24"/>
        </w:rPr>
        <w:t xml:space="preserve">O documento integral, com as informações de todas as tabelas </w:t>
      </w:r>
      <w:r w:rsidR="00830902">
        <w:rPr>
          <w:rFonts w:ascii="Times New Roman" w:hAnsi="Times New Roman" w:cs="Times New Roman"/>
          <w:sz w:val="24"/>
          <w:szCs w:val="24"/>
        </w:rPr>
        <w:t>está</w:t>
      </w:r>
      <w:r w:rsidR="00ED3413">
        <w:rPr>
          <w:rFonts w:ascii="Times New Roman" w:hAnsi="Times New Roman" w:cs="Times New Roman"/>
          <w:sz w:val="24"/>
          <w:szCs w:val="24"/>
        </w:rPr>
        <w:t xml:space="preserve"> no repositório </w:t>
      </w:r>
      <w:r w:rsidR="00533710">
        <w:rPr>
          <w:rFonts w:ascii="Times New Roman" w:hAnsi="Times New Roman" w:cs="Times New Roman"/>
          <w:sz w:val="24"/>
          <w:szCs w:val="24"/>
        </w:rPr>
        <w:t>G</w:t>
      </w:r>
      <w:r w:rsidR="00ED3413">
        <w:rPr>
          <w:rFonts w:ascii="Times New Roman" w:hAnsi="Times New Roman" w:cs="Times New Roman"/>
          <w:sz w:val="24"/>
          <w:szCs w:val="24"/>
        </w:rPr>
        <w:t>it</w:t>
      </w:r>
      <w:r w:rsidR="00533710">
        <w:rPr>
          <w:rFonts w:ascii="Times New Roman" w:hAnsi="Times New Roman" w:cs="Times New Roman"/>
          <w:sz w:val="24"/>
          <w:szCs w:val="24"/>
        </w:rPr>
        <w:t>H</w:t>
      </w:r>
      <w:r w:rsidR="00ED3413">
        <w:rPr>
          <w:rFonts w:ascii="Times New Roman" w:hAnsi="Times New Roman" w:cs="Times New Roman"/>
          <w:sz w:val="24"/>
          <w:szCs w:val="24"/>
        </w:rPr>
        <w:t>ub, no link:</w:t>
      </w:r>
    </w:p>
    <w:p w14:paraId="077599BB" w14:textId="77777777" w:rsidR="00ED3413" w:rsidRDefault="00ED3413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962210" w14:textId="417C8444" w:rsidR="00ED3413" w:rsidRDefault="00141930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dicionário </w:t>
      </w:r>
      <w:r w:rsidR="00830902">
        <w:rPr>
          <w:rFonts w:ascii="Times New Roman" w:hAnsi="Times New Roman" w:cs="Times New Roman"/>
          <w:sz w:val="24"/>
          <w:szCs w:val="24"/>
        </w:rPr>
        <w:t>está</w:t>
      </w:r>
      <w:r>
        <w:rPr>
          <w:rFonts w:ascii="Times New Roman" w:hAnsi="Times New Roman" w:cs="Times New Roman"/>
          <w:sz w:val="24"/>
          <w:szCs w:val="24"/>
        </w:rPr>
        <w:t xml:space="preserve"> estruturado em campo chave, tipo,</w:t>
      </w:r>
      <w:r w:rsidR="00830902">
        <w:rPr>
          <w:rFonts w:ascii="Times New Roman" w:hAnsi="Times New Roman" w:cs="Times New Roman"/>
          <w:sz w:val="24"/>
          <w:szCs w:val="24"/>
        </w:rPr>
        <w:t xml:space="preserve"> obrigatório, descrição, tamanho e exemplo de utilização. A seguir o dicionário da tabela Usuário.</w:t>
      </w:r>
    </w:p>
    <w:p w14:paraId="33A99B5B" w14:textId="77777777" w:rsidR="00830902" w:rsidRDefault="00830902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F286AD" w14:textId="77777777" w:rsidR="00830902" w:rsidRPr="00C97B93" w:rsidRDefault="00830902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977"/>
        <w:gridCol w:w="1574"/>
        <w:gridCol w:w="1560"/>
        <w:gridCol w:w="1199"/>
        <w:gridCol w:w="1352"/>
      </w:tblGrid>
      <w:tr w:rsidR="00BB7181" w:rsidRPr="00863718" w14:paraId="25FD8538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40E6D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A401E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A948B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Chave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16393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Obrigatório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5D865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B53F0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FEF57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Exemplo</w:t>
            </w:r>
          </w:p>
        </w:tc>
      </w:tr>
      <w:tr w:rsidR="00BB7181" w:rsidRPr="00863718" w14:paraId="0809693A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C7A0E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33437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7069D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56656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3DF04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Identificador único do usuário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F53FA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56827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B7181" w:rsidRPr="00863718" w14:paraId="1AC15FF4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68D5D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nome_usuario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A2AF0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E004C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E258C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33FB4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Nome completo do usuário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FC00B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7562B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Joao</w:t>
            </w:r>
          </w:p>
        </w:tc>
      </w:tr>
      <w:tr w:rsidR="00BB7181" w:rsidRPr="00863718" w14:paraId="528BDE1A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ACD30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cargo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E7118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58A93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1EFC2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7D4D1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Cargo ocupado pelo usuário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C5321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E06E8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BB7181" w:rsidRPr="00863718" w14:paraId="1467B216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473F8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data_ingresso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1D9D8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F0AC2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CA5C4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0429E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Data de ingresso na empresa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88F53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DD/MM/YYYY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F3A99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15/08/2026</w:t>
            </w:r>
          </w:p>
        </w:tc>
      </w:tr>
      <w:tr w:rsidR="00BB7181" w:rsidRPr="00863718" w14:paraId="051CC761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7B9CD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id_setor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D613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46041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D9725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C581C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Referência ao setor do usuário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CF2C7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A9682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49A0B47" w14:textId="77777777" w:rsidR="00336155" w:rsidRPr="001625BC" w:rsidRDefault="00336155" w:rsidP="003A22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36155" w:rsidRPr="001625BC">
      <w:headerReference w:type="default" r:id="rId10"/>
      <w:footerReference w:type="default" r:id="rId11"/>
      <w:pgSz w:w="11906" w:h="16838"/>
      <w:pgMar w:top="1701" w:right="1134" w:bottom="1134" w:left="1701" w:header="283" w:footer="56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2B24" w14:textId="77777777" w:rsidR="0065702F" w:rsidRDefault="0065702F">
      <w:pPr>
        <w:spacing w:after="0" w:line="240" w:lineRule="auto"/>
      </w:pPr>
      <w:r>
        <w:separator/>
      </w:r>
    </w:p>
  </w:endnote>
  <w:endnote w:type="continuationSeparator" w:id="0">
    <w:p w14:paraId="0C9B015D" w14:textId="77777777" w:rsidR="0065702F" w:rsidRDefault="00657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B51D" w14:textId="77777777" w:rsidR="009B1301" w:rsidRDefault="009B13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86DA8" w14:textId="77777777" w:rsidR="0065702F" w:rsidRDefault="0065702F">
      <w:pPr>
        <w:spacing w:after="0" w:line="240" w:lineRule="auto"/>
      </w:pPr>
      <w:r>
        <w:separator/>
      </w:r>
    </w:p>
  </w:footnote>
  <w:footnote w:type="continuationSeparator" w:id="0">
    <w:p w14:paraId="4BC941E6" w14:textId="77777777" w:rsidR="0065702F" w:rsidRDefault="00657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DB6F6" w14:textId="77777777" w:rsidR="009B1301" w:rsidRDefault="009B13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79E"/>
    <w:multiLevelType w:val="multilevel"/>
    <w:tmpl w:val="16E25FF2"/>
    <w:lvl w:ilvl="0">
      <w:start w:val="1"/>
      <w:numFmt w:val="lowerLetter"/>
      <w:pStyle w:val="Marcadores"/>
      <w:lvlText w:val="%1."/>
      <w:lvlJc w:val="left"/>
      <w:pPr>
        <w:tabs>
          <w:tab w:val="num" w:pos="0"/>
        </w:tabs>
        <w:ind w:left="1060" w:hanging="70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3015F6A"/>
    <w:multiLevelType w:val="multilevel"/>
    <w:tmpl w:val="856C01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44C183E"/>
    <w:multiLevelType w:val="multilevel"/>
    <w:tmpl w:val="6E0C27A6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2DC3DB9"/>
    <w:multiLevelType w:val="multilevel"/>
    <w:tmpl w:val="650E25F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CA6357F"/>
    <w:multiLevelType w:val="multilevel"/>
    <w:tmpl w:val="1EFE75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03907932">
    <w:abstractNumId w:val="0"/>
  </w:num>
  <w:num w:numId="2" w16cid:durableId="2083792441">
    <w:abstractNumId w:val="3"/>
  </w:num>
  <w:num w:numId="3" w16cid:durableId="198396696">
    <w:abstractNumId w:val="2"/>
  </w:num>
  <w:num w:numId="4" w16cid:durableId="569116703">
    <w:abstractNumId w:val="4"/>
  </w:num>
  <w:num w:numId="5" w16cid:durableId="1115557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01"/>
    <w:rsid w:val="00074259"/>
    <w:rsid w:val="00095BD1"/>
    <w:rsid w:val="00141930"/>
    <w:rsid w:val="00145335"/>
    <w:rsid w:val="00147E3D"/>
    <w:rsid w:val="001625BC"/>
    <w:rsid w:val="001B25FF"/>
    <w:rsid w:val="002205A5"/>
    <w:rsid w:val="002214B8"/>
    <w:rsid w:val="00242CE4"/>
    <w:rsid w:val="002943FB"/>
    <w:rsid w:val="00312C8D"/>
    <w:rsid w:val="003266F1"/>
    <w:rsid w:val="00336155"/>
    <w:rsid w:val="003362B8"/>
    <w:rsid w:val="003463A4"/>
    <w:rsid w:val="003A22D5"/>
    <w:rsid w:val="003A2B2D"/>
    <w:rsid w:val="003C1525"/>
    <w:rsid w:val="00444DD5"/>
    <w:rsid w:val="0048289B"/>
    <w:rsid w:val="004C1053"/>
    <w:rsid w:val="004D5FF2"/>
    <w:rsid w:val="004F52F0"/>
    <w:rsid w:val="00533710"/>
    <w:rsid w:val="00565541"/>
    <w:rsid w:val="00590815"/>
    <w:rsid w:val="00653B43"/>
    <w:rsid w:val="0065702F"/>
    <w:rsid w:val="006E180A"/>
    <w:rsid w:val="00714B7C"/>
    <w:rsid w:val="00770857"/>
    <w:rsid w:val="007C0763"/>
    <w:rsid w:val="007F38AC"/>
    <w:rsid w:val="007F5510"/>
    <w:rsid w:val="007F78D1"/>
    <w:rsid w:val="00825BDA"/>
    <w:rsid w:val="00830902"/>
    <w:rsid w:val="00863718"/>
    <w:rsid w:val="0089122B"/>
    <w:rsid w:val="008C21F0"/>
    <w:rsid w:val="00911ACA"/>
    <w:rsid w:val="009760D5"/>
    <w:rsid w:val="009B1301"/>
    <w:rsid w:val="009C33C3"/>
    <w:rsid w:val="00A13222"/>
    <w:rsid w:val="00AF7D25"/>
    <w:rsid w:val="00B724DF"/>
    <w:rsid w:val="00B85A44"/>
    <w:rsid w:val="00B9452B"/>
    <w:rsid w:val="00BB57C1"/>
    <w:rsid w:val="00BB7181"/>
    <w:rsid w:val="00BE46B2"/>
    <w:rsid w:val="00C036A4"/>
    <w:rsid w:val="00C30ECD"/>
    <w:rsid w:val="00C97B93"/>
    <w:rsid w:val="00D33820"/>
    <w:rsid w:val="00D35116"/>
    <w:rsid w:val="00D92544"/>
    <w:rsid w:val="00D94DE4"/>
    <w:rsid w:val="00DE508D"/>
    <w:rsid w:val="00E54B1A"/>
    <w:rsid w:val="00E660D9"/>
    <w:rsid w:val="00ED3413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9D232"/>
  <w15:docId w15:val="{36807FEF-AD0C-4050-8A57-E1390F88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155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A944D7"/>
  </w:style>
  <w:style w:type="character" w:customStyle="1" w:styleId="RodapChar">
    <w:name w:val="Rodapé Char"/>
    <w:basedOn w:val="Fontepargpadro"/>
    <w:link w:val="Rodap"/>
    <w:uiPriority w:val="99"/>
    <w:qFormat/>
    <w:rsid w:val="00A944D7"/>
  </w:style>
  <w:style w:type="character" w:customStyle="1" w:styleId="resumoChar">
    <w:name w:val="resumo Char"/>
    <w:link w:val="resumo"/>
    <w:qFormat/>
    <w:rsid w:val="002418A4"/>
    <w:rPr>
      <w:rFonts w:ascii="Times New Roman" w:eastAsia="Times New Roman" w:hAnsi="Times New Roman" w:cs="Times New Roman"/>
      <w:color w:val="595959"/>
      <w:sz w:val="20"/>
      <w:lang w:bidi="en-US"/>
    </w:rPr>
  </w:style>
  <w:style w:type="character" w:customStyle="1" w:styleId="Resumo-AbstracChar">
    <w:name w:val="Resumo - Abstrac Char"/>
    <w:link w:val="Resumo-Abstrac"/>
    <w:qFormat/>
    <w:rsid w:val="006A56FE"/>
    <w:rPr>
      <w:rFonts w:ascii="Times New Roman" w:eastAsia="Times New Roman" w:hAnsi="Times New Roman" w:cs="Times New Roman"/>
      <w:b/>
      <w:i/>
      <w:color w:val="0D0D0D"/>
      <w:sz w:val="20"/>
      <w:lang w:bidi="en-US"/>
    </w:rPr>
  </w:style>
  <w:style w:type="character" w:customStyle="1" w:styleId="TextodenotadefimChar">
    <w:name w:val="Texto de nota de fim Char"/>
    <w:basedOn w:val="Fontepargpadro"/>
    <w:link w:val="Textodenotadefim"/>
    <w:qFormat/>
    <w:rsid w:val="006A56FE"/>
    <w:rPr>
      <w:rFonts w:ascii="Times New Roman" w:eastAsia="Calibri" w:hAnsi="Times New Roman" w:cs="Times New Roman"/>
      <w:color w:val="262626"/>
      <w:sz w:val="18"/>
      <w:szCs w:val="20"/>
    </w:rPr>
  </w:style>
  <w:style w:type="character" w:customStyle="1" w:styleId="Caracteresdenotadefim">
    <w:name w:val="Caracteres de nota de fim"/>
    <w:qFormat/>
    <w:rsid w:val="006A56FE"/>
    <w:rPr>
      <w:vertAlign w:val="superscript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LinkdaInternet">
    <w:name w:val="Link da Internet"/>
    <w:basedOn w:val="Fontepargpadro"/>
    <w:uiPriority w:val="99"/>
    <w:unhideWhenUsed/>
    <w:rsid w:val="0078206B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C2596E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C2596E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C2596E"/>
    <w:rPr>
      <w:b/>
      <w:bCs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C2596E"/>
    <w:rPr>
      <w:rFonts w:ascii="Segoe UI" w:hAnsi="Segoe UI" w:cs="Segoe U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094567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1262C4"/>
    <w:rPr>
      <w:color w:val="605E5C"/>
      <w:shd w:val="clear" w:color="auto" w:fill="E1DFDD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A944D7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A944D7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esumo">
    <w:name w:val="resumo"/>
    <w:link w:val="resumoChar"/>
    <w:autoRedefine/>
    <w:qFormat/>
    <w:locked/>
    <w:rsid w:val="002418A4"/>
    <w:pPr>
      <w:widowControl w:val="0"/>
      <w:spacing w:line="480" w:lineRule="auto"/>
      <w:jc w:val="both"/>
    </w:pPr>
    <w:rPr>
      <w:rFonts w:ascii="Times New Roman" w:eastAsia="Times New Roman" w:hAnsi="Times New Roman" w:cs="Times New Roman"/>
      <w:color w:val="595959"/>
      <w:sz w:val="20"/>
      <w:lang w:bidi="en-US"/>
    </w:rPr>
  </w:style>
  <w:style w:type="paragraph" w:customStyle="1" w:styleId="Resumo-Abstrac">
    <w:name w:val="Resumo - Abstrac"/>
    <w:basedOn w:val="Normal"/>
    <w:link w:val="Resumo-AbstracChar"/>
    <w:autoRedefine/>
    <w:qFormat/>
    <w:locked/>
    <w:rsid w:val="006A56FE"/>
    <w:pPr>
      <w:tabs>
        <w:tab w:val="left" w:pos="709"/>
      </w:tabs>
      <w:spacing w:before="120" w:after="120" w:line="360" w:lineRule="auto"/>
      <w:ind w:firstLine="284"/>
      <w:contextualSpacing/>
      <w:jc w:val="both"/>
    </w:pPr>
    <w:rPr>
      <w:rFonts w:ascii="Times New Roman" w:eastAsia="Times New Roman" w:hAnsi="Times New Roman" w:cs="Times New Roman"/>
      <w:b/>
      <w:i/>
      <w:color w:val="0D0D0D"/>
      <w:sz w:val="20"/>
      <w:lang w:bidi="en-US"/>
    </w:rPr>
  </w:style>
  <w:style w:type="paragraph" w:customStyle="1" w:styleId="Marcadores">
    <w:name w:val="Marcadores"/>
    <w:next w:val="Normal"/>
    <w:qFormat/>
    <w:rsid w:val="006A56FE"/>
    <w:pPr>
      <w:numPr>
        <w:numId w:val="1"/>
      </w:numPr>
      <w:spacing w:before="240" w:after="240" w:line="360" w:lineRule="auto"/>
      <w:ind w:left="357" w:hanging="357"/>
      <w:contextualSpacing/>
      <w:jc w:val="both"/>
    </w:pPr>
    <w:rPr>
      <w:rFonts w:ascii="Times New Roman" w:eastAsia="Calibri" w:hAnsi="Times New Roman" w:cs="Times New Roman"/>
      <w:color w:val="262626"/>
      <w:sz w:val="24"/>
    </w:rPr>
  </w:style>
  <w:style w:type="paragraph" w:styleId="Textodenotadefim">
    <w:name w:val="endnote text"/>
    <w:basedOn w:val="Normal"/>
    <w:link w:val="TextodenotadefimChar"/>
    <w:rsid w:val="006A56FE"/>
    <w:pPr>
      <w:tabs>
        <w:tab w:val="left" w:pos="709"/>
      </w:tabs>
      <w:spacing w:after="0" w:line="240" w:lineRule="auto"/>
      <w:contextualSpacing/>
      <w:jc w:val="both"/>
    </w:pPr>
    <w:rPr>
      <w:rFonts w:ascii="Times New Roman" w:eastAsia="Calibri" w:hAnsi="Times New Roman" w:cs="Times New Roman"/>
      <w:color w:val="262626"/>
      <w:sz w:val="18"/>
      <w:szCs w:val="20"/>
    </w:rPr>
  </w:style>
  <w:style w:type="paragraph" w:customStyle="1" w:styleId="TextoXVIIIENANCIB">
    <w:name w:val="Texto_XVIII_ENANCIB"/>
    <w:basedOn w:val="Normal"/>
    <w:qFormat/>
    <w:rsid w:val="006A56FE"/>
    <w:pPr>
      <w:spacing w:after="0" w:line="240" w:lineRule="auto"/>
      <w:jc w:val="both"/>
    </w:pPr>
    <w:rPr>
      <w:rFonts w:eastAsia="Times New Roman" w:cstheme="minorHAnsi"/>
      <w:spacing w:val="-2"/>
      <w:sz w:val="24"/>
    </w:rPr>
  </w:style>
  <w:style w:type="paragraph" w:customStyle="1" w:styleId="ListaRefernciasXVIIIENANCIB">
    <w:name w:val="Lista_Referências_XVIII_ENANCIB"/>
    <w:basedOn w:val="Normal"/>
    <w:qFormat/>
    <w:rsid w:val="00602222"/>
    <w:pPr>
      <w:spacing w:after="0" w:line="240" w:lineRule="auto"/>
    </w:pPr>
    <w:rPr>
      <w:rFonts w:ascii="Calibri" w:eastAsia="Times New Roman" w:hAnsi="Calibri" w:cs="Calibri"/>
      <w:spacing w:val="-2"/>
      <w:sz w:val="24"/>
      <w:szCs w:val="24"/>
    </w:rPr>
  </w:style>
  <w:style w:type="paragraph" w:customStyle="1" w:styleId="Fontes">
    <w:name w:val="Fontes"/>
    <w:basedOn w:val="Normal"/>
    <w:qFormat/>
    <w:rsid w:val="0078206B"/>
    <w:pPr>
      <w:tabs>
        <w:tab w:val="left" w:pos="709"/>
      </w:tabs>
      <w:spacing w:before="240" w:after="240" w:line="360" w:lineRule="auto"/>
      <w:contextualSpacing/>
      <w:jc w:val="both"/>
    </w:pPr>
    <w:rPr>
      <w:rFonts w:ascii="Times New Roman" w:eastAsia="Calibri" w:hAnsi="Times New Roman" w:cs="Times"/>
      <w:color w:val="26262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AA070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elaXVIIIENANCIB">
    <w:name w:val="Tabela_XVIII_ENANCIB"/>
    <w:basedOn w:val="Normal"/>
    <w:qFormat/>
    <w:rsid w:val="00105916"/>
    <w:pPr>
      <w:spacing w:after="0" w:line="240" w:lineRule="auto"/>
      <w:jc w:val="center"/>
    </w:pPr>
    <w:rPr>
      <w:rFonts w:eastAsia="Times New Roman" w:cstheme="minorHAnsi"/>
      <w:b/>
      <w:spacing w:val="-2"/>
      <w:sz w:val="20"/>
    </w:rPr>
  </w:style>
  <w:style w:type="paragraph" w:customStyle="1" w:styleId="TtuloTabelaXVIIIENANCIB">
    <w:name w:val="Título_Tabela_XVIII_ENANCIB"/>
    <w:basedOn w:val="Normal"/>
    <w:qFormat/>
    <w:rsid w:val="00105916"/>
    <w:pPr>
      <w:spacing w:after="0" w:line="240" w:lineRule="auto"/>
      <w:jc w:val="center"/>
    </w:pPr>
    <w:rPr>
      <w:rFonts w:eastAsia="Times New Roman" w:cstheme="minorHAnsi"/>
      <w:b/>
    </w:rPr>
  </w:style>
  <w:style w:type="paragraph" w:customStyle="1" w:styleId="FonteXVIIIENANCIB">
    <w:name w:val="Fonte_XVIII_ENANCIB"/>
    <w:basedOn w:val="Normal"/>
    <w:qFormat/>
    <w:rsid w:val="00105916"/>
    <w:pPr>
      <w:spacing w:after="0" w:line="240" w:lineRule="auto"/>
      <w:jc w:val="center"/>
    </w:pPr>
    <w:rPr>
      <w:rFonts w:eastAsia="Times New Roman" w:cstheme="minorHAnsi"/>
      <w:b/>
      <w:sz w:val="20"/>
      <w:szCs w:val="20"/>
    </w:rPr>
  </w:style>
  <w:style w:type="paragraph" w:styleId="PargrafodaLista">
    <w:name w:val="List Paragraph"/>
    <w:basedOn w:val="Normal"/>
    <w:uiPriority w:val="34"/>
    <w:qFormat/>
    <w:rsid w:val="00E920F5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C2596E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C2596E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C2596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E57CE8"/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C0FDC-0B5E-4903-8B5E-C820A5FD4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1134</Words>
  <Characters>6127</Characters>
  <Application>Microsoft Office Word</Application>
  <DocSecurity>0</DocSecurity>
  <Lines>51</Lines>
  <Paragraphs>14</Paragraphs>
  <ScaleCrop>false</ScaleCrop>
  <Company>Microsoft</Company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dc:description/>
  <cp:lastModifiedBy>Augusto Bueno</cp:lastModifiedBy>
  <cp:revision>34</cp:revision>
  <cp:lastPrinted>2026-02-26T22:38:00Z</cp:lastPrinted>
  <dcterms:created xsi:type="dcterms:W3CDTF">2026-02-19T22:46:00Z</dcterms:created>
  <dcterms:modified xsi:type="dcterms:W3CDTF">2026-04-16T23:09:00Z</dcterms:modified>
  <dc:language>pt-BR</dc:language>
</cp:coreProperties>
</file>