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Pdhwdbahedbhaebrojeções: LLD/LLE/VD</w:t>
      </w:r>
      <w:r>
        <w:rPr>
          <w:rFonts w:cs="Arial"/>
          <w:sz w:val="20"/>
          <w:szCs w:val="20"/>
          <w:lang w:val="pt-BR"/>
        </w:rPr>
        <w:t xml:space="preserve">/DV/OBLIQUAS</w:t>
        <w:br/>
        <w:t xml:space="preserve">ufhufhjifwuifwifnsjifnsnjkfnsjkfnsjkfnsdjkfjnsafnsjkfjasnkfs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2026-06-13T03:33:46Z</dcterms:modified>
  <cp:category/>
</cp:coreProperties>
</file>